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44" w:rsidRDefault="005C4544" w:rsidP="005C4544">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20 апреля 2011 года</w:t>
      </w:r>
    </w:p>
    <w:p w:rsidR="005C4544" w:rsidRDefault="005C4544" w:rsidP="005C4544">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27 апреля 2011 года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Федерального закона </w:t>
      </w:r>
      <w:hyperlink r:id="rId4" w:tgtFrame="contents" w:history="1">
        <w:r>
          <w:rPr>
            <w:rStyle w:val="a4"/>
            <w:color w:val="1C1CD6"/>
            <w:sz w:val="27"/>
            <w:szCs w:val="27"/>
            <w:shd w:val="clear" w:color="auto" w:fill="F0F0F0"/>
          </w:rPr>
          <w:t>от 04.06.2014  № 143-ФЗ</w:t>
        </w:r>
      </w:hyperlink>
      <w:r>
        <w:rPr>
          <w:rStyle w:val="mark"/>
          <w:i/>
          <w:iCs/>
          <w:color w:val="1111EE"/>
          <w:sz w:val="27"/>
          <w:szCs w:val="27"/>
          <w:shd w:val="clear" w:color="auto" w:fill="F0F0F0"/>
        </w:rPr>
        <w:t>)</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w:t>
      </w:r>
      <w:hyperlink r:id="rId5" w:tgtFrame="contents" w:history="1">
        <w:r>
          <w:rPr>
            <w:rStyle w:val="cmd"/>
            <w:color w:val="1111EE"/>
            <w:sz w:val="27"/>
            <w:szCs w:val="27"/>
          </w:rPr>
          <w:t>Уголовный кодекс Российской Федерации</w:t>
        </w:r>
      </w:hyperlink>
      <w:r>
        <w:rPr>
          <w:color w:val="333333"/>
          <w:sz w:val="27"/>
          <w:szCs w:val="27"/>
        </w:rPr>
        <w:t> (Собрание законодательства Российской Федерации, 1996, № 25, ст. 2954; 2003, № 50, ст. 4848; 2006, № 31, ст. 3452; 2007, № 49, ст. 6079; 2008, № 15, ст. 1444; № 52, ст. 6235; 2009, № 52, ст. 6453; 2010, № 19, ст. 2289; № 27, ст. 3431; № 30, ст. 3986; 2011, № 11, ст. 1495) следующие изменения: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вторую статьи 46 изложить в следующей редакции: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Штраф устанавливается в размере от пяти тысяч до одного миллиона рублей или в размере заработной платы или </w:t>
      </w:r>
      <w:proofErr w:type="gramStart"/>
      <w:r>
        <w:rPr>
          <w:color w:val="333333"/>
          <w:sz w:val="27"/>
          <w:szCs w:val="27"/>
        </w:rPr>
        <w:t>иного дохода</w:t>
      </w:r>
      <w:proofErr w:type="gramEnd"/>
      <w:r>
        <w:rPr>
          <w:color w:val="333333"/>
          <w:sz w:val="27"/>
          <w:szCs w:val="27"/>
        </w:rPr>
        <w:t xml:space="preserve">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w:t>
      </w:r>
      <w:proofErr w:type="gramStart"/>
      <w:r>
        <w:rPr>
          <w:color w:val="333333"/>
          <w:sz w:val="27"/>
          <w:szCs w:val="27"/>
        </w:rPr>
        <w:t>иного дохода</w:t>
      </w:r>
      <w:proofErr w:type="gramEnd"/>
      <w:r>
        <w:rPr>
          <w:color w:val="333333"/>
          <w:sz w:val="27"/>
          <w:szCs w:val="27"/>
        </w:rPr>
        <w:t xml:space="preserve">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в пункте "а" части первой статьи 104</w:t>
      </w:r>
      <w:r>
        <w:rPr>
          <w:rStyle w:val="w9"/>
          <w:color w:val="333333"/>
          <w:sz w:val="17"/>
          <w:szCs w:val="17"/>
        </w:rPr>
        <w:t>1</w:t>
      </w:r>
      <w:r>
        <w:rPr>
          <w:color w:val="333333"/>
          <w:sz w:val="27"/>
          <w:szCs w:val="27"/>
        </w:rPr>
        <w:t> слова "статьями 146, 147," заменить словами "статьей 145</w:t>
      </w:r>
      <w:r>
        <w:rPr>
          <w:rStyle w:val="w9"/>
          <w:color w:val="333333"/>
          <w:sz w:val="17"/>
          <w:szCs w:val="17"/>
        </w:rPr>
        <w:t>1</w:t>
      </w:r>
      <w:r>
        <w:rPr>
          <w:color w:val="333333"/>
          <w:sz w:val="27"/>
          <w:szCs w:val="27"/>
        </w:rPr>
        <w:t>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204 изложить в следующей редакции: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204. Коммерческий подкуп</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Деяния, предусмотренные частью первой настоящей статьи, если они: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а) совершены группой лиц по предварительному сговору или организованной группой;</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б) совершены за заведомо незаконные действия (бездействие),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Деяния, предусмотренные частью третьей настоящей статьи, если они: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а) совершены группой лиц по предварительному сговору или организованной группой;</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б) сопряжены с вымогательством предмета подкупа;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совершены за незаконные действия (бездействие),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примечание 5 к статье 285 признать утратившим силу;</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5) статью 290 изложить в следующей редакции: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290. Получение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наказывается штрафом в размере от </w:t>
      </w:r>
      <w:proofErr w:type="spellStart"/>
      <w:r>
        <w:rPr>
          <w:color w:val="333333"/>
          <w:sz w:val="27"/>
          <w:szCs w:val="27"/>
        </w:rPr>
        <w:t>двадцатипятикратной</w:t>
      </w:r>
      <w:proofErr w:type="spellEnd"/>
      <w:r>
        <w:rPr>
          <w:color w:val="333333"/>
          <w:sz w:val="27"/>
          <w:szCs w:val="27"/>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Деяния, предусмотренные частями первой - третьей настоящей статьи, совершенные лицом, занимающим государственную должность Российской </w:t>
      </w:r>
      <w:r>
        <w:rPr>
          <w:color w:val="333333"/>
          <w:sz w:val="27"/>
          <w:szCs w:val="27"/>
        </w:rPr>
        <w:lastRenderedPageBreak/>
        <w:t>Федерации или государственную должность субъекта Российской Федерации, а равно главой органа местного самоуправления,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5. Деяния, предусмотренные частями первой - третьей настоящей статьи, если они совершены:</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а) группой лиц по предварительному сговору или организованной группой;</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б) с вымогательством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в) в крупном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6. Деяния, предусмотренные частями первой - четвертой настоящей статьи, совершенные в особо крупном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Примечания. 1. Значительным размером взятки в настоящей статье, статьях 291 и 291</w:t>
      </w:r>
      <w:r>
        <w:rPr>
          <w:rStyle w:val="w9"/>
          <w:color w:val="333333"/>
          <w:sz w:val="17"/>
          <w:szCs w:val="17"/>
        </w:rPr>
        <w:t>1</w:t>
      </w:r>
      <w:r>
        <w:rPr>
          <w:color w:val="333333"/>
          <w:sz w:val="27"/>
          <w:szCs w:val="27"/>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Под иностранным должностным лицом в настоящей статье, статьях 291 и 291</w:t>
      </w:r>
      <w:r>
        <w:rPr>
          <w:rStyle w:val="w9"/>
          <w:color w:val="333333"/>
          <w:sz w:val="17"/>
          <w:szCs w:val="17"/>
        </w:rPr>
        <w:t>1</w:t>
      </w:r>
      <w:r>
        <w:rPr>
          <w:color w:val="333333"/>
          <w:sz w:val="27"/>
          <w:szCs w:val="27"/>
        </w:rPr>
        <w:t>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6) статью 291 изложить в следующей редакции: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291. Дача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Деяния, предусмотренные частями первой - третьей настоящей статьи, если они совершены:</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а) группой лиц по предварительному сговору или организованной группой;</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б) в крупном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5. Деяния, предусмотренные частями первой - четвертой настоящей статьи, совершенные в особо крупном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7) дополнить статьей 291</w:t>
      </w:r>
      <w:r>
        <w:rPr>
          <w:rStyle w:val="w9"/>
          <w:color w:val="333333"/>
          <w:sz w:val="17"/>
          <w:szCs w:val="17"/>
        </w:rPr>
        <w:t>1</w:t>
      </w:r>
      <w:r>
        <w:rPr>
          <w:color w:val="333333"/>
          <w:sz w:val="27"/>
          <w:szCs w:val="27"/>
        </w:rPr>
        <w:t> следующего содержания: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291</w:t>
      </w:r>
      <w:r>
        <w:rPr>
          <w:rStyle w:val="w9"/>
          <w:color w:val="333333"/>
          <w:sz w:val="17"/>
          <w:szCs w:val="17"/>
        </w:rPr>
        <w:t>1</w:t>
      </w:r>
      <w:r>
        <w:rPr>
          <w:b/>
          <w:bCs/>
          <w:color w:val="333333"/>
          <w:sz w:val="27"/>
          <w:szCs w:val="27"/>
        </w:rPr>
        <w:t>. Посредничество во взяточничестве</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color w:val="333333"/>
          <w:sz w:val="27"/>
          <w:szCs w:val="27"/>
        </w:rPr>
        <w:t>достижении</w:t>
      </w:r>
      <w:proofErr w:type="gramEnd"/>
      <w:r>
        <w:rPr>
          <w:color w:val="333333"/>
          <w:sz w:val="27"/>
          <w:szCs w:val="27"/>
        </w:rPr>
        <w:t xml:space="preserve"> либо реализации соглашения между ними о получении и даче взятки в значительном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Посредничество во взяточничестве, совершенное:</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а) группой лиц по предварительному сговору или организованной группой;</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б) в крупном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Посредничество во взяточничестве, совершенное в особо крупном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5. Обещание или предложение посредничества во взяточничестве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w:t>
      </w:r>
      <w:hyperlink r:id="rId6" w:tgtFrame="contents" w:history="1">
        <w:r>
          <w:rPr>
            <w:rStyle w:val="cmd"/>
            <w:color w:val="1111EE"/>
            <w:sz w:val="27"/>
            <w:szCs w:val="27"/>
          </w:rPr>
          <w:t>Кодекс Российской Федерации об административных правонарушениях</w:t>
        </w:r>
      </w:hyperlink>
      <w:r>
        <w:rPr>
          <w:color w:val="333333"/>
          <w:sz w:val="27"/>
          <w:szCs w:val="27"/>
        </w:rPr>
        <w:t> (Собрание законодательства Российской Федерации, 2002, № 1, ст. 1; № 44, ст. 4295; 2003, № 1, ст. 2; № 27, ст. 2700, 2708, 2717; № 46, ст. 4434; № 50, ст. 4847, 4855; 2004, № 31, ст. 3229; № 34, ст. 3529, 3533; № 44, ст. 4266; 2005, № 1, ст. 9, 13, 40; № 10, ст. 763; № 13, ст. 1077; № 19, ст. 1752; № 27, ст. 2719, 2721; № 30, ст. 3104, 3131; № 40, ст. 3986; № 52, ст. 5574; 2006, № 1, ст. 4, 10; № 2, ст. 172, 175; № 6, ст. 636; № 10, ст. 1067; № 12, ст. 1234; № 17, ст. 1776; № 18, ст. 1907; № 19, ст. 2066; № 23, ст. 2380, 2385; № 31, ст. 3420, 3438, 3452; № 45, ст. 4641; № 50, ст. 5279, 5281; № 52, ст. 5498; 2007, № 1, ст. 21, 25, 29; № 7, ст. 840; № 15, ст. 1743; № 16, ст. 1825; № 26, ст. 3089; № 30, ст. 3755; № 31, ст. 4007, 4008, 4015; № 41, ст. 4845; № 43, ст. 5084; № 49, ст. 6034, 6065; 2008, № 18, ст. 1941; № 20, ст. 2251, 2259; № 30, ст. 3582, 3604; № 49, ст. 5738, 5748; № 52, ст. 6235, 6236, 6248; 2009, № 1, ст. 17; № 7, ст. 777; № 23, ст. 2759, 2767; № 26, ст. 3120, 3122, 3131, 3132; № 29, ст. 3597, 3642; № 30, ст. 3739; № 45, ст. 5267; № 48, ст. 5711; № 52, ст. 6412; 2010, № 1, ст. 1; № 11, ст. 1169; № 18, ст. 2145; № 19, ст. 2291; № 21, ст. 2525; № 23, ст. 2790; № 27, ст. 3416; № 30, ст. 4000, 4002, 4006, 4007; № 31, ст. 4164, 4192, 4193, 4195, 4207, 4208; № 41, ст. 5192; № 49, ст. 6409; № 52, ст. 6996; 2011, № 1, ст. 10, 23, 33, 54; № 7, ст. 901) следующие изменения: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2 статьи 1.8 изложить в следующей редакции: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в части 3 статьи 3.5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в части 1 статьи 4.5 слова "а за нарушение" заменить словами "за нарушение", слова "о противодействии коррупции,"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статью 19.28 изложить в следующей редакции: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19.28. Незаконное вознаграждение от имени юридического лица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Действия, предусмотренные частью 1 настоящей статьи, совершенные в крупном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Действия, предусмотренные частью 1 настоящей статьи, совершенные в особо крупном размере,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Примечания: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В настоящей статье под должностным лицом понимаются лица, указанные в примечаниях 1 - 3 к статье 285 Уголовного кодекса Российской Федерации.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5) в абзаце первом статьи 19.29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6) дополнить главой 29</w:t>
      </w:r>
      <w:r>
        <w:rPr>
          <w:rStyle w:val="w9"/>
          <w:color w:val="333333"/>
          <w:sz w:val="17"/>
          <w:szCs w:val="17"/>
        </w:rPr>
        <w:t>1</w:t>
      </w:r>
      <w:r>
        <w:rPr>
          <w:color w:val="333333"/>
          <w:sz w:val="27"/>
          <w:szCs w:val="27"/>
        </w:rPr>
        <w:t> следующего содержания: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29</w:t>
      </w:r>
      <w:r>
        <w:rPr>
          <w:rStyle w:val="w9"/>
          <w:color w:val="333333"/>
          <w:sz w:val="17"/>
          <w:szCs w:val="17"/>
        </w:rPr>
        <w:t>1</w:t>
      </w:r>
      <w:r>
        <w:rPr>
          <w:b/>
          <w:bCs/>
          <w:color w:val="333333"/>
          <w:sz w:val="27"/>
          <w:szCs w:val="27"/>
        </w:rPr>
        <w:t>. Правовая помощь по делам об административных правонарушениях</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.1. Направление запроса о правовой помощи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Запрос о правовой помощи по делам об административных правонарушениях направляется через:</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Верховный Суд Российской Федерации - по вопросам судебной деятельности Верховного Суда Российской Федерации;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mark"/>
          <w:i/>
          <w:iCs/>
          <w:color w:val="1111EE"/>
          <w:sz w:val="27"/>
          <w:szCs w:val="27"/>
          <w:shd w:val="clear" w:color="auto" w:fill="F0F0F0"/>
        </w:rPr>
        <w:t> (Утратил силу - Федеральный закон </w:t>
      </w:r>
      <w:hyperlink r:id="rId7" w:tgtFrame="contents" w:history="1">
        <w:r>
          <w:rPr>
            <w:rStyle w:val="a4"/>
            <w:color w:val="1C1CD6"/>
            <w:sz w:val="27"/>
            <w:szCs w:val="27"/>
            <w:shd w:val="clear" w:color="auto" w:fill="F0F0F0"/>
          </w:rPr>
          <w:t>от 04.06.2014  № 143-ФЗ</w:t>
        </w:r>
      </w:hyperlink>
      <w:r>
        <w:rPr>
          <w:rStyle w:val="mark"/>
          <w:i/>
          <w:iCs/>
          <w:color w:val="1111EE"/>
          <w:sz w:val="27"/>
          <w:szCs w:val="27"/>
          <w:shd w:val="clear" w:color="auto" w:fill="F0F0F0"/>
        </w:rPr>
        <w:t>)</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6) Генеральную прокуратуру Российской Федерации - в остальных случаях.</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.2. Содержание и форма запроса о правовой помощи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наименование органа, от которого исходит запрос о правовой помощи;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наименование и местонахождение органа, в который направляется запрос о правовой помощи;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наименование дела об административном правонарушении и характер запроса о правовой помощи;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5) изложение подлежащих выяснению обстоятельств, а также перечень запрашиваемых документов, вещественных и других доказательств;</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.3. Юридическая сила доказательств, полученных на территории иностранного государства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.4. Вызов свидетеля, потерпевшего, их представителей, эксперта, находящихся за пределами территории Российской Федерации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Запрос о вызове направляется в порядке, установленном частью 2 статьи 29</w:t>
      </w:r>
      <w:r>
        <w:rPr>
          <w:rStyle w:val="w9"/>
          <w:color w:val="333333"/>
          <w:sz w:val="17"/>
          <w:szCs w:val="17"/>
        </w:rPr>
        <w:t>1</w:t>
      </w:r>
      <w:r>
        <w:rPr>
          <w:color w:val="333333"/>
          <w:sz w:val="27"/>
          <w:szCs w:val="27"/>
        </w:rPr>
        <w:t>.1 настоящего Кодекса.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w:t>
      </w:r>
      <w:r>
        <w:rPr>
          <w:color w:val="333333"/>
          <w:sz w:val="27"/>
          <w:szCs w:val="27"/>
        </w:rPr>
        <w:lastRenderedPageBreak/>
        <w:t>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.5. Исполнение в Российской Федерации запроса о правовой помощи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5. Запрос о правовой помощи возвращается полностью или в какой-либо части в случае, если: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2) исполнение запроса полностью или в какой-либо части может нанести ущерб суверенитету или безопасности Российской Федерации;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3) аналогичные запросы государственных органов Российской Федерации не исполняются в иностранном государстве на началах взаимности.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29</w:t>
      </w:r>
      <w:r>
        <w:rPr>
          <w:rStyle w:val="w9"/>
          <w:color w:val="333333"/>
          <w:sz w:val="17"/>
          <w:szCs w:val="17"/>
        </w:rPr>
        <w:t>1</w:t>
      </w:r>
      <w:r>
        <w:rPr>
          <w:b/>
          <w:bCs/>
          <w:color w:val="333333"/>
          <w:sz w:val="27"/>
          <w:szCs w:val="27"/>
        </w:rPr>
        <w:t>.6. Направление материалов дела об административном правонарушении для осуществления административного преследования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5 статьи 7 Федерального закона </w:t>
      </w:r>
      <w:hyperlink r:id="rId8" w:tgtFrame="contents" w:history="1">
        <w:r>
          <w:rPr>
            <w:rStyle w:val="cmd"/>
            <w:color w:val="1111EE"/>
            <w:sz w:val="27"/>
            <w:szCs w:val="27"/>
          </w:rPr>
          <w:t>от 25 декабря 2008 года № 280-ФЗ</w:t>
        </w:r>
      </w:hyperlink>
      <w:r>
        <w:rPr>
          <w:color w:val="333333"/>
          <w:sz w:val="27"/>
          <w:szCs w:val="27"/>
        </w:rPr>
        <w:t>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 52, ст. 6235) признать утратившим силу.</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4544" w:rsidRDefault="005C4544" w:rsidP="005C4544">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Д.Медведев</w:t>
      </w:r>
      <w:proofErr w:type="spellEnd"/>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4 мая 2011 года</w:t>
      </w:r>
    </w:p>
    <w:p w:rsidR="005C4544" w:rsidRDefault="005C4544" w:rsidP="005C4544">
      <w:pPr>
        <w:pStyle w:val="a3"/>
        <w:shd w:val="clear" w:color="auto" w:fill="FFFFFF"/>
        <w:spacing w:before="90" w:beforeAutospacing="0" w:after="90" w:afterAutospacing="0"/>
        <w:ind w:firstLine="675"/>
        <w:jc w:val="both"/>
        <w:rPr>
          <w:color w:val="333333"/>
          <w:sz w:val="27"/>
          <w:szCs w:val="27"/>
        </w:rPr>
      </w:pPr>
      <w:r>
        <w:rPr>
          <w:color w:val="333333"/>
          <w:sz w:val="27"/>
          <w:szCs w:val="27"/>
        </w:rPr>
        <w:t>№ 97-ФЗ</w:t>
      </w:r>
    </w:p>
    <w:p w:rsidR="005829D0" w:rsidRDefault="005829D0">
      <w:bookmarkStart w:id="0" w:name="_GoBack"/>
      <w:bookmarkEnd w:id="0"/>
    </w:p>
    <w:sectPr w:rsidR="0058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44"/>
    <w:rsid w:val="005829D0"/>
    <w:rsid w:val="005C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4EE1A-432B-4DE0-842C-FA98FD8A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5C4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C4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C4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C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C4544"/>
  </w:style>
  <w:style w:type="character" w:customStyle="1" w:styleId="cmd">
    <w:name w:val="cmd"/>
    <w:basedOn w:val="a0"/>
    <w:rsid w:val="005C4544"/>
  </w:style>
  <w:style w:type="character" w:styleId="a4">
    <w:name w:val="Hyperlink"/>
    <w:basedOn w:val="a0"/>
    <w:uiPriority w:val="99"/>
    <w:semiHidden/>
    <w:unhideWhenUsed/>
    <w:rsid w:val="005C4544"/>
    <w:rPr>
      <w:color w:val="0000FF"/>
      <w:u w:val="single"/>
    </w:rPr>
  </w:style>
  <w:style w:type="paragraph" w:customStyle="1" w:styleId="h">
    <w:name w:val="h"/>
    <w:basedOn w:val="a"/>
    <w:rsid w:val="005C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C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proxy/ips/?docbody=&amp;prevDoc=102147285&amp;backlink=1&amp;&amp;nd=102126758" TargetMode="External"/><Relationship Id="rId3" Type="http://schemas.openxmlformats.org/officeDocument/2006/relationships/webSettings" Target="webSettings.xml"/><Relationship Id="rId7" Type="http://schemas.openxmlformats.org/officeDocument/2006/relationships/hyperlink" Target="http://www.pravo.gov.ru/proxy/ips/?docbody=&amp;prevDoc=102147285&amp;backlink=1&amp;&amp;nd=1023528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gov.ru/proxy/ips/?docbody=&amp;prevDoc=102147285&amp;backlink=1&amp;&amp;nd=102074277" TargetMode="External"/><Relationship Id="rId5" Type="http://schemas.openxmlformats.org/officeDocument/2006/relationships/hyperlink" Target="http://www.pravo.gov.ru/proxy/ips/?docbody=&amp;prevDoc=102147285&amp;backlink=1&amp;&amp;nd=102041891" TargetMode="External"/><Relationship Id="rId10" Type="http://schemas.openxmlformats.org/officeDocument/2006/relationships/theme" Target="theme/theme1.xml"/><Relationship Id="rId4" Type="http://schemas.openxmlformats.org/officeDocument/2006/relationships/hyperlink" Target="http://www.pravo.gov.ru/proxy/ips/?docbody=&amp;prevDoc=102147285&amp;backlink=1&amp;&amp;nd=10235288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4724</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2021-10-18T06:07:00Z</dcterms:created>
  <dcterms:modified xsi:type="dcterms:W3CDTF">2021-10-18T06:09:00Z</dcterms:modified>
</cp:coreProperties>
</file>