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1D8" w:rsidRPr="00397BDE" w:rsidRDefault="006741D8" w:rsidP="006741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 xml:space="preserve">Класс: </w:t>
      </w:r>
      <w:r>
        <w:rPr>
          <w:rFonts w:ascii="Times New Roman" w:hAnsi="Times New Roman"/>
          <w:bCs/>
          <w:color w:val="000000"/>
          <w:sz w:val="24"/>
          <w:szCs w:val="24"/>
          <w:u w:val="single"/>
        </w:rPr>
        <w:t>3</w:t>
      </w:r>
      <w:r w:rsidRPr="00397BDE"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 класс</w:t>
      </w: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ab/>
      </w: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ab/>
        <w:t xml:space="preserve">Продолжительность урока: </w:t>
      </w:r>
      <w:r w:rsidRPr="00397BDE">
        <w:rPr>
          <w:rFonts w:ascii="Times New Roman" w:hAnsi="Times New Roman"/>
          <w:bCs/>
          <w:color w:val="000000"/>
          <w:sz w:val="24"/>
          <w:szCs w:val="24"/>
          <w:u w:val="single"/>
        </w:rPr>
        <w:t>45 минут</w:t>
      </w:r>
      <w:r w:rsidRPr="00397BD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Pr="00397BD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</w:r>
      <w:r w:rsidRPr="00397BDE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ab/>
        <w:t>Номер урока в данной теме:</w:t>
      </w:r>
      <w:r w:rsidRPr="00397B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397BDE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первый урок</w:t>
      </w: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 xml:space="preserve">Тема урока: </w:t>
      </w:r>
      <w:r w:rsidRPr="00397BDE">
        <w:rPr>
          <w:rFonts w:ascii="Times New Roman" w:hAnsi="Times New Roman"/>
          <w:b/>
          <w:color w:val="000000"/>
          <w:sz w:val="24"/>
          <w:szCs w:val="24"/>
          <w:u w:val="single"/>
        </w:rPr>
        <w:t>«</w:t>
      </w:r>
      <w:r w:rsidRPr="00397BDE">
        <w:rPr>
          <w:rFonts w:ascii="Times New Roman" w:hAnsi="Times New Roman"/>
          <w:b/>
          <w:sz w:val="24"/>
          <w:szCs w:val="24"/>
          <w:u w:val="single"/>
        </w:rPr>
        <w:t>Понятие об окончании и его роли в языке</w:t>
      </w:r>
      <w:r w:rsidRPr="00397BDE">
        <w:rPr>
          <w:rFonts w:ascii="Times New Roman" w:hAnsi="Times New Roman"/>
          <w:b/>
          <w:color w:val="000000"/>
          <w:sz w:val="24"/>
          <w:szCs w:val="24"/>
          <w:u w:val="single"/>
        </w:rPr>
        <w:t>».</w:t>
      </w: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</w:t>
      </w: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</w:t>
      </w:r>
    </w:p>
    <w:p w:rsidR="006741D8" w:rsidRDefault="006741D8" w:rsidP="006741D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97BDE">
        <w:rPr>
          <w:rFonts w:ascii="Times New Roman" w:hAnsi="Times New Roman"/>
          <w:b/>
          <w:bCs/>
          <w:color w:val="000000"/>
          <w:spacing w:val="45"/>
          <w:sz w:val="24"/>
          <w:szCs w:val="24"/>
        </w:rPr>
        <w:t>Цель</w:t>
      </w:r>
      <w:r w:rsidRPr="00397BDE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97B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познакомить с окончанием как изменяемой частью слова и его ролью в предложении.</w:t>
      </w:r>
    </w:p>
    <w:p w:rsidR="006741D8" w:rsidRPr="00397BDE" w:rsidRDefault="006741D8" w:rsidP="006741D8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6741D8" w:rsidRDefault="006741D8" w:rsidP="006741D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 xml:space="preserve">Задачи: 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</w:rPr>
        <w:t>Создать условия для формирования знаний об окончании, учить находить окончание, выделять его, обогащать словарный запас</w:t>
      </w:r>
    </w:p>
    <w:p w:rsidR="006741D8" w:rsidRPr="00397BDE" w:rsidRDefault="006741D8" w:rsidP="006741D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color w:val="000000"/>
          <w:sz w:val="24"/>
          <w:szCs w:val="24"/>
        </w:rPr>
        <w:t>2.</w:t>
      </w:r>
      <w:r>
        <w:rPr>
          <w:rFonts w:ascii="Times New Roman" w:hAnsi="Times New Roman"/>
          <w:color w:val="000000"/>
          <w:sz w:val="24"/>
          <w:szCs w:val="24"/>
        </w:rPr>
        <w:t xml:space="preserve"> Способствовать развитию логического мышления, орфографической зоркости, развитию речи</w:t>
      </w:r>
    </w:p>
    <w:p w:rsidR="006741D8" w:rsidRPr="00397BDE" w:rsidRDefault="006741D8" w:rsidP="006741D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color w:val="000000"/>
          <w:sz w:val="24"/>
          <w:szCs w:val="24"/>
        </w:rPr>
        <w:t>Воспитывать интерес к знаниям,  аккуратность и точность при выполнении заданий</w:t>
      </w:r>
    </w:p>
    <w:p w:rsidR="006741D8" w:rsidRPr="00397BDE" w:rsidRDefault="006741D8" w:rsidP="006741D8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</w:p>
    <w:p w:rsidR="006741D8" w:rsidRPr="00397BDE" w:rsidRDefault="006741D8" w:rsidP="006741D8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>Ожидаемые  результаты:</w:t>
      </w: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>Личностные результаты:</w:t>
      </w:r>
      <w:r w:rsidRPr="00397BDE">
        <w:rPr>
          <w:rFonts w:ascii="Times New Roman" w:eastAsia="MS Mincho" w:hAnsi="Times New Roman"/>
          <w:bCs/>
          <w:color w:val="000000"/>
          <w:sz w:val="24"/>
          <w:szCs w:val="24"/>
        </w:rPr>
        <w:t xml:space="preserve"> </w:t>
      </w:r>
      <w:r w:rsidRPr="00397BD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0C1C4D">
        <w:rPr>
          <w:rFonts w:ascii="Times New Roman" w:hAnsi="Times New Roman"/>
          <w:color w:val="000000"/>
          <w:sz w:val="24"/>
          <w:szCs w:val="24"/>
        </w:rPr>
        <w:t>самоопределение;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spellStart"/>
      <w:r w:rsidRPr="00397BDE">
        <w:rPr>
          <w:rFonts w:ascii="Times New Roman" w:hAnsi="Times New Roman"/>
          <w:color w:val="000000"/>
          <w:sz w:val="24"/>
          <w:szCs w:val="24"/>
        </w:rPr>
        <w:t>смыслообразование</w:t>
      </w:r>
      <w:proofErr w:type="spellEnd"/>
      <w:r w:rsidRPr="00397BDE">
        <w:rPr>
          <w:rFonts w:ascii="Times New Roman" w:hAnsi="Times New Roman"/>
          <w:color w:val="000000"/>
          <w:sz w:val="24"/>
          <w:szCs w:val="24"/>
        </w:rPr>
        <w:t>; нравственно-этическая ориентация, в том числе и оценивание усваиваемого содержания  обеспечивающего личностный социальный выбор</w:t>
      </w:r>
    </w:p>
    <w:p w:rsidR="006741D8" w:rsidRPr="00397BDE" w:rsidRDefault="006741D8" w:rsidP="006741D8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>Метапредметные</w:t>
      </w:r>
      <w:proofErr w:type="spellEnd"/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 xml:space="preserve"> результаты: </w:t>
      </w:r>
    </w:p>
    <w:p w:rsidR="006741D8" w:rsidRPr="00397BDE" w:rsidRDefault="006741D8" w:rsidP="006741D8">
      <w:pPr>
        <w:pStyle w:val="a4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i/>
          <w:color w:val="000000"/>
          <w:sz w:val="24"/>
          <w:szCs w:val="24"/>
        </w:rPr>
        <w:t xml:space="preserve">Познавательные: 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формирование умений самостоятельно выделять и формулировать познавательную цель; строить речевое высказывание </w:t>
      </w:r>
      <w:r>
        <w:rPr>
          <w:rFonts w:ascii="Times New Roman" w:hAnsi="Times New Roman"/>
          <w:color w:val="000000"/>
          <w:sz w:val="24"/>
          <w:szCs w:val="24"/>
        </w:rPr>
        <w:t xml:space="preserve">и простые рассуждения 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в устной форме; использовать </w:t>
      </w:r>
      <w:proofErr w:type="spellStart"/>
      <w:proofErr w:type="gramStart"/>
      <w:r w:rsidRPr="00397BDE">
        <w:rPr>
          <w:rFonts w:ascii="Times New Roman" w:hAnsi="Times New Roman"/>
          <w:color w:val="000000"/>
          <w:sz w:val="24"/>
          <w:szCs w:val="24"/>
        </w:rPr>
        <w:t>знаково</w:t>
      </w:r>
      <w:proofErr w:type="spellEnd"/>
      <w:r w:rsidRPr="00397BDE">
        <w:rPr>
          <w:rFonts w:ascii="Times New Roman" w:hAnsi="Times New Roman"/>
          <w:color w:val="000000"/>
          <w:sz w:val="24"/>
          <w:szCs w:val="24"/>
        </w:rPr>
        <w:t xml:space="preserve"> – символические</w:t>
      </w:r>
      <w:proofErr w:type="gramEnd"/>
      <w:r w:rsidRPr="00397BDE">
        <w:rPr>
          <w:rFonts w:ascii="Times New Roman" w:hAnsi="Times New Roman"/>
          <w:color w:val="000000"/>
          <w:sz w:val="24"/>
          <w:szCs w:val="24"/>
        </w:rPr>
        <w:t xml:space="preserve"> средства для создания схемы; осуществлять логические действия</w:t>
      </w:r>
      <w:r>
        <w:rPr>
          <w:rFonts w:ascii="Times New Roman" w:hAnsi="Times New Roman"/>
          <w:color w:val="000000"/>
          <w:sz w:val="24"/>
          <w:szCs w:val="24"/>
        </w:rPr>
        <w:t xml:space="preserve"> обобщение,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анализ с вы</w:t>
      </w:r>
      <w:r>
        <w:rPr>
          <w:rFonts w:ascii="Times New Roman" w:hAnsi="Times New Roman"/>
          <w:color w:val="000000"/>
          <w:sz w:val="24"/>
          <w:szCs w:val="24"/>
        </w:rPr>
        <w:t>делением существенных признаков</w:t>
      </w:r>
      <w:r w:rsidRPr="00397BDE">
        <w:rPr>
          <w:rFonts w:ascii="Times New Roman" w:hAnsi="Times New Roman"/>
          <w:color w:val="000000"/>
          <w:sz w:val="24"/>
          <w:szCs w:val="24"/>
        </w:rPr>
        <w:t>; устанавлив</w:t>
      </w:r>
      <w:r>
        <w:rPr>
          <w:rFonts w:ascii="Times New Roman" w:hAnsi="Times New Roman"/>
          <w:color w:val="000000"/>
          <w:sz w:val="24"/>
          <w:szCs w:val="24"/>
        </w:rPr>
        <w:t>ать причинно-следственные связи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; искать и выделять </w:t>
      </w:r>
      <w:r>
        <w:rPr>
          <w:rFonts w:ascii="Times New Roman" w:hAnsi="Times New Roman"/>
          <w:color w:val="000000"/>
          <w:sz w:val="24"/>
          <w:szCs w:val="24"/>
        </w:rPr>
        <w:t>главное из прочитанного</w:t>
      </w:r>
      <w:r w:rsidRPr="00397BDE">
        <w:rPr>
          <w:rFonts w:ascii="Times New Roman" w:hAnsi="Times New Roman"/>
          <w:b/>
          <w:i/>
          <w:color w:val="000000"/>
          <w:sz w:val="24"/>
          <w:szCs w:val="24"/>
        </w:rPr>
        <w:t xml:space="preserve">            </w:t>
      </w:r>
    </w:p>
    <w:p w:rsidR="006741D8" w:rsidRPr="00397BDE" w:rsidRDefault="006741D8" w:rsidP="006741D8">
      <w:pPr>
        <w:pStyle w:val="a4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i/>
          <w:color w:val="000000"/>
          <w:sz w:val="24"/>
          <w:szCs w:val="24"/>
        </w:rPr>
        <w:t>коммуникативные: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участие в диалоге, слушание и понимание других, высказывание своей точки зрения, сотрудничество в совместном решении проблемы, работая в паре, в группе.</w:t>
      </w:r>
    </w:p>
    <w:p w:rsidR="006741D8" w:rsidRPr="00397BDE" w:rsidRDefault="006741D8" w:rsidP="006741D8">
      <w:pPr>
        <w:spacing w:after="0" w:line="240" w:lineRule="auto"/>
        <w:ind w:left="708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i/>
          <w:color w:val="000000"/>
          <w:sz w:val="24"/>
          <w:szCs w:val="24"/>
        </w:rPr>
        <w:t>регулятивные: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определение цели учебной деятельности, оценивание уровня усвоения материала и контроль действий   самостоятельно</w:t>
      </w:r>
      <w:r>
        <w:rPr>
          <w:rFonts w:ascii="Times New Roman" w:hAnsi="Times New Roman"/>
          <w:color w:val="000000"/>
          <w:sz w:val="24"/>
          <w:szCs w:val="24"/>
        </w:rPr>
        <w:t>, используя различные критерии</w:t>
      </w:r>
      <w:r w:rsidRPr="00397BDE">
        <w:rPr>
          <w:rFonts w:ascii="Times New Roman" w:hAnsi="Times New Roman"/>
          <w:color w:val="000000"/>
          <w:sz w:val="24"/>
          <w:szCs w:val="24"/>
        </w:rPr>
        <w:t>, соотнесение выполненного задания с образцом учителя.</w:t>
      </w:r>
    </w:p>
    <w:p w:rsidR="006741D8" w:rsidRPr="00790727" w:rsidRDefault="006741D8" w:rsidP="006741D8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>Предметные результаты</w:t>
      </w:r>
      <w:r w:rsidRPr="00397BDE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90727">
        <w:rPr>
          <w:rFonts w:ascii="Times New Roman" w:hAnsi="Times New Roman"/>
          <w:color w:val="000000"/>
          <w:sz w:val="24"/>
          <w:szCs w:val="24"/>
        </w:rPr>
        <w:t>ознакомление с окончанием как изменяемой частью слова и его ролью в предложении.</w:t>
      </w: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 xml:space="preserve">Тип урока: </w:t>
      </w:r>
      <w:r w:rsidRPr="00397B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урок «открытия» нового знания.</w:t>
      </w: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6741D8" w:rsidRPr="00397BDE" w:rsidRDefault="006741D8" w:rsidP="006741D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>Методы обучения: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наглядный, практический, частично-поисковый.</w:t>
      </w:r>
    </w:p>
    <w:p w:rsidR="006741D8" w:rsidRPr="00397BDE" w:rsidRDefault="006741D8" w:rsidP="006741D8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</w:p>
    <w:p w:rsidR="006741D8" w:rsidRPr="00397BDE" w:rsidRDefault="006741D8" w:rsidP="006741D8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>Формы работы</w:t>
      </w:r>
      <w:r w:rsidRPr="00397BDE">
        <w:rPr>
          <w:rFonts w:ascii="Times New Roman" w:hAnsi="Times New Roman"/>
          <w:i/>
          <w:color w:val="000000"/>
          <w:sz w:val="24"/>
          <w:szCs w:val="24"/>
        </w:rPr>
        <w:t>: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 фронтальные, парные, групповые, индивидуальные</w:t>
      </w:r>
      <w:r w:rsidRPr="00397BDE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6741D8" w:rsidRPr="00397BDE" w:rsidRDefault="006741D8" w:rsidP="006741D8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</w:p>
    <w:p w:rsidR="006741D8" w:rsidRPr="00397BDE" w:rsidRDefault="006741D8" w:rsidP="006741D8">
      <w:pPr>
        <w:pStyle w:val="a3"/>
        <w:rPr>
          <w:rFonts w:ascii="Times New Roman" w:hAnsi="Times New Roman"/>
          <w:color w:val="000000"/>
          <w:sz w:val="24"/>
          <w:szCs w:val="24"/>
          <w:u w:val="single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 xml:space="preserve">Используемые технологии: </w:t>
      </w:r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 xml:space="preserve">технология </w:t>
      </w:r>
      <w:proofErr w:type="spellStart"/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>деятельностного</w:t>
      </w:r>
      <w:proofErr w:type="spellEnd"/>
      <w:r w:rsidRPr="00397BDE">
        <w:rPr>
          <w:rFonts w:ascii="Times New Roman" w:hAnsi="Times New Roman"/>
          <w:color w:val="000000"/>
          <w:sz w:val="24"/>
          <w:szCs w:val="24"/>
          <w:u w:val="single"/>
        </w:rPr>
        <w:t xml:space="preserve"> подхода, элементы исследовательских методов обучения.</w:t>
      </w:r>
    </w:p>
    <w:p w:rsidR="006741D8" w:rsidRPr="00397BDE" w:rsidRDefault="006741D8" w:rsidP="006741D8">
      <w:pPr>
        <w:pStyle w:val="a3"/>
        <w:rPr>
          <w:rFonts w:ascii="Times New Roman" w:hAnsi="Times New Roman"/>
          <w:i/>
          <w:color w:val="000000"/>
          <w:sz w:val="24"/>
          <w:szCs w:val="24"/>
          <w:u w:val="single"/>
        </w:rPr>
      </w:pPr>
    </w:p>
    <w:p w:rsidR="006741D8" w:rsidRDefault="006741D8" w:rsidP="006741D8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97BDE">
        <w:rPr>
          <w:rFonts w:ascii="Times New Roman" w:hAnsi="Times New Roman"/>
          <w:b/>
          <w:color w:val="000000"/>
          <w:sz w:val="24"/>
          <w:szCs w:val="24"/>
        </w:rPr>
        <w:t>Оборудование</w:t>
      </w:r>
      <w:r w:rsidRPr="00397BDE">
        <w:rPr>
          <w:rFonts w:ascii="Times New Roman" w:hAnsi="Times New Roman"/>
          <w:color w:val="000000"/>
          <w:sz w:val="24"/>
          <w:szCs w:val="24"/>
        </w:rPr>
        <w:t xml:space="preserve">: компьютер, проектор, экран, презентация, учебник </w:t>
      </w:r>
      <w:r>
        <w:rPr>
          <w:rFonts w:ascii="Times New Roman" w:hAnsi="Times New Roman"/>
          <w:color w:val="000000"/>
          <w:sz w:val="24"/>
          <w:szCs w:val="24"/>
        </w:rPr>
        <w:t xml:space="preserve">Т. Г.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Рамзаева</w:t>
      </w:r>
      <w:proofErr w:type="spellEnd"/>
      <w:r w:rsidRPr="00397BDE">
        <w:rPr>
          <w:rFonts w:ascii="Times New Roman" w:hAnsi="Times New Roman"/>
          <w:color w:val="000000"/>
          <w:sz w:val="24"/>
          <w:szCs w:val="24"/>
        </w:rPr>
        <w:t>, карточки для групповой и парной работы.</w:t>
      </w:r>
    </w:p>
    <w:p w:rsidR="006741D8" w:rsidRPr="00093BBE" w:rsidRDefault="006741D8" w:rsidP="006741D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  <w:r w:rsidRPr="00093BBE">
        <w:rPr>
          <w:rFonts w:ascii="Times New Roman" w:hAnsi="Times New Roman"/>
          <w:b/>
          <w:color w:val="000000"/>
          <w:sz w:val="24"/>
          <w:szCs w:val="24"/>
        </w:rPr>
        <w:lastRenderedPageBreak/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6"/>
        <w:gridCol w:w="6272"/>
        <w:gridCol w:w="3337"/>
        <w:gridCol w:w="3081"/>
      </w:tblGrid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Этап урока.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Содержание учебного материала. Деятельность  учителя</w:t>
            </w: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Деятельность   учащихся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УУД</w:t>
            </w: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Организационный этап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FFF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FFF"/>
              </w:rPr>
              <w:t>Прозвенел звонок.</w:t>
            </w:r>
            <w:r w:rsidRPr="003862F3">
              <w:rPr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0FFFF"/>
              </w:rPr>
              <w:t> </w:t>
            </w:r>
            <w:r w:rsidRPr="003862F3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0FFFF"/>
              </w:rPr>
              <w:t> </w:t>
            </w:r>
            <w:r w:rsidRPr="003862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FFF"/>
              </w:rPr>
              <w:t>Начинаем урок русского языка.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0FFFF"/>
              </w:rPr>
              <w:t>Поставьте свои ладошки вот так. Представьте себе, что на ваших ладонях лежит цветок Добра. Чувствуете, он согревает вас: ваши руки, ваше тело, вашу душу. Вас обвевает теплый ласковый ветерок, придает бодрость, будит воображение, помогает открывать многие тайны языка.</w:t>
            </w: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выполняют описываемые действия 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pStyle w:val="1"/>
              <w:spacing w:before="0" w:after="0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ууд</w:t>
            </w:r>
            <w:proofErr w:type="spellEnd"/>
            <w:r w:rsidRPr="003862F3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. Обеспечение учащимся организации их учебной деятельности.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Проверка домашнего задания, воспроизведение и коррекция опорных знаний учащихся, актуализация знаний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Над чем   работали на прошлом уроке?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Вспомните, что задавали на дом.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сообщается в тексте?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Назовите группы однокоренных слов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-Что знаете о корне?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-Как правильно найти  корень?</w:t>
            </w: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Проверяют домашнее задание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Корень это общая часть однокоренных слов, в которых передаётся их основное значение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Вспоминают алгоритм нахождения корня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Оценка качества выполнения домашнего задания</w:t>
            </w: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логического действия обобщения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Постановка цели и задач урока. Мотивация учебной деятельности 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Сегодня мы с вами узнаем ещё одну часть слова.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Так какую же задачу поставим перед собой?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 вы думаете, что мы должны узнать об этой части?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Узнать новую часть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 называется?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чего </w:t>
            </w: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нужна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 каком месте слова находится?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Самоопределение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Самостоятельное формулирование познавательной цели (задачи)</w:t>
            </w: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Первичное усвоение новых знаний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А поможет нам задание, которое вы выполните в группах.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Вспомним правило работы в группе.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Вам нужно составить предложение из набора слов.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нужно вспомнить, перед тем как начнём выполнять это задание?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такое предложение?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Готовые предложения дети крепят на магниты на доску.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Чеснок известен людям с давних времён. </w:t>
            </w:r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 чесноке много полезных веществ. Сок чеснока помогает залечивать раны. Раньше чесноком лечили кашель. Настойка чеснока омолаживает организм. Добрая слава у чеснока.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заметили?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Почему не получалось составить предложение?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Для того что бы получилось предложение что необходимо сделать?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Какую часть слова вы изменили?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Кто догадался, как называется эта часть?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Почему эта часть слова так называется?</w:t>
            </w:r>
          </w:p>
          <w:p w:rsidR="006741D8" w:rsidRPr="003862F3" w:rsidRDefault="006741D8" w:rsidP="006431C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Для чего служит окончание?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Какую задачу ставили перед собой?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Какую новую часть слова узнали?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такое окончание?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Для чего оно служит?</w:t>
            </w: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Вспоминают что такое предложение,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правила работы в группе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 группах из набора карточек составляют предложения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Не у всех получилось составить предложения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Слова не связывались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Изменить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Часть слова в конце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Различные предложения учащихся ОКОНЧАНИЕ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Потому что находится в конце слова.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Служит для связи слов в предложении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Коммуникативные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Сотрудничество учащихся в группе, высказывание своего мнения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Умение строить простые рассуждения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Оценки уровня усвоения материала; </w:t>
            </w: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Смыслообразование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, т.е. ученик задается вопросом, что узнали из части урока?</w:t>
            </w: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Усвоение нового материала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Первичная проверка понимания 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Какие из поставленных в начале урока задач уже решили?</w:t>
            </w:r>
            <w:proofErr w:type="gram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Какие нет?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Какую задачу поставим перед собой?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 xml:space="preserve">Выпишите различные формы слова ЧЕСНОК,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 xml:space="preserve">Что нужно помнить, когда будем работать?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Кто знает, каким знаком выделяют окончание?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Выделите в выписанных словах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object w:dxaOrig="7191" w:dyaOrig="53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4.05pt;height:100.35pt" o:ole="">
                  <v:imagedata r:id="rId4" o:title=""/>
                </v:shape>
                <o:OLEObject Type="Embed" ProgID="PowerPoint.Slide.12" ShapeID="_x0000_i1025" DrawAspect="Content" ObjectID="_1542992814" r:id="rId5"/>
              </w:objec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Как быть со словом ЧЕСНОК?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На этот вопрос нам поможет ответить учебник стр. 60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Найдите правило. Прочитайте. Разбейте его на 2 части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Прочитайте 1-ую часть.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О чём в ней говорится?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Что такое окончание?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Прочитайте вторую часть правила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О чём в ней говорится?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Кто понял, как нам быть со словом ЧЕСНОК?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Почему назвали НУЛЕВОЕ окончание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Как его выделяют?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Продолжаем учиться находить окончания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На доске написаны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bCs/>
                <w:sz w:val="24"/>
                <w:szCs w:val="24"/>
              </w:rPr>
              <w:t>земля, парта, доска, стол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Измените  форму слова, используя предлоги </w:t>
            </w:r>
            <w:proofErr w:type="gramStart"/>
            <w:r w:rsidRPr="003862F3">
              <w:rPr>
                <w:rFonts w:ascii="Times New Roman" w:hAnsi="Times New Roman"/>
                <w:b/>
                <w:bCs/>
                <w:sz w:val="24"/>
                <w:szCs w:val="24"/>
              </w:rPr>
              <w:t>у</w:t>
            </w:r>
            <w:proofErr w:type="gramEnd"/>
            <w:r w:rsidRPr="003862F3">
              <w:rPr>
                <w:rFonts w:ascii="Times New Roman" w:hAnsi="Times New Roman"/>
                <w:b/>
                <w:bCs/>
                <w:sz w:val="24"/>
                <w:szCs w:val="24"/>
              </w:rPr>
              <w:t>, про, о</w:t>
            </w:r>
            <w:r w:rsidRPr="003862F3">
              <w:rPr>
                <w:rFonts w:ascii="Times New Roman" w:hAnsi="Times New Roman"/>
                <w:sz w:val="24"/>
                <w:szCs w:val="24"/>
              </w:rPr>
              <w:t>  найдите и выделите окончание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 xml:space="preserve">С последними двумя словами вы будите работать самостоятельно в парах                                           </w:t>
            </w:r>
            <w:r w:rsidRPr="003862F3">
              <w:rPr>
                <w:rFonts w:ascii="Times New Roman" w:hAnsi="Times New Roman"/>
                <w:sz w:val="24"/>
                <w:szCs w:val="24"/>
              </w:rPr>
              <w:object w:dxaOrig="7190" w:dyaOrig="5398">
                <v:shape id="_x0000_i1026" type="#_x0000_t75" style="width:131pt;height:98.05pt" o:ole="">
                  <v:imagedata r:id="rId6" o:title=""/>
                </v:shape>
                <o:OLEObject Type="Embed" ProgID="PowerPoint.Slide.12" ShapeID="_x0000_i1026" DrawAspect="Content" ObjectID="_1542992815" r:id="rId7"/>
              </w:objec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lastRenderedPageBreak/>
              <w:t>Каждая пара выберет себе слово и будет его изменять.  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На полях нарисуйте шкалу для оценки в 4 балла.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Что будем оценивать?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Какое умение будите оценивать?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Коллективная проверка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Самооценка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Вспомните задачу. Чему учились?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object w:dxaOrig="7191" w:dyaOrig="5399">
                <v:shape id="_x0000_i1027" type="#_x0000_t75" style="width:157pt;height:117.95pt" o:ole="">
                  <v:imagedata r:id="rId8" o:title=""/>
                </v:shape>
                <o:OLEObject Type="Embed" ProgID="PowerPoint.Slide.12" ShapeID="_x0000_i1027" DrawAspect="Content" ObjectID="_1542992816" r:id="rId9"/>
              </w:objec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Как найти и выделить окончание?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Всё у нас получилось?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Кому было трудно?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Узнали новую часть слова – окончание то, что находится в конце слова, служит для связи слов  в предложении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Не научились находить и выделять окончание</w:t>
            </w:r>
            <w:r w:rsidRPr="003862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 xml:space="preserve">Выделять и находить окончание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 xml:space="preserve">Корень нужно писать одинаково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Дети выделяют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sz w:val="24"/>
                <w:szCs w:val="24"/>
              </w:rPr>
              <w:t>Работают с правилом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Работают коллективно с первыми двумя словами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Работают в парах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Определяют критерии оценки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Оценивают на шкале правильность своей работы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Научиться находить и выделять окончание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Что бы найти окончание нужно изменить форму слова </w:t>
            </w: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 понаблюдать за частью, которая изменяется, выделить в прямоугольник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Самостоятельное формулирование познавательной цели (задачи)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логического действия анализ с выделением существенных признаков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Выделение</w:t>
            </w: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главного  </w:t>
            </w: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из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прочитанного</w:t>
            </w: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Использование </w:t>
            </w: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знаково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–символических сре</w:t>
            </w: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дств дл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я выделения окончания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Слушание и понимание других, высказывание своей точки зрения, сотрудничество в совместном решении проблемы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Личностные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Смыслообразование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, т.е. ученик задается вопросом, что узнали из части урока?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Нравственно-этическая ориентация, в том числе и оценивание усваиваемого содержания  обеспечивающего личностный социальный выбор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Минутка чистописания и словарная работа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Посмотрите на доску и определите задачу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Будем учиться писать красиво и быстро.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Д. свидания, </w:t>
            </w:r>
            <w:proofErr w:type="spellStart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г</w:t>
            </w:r>
            <w:proofErr w:type="gramStart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.р</w:t>
            </w:r>
            <w:proofErr w:type="gramEnd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ох</w:t>
            </w:r>
            <w:proofErr w:type="spellEnd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ж.лтый</w:t>
            </w:r>
            <w:proofErr w:type="spellEnd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ур.жай</w:t>
            </w:r>
            <w:proofErr w:type="spellEnd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х.роший</w:t>
            </w:r>
            <w:proofErr w:type="spellEnd"/>
            <w:r w:rsidRPr="003862F3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Прочитайте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Что общего?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Найдите лишнее слово. Докажите.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Кто понял, какую букву будем сегодня писать?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Нарисуйте шкалу в 3 балла, для оценки скорости.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Рядом шкалу в 4 балла для оценки красоты.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Пропишите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осо</w:t>
            </w:r>
            <w:proofErr w:type="spellEnd"/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</w:t>
            </w:r>
            <w:proofErr w:type="gram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сос</w:t>
            </w:r>
            <w:proofErr w:type="spellEnd"/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proofErr w:type="gram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Оцените свою работу на шкале скорость (на шкале </w:t>
            </w: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красота)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Запомните слова на доске и запишите их по памяти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Какую задачу ставили перед собой?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Достигли мы её?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Какой вывод сделаем?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Будем учиться писать красиво и быстро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Дети читают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Словарные слова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Жёлтый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(вставляем букву Ё)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Оо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Рисуют шкалы для оценки красоты и скорости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Самооценка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Записывают слова по памяти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Учиться писать быстро и красиво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Познавательные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Самостоятельное формулирование познавательной цели (задачи</w:t>
            </w:r>
            <w:proofErr w:type="gram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Оценивание учебных </w:t>
            </w: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действий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применяя различные критерии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оценивание уровня усвоения материала, осознание того, что уже усвоено и что подлежит ещё усвоению</w:t>
            </w:r>
          </w:p>
        </w:tc>
      </w:tr>
      <w:tr w:rsidR="006741D8" w:rsidRPr="003862F3" w:rsidTr="006431CB">
        <w:tc>
          <w:tcPr>
            <w:tcW w:w="2096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Рефлексия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Информация о домашнем задании</w:t>
            </w:r>
          </w:p>
        </w:tc>
        <w:tc>
          <w:tcPr>
            <w:tcW w:w="6272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Подведём итоги сегодняшнего занятия. 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Мне было интересно…..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Я узнал……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Мне было трудно……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Мне захотелось……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object w:dxaOrig="7191" w:dyaOrig="5399">
                <v:shape id="_x0000_i1028" type="#_x0000_t75" style="width:134.05pt;height:101.1pt" o:ole="">
                  <v:imagedata r:id="rId10" o:title=""/>
                </v:shape>
                <o:OLEObject Type="Embed" ProgID="PowerPoint.Slide.12" ShapeID="_x0000_i1028" DrawAspect="Content" ObjectID="_1542992817" r:id="rId11"/>
              </w:objec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Стр.60-61 правило, </w:t>
            </w:r>
            <w:proofErr w:type="spellStart"/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упр</w:t>
            </w:r>
            <w:proofErr w:type="spellEnd"/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132</w:t>
            </w: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object w:dxaOrig="7191" w:dyaOrig="5399">
                <v:shape id="_x0000_i1029" type="#_x0000_t75" style="width:128.7pt;height:96.5pt" o:ole="">
                  <v:imagedata r:id="rId12" o:title=""/>
                </v:shape>
                <o:OLEObject Type="Embed" ProgID="PowerPoint.Slide.12" ShapeID="_x0000_i1029" DrawAspect="Content" ObjectID="_1542992818" r:id="rId13"/>
              </w:object>
            </w:r>
          </w:p>
        </w:tc>
        <w:tc>
          <w:tcPr>
            <w:tcW w:w="3337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Формулируют </w:t>
            </w:r>
            <w:proofErr w:type="gramStart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итоги</w:t>
            </w:r>
            <w:proofErr w:type="gramEnd"/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пользуясь памяткой</w:t>
            </w:r>
          </w:p>
        </w:tc>
        <w:tc>
          <w:tcPr>
            <w:tcW w:w="3081" w:type="dxa"/>
          </w:tcPr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</w:t>
            </w:r>
            <w:proofErr w:type="spellStart"/>
            <w:r w:rsidRPr="003862F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ууд</w:t>
            </w:r>
            <w:proofErr w:type="spellEnd"/>
          </w:p>
          <w:p w:rsidR="006741D8" w:rsidRPr="003862F3" w:rsidRDefault="006741D8" w:rsidP="006431C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62F3">
              <w:rPr>
                <w:rFonts w:ascii="Times New Roman" w:hAnsi="Times New Roman"/>
                <w:color w:val="000000"/>
                <w:sz w:val="24"/>
                <w:szCs w:val="24"/>
              </w:rPr>
              <w:t>оценивание уровня усвоения материала, осознание того, что уже усвоено и что подлежит ещё усвоению</w:t>
            </w:r>
          </w:p>
        </w:tc>
      </w:tr>
    </w:tbl>
    <w:p w:rsidR="00000000" w:rsidRDefault="006741D8" w:rsidP="006741D8"/>
    <w:sectPr w:rsidR="00000000" w:rsidSect="006741D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6741D8"/>
    <w:rsid w:val="006741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741D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41D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qFormat/>
    <w:rsid w:val="006741D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qFormat/>
    <w:rsid w:val="006741D8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6741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5.sldx"/><Relationship Id="rId3" Type="http://schemas.openxmlformats.org/officeDocument/2006/relationships/webSettings" Target="webSettings.xml"/><Relationship Id="rId7" Type="http://schemas.openxmlformats.org/officeDocument/2006/relationships/package" Target="embeddings/______Microsoft_Office_PowerPoint2.sldx"/><Relationship Id="rId12" Type="http://schemas.openxmlformats.org/officeDocument/2006/relationships/image" Target="media/image5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4.sldx"/><Relationship Id="rId5" Type="http://schemas.openxmlformats.org/officeDocument/2006/relationships/package" Target="embeddings/______Microsoft_Office_PowerPoint1.sldx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package" Target="embeddings/______Microsoft_Office_PowerPoint3.sl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1374</Words>
  <Characters>7835</Characters>
  <Application>Microsoft Office Word</Application>
  <DocSecurity>0</DocSecurity>
  <Lines>65</Lines>
  <Paragraphs>18</Paragraphs>
  <ScaleCrop>false</ScaleCrop>
  <Company/>
  <LinksUpToDate>false</LinksUpToDate>
  <CharactersWithSpaces>9191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birpc.ru</dc:creator>
  <cp:keywords/>
  <dc:description/>
  <cp:lastModifiedBy>birpc.ru</cp:lastModifiedBy>
  <cp:revision>2</cp:revision>
  <dcterms:created xsi:type="dcterms:W3CDTF">2016-12-11T10:20:00Z</dcterms:created>
  <dcterms:modified xsi:type="dcterms:W3CDTF">2016-12-11T10:21:00Z</dcterms:modified>
</cp:coreProperties>
</file>