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3933"/>
      </w:tblGrid>
      <w:tr w:rsidR="00C443B1" w:rsidRPr="00C443B1" w:rsidTr="00C443B1">
        <w:tc>
          <w:tcPr>
            <w:tcW w:w="3936" w:type="dxa"/>
            <w:hideMark/>
          </w:tcPr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  <w:bookmarkStart w:id="0" w:name="_GoBack"/>
            <w:r w:rsidRPr="00C443B1">
              <w:rPr>
                <w:sz w:val="24"/>
                <w:szCs w:val="24"/>
                <w:lang w:bidi="hi-IN"/>
              </w:rPr>
              <w:t xml:space="preserve">Принято решением педагогического совета    </w:t>
            </w:r>
          </w:p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  <w:r w:rsidRPr="00C443B1">
              <w:rPr>
                <w:sz w:val="24"/>
                <w:szCs w:val="24"/>
                <w:lang w:bidi="hi-IN"/>
              </w:rPr>
              <w:t xml:space="preserve">от 02.11.2016 протокол № 2                                     </w:t>
            </w:r>
          </w:p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  <w:r w:rsidRPr="00C443B1">
              <w:rPr>
                <w:sz w:val="24"/>
                <w:szCs w:val="24"/>
                <w:lang w:bidi="hi-IN"/>
              </w:rPr>
              <w:t xml:space="preserve">                                     </w:t>
            </w:r>
          </w:p>
        </w:tc>
        <w:tc>
          <w:tcPr>
            <w:tcW w:w="1701" w:type="dxa"/>
          </w:tcPr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3933" w:type="dxa"/>
          </w:tcPr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  <w:r w:rsidRPr="00C443B1">
              <w:rPr>
                <w:sz w:val="24"/>
                <w:szCs w:val="24"/>
                <w:lang w:bidi="hi-IN"/>
              </w:rPr>
              <w:t>Утверждено приказом директора МБОУ «Начальная общеобразовательная школа № 14»                                             Н.А. Зильберман</w:t>
            </w:r>
          </w:p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  <w:r w:rsidRPr="00C443B1">
              <w:rPr>
                <w:sz w:val="24"/>
                <w:szCs w:val="24"/>
                <w:lang w:bidi="hi-IN"/>
              </w:rPr>
              <w:t>от 29.12.2016 № 251</w:t>
            </w:r>
          </w:p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</w:p>
          <w:p w:rsidR="00C443B1" w:rsidRPr="00C443B1" w:rsidRDefault="00C443B1" w:rsidP="00C443B1">
            <w:pPr>
              <w:rPr>
                <w:sz w:val="24"/>
                <w:szCs w:val="24"/>
                <w:lang w:bidi="hi-IN"/>
              </w:rPr>
            </w:pPr>
          </w:p>
        </w:tc>
      </w:tr>
    </w:tbl>
    <w:p w:rsidR="001675B6" w:rsidRPr="001675B6" w:rsidRDefault="001675B6" w:rsidP="001675B6">
      <w:pPr>
        <w:suppressAutoHyphens/>
        <w:autoSpaceDN/>
        <w:adjustRightInd/>
        <w:ind w:firstLine="720"/>
        <w:jc w:val="center"/>
        <w:rPr>
          <w:sz w:val="28"/>
          <w:szCs w:val="28"/>
          <w:lang w:eastAsia="zh-CN" w:bidi="hi-IN"/>
        </w:rPr>
      </w:pPr>
      <w:bookmarkStart w:id="1" w:name="__DdeLink__0_1410566338"/>
      <w:bookmarkEnd w:id="1"/>
      <w:bookmarkEnd w:id="0"/>
      <w:r w:rsidRPr="001675B6">
        <w:rPr>
          <w:b/>
          <w:bCs/>
          <w:sz w:val="28"/>
          <w:szCs w:val="28"/>
          <w:lang w:eastAsia="zh-CN" w:bidi="hi-IN"/>
        </w:rPr>
        <w:t xml:space="preserve">Положение о </w:t>
      </w:r>
      <w:r>
        <w:rPr>
          <w:b/>
          <w:bCs/>
          <w:sz w:val="28"/>
          <w:szCs w:val="28"/>
          <w:lang w:eastAsia="zh-CN" w:bidi="hi-IN"/>
        </w:rPr>
        <w:t xml:space="preserve">конфликте интересов работников </w:t>
      </w:r>
      <w:r w:rsidRPr="001675B6">
        <w:rPr>
          <w:b/>
          <w:bCs/>
          <w:sz w:val="28"/>
          <w:szCs w:val="28"/>
          <w:lang w:eastAsia="zh-CN" w:bidi="hi-IN"/>
        </w:rPr>
        <w:t xml:space="preserve">  </w:t>
      </w:r>
    </w:p>
    <w:p w:rsidR="001675B6" w:rsidRPr="001675B6" w:rsidRDefault="001675B6" w:rsidP="001675B6">
      <w:pPr>
        <w:suppressAutoHyphens/>
        <w:autoSpaceDN/>
        <w:adjustRightInd/>
        <w:ind w:firstLine="720"/>
        <w:jc w:val="center"/>
        <w:rPr>
          <w:b/>
          <w:bCs/>
          <w:sz w:val="28"/>
          <w:szCs w:val="28"/>
          <w:lang w:eastAsia="zh-CN" w:bidi="hi-IN"/>
        </w:rPr>
      </w:pPr>
      <w:r w:rsidRPr="001675B6">
        <w:rPr>
          <w:b/>
          <w:bCs/>
          <w:sz w:val="28"/>
          <w:szCs w:val="28"/>
          <w:lang w:eastAsia="zh-CN" w:bidi="hi-IN"/>
        </w:rPr>
        <w:t>МБОУ «Начальная общеобразовательная школа №14»</w:t>
      </w:r>
    </w:p>
    <w:p w:rsidR="001675B6" w:rsidRPr="001675B6" w:rsidRDefault="001675B6" w:rsidP="001675B6">
      <w:pPr>
        <w:suppressAutoHyphens/>
        <w:autoSpaceDN/>
        <w:adjustRightInd/>
        <w:ind w:firstLine="720"/>
        <w:jc w:val="center"/>
        <w:rPr>
          <w:b/>
          <w:sz w:val="28"/>
          <w:szCs w:val="28"/>
          <w:lang w:eastAsia="zh-CN" w:bidi="hi-IN"/>
        </w:rPr>
      </w:pPr>
    </w:p>
    <w:p w:rsidR="001675B6" w:rsidRPr="001675B6" w:rsidRDefault="001675B6" w:rsidP="001675B6">
      <w:pPr>
        <w:numPr>
          <w:ilvl w:val="0"/>
          <w:numId w:val="11"/>
        </w:numPr>
        <w:suppressAutoHyphens/>
        <w:autoSpaceDN/>
        <w:adjustRightInd/>
        <w:ind w:firstLine="720"/>
        <w:jc w:val="center"/>
        <w:rPr>
          <w:bCs/>
          <w:sz w:val="28"/>
          <w:szCs w:val="28"/>
          <w:lang w:eastAsia="zh-CN" w:bidi="hi-IN"/>
        </w:rPr>
      </w:pPr>
      <w:r w:rsidRPr="001675B6">
        <w:rPr>
          <w:b/>
          <w:bCs/>
          <w:sz w:val="28"/>
          <w:szCs w:val="28"/>
          <w:lang w:eastAsia="zh-CN" w:bidi="hi-IN"/>
        </w:rPr>
        <w:t>1. Общие положения</w:t>
      </w:r>
    </w:p>
    <w:p w:rsidR="001675B6" w:rsidRPr="001675B6" w:rsidRDefault="001675B6" w:rsidP="001675B6">
      <w:pPr>
        <w:numPr>
          <w:ilvl w:val="0"/>
          <w:numId w:val="11"/>
        </w:numPr>
        <w:suppressAutoHyphens/>
        <w:autoSpaceDN/>
        <w:adjustRightInd/>
        <w:ind w:firstLine="720"/>
        <w:jc w:val="center"/>
        <w:rPr>
          <w:bCs/>
          <w:sz w:val="28"/>
          <w:szCs w:val="28"/>
          <w:lang w:eastAsia="zh-CN" w:bidi="hi-IN"/>
        </w:rPr>
      </w:pPr>
    </w:p>
    <w:p w:rsidR="00317F33" w:rsidRDefault="001A09D9" w:rsidP="001675B6">
      <w:pPr>
        <w:numPr>
          <w:ilvl w:val="0"/>
          <w:numId w:val="1"/>
        </w:numPr>
        <w:shd w:val="clear" w:color="auto" w:fill="FFFFFF"/>
        <w:tabs>
          <w:tab w:val="left" w:pos="1290"/>
        </w:tabs>
        <w:ind w:firstLine="709"/>
        <w:jc w:val="both"/>
        <w:rPr>
          <w:spacing w:val="-17"/>
          <w:sz w:val="28"/>
          <w:szCs w:val="28"/>
        </w:rPr>
      </w:pPr>
      <w:r>
        <w:rPr>
          <w:sz w:val="28"/>
          <w:szCs w:val="28"/>
        </w:rPr>
        <w:t>Настоящее Положение о конфликте интересов работников М</w:t>
      </w:r>
      <w:r w:rsidR="00EA20FF">
        <w:rPr>
          <w:sz w:val="28"/>
          <w:szCs w:val="28"/>
        </w:rPr>
        <w:t>Б</w:t>
      </w:r>
      <w:r>
        <w:rPr>
          <w:sz w:val="28"/>
          <w:szCs w:val="28"/>
        </w:rPr>
        <w:t xml:space="preserve">ОУ </w:t>
      </w:r>
      <w:r w:rsidR="001675B6">
        <w:rPr>
          <w:sz w:val="28"/>
          <w:szCs w:val="28"/>
        </w:rPr>
        <w:t>«</w:t>
      </w:r>
      <w:r w:rsidR="00EA20FF">
        <w:rPr>
          <w:sz w:val="28"/>
          <w:szCs w:val="28"/>
        </w:rPr>
        <w:t>Н</w:t>
      </w:r>
      <w:r w:rsidR="001675B6">
        <w:rPr>
          <w:sz w:val="28"/>
          <w:szCs w:val="28"/>
        </w:rPr>
        <w:t xml:space="preserve">ачальная общеобразовательная школа </w:t>
      </w:r>
      <w:r>
        <w:rPr>
          <w:sz w:val="28"/>
          <w:szCs w:val="28"/>
        </w:rPr>
        <w:t>№</w:t>
      </w:r>
      <w:r w:rsidR="00EA20FF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1675B6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</w:t>
      </w:r>
      <w:r w:rsidR="001675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Положение) разработано на основе Федерального закона от 29.12.2012 № 273-ФЗ «Об образовании в Российской Федерации» (глава 1 статья 2 пункт 33, глава 5 статьи 47, 48). Федерального закона от 25.12.2008 № 273-ФЗ «О противодействии коррупции», </w:t>
      </w:r>
      <w:r w:rsidR="001675B6">
        <w:rPr>
          <w:sz w:val="28"/>
          <w:szCs w:val="28"/>
        </w:rPr>
        <w:t>м</w:t>
      </w:r>
      <w:r>
        <w:rPr>
          <w:sz w:val="28"/>
          <w:szCs w:val="28"/>
        </w:rPr>
        <w:t>етодических рекомендаций по разработке и принятию организациями мер по предупреждению и противодействию коррупции.</w:t>
      </w:r>
    </w:p>
    <w:p w:rsidR="00317F33" w:rsidRDefault="001A09D9" w:rsidP="001675B6">
      <w:pPr>
        <w:numPr>
          <w:ilvl w:val="0"/>
          <w:numId w:val="1"/>
        </w:numPr>
        <w:shd w:val="clear" w:color="auto" w:fill="FFFFFF"/>
        <w:tabs>
          <w:tab w:val="left" w:pos="1290"/>
        </w:tabs>
        <w:ind w:firstLine="709"/>
        <w:jc w:val="both"/>
        <w:rPr>
          <w:spacing w:val="-13"/>
          <w:sz w:val="28"/>
          <w:szCs w:val="28"/>
        </w:rPr>
      </w:pPr>
      <w:r>
        <w:rPr>
          <w:sz w:val="28"/>
          <w:szCs w:val="28"/>
        </w:rPr>
        <w:t xml:space="preserve">Целью Положения о конфликте интересов является регулирование и предотвращение конфликта интересов в деятельности работников </w:t>
      </w:r>
      <w:r>
        <w:rPr>
          <w:spacing w:val="-1"/>
          <w:sz w:val="28"/>
          <w:szCs w:val="28"/>
        </w:rPr>
        <w:t xml:space="preserve">и возможных негативных последствий конфликта интересов для </w:t>
      </w:r>
      <w:r>
        <w:rPr>
          <w:sz w:val="28"/>
          <w:szCs w:val="28"/>
        </w:rPr>
        <w:t xml:space="preserve">самого </w:t>
      </w:r>
      <w:r w:rsidR="001675B6">
        <w:rPr>
          <w:sz w:val="28"/>
          <w:szCs w:val="28"/>
        </w:rPr>
        <w:t>у</w:t>
      </w:r>
      <w:r>
        <w:rPr>
          <w:sz w:val="28"/>
          <w:szCs w:val="28"/>
        </w:rPr>
        <w:t>чреждения.</w:t>
      </w:r>
    </w:p>
    <w:p w:rsidR="00317F33" w:rsidRDefault="001A09D9" w:rsidP="001675B6">
      <w:pPr>
        <w:shd w:val="clear" w:color="auto" w:fill="FFFFFF"/>
        <w:tabs>
          <w:tab w:val="left" w:pos="1433"/>
        </w:tabs>
        <w:ind w:firstLine="709"/>
        <w:jc w:val="both"/>
      </w:pPr>
      <w:r>
        <w:rPr>
          <w:spacing w:val="-15"/>
          <w:sz w:val="28"/>
          <w:szCs w:val="28"/>
        </w:rPr>
        <w:t>1.3.</w:t>
      </w:r>
      <w:r>
        <w:rPr>
          <w:sz w:val="28"/>
          <w:szCs w:val="28"/>
        </w:rPr>
        <w:tab/>
        <w:t xml:space="preserve">Основной задачей данного </w:t>
      </w:r>
      <w:r w:rsidR="001675B6">
        <w:rPr>
          <w:sz w:val="28"/>
          <w:szCs w:val="28"/>
        </w:rPr>
        <w:t>П</w:t>
      </w:r>
      <w:r>
        <w:rPr>
          <w:sz w:val="28"/>
          <w:szCs w:val="28"/>
        </w:rPr>
        <w:t>оложения является ограничение</w:t>
      </w:r>
      <w:r w:rsidR="001675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влияния частных интересов, личной заинтересованности работников </w:t>
      </w:r>
      <w:r>
        <w:rPr>
          <w:b/>
          <w:bCs/>
          <w:sz w:val="28"/>
          <w:szCs w:val="28"/>
        </w:rPr>
        <w:t>на</w:t>
      </w:r>
      <w:r w:rsidR="001675B6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реализуемые ими трудовые функции, принимаемые деловые решения.</w:t>
      </w:r>
    </w:p>
    <w:p w:rsidR="001675B6" w:rsidRDefault="001A09D9" w:rsidP="001675B6">
      <w:pPr>
        <w:shd w:val="clear" w:color="auto" w:fill="FFFFFF"/>
        <w:tabs>
          <w:tab w:val="left" w:pos="1275"/>
        </w:tabs>
        <w:ind w:firstLine="709"/>
        <w:jc w:val="both"/>
        <w:rPr>
          <w:spacing w:val="-1"/>
          <w:sz w:val="28"/>
          <w:szCs w:val="28"/>
        </w:rPr>
      </w:pPr>
      <w:r>
        <w:rPr>
          <w:spacing w:val="-14"/>
          <w:sz w:val="28"/>
          <w:szCs w:val="28"/>
        </w:rPr>
        <w:t>1.4.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Используемые в положении понятия и определения.</w:t>
      </w:r>
    </w:p>
    <w:p w:rsidR="00317F33" w:rsidRDefault="00EA20FF" w:rsidP="001675B6">
      <w:pPr>
        <w:shd w:val="clear" w:color="auto" w:fill="FFFFFF"/>
        <w:tabs>
          <w:tab w:val="left" w:pos="1275"/>
        </w:tabs>
        <w:ind w:firstLine="709"/>
        <w:jc w:val="both"/>
      </w:pPr>
      <w:proofErr w:type="gramStart"/>
      <w:r>
        <w:rPr>
          <w:b/>
          <w:bCs/>
          <w:sz w:val="28"/>
          <w:szCs w:val="28"/>
        </w:rPr>
        <w:t>Конфликт интересов -</w:t>
      </w:r>
      <w:r w:rsidR="001A09D9">
        <w:rPr>
          <w:b/>
          <w:bCs/>
          <w:sz w:val="28"/>
          <w:szCs w:val="28"/>
        </w:rPr>
        <w:t xml:space="preserve"> </w:t>
      </w:r>
      <w:r w:rsidR="001A09D9">
        <w:rPr>
          <w:sz w:val="28"/>
          <w:szCs w:val="28"/>
        </w:rPr>
        <w:t>ситуация, при которой личная</w:t>
      </w:r>
      <w:r w:rsidR="001675B6">
        <w:rPr>
          <w:sz w:val="28"/>
          <w:szCs w:val="28"/>
        </w:rPr>
        <w:t xml:space="preserve"> </w:t>
      </w:r>
      <w:r w:rsidR="001A09D9">
        <w:rPr>
          <w:sz w:val="28"/>
          <w:szCs w:val="28"/>
        </w:rPr>
        <w:t xml:space="preserve">заинтересованность (прямая или косвенная) работника (представителя организации) влияет </w:t>
      </w:r>
      <w:r w:rsidR="001A09D9">
        <w:rPr>
          <w:b/>
          <w:bCs/>
          <w:sz w:val="28"/>
          <w:szCs w:val="28"/>
        </w:rPr>
        <w:t xml:space="preserve">или </w:t>
      </w:r>
      <w:r w:rsidR="001A09D9">
        <w:rPr>
          <w:sz w:val="28"/>
          <w:szCs w:val="28"/>
        </w:rPr>
        <w:t xml:space="preserve">может повлиять на надлежащее исполнение </w:t>
      </w:r>
      <w:r w:rsidR="001A09D9">
        <w:rPr>
          <w:b/>
          <w:bCs/>
          <w:sz w:val="28"/>
          <w:szCs w:val="28"/>
        </w:rPr>
        <w:t xml:space="preserve">им </w:t>
      </w:r>
      <w:r w:rsidR="001A09D9">
        <w:rPr>
          <w:sz w:val="28"/>
          <w:szCs w:val="28"/>
        </w:rPr>
        <w:t xml:space="preserve">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</w:t>
      </w:r>
      <w:r w:rsidR="001675B6">
        <w:rPr>
          <w:sz w:val="28"/>
          <w:szCs w:val="28"/>
        </w:rPr>
        <w:t>у</w:t>
      </w:r>
      <w:r w:rsidR="001A09D9">
        <w:rPr>
          <w:sz w:val="28"/>
          <w:szCs w:val="28"/>
        </w:rPr>
        <w:t xml:space="preserve">чреждения) и правами и законными интересами </w:t>
      </w:r>
      <w:r w:rsidR="001675B6">
        <w:rPr>
          <w:sz w:val="28"/>
          <w:szCs w:val="28"/>
        </w:rPr>
        <w:t>у</w:t>
      </w:r>
      <w:r w:rsidR="001A09D9">
        <w:rPr>
          <w:sz w:val="28"/>
          <w:szCs w:val="28"/>
        </w:rPr>
        <w:t>чреждения, способное привести к причинению вреда правам и законным интересам, имуще</w:t>
      </w:r>
      <w:r w:rsidR="001675B6">
        <w:rPr>
          <w:sz w:val="28"/>
          <w:szCs w:val="28"/>
        </w:rPr>
        <w:t>ству и (или) деловой репутации у</w:t>
      </w:r>
      <w:r w:rsidR="001A09D9">
        <w:rPr>
          <w:sz w:val="28"/>
          <w:szCs w:val="28"/>
        </w:rPr>
        <w:t>чреждения, работником</w:t>
      </w:r>
      <w:proofErr w:type="gramEnd"/>
      <w:r w:rsidR="001A09D9">
        <w:rPr>
          <w:sz w:val="28"/>
          <w:szCs w:val="28"/>
        </w:rPr>
        <w:t xml:space="preserve"> (представителем </w:t>
      </w:r>
      <w:r w:rsidR="001675B6">
        <w:rPr>
          <w:sz w:val="28"/>
          <w:szCs w:val="28"/>
        </w:rPr>
        <w:t>у</w:t>
      </w:r>
      <w:r w:rsidR="001A09D9">
        <w:rPr>
          <w:sz w:val="28"/>
          <w:szCs w:val="28"/>
        </w:rPr>
        <w:t>чреждения) которой он является.</w:t>
      </w:r>
    </w:p>
    <w:p w:rsidR="001675B6" w:rsidRDefault="001A09D9" w:rsidP="001675B6">
      <w:pPr>
        <w:shd w:val="clear" w:color="auto" w:fill="FFFFFF"/>
        <w:tabs>
          <w:tab w:val="left" w:pos="3654"/>
          <w:tab w:val="left" w:pos="8160"/>
        </w:tabs>
        <w:ind w:firstLine="709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Личная</w:t>
      </w:r>
      <w:r w:rsidR="00EA20FF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b/>
          <w:bCs/>
          <w:spacing w:val="-2"/>
          <w:sz w:val="28"/>
          <w:szCs w:val="28"/>
        </w:rPr>
        <w:t>заинтересованность</w:t>
      </w:r>
      <w:r w:rsidR="00EA20FF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b/>
          <w:bCs/>
          <w:spacing w:val="-3"/>
          <w:sz w:val="28"/>
          <w:szCs w:val="28"/>
        </w:rPr>
        <w:t>работника</w:t>
      </w:r>
      <w:r w:rsidR="00EA20FF">
        <w:t xml:space="preserve"> </w:t>
      </w:r>
      <w:r>
        <w:rPr>
          <w:b/>
          <w:bCs/>
          <w:spacing w:val="-1"/>
          <w:sz w:val="28"/>
          <w:szCs w:val="28"/>
        </w:rPr>
        <w:t xml:space="preserve">(представителя </w:t>
      </w:r>
      <w:r w:rsidR="001675B6">
        <w:rPr>
          <w:b/>
          <w:bCs/>
          <w:spacing w:val="-1"/>
          <w:sz w:val="28"/>
          <w:szCs w:val="28"/>
        </w:rPr>
        <w:t>у</w:t>
      </w:r>
      <w:r>
        <w:rPr>
          <w:b/>
          <w:bCs/>
          <w:spacing w:val="-1"/>
          <w:sz w:val="28"/>
          <w:szCs w:val="28"/>
        </w:rPr>
        <w:t>чреждения)</w:t>
      </w:r>
    </w:p>
    <w:p w:rsidR="00317F33" w:rsidRDefault="001A09D9" w:rsidP="001675B6">
      <w:pPr>
        <w:shd w:val="clear" w:color="auto" w:fill="FFFFFF"/>
        <w:tabs>
          <w:tab w:val="left" w:pos="3654"/>
          <w:tab w:val="left" w:pos="8160"/>
        </w:tabs>
        <w:ind w:firstLine="709"/>
        <w:jc w:val="both"/>
      </w:pPr>
      <w:r>
        <w:rPr>
          <w:sz w:val="28"/>
          <w:szCs w:val="28"/>
        </w:rPr>
        <w:t>- заинтересованность</w:t>
      </w:r>
      <w:r w:rsidR="001675B6"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работника</w:t>
      </w:r>
      <w:r w:rsidR="001675B6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(представителя </w:t>
      </w:r>
      <w:r w:rsidR="001675B6">
        <w:rPr>
          <w:sz w:val="28"/>
          <w:szCs w:val="28"/>
        </w:rPr>
        <w:t>у</w:t>
      </w:r>
      <w:r>
        <w:rPr>
          <w:sz w:val="28"/>
          <w:szCs w:val="28"/>
        </w:rPr>
        <w:t xml:space="preserve">чреждения), связанная с возможностью получения работником (представителем </w:t>
      </w:r>
      <w:r w:rsidR="001675B6">
        <w:rPr>
          <w:sz w:val="28"/>
          <w:szCs w:val="28"/>
        </w:rPr>
        <w:t>у</w:t>
      </w:r>
      <w:r>
        <w:rPr>
          <w:sz w:val="28"/>
          <w:szCs w:val="28"/>
        </w:rPr>
        <w:t>чреждения) при исполнении должностных обязанностей доходов в виде денег, ценностей, иного имущества или услу</w:t>
      </w:r>
      <w:r w:rsidR="00EA20FF">
        <w:rPr>
          <w:sz w:val="28"/>
          <w:szCs w:val="28"/>
        </w:rPr>
        <w:t>г</w:t>
      </w:r>
      <w:r>
        <w:rPr>
          <w:sz w:val="28"/>
          <w:szCs w:val="28"/>
        </w:rPr>
        <w:t xml:space="preserve"> имущественного характера, иных имущественных прав для себя или для третьих лиц.</w:t>
      </w:r>
    </w:p>
    <w:p w:rsidR="00317F33" w:rsidRDefault="00317F33" w:rsidP="001675B6">
      <w:pPr>
        <w:shd w:val="clear" w:color="auto" w:fill="FFFFFF"/>
        <w:ind w:firstLine="709"/>
        <w:jc w:val="both"/>
        <w:sectPr w:rsidR="00317F33">
          <w:pgSz w:w="11909" w:h="16834"/>
          <w:pgMar w:top="1440" w:right="631" w:bottom="360" w:left="1778" w:header="720" w:footer="720" w:gutter="0"/>
          <w:cols w:space="60"/>
          <w:noEndnote/>
        </w:sectPr>
      </w:pPr>
    </w:p>
    <w:p w:rsidR="00317F33" w:rsidRDefault="001A09D9" w:rsidP="001675B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Положение о конфликте интересов </w:t>
      </w:r>
      <w:r>
        <w:rPr>
          <w:sz w:val="28"/>
          <w:szCs w:val="28"/>
        </w:rPr>
        <w:t xml:space="preserve">- это внутренний документ учреждения, устанавливающий порядок выявления и урегулирования конфликтов интересов, возникающих у работников </w:t>
      </w:r>
      <w:r w:rsidR="001675B6">
        <w:rPr>
          <w:sz w:val="28"/>
          <w:szCs w:val="28"/>
        </w:rPr>
        <w:t>у</w:t>
      </w:r>
      <w:r>
        <w:rPr>
          <w:sz w:val="28"/>
          <w:szCs w:val="28"/>
        </w:rPr>
        <w:t>чреждения в ходе выполнения ими трудовых обязанностей.</w:t>
      </w:r>
    </w:p>
    <w:p w:rsidR="001675B6" w:rsidRDefault="001675B6" w:rsidP="001675B6">
      <w:pPr>
        <w:shd w:val="clear" w:color="auto" w:fill="FFFFFF"/>
        <w:ind w:firstLine="709"/>
        <w:jc w:val="both"/>
      </w:pPr>
    </w:p>
    <w:p w:rsidR="00317F33" w:rsidRDefault="001A09D9" w:rsidP="001675B6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принципы управления конфликтом интересов</w:t>
      </w:r>
    </w:p>
    <w:p w:rsidR="001675B6" w:rsidRDefault="001675B6" w:rsidP="001675B6">
      <w:pPr>
        <w:shd w:val="clear" w:color="auto" w:fill="FFFFFF"/>
        <w:ind w:firstLine="709"/>
        <w:jc w:val="both"/>
      </w:pPr>
    </w:p>
    <w:p w:rsidR="00317F33" w:rsidRDefault="001A09D9" w:rsidP="001675B6">
      <w:pPr>
        <w:shd w:val="clear" w:color="auto" w:fill="FFFFFF"/>
        <w:ind w:firstLine="709"/>
        <w:jc w:val="both"/>
      </w:pPr>
      <w:r>
        <w:rPr>
          <w:sz w:val="28"/>
          <w:szCs w:val="28"/>
        </w:rPr>
        <w:t>2.1. В основу работы по упр</w:t>
      </w:r>
      <w:r w:rsidR="001675B6">
        <w:rPr>
          <w:sz w:val="28"/>
          <w:szCs w:val="28"/>
        </w:rPr>
        <w:t>авлению конфликтом интересов в у</w:t>
      </w:r>
      <w:r>
        <w:rPr>
          <w:sz w:val="28"/>
          <w:szCs w:val="28"/>
        </w:rPr>
        <w:t>чреждении могут быть положены следующие принципы:</w:t>
      </w:r>
    </w:p>
    <w:p w:rsidR="00317F33" w:rsidRDefault="001A09D9" w:rsidP="001675B6">
      <w:pPr>
        <w:numPr>
          <w:ilvl w:val="0"/>
          <w:numId w:val="2"/>
        </w:numPr>
        <w:shd w:val="clear" w:color="auto" w:fill="FFFFFF"/>
        <w:tabs>
          <w:tab w:val="left" w:pos="1017"/>
        </w:tabs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обязательность раскрытия сведений о реальном или потенциальном </w:t>
      </w:r>
      <w:r>
        <w:rPr>
          <w:sz w:val="28"/>
          <w:szCs w:val="28"/>
        </w:rPr>
        <w:t>конфликте интересов;</w:t>
      </w:r>
    </w:p>
    <w:p w:rsidR="00317F33" w:rsidRDefault="001A09D9" w:rsidP="001675B6">
      <w:pPr>
        <w:numPr>
          <w:ilvl w:val="0"/>
          <w:numId w:val="2"/>
        </w:numPr>
        <w:shd w:val="clear" w:color="auto" w:fill="FFFFFF"/>
        <w:tabs>
          <w:tab w:val="left" w:pos="101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индивидуальное рассмотрение и о</w:t>
      </w:r>
      <w:r w:rsidR="001675B6">
        <w:rPr>
          <w:sz w:val="28"/>
          <w:szCs w:val="28"/>
        </w:rPr>
        <w:t xml:space="preserve">ценка </w:t>
      </w:r>
      <w:proofErr w:type="spellStart"/>
      <w:r w:rsidR="001675B6">
        <w:rPr>
          <w:sz w:val="28"/>
          <w:szCs w:val="28"/>
        </w:rPr>
        <w:t>репутационных</w:t>
      </w:r>
      <w:proofErr w:type="spellEnd"/>
      <w:r w:rsidR="001675B6">
        <w:rPr>
          <w:sz w:val="28"/>
          <w:szCs w:val="28"/>
        </w:rPr>
        <w:t xml:space="preserve"> рисков для у</w:t>
      </w:r>
      <w:r>
        <w:rPr>
          <w:sz w:val="28"/>
          <w:szCs w:val="28"/>
        </w:rPr>
        <w:t>чреждения    при    выявлении    каждого    конфликта    интересов    и    его урегулирование;</w:t>
      </w:r>
    </w:p>
    <w:p w:rsidR="00317F33" w:rsidRDefault="00317F33" w:rsidP="001675B6">
      <w:pPr>
        <w:ind w:firstLine="709"/>
        <w:jc w:val="both"/>
        <w:rPr>
          <w:sz w:val="2"/>
          <w:szCs w:val="2"/>
        </w:rPr>
      </w:pPr>
    </w:p>
    <w:p w:rsidR="00317F33" w:rsidRDefault="001A09D9" w:rsidP="001675B6">
      <w:pPr>
        <w:numPr>
          <w:ilvl w:val="0"/>
          <w:numId w:val="3"/>
        </w:numPr>
        <w:shd w:val="clear" w:color="auto" w:fill="FFFFFF"/>
        <w:tabs>
          <w:tab w:val="left" w:pos="11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конфиденциальность процесса раскрытия сведений о конфликте интересов и процесса его урегулирования;</w:t>
      </w:r>
    </w:p>
    <w:p w:rsidR="00317F33" w:rsidRDefault="001A09D9" w:rsidP="001675B6">
      <w:pPr>
        <w:numPr>
          <w:ilvl w:val="0"/>
          <w:numId w:val="3"/>
        </w:numPr>
        <w:shd w:val="clear" w:color="auto" w:fill="FFFFFF"/>
        <w:tabs>
          <w:tab w:val="left" w:pos="11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соблюдение баланса интересов </w:t>
      </w:r>
      <w:r w:rsidR="001675B6">
        <w:rPr>
          <w:sz w:val="28"/>
          <w:szCs w:val="28"/>
        </w:rPr>
        <w:t>у</w:t>
      </w:r>
      <w:r>
        <w:rPr>
          <w:sz w:val="28"/>
          <w:szCs w:val="28"/>
        </w:rPr>
        <w:t>чреждения и работника при урегулировании конфликта интересов;</w:t>
      </w:r>
    </w:p>
    <w:p w:rsidR="00317F33" w:rsidRDefault="001A09D9" w:rsidP="001675B6">
      <w:pPr>
        <w:numPr>
          <w:ilvl w:val="0"/>
          <w:numId w:val="3"/>
        </w:numPr>
        <w:shd w:val="clear" w:color="auto" w:fill="FFFFFF"/>
        <w:tabs>
          <w:tab w:val="left" w:pos="11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 w:rsidR="001675B6">
        <w:rPr>
          <w:sz w:val="28"/>
          <w:szCs w:val="28"/>
        </w:rPr>
        <w:t>у</w:t>
      </w:r>
      <w:r>
        <w:rPr>
          <w:sz w:val="28"/>
          <w:szCs w:val="28"/>
        </w:rPr>
        <w:t>чреждением.</w:t>
      </w:r>
    </w:p>
    <w:p w:rsidR="001675B6" w:rsidRDefault="001675B6" w:rsidP="001675B6">
      <w:pPr>
        <w:shd w:val="clear" w:color="auto" w:fill="FFFFFF"/>
        <w:tabs>
          <w:tab w:val="left" w:pos="1146"/>
        </w:tabs>
        <w:ind w:left="709"/>
        <w:jc w:val="both"/>
        <w:rPr>
          <w:sz w:val="28"/>
          <w:szCs w:val="28"/>
        </w:rPr>
      </w:pPr>
    </w:p>
    <w:p w:rsidR="00317F33" w:rsidRDefault="001A09D9" w:rsidP="001675B6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  Круг  лиц,   подпадающих   под  действие   </w:t>
      </w:r>
      <w:r w:rsidR="001675B6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оложения.   Конфликтные ситуации.</w:t>
      </w:r>
    </w:p>
    <w:p w:rsidR="001675B6" w:rsidRDefault="001675B6" w:rsidP="001675B6">
      <w:pPr>
        <w:shd w:val="clear" w:color="auto" w:fill="FFFFFF"/>
        <w:ind w:firstLine="709"/>
        <w:jc w:val="center"/>
      </w:pPr>
    </w:p>
    <w:p w:rsidR="00317F33" w:rsidRDefault="001A09D9" w:rsidP="001675B6">
      <w:pPr>
        <w:shd w:val="clear" w:color="auto" w:fill="FFFFFF"/>
        <w:tabs>
          <w:tab w:val="left" w:pos="1075"/>
        </w:tabs>
        <w:ind w:firstLine="709"/>
        <w:jc w:val="both"/>
      </w:pPr>
      <w:r>
        <w:rPr>
          <w:spacing w:val="-7"/>
          <w:sz w:val="28"/>
          <w:szCs w:val="28"/>
        </w:rPr>
        <w:t>3.1.</w:t>
      </w:r>
      <w:r>
        <w:rPr>
          <w:sz w:val="28"/>
          <w:szCs w:val="28"/>
        </w:rPr>
        <w:tab/>
        <w:t xml:space="preserve">Действие </w:t>
      </w:r>
      <w:r w:rsidR="004F1EC1">
        <w:rPr>
          <w:sz w:val="28"/>
          <w:szCs w:val="28"/>
        </w:rPr>
        <w:t>П</w:t>
      </w:r>
      <w:r>
        <w:rPr>
          <w:sz w:val="28"/>
          <w:szCs w:val="28"/>
        </w:rPr>
        <w:t>оложения распространяется на всех работников</w:t>
      </w:r>
      <w:r w:rsidR="004F1EC1">
        <w:rPr>
          <w:sz w:val="28"/>
          <w:szCs w:val="28"/>
        </w:rPr>
        <w:t xml:space="preserve"> у</w:t>
      </w:r>
      <w:r>
        <w:rPr>
          <w:sz w:val="28"/>
          <w:szCs w:val="28"/>
        </w:rPr>
        <w:t>чреждения вне зависимости от уровня занимаемой должности. Обязаны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соблюдать положение также физические лица, сотрудничающие с</w:t>
      </w:r>
      <w:r w:rsidR="004F1EC1">
        <w:rPr>
          <w:sz w:val="28"/>
          <w:szCs w:val="28"/>
        </w:rPr>
        <w:t xml:space="preserve"> у</w:t>
      </w:r>
      <w:r>
        <w:rPr>
          <w:sz w:val="28"/>
          <w:szCs w:val="28"/>
        </w:rPr>
        <w:t>чреждением.</w:t>
      </w:r>
    </w:p>
    <w:p w:rsidR="00317F33" w:rsidRDefault="001A09D9" w:rsidP="001675B6">
      <w:pPr>
        <w:shd w:val="clear" w:color="auto" w:fill="FFFFFF"/>
        <w:tabs>
          <w:tab w:val="left" w:pos="1225"/>
        </w:tabs>
        <w:ind w:firstLine="709"/>
        <w:jc w:val="both"/>
      </w:pPr>
      <w:r>
        <w:rPr>
          <w:spacing w:val="-7"/>
          <w:sz w:val="28"/>
          <w:szCs w:val="28"/>
        </w:rPr>
        <w:t>3.2.</w:t>
      </w:r>
      <w:r>
        <w:rPr>
          <w:sz w:val="28"/>
          <w:szCs w:val="28"/>
        </w:rPr>
        <w:tab/>
        <w:t>В наиболее вероятных ситуациях конфликта интересов может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оказаться педагогический работник в процессе выполнения своих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должностных обязанностей:</w:t>
      </w:r>
    </w:p>
    <w:p w:rsidR="00317F33" w:rsidRDefault="001A09D9" w:rsidP="001675B6">
      <w:pPr>
        <w:numPr>
          <w:ilvl w:val="0"/>
          <w:numId w:val="4"/>
        </w:numPr>
        <w:shd w:val="clear" w:color="auto" w:fill="FFFFFF"/>
        <w:tabs>
          <w:tab w:val="left" w:pos="11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репетиторство с учащимися, которых обучает;</w:t>
      </w:r>
    </w:p>
    <w:p w:rsidR="00317F33" w:rsidRDefault="001A09D9" w:rsidP="001675B6">
      <w:pPr>
        <w:numPr>
          <w:ilvl w:val="0"/>
          <w:numId w:val="4"/>
        </w:numPr>
        <w:shd w:val="clear" w:color="auto" w:fill="FFFFFF"/>
        <w:tabs>
          <w:tab w:val="left" w:pos="11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получение подарков или услуги;</w:t>
      </w:r>
    </w:p>
    <w:p w:rsidR="00317F33" w:rsidRDefault="00317F33" w:rsidP="001675B6">
      <w:pPr>
        <w:ind w:firstLine="709"/>
        <w:jc w:val="both"/>
        <w:rPr>
          <w:sz w:val="2"/>
          <w:szCs w:val="2"/>
        </w:rPr>
      </w:pPr>
    </w:p>
    <w:p w:rsidR="00317F33" w:rsidRDefault="001A09D9" w:rsidP="001675B6">
      <w:pPr>
        <w:numPr>
          <w:ilvl w:val="0"/>
          <w:numId w:val="5"/>
        </w:numPr>
        <w:shd w:val="clear" w:color="auto" w:fill="FFFFFF"/>
        <w:tabs>
          <w:tab w:val="left" w:pos="123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 участвует в жюри конкурсных мероприятий, олимпиад с участием своих учащихся;</w:t>
      </w:r>
    </w:p>
    <w:p w:rsidR="00317F33" w:rsidRDefault="001A09D9" w:rsidP="001675B6">
      <w:pPr>
        <w:numPr>
          <w:ilvl w:val="0"/>
          <w:numId w:val="5"/>
        </w:numPr>
        <w:shd w:val="clear" w:color="auto" w:fill="FFFFFF"/>
        <w:tabs>
          <w:tab w:val="left" w:pos="123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получение небезвыгодных предложений от родителей (законных представителей) учащихся, которых он обучает;</w:t>
      </w:r>
    </w:p>
    <w:p w:rsidR="00317F33" w:rsidRDefault="001A09D9" w:rsidP="001675B6">
      <w:pPr>
        <w:shd w:val="clear" w:color="auto" w:fill="FFFFFF"/>
        <w:tabs>
          <w:tab w:val="left" w:pos="1196"/>
        </w:tabs>
        <w:ind w:firstLine="709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небескорыстное использование возможностей родителей (законных</w:t>
      </w:r>
      <w:r>
        <w:rPr>
          <w:sz w:val="28"/>
          <w:szCs w:val="28"/>
        </w:rPr>
        <w:br/>
        <w:t>представителей) учащихся и другие;</w:t>
      </w:r>
    </w:p>
    <w:p w:rsidR="00317F33" w:rsidRDefault="001A09D9" w:rsidP="001675B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нарушение установленных в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 xml:space="preserve">чреждении запретов (передача третьим лицам персональных данных или информации, касающейся участников образовательных отношений, сбор денежных средств на нужды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 и т.п.)</w:t>
      </w:r>
      <w:r w:rsidR="004F1EC1">
        <w:rPr>
          <w:sz w:val="28"/>
          <w:szCs w:val="28"/>
        </w:rPr>
        <w:t>.</w:t>
      </w:r>
    </w:p>
    <w:p w:rsidR="004F1EC1" w:rsidRDefault="004F1EC1" w:rsidP="001675B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F1EC1" w:rsidRDefault="004F1EC1" w:rsidP="001675B6">
      <w:pPr>
        <w:shd w:val="clear" w:color="auto" w:fill="FFFFFF"/>
        <w:ind w:firstLine="709"/>
        <w:jc w:val="both"/>
      </w:pPr>
    </w:p>
    <w:p w:rsidR="00317F33" w:rsidRDefault="001A09D9" w:rsidP="001675B6">
      <w:pPr>
        <w:shd w:val="clear" w:color="auto" w:fill="FFFFFF"/>
        <w:tabs>
          <w:tab w:val="left" w:pos="1216"/>
        </w:tabs>
        <w:ind w:firstLine="709"/>
        <w:jc w:val="both"/>
      </w:pPr>
      <w:r>
        <w:rPr>
          <w:spacing w:val="-12"/>
          <w:sz w:val="28"/>
          <w:szCs w:val="28"/>
        </w:rPr>
        <w:lastRenderedPageBreak/>
        <w:t>4.</w:t>
      </w:r>
      <w:r>
        <w:rPr>
          <w:sz w:val="28"/>
          <w:szCs w:val="28"/>
        </w:rPr>
        <w:tab/>
        <w:t>Обязанности     работников     в     связи     с     раскрытием     и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урегулированием конфликта интересов.</w:t>
      </w:r>
    </w:p>
    <w:p w:rsidR="00317F33" w:rsidRDefault="001A09D9" w:rsidP="001675B6">
      <w:pPr>
        <w:shd w:val="clear" w:color="auto" w:fill="FFFFFF"/>
        <w:ind w:firstLine="709"/>
        <w:jc w:val="both"/>
      </w:pPr>
      <w:r>
        <w:rPr>
          <w:sz w:val="28"/>
          <w:szCs w:val="28"/>
        </w:rPr>
        <w:t>4.1. Обязанности и права работников в связи с раскрытием и урегулированием конфликта интересов:</w:t>
      </w:r>
    </w:p>
    <w:p w:rsidR="00317F33" w:rsidRDefault="001A09D9" w:rsidP="001675B6">
      <w:pPr>
        <w:numPr>
          <w:ilvl w:val="0"/>
          <w:numId w:val="6"/>
        </w:numPr>
        <w:shd w:val="clear" w:color="auto" w:fill="FFFFFF"/>
        <w:tabs>
          <w:tab w:val="left" w:pos="96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принятии решений по деловым вопросам и выполнении своих трудовых обязанностей руководствоваться интересами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 - без учета своих личных интересов, интересов своих родственников и друзей;</w:t>
      </w:r>
    </w:p>
    <w:p w:rsidR="00317F33" w:rsidRDefault="001A09D9" w:rsidP="001675B6">
      <w:pPr>
        <w:numPr>
          <w:ilvl w:val="0"/>
          <w:numId w:val="6"/>
        </w:numPr>
        <w:shd w:val="clear" w:color="auto" w:fill="FFFFFF"/>
        <w:tabs>
          <w:tab w:val="left" w:pos="962"/>
        </w:tabs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избегать (по возможности) ситуаций и обстоятельств, которые могут </w:t>
      </w:r>
      <w:r>
        <w:rPr>
          <w:sz w:val="28"/>
          <w:szCs w:val="28"/>
        </w:rPr>
        <w:t>привести к конфликту интересов;</w:t>
      </w:r>
    </w:p>
    <w:p w:rsidR="00317F33" w:rsidRDefault="001A09D9" w:rsidP="001675B6">
      <w:pPr>
        <w:shd w:val="clear" w:color="auto" w:fill="FFFFFF"/>
        <w:tabs>
          <w:tab w:val="left" w:pos="1049"/>
        </w:tabs>
        <w:ind w:firstLine="709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раскрывать возникший (реальный) или потенциальный конфликт</w:t>
      </w:r>
      <w:r>
        <w:rPr>
          <w:sz w:val="28"/>
          <w:szCs w:val="28"/>
        </w:rPr>
        <w:br/>
        <w:t>интересов;</w:t>
      </w:r>
    </w:p>
    <w:p w:rsidR="004F1EC1" w:rsidRDefault="001A09D9" w:rsidP="001675B6">
      <w:pPr>
        <w:shd w:val="clear" w:color="auto" w:fill="FFFFFF"/>
        <w:tabs>
          <w:tab w:val="left" w:pos="1085"/>
        </w:tabs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содействовать урегулированию возникшего конфликта интересов.</w:t>
      </w:r>
    </w:p>
    <w:p w:rsidR="004F1EC1" w:rsidRDefault="001A09D9" w:rsidP="001675B6">
      <w:pPr>
        <w:shd w:val="clear" w:color="auto" w:fill="FFFFFF"/>
        <w:tabs>
          <w:tab w:val="left" w:pos="1085"/>
        </w:tabs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4.2.Раскрывать </w:t>
      </w:r>
      <w:proofErr w:type="gramStart"/>
      <w:r>
        <w:rPr>
          <w:spacing w:val="-2"/>
          <w:sz w:val="28"/>
          <w:szCs w:val="28"/>
        </w:rPr>
        <w:t>возникший</w:t>
      </w:r>
      <w:proofErr w:type="gramEnd"/>
      <w:r>
        <w:rPr>
          <w:spacing w:val="-2"/>
          <w:sz w:val="28"/>
          <w:szCs w:val="28"/>
        </w:rPr>
        <w:t xml:space="preserve"> или потенциальный конфликта интересов.</w:t>
      </w:r>
    </w:p>
    <w:p w:rsidR="00317F33" w:rsidRDefault="001A09D9" w:rsidP="001675B6">
      <w:pPr>
        <w:shd w:val="clear" w:color="auto" w:fill="FFFFFF"/>
        <w:tabs>
          <w:tab w:val="left" w:pos="1085"/>
        </w:tabs>
        <w:ind w:firstLine="709"/>
        <w:jc w:val="both"/>
      </w:pPr>
      <w:r>
        <w:rPr>
          <w:sz w:val="28"/>
          <w:szCs w:val="28"/>
        </w:rPr>
        <w:t>4.3.Содействовать раскрытию возникшего конфликта интересов.</w:t>
      </w:r>
    </w:p>
    <w:p w:rsidR="00317F33" w:rsidRDefault="001A09D9" w:rsidP="001675B6">
      <w:pPr>
        <w:shd w:val="clear" w:color="auto" w:fill="FFFFFF"/>
        <w:tabs>
          <w:tab w:val="left" w:pos="1360"/>
        </w:tabs>
        <w:ind w:firstLine="709"/>
        <w:jc w:val="both"/>
      </w:pPr>
      <w:r>
        <w:rPr>
          <w:spacing w:val="-6"/>
          <w:sz w:val="28"/>
          <w:szCs w:val="28"/>
        </w:rPr>
        <w:t>4.</w:t>
      </w:r>
      <w:r w:rsidR="004F1EC1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ab/>
        <w:t xml:space="preserve">Работник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чреждения, в отношении которого возник спор о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конфликте интересов, вправе обратиться к должностному лицу,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ответственному за профилактику коррупционных и иных правонарушений, в</w:t>
      </w:r>
      <w:r>
        <w:rPr>
          <w:sz w:val="28"/>
          <w:szCs w:val="28"/>
        </w:rPr>
        <w:br/>
        <w:t>функциональные обязанности которого входит прием вопросов работников</w:t>
      </w:r>
      <w:r>
        <w:rPr>
          <w:sz w:val="28"/>
          <w:szCs w:val="28"/>
        </w:rPr>
        <w:br/>
        <w:t>об определении наличия или отсутствия данного конфликта.</w:t>
      </w:r>
    </w:p>
    <w:p w:rsidR="00317F33" w:rsidRDefault="001A09D9" w:rsidP="001675B6">
      <w:pPr>
        <w:shd w:val="clear" w:color="auto" w:fill="FFFFFF"/>
        <w:tabs>
          <w:tab w:val="left" w:pos="1252"/>
        </w:tabs>
        <w:ind w:firstLine="709"/>
        <w:jc w:val="both"/>
      </w:pPr>
      <w:r>
        <w:rPr>
          <w:spacing w:val="-6"/>
          <w:sz w:val="28"/>
          <w:szCs w:val="28"/>
        </w:rPr>
        <w:t>4.</w:t>
      </w:r>
      <w:r w:rsidR="004F1EC1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ab/>
        <w:t>Обратиться в Комиссию можно только в письменной форме</w:t>
      </w:r>
      <w:r w:rsidR="004F1EC1">
        <w:rPr>
          <w:sz w:val="28"/>
          <w:szCs w:val="28"/>
        </w:rPr>
        <w:t>.</w:t>
      </w:r>
    </w:p>
    <w:p w:rsidR="00317F33" w:rsidRDefault="001A09D9" w:rsidP="001675B6">
      <w:pPr>
        <w:shd w:val="clear" w:color="auto" w:fill="FFFFFF"/>
        <w:tabs>
          <w:tab w:val="left" w:pos="1216"/>
        </w:tabs>
        <w:ind w:firstLine="709"/>
        <w:jc w:val="both"/>
      </w:pPr>
      <w:r>
        <w:rPr>
          <w:spacing w:val="-7"/>
          <w:sz w:val="28"/>
          <w:szCs w:val="28"/>
        </w:rPr>
        <w:t>5.</w:t>
      </w:r>
      <w:r>
        <w:rPr>
          <w:sz w:val="28"/>
          <w:szCs w:val="28"/>
        </w:rPr>
        <w:tab/>
        <w:t>Порядок раскрытия конфликта интересов работником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 и порядок его урегулирования, в том числе возможные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способы разрешения возникшего конфликта интересов</w:t>
      </w:r>
      <w:r w:rsidR="004F1EC1">
        <w:rPr>
          <w:sz w:val="28"/>
          <w:szCs w:val="28"/>
        </w:rPr>
        <w:t>.</w:t>
      </w:r>
    </w:p>
    <w:p w:rsidR="00317F33" w:rsidRDefault="001A09D9" w:rsidP="001675B6">
      <w:pPr>
        <w:shd w:val="clear" w:color="auto" w:fill="FFFFFF"/>
        <w:ind w:firstLine="709"/>
        <w:jc w:val="both"/>
      </w:pPr>
      <w:r>
        <w:rPr>
          <w:spacing w:val="15"/>
          <w:sz w:val="28"/>
          <w:szCs w:val="28"/>
        </w:rPr>
        <w:t>5.1.</w:t>
      </w:r>
      <w:r>
        <w:rPr>
          <w:sz w:val="28"/>
          <w:szCs w:val="28"/>
        </w:rPr>
        <w:t xml:space="preserve">    В   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чреждении    возможно    установление    различных    видов раскрытия конфликта интересов, в том числе:</w:t>
      </w:r>
    </w:p>
    <w:p w:rsidR="00317F33" w:rsidRDefault="001A09D9" w:rsidP="001675B6">
      <w:pPr>
        <w:shd w:val="clear" w:color="auto" w:fill="FFFFFF"/>
        <w:tabs>
          <w:tab w:val="left" w:pos="1085"/>
        </w:tabs>
        <w:ind w:firstLine="709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раскрытие сведений о конфликте интересов при приеме на работу;</w:t>
      </w:r>
    </w:p>
    <w:p w:rsidR="00317F33" w:rsidRDefault="001A09D9" w:rsidP="001675B6">
      <w:pPr>
        <w:numPr>
          <w:ilvl w:val="0"/>
          <w:numId w:val="7"/>
        </w:numPr>
        <w:shd w:val="clear" w:color="auto" w:fill="FFFFFF"/>
        <w:tabs>
          <w:tab w:val="left" w:pos="117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раскрытие сведений о конфликте интересов при назначении на новую должность;</w:t>
      </w:r>
    </w:p>
    <w:p w:rsidR="00317F33" w:rsidRDefault="001A09D9" w:rsidP="001675B6">
      <w:pPr>
        <w:numPr>
          <w:ilvl w:val="0"/>
          <w:numId w:val="7"/>
        </w:numPr>
        <w:shd w:val="clear" w:color="auto" w:fill="FFFFFF"/>
        <w:tabs>
          <w:tab w:val="left" w:pos="117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разовое раскрытие сведений по мере возникновения ситуаций конфликта интересов.</w:t>
      </w:r>
    </w:p>
    <w:p w:rsidR="00317F33" w:rsidRDefault="001A09D9" w:rsidP="001675B6">
      <w:pPr>
        <w:shd w:val="clear" w:color="auto" w:fill="FFFFFF"/>
        <w:ind w:firstLine="709"/>
        <w:jc w:val="both"/>
      </w:pPr>
      <w:r>
        <w:rPr>
          <w:sz w:val="28"/>
          <w:szCs w:val="28"/>
        </w:rPr>
        <w:t>5.2</w:t>
      </w:r>
      <w:r w:rsidR="004F1EC1">
        <w:rPr>
          <w:sz w:val="28"/>
          <w:szCs w:val="28"/>
        </w:rPr>
        <w:t>.</w:t>
      </w:r>
      <w:r>
        <w:rPr>
          <w:sz w:val="28"/>
          <w:szCs w:val="28"/>
        </w:rPr>
        <w:t xml:space="preserve"> Раскрытие сведений о конфликте интересов осуществляется в письменном виде. Может быть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допустимым первоначальное раскрытие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конфликта интересов в устной форме с последующей фиксацией в письменном виде.</w:t>
      </w:r>
    </w:p>
    <w:p w:rsidR="00317F33" w:rsidRDefault="001A09D9" w:rsidP="001675B6">
      <w:pPr>
        <w:shd w:val="clear" w:color="auto" w:fill="FFFFFF"/>
        <w:ind w:firstLine="709"/>
        <w:jc w:val="both"/>
      </w:pPr>
      <w:r>
        <w:rPr>
          <w:sz w:val="28"/>
          <w:szCs w:val="28"/>
        </w:rPr>
        <w:t>5.3</w:t>
      </w:r>
      <w:r w:rsidR="004F1EC1">
        <w:rPr>
          <w:sz w:val="28"/>
          <w:szCs w:val="28"/>
        </w:rPr>
        <w:t>.</w:t>
      </w:r>
      <w:r>
        <w:rPr>
          <w:sz w:val="28"/>
          <w:szCs w:val="28"/>
        </w:rPr>
        <w:t xml:space="preserve"> Учреждение берёт на себя обязательство конфиденциального рассмотрения представленных сведений и урегулирования конфликта интересов.</w:t>
      </w:r>
    </w:p>
    <w:p w:rsidR="00317F33" w:rsidRDefault="001A09D9" w:rsidP="001675B6">
      <w:pPr>
        <w:shd w:val="clear" w:color="auto" w:fill="FFFFFF"/>
        <w:tabs>
          <w:tab w:val="left" w:pos="1386"/>
        </w:tabs>
        <w:ind w:firstLine="709"/>
        <w:jc w:val="both"/>
      </w:pPr>
      <w:r>
        <w:rPr>
          <w:spacing w:val="-7"/>
          <w:sz w:val="28"/>
          <w:szCs w:val="28"/>
        </w:rPr>
        <w:t>5.4.</w:t>
      </w:r>
      <w:r>
        <w:rPr>
          <w:sz w:val="28"/>
          <w:szCs w:val="28"/>
        </w:rPr>
        <w:tab/>
        <w:t>Поступившая информация должна быть тщательно проверена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уполномоченным на это должностным лицом с целью оценки серьезности</w:t>
      </w:r>
      <w:r w:rsidR="004F1EC1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возникающих для </w:t>
      </w:r>
      <w:r w:rsidR="004F1EC1">
        <w:rPr>
          <w:spacing w:val="-1"/>
          <w:sz w:val="28"/>
          <w:szCs w:val="28"/>
        </w:rPr>
        <w:t>у</w:t>
      </w:r>
      <w:r>
        <w:rPr>
          <w:spacing w:val="-1"/>
          <w:sz w:val="28"/>
          <w:szCs w:val="28"/>
        </w:rPr>
        <w:t>чреждения рисков и выбора наиболее подходящей формы</w:t>
      </w:r>
      <w:r w:rsidR="004F1EC1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урегулирования конфликта интересов.</w:t>
      </w:r>
    </w:p>
    <w:p w:rsidR="00317F33" w:rsidRDefault="001A09D9" w:rsidP="001675B6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Следует иметь в виду, что в итоге этой работы </w:t>
      </w:r>
      <w:r w:rsidR="004F1EC1">
        <w:rPr>
          <w:sz w:val="28"/>
          <w:szCs w:val="28"/>
        </w:rPr>
        <w:t>к</w:t>
      </w:r>
      <w:r>
        <w:rPr>
          <w:sz w:val="28"/>
          <w:szCs w:val="28"/>
        </w:rPr>
        <w:t>онфликтная комиссия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</w:t>
      </w:r>
    </w:p>
    <w:p w:rsidR="00317F33" w:rsidRDefault="001A09D9" w:rsidP="001675B6">
      <w:pPr>
        <w:shd w:val="clear" w:color="auto" w:fill="FFFFFF"/>
        <w:tabs>
          <w:tab w:val="left" w:pos="1386"/>
        </w:tabs>
        <w:ind w:firstLine="709"/>
        <w:jc w:val="both"/>
      </w:pPr>
      <w:r>
        <w:rPr>
          <w:spacing w:val="-6"/>
          <w:sz w:val="28"/>
          <w:szCs w:val="28"/>
        </w:rPr>
        <w:lastRenderedPageBreak/>
        <w:t>5.5.</w:t>
      </w:r>
      <w:r>
        <w:rPr>
          <w:sz w:val="28"/>
          <w:szCs w:val="28"/>
        </w:rPr>
        <w:tab/>
        <w:t>Конфликтная комиссия также может прийти к выводу, что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конфликт интересов имеет место, и использовать различные способы его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разрешения, в том числе:</w:t>
      </w:r>
    </w:p>
    <w:p w:rsidR="00317F33" w:rsidRDefault="001A09D9" w:rsidP="001675B6">
      <w:pPr>
        <w:numPr>
          <w:ilvl w:val="0"/>
          <w:numId w:val="8"/>
        </w:numPr>
        <w:shd w:val="clear" w:color="auto" w:fill="FFFFFF"/>
        <w:tabs>
          <w:tab w:val="left" w:pos="106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317F33" w:rsidRDefault="001A09D9" w:rsidP="001675B6">
      <w:pPr>
        <w:numPr>
          <w:ilvl w:val="0"/>
          <w:numId w:val="8"/>
        </w:numPr>
        <w:shd w:val="clear" w:color="auto" w:fill="FFFFFF"/>
        <w:tabs>
          <w:tab w:val="left" w:pos="106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добровольный отказ работника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317F33" w:rsidRDefault="001A09D9" w:rsidP="001675B6">
      <w:pPr>
        <w:numPr>
          <w:ilvl w:val="0"/>
          <w:numId w:val="8"/>
        </w:numPr>
        <w:shd w:val="clear" w:color="auto" w:fill="FFFFFF"/>
        <w:tabs>
          <w:tab w:val="left" w:pos="106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пересмотр и изменение функциональных обязанностей работника;</w:t>
      </w:r>
    </w:p>
    <w:p w:rsidR="00317F33" w:rsidRDefault="001A09D9" w:rsidP="001675B6">
      <w:pPr>
        <w:numPr>
          <w:ilvl w:val="0"/>
          <w:numId w:val="8"/>
        </w:numPr>
        <w:shd w:val="clear" w:color="auto" w:fill="FFFFFF"/>
        <w:tabs>
          <w:tab w:val="left" w:pos="1061"/>
        </w:tabs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временное отстранение работника от должности, если его личные </w:t>
      </w:r>
      <w:r>
        <w:rPr>
          <w:sz w:val="28"/>
          <w:szCs w:val="28"/>
        </w:rPr>
        <w:t>интересы входят в противоречие с функциональными обязанностями;</w:t>
      </w:r>
    </w:p>
    <w:p w:rsidR="00317F33" w:rsidRDefault="001A09D9" w:rsidP="001675B6">
      <w:pPr>
        <w:numPr>
          <w:ilvl w:val="0"/>
          <w:numId w:val="8"/>
        </w:numPr>
        <w:shd w:val="clear" w:color="auto" w:fill="FFFFFF"/>
        <w:tabs>
          <w:tab w:val="left" w:pos="1061"/>
        </w:tabs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перевод работника на должность, предусматривающую выполнение </w:t>
      </w:r>
      <w:r>
        <w:rPr>
          <w:sz w:val="28"/>
          <w:szCs w:val="28"/>
        </w:rPr>
        <w:t>функциональных обязанностей, не связанных с конфликтом интересов;</w:t>
      </w:r>
    </w:p>
    <w:p w:rsidR="00317F33" w:rsidRDefault="001A09D9" w:rsidP="001675B6">
      <w:pPr>
        <w:numPr>
          <w:ilvl w:val="0"/>
          <w:numId w:val="8"/>
        </w:numPr>
        <w:shd w:val="clear" w:color="auto" w:fill="FFFFFF"/>
        <w:tabs>
          <w:tab w:val="left" w:pos="1061"/>
        </w:tabs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передача работником принадлежащего ему имущества, являющегося </w:t>
      </w:r>
      <w:r>
        <w:rPr>
          <w:sz w:val="28"/>
          <w:szCs w:val="28"/>
        </w:rPr>
        <w:t>основой возникновения конфликта интересов, в доверительное управление;</w:t>
      </w:r>
    </w:p>
    <w:p w:rsidR="00317F33" w:rsidRDefault="001A09D9" w:rsidP="001675B6">
      <w:pPr>
        <w:shd w:val="clear" w:color="auto" w:fill="FFFFFF"/>
        <w:tabs>
          <w:tab w:val="left" w:pos="1215"/>
        </w:tabs>
        <w:ind w:firstLine="709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отказ работника от своего личного интереса, порождающего</w:t>
      </w:r>
      <w:r>
        <w:rPr>
          <w:sz w:val="28"/>
          <w:szCs w:val="28"/>
        </w:rPr>
        <w:br/>
        <w:t xml:space="preserve">конфликт с интересами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чреждения;</w:t>
      </w:r>
    </w:p>
    <w:p w:rsidR="00317F33" w:rsidRDefault="001A09D9" w:rsidP="001675B6">
      <w:pPr>
        <w:numPr>
          <w:ilvl w:val="0"/>
          <w:numId w:val="9"/>
        </w:numPr>
        <w:shd w:val="clear" w:color="auto" w:fill="FFFFFF"/>
        <w:tabs>
          <w:tab w:val="left" w:pos="103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увольнение работника из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 по инициативе работника;</w:t>
      </w:r>
    </w:p>
    <w:p w:rsidR="00317F33" w:rsidRDefault="001A09D9" w:rsidP="001675B6">
      <w:pPr>
        <w:numPr>
          <w:ilvl w:val="0"/>
          <w:numId w:val="9"/>
        </w:numPr>
        <w:shd w:val="clear" w:color="auto" w:fill="FFFFFF"/>
        <w:tabs>
          <w:tab w:val="left" w:pos="103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317F33" w:rsidRDefault="001A09D9" w:rsidP="004F1EC1">
      <w:pPr>
        <w:shd w:val="clear" w:color="auto" w:fill="FFFFFF"/>
        <w:tabs>
          <w:tab w:val="left" w:pos="1254"/>
        </w:tabs>
        <w:ind w:firstLine="709"/>
        <w:jc w:val="both"/>
      </w:pPr>
      <w:r>
        <w:rPr>
          <w:spacing w:val="-6"/>
          <w:sz w:val="28"/>
          <w:szCs w:val="28"/>
        </w:rPr>
        <w:t>5.6.</w:t>
      </w:r>
      <w:r>
        <w:rPr>
          <w:sz w:val="28"/>
          <w:szCs w:val="28"/>
        </w:rPr>
        <w:tab/>
        <w:t>Приведенный перечень способов разрешения конфликта интересов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>не является исчерпывающим. В каждом конкретном случае по</w:t>
      </w:r>
      <w:r w:rsidR="004F1E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договоренности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 и работника, раскрывшего сведения о конфликте интересов, могут быть найдены иные формы его урегулирования.</w:t>
      </w:r>
    </w:p>
    <w:p w:rsidR="00317F33" w:rsidRDefault="001A09D9" w:rsidP="001675B6">
      <w:pPr>
        <w:shd w:val="clear" w:color="auto" w:fill="FFFFFF"/>
        <w:ind w:firstLine="709"/>
        <w:jc w:val="both"/>
      </w:pPr>
      <w:r>
        <w:rPr>
          <w:sz w:val="28"/>
          <w:szCs w:val="28"/>
        </w:rPr>
        <w:t>5.7. 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</w:t>
      </w:r>
    </w:p>
    <w:p w:rsidR="00317F33" w:rsidRDefault="001A09D9" w:rsidP="001675B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EA20FF">
        <w:rPr>
          <w:bCs/>
          <w:sz w:val="28"/>
          <w:szCs w:val="28"/>
        </w:rPr>
        <w:t>принятии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о выборе конкретного метода разрешения конфликта интересов важно учитывать значимость личного интереса работника </w:t>
      </w:r>
      <w:r w:rsidRPr="00EA20FF">
        <w:rPr>
          <w:bCs/>
          <w:sz w:val="28"/>
          <w:szCs w:val="28"/>
        </w:rPr>
        <w:t xml:space="preserve">и </w:t>
      </w:r>
      <w:r>
        <w:rPr>
          <w:sz w:val="28"/>
          <w:szCs w:val="28"/>
        </w:rPr>
        <w:t xml:space="preserve">вероятность того, что этот личный интерес будет реализован в ущерб интересам </w:t>
      </w:r>
      <w:r w:rsidR="004F1EC1">
        <w:rPr>
          <w:sz w:val="28"/>
          <w:szCs w:val="28"/>
        </w:rPr>
        <w:t>у</w:t>
      </w:r>
      <w:r>
        <w:rPr>
          <w:sz w:val="28"/>
          <w:szCs w:val="28"/>
        </w:rPr>
        <w:t>чреждения.</w:t>
      </w:r>
    </w:p>
    <w:p w:rsidR="004F1EC1" w:rsidRDefault="004F1EC1" w:rsidP="001675B6">
      <w:pPr>
        <w:shd w:val="clear" w:color="auto" w:fill="FFFFFF"/>
        <w:ind w:firstLine="709"/>
        <w:jc w:val="both"/>
      </w:pPr>
    </w:p>
    <w:p w:rsidR="00317F33" w:rsidRDefault="004F1EC1" w:rsidP="004F1EC1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1A09D9">
        <w:rPr>
          <w:b/>
          <w:bCs/>
          <w:sz w:val="28"/>
          <w:szCs w:val="28"/>
        </w:rPr>
        <w:t>. Определение лиц, ответственных за прием сведений о возникшем (имеющемся) конфликте интерес</w:t>
      </w:r>
      <w:r>
        <w:rPr>
          <w:b/>
          <w:bCs/>
          <w:sz w:val="28"/>
          <w:szCs w:val="28"/>
        </w:rPr>
        <w:t>ов и рассмотрение этих сведений</w:t>
      </w:r>
    </w:p>
    <w:p w:rsidR="004F1EC1" w:rsidRDefault="004F1EC1" w:rsidP="004F1EC1">
      <w:pPr>
        <w:shd w:val="clear" w:color="auto" w:fill="FFFFFF"/>
        <w:ind w:firstLine="709"/>
        <w:jc w:val="center"/>
      </w:pPr>
    </w:p>
    <w:p w:rsidR="004F1EC1" w:rsidRDefault="004F1EC1" w:rsidP="004F1EC1">
      <w:pPr>
        <w:shd w:val="clear" w:color="auto" w:fill="FFFFFF"/>
        <w:tabs>
          <w:tab w:val="left" w:pos="1288"/>
        </w:tabs>
        <w:ind w:firstLine="709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1A09D9">
        <w:rPr>
          <w:sz w:val="28"/>
          <w:szCs w:val="28"/>
        </w:rPr>
        <w:t xml:space="preserve">Ответственным за прием сведений о возникающих (имеющихся) конфликтах интересов является должностное лицо, ответственное </w:t>
      </w:r>
      <w:r>
        <w:rPr>
          <w:sz w:val="28"/>
          <w:szCs w:val="28"/>
        </w:rPr>
        <w:t>за противодействие коррупции в у</w:t>
      </w:r>
      <w:r w:rsidR="001A09D9">
        <w:rPr>
          <w:sz w:val="28"/>
          <w:szCs w:val="28"/>
        </w:rPr>
        <w:t>чреждении - директор.</w:t>
      </w:r>
    </w:p>
    <w:p w:rsidR="00317F33" w:rsidRDefault="004F1EC1" w:rsidP="004F1EC1">
      <w:pPr>
        <w:shd w:val="clear" w:color="auto" w:fill="FFFFFF"/>
        <w:tabs>
          <w:tab w:val="left" w:pos="1288"/>
        </w:tabs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6.2. </w:t>
      </w:r>
      <w:r w:rsidR="001A09D9">
        <w:rPr>
          <w:sz w:val="28"/>
          <w:szCs w:val="28"/>
        </w:rPr>
        <w:t>Порядок рассмотрения ситуации конфликта интересов определен Положением.</w:t>
      </w:r>
    </w:p>
    <w:p w:rsidR="004F1EC1" w:rsidRPr="004F1EC1" w:rsidRDefault="004F1EC1" w:rsidP="004F1EC1">
      <w:pPr>
        <w:shd w:val="clear" w:color="auto" w:fill="FFFFFF"/>
        <w:tabs>
          <w:tab w:val="left" w:pos="1288"/>
        </w:tabs>
        <w:ind w:firstLine="709"/>
        <w:jc w:val="both"/>
        <w:rPr>
          <w:spacing w:val="-8"/>
          <w:sz w:val="28"/>
          <w:szCs w:val="28"/>
        </w:rPr>
      </w:pPr>
    </w:p>
    <w:p w:rsidR="00317F33" w:rsidRDefault="004F1EC1" w:rsidP="004F1EC1">
      <w:pPr>
        <w:shd w:val="clear" w:color="auto" w:fill="FFFFFF"/>
        <w:ind w:firstLine="709"/>
        <w:jc w:val="center"/>
      </w:pPr>
      <w:r>
        <w:rPr>
          <w:b/>
          <w:bCs/>
          <w:sz w:val="28"/>
          <w:szCs w:val="28"/>
        </w:rPr>
        <w:lastRenderedPageBreak/>
        <w:t>7</w:t>
      </w:r>
      <w:r w:rsidR="001A09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1A09D9">
        <w:rPr>
          <w:b/>
          <w:bCs/>
          <w:sz w:val="28"/>
          <w:szCs w:val="28"/>
        </w:rPr>
        <w:t xml:space="preserve">Ответственность работников учреждения за несоблюдение </w:t>
      </w:r>
      <w:r>
        <w:rPr>
          <w:b/>
          <w:bCs/>
          <w:sz w:val="28"/>
          <w:szCs w:val="28"/>
        </w:rPr>
        <w:t>П</w:t>
      </w:r>
      <w:r w:rsidR="001A09D9">
        <w:rPr>
          <w:b/>
          <w:bCs/>
          <w:sz w:val="28"/>
          <w:szCs w:val="28"/>
        </w:rPr>
        <w:t xml:space="preserve">оложения о </w:t>
      </w:r>
      <w:r>
        <w:rPr>
          <w:b/>
          <w:bCs/>
          <w:sz w:val="28"/>
          <w:szCs w:val="28"/>
        </w:rPr>
        <w:t>конфликте интересов</w:t>
      </w:r>
    </w:p>
    <w:p w:rsidR="00317F33" w:rsidRDefault="004F1EC1" w:rsidP="001675B6">
      <w:pPr>
        <w:shd w:val="clear" w:color="auto" w:fill="FFFFFF"/>
        <w:tabs>
          <w:tab w:val="left" w:pos="1569"/>
        </w:tabs>
        <w:ind w:firstLine="709"/>
        <w:jc w:val="both"/>
      </w:pPr>
      <w:r>
        <w:rPr>
          <w:spacing w:val="-7"/>
          <w:sz w:val="28"/>
          <w:szCs w:val="28"/>
        </w:rPr>
        <w:t>7</w:t>
      </w:r>
      <w:r w:rsidR="001A09D9">
        <w:rPr>
          <w:spacing w:val="-7"/>
          <w:sz w:val="28"/>
          <w:szCs w:val="28"/>
        </w:rPr>
        <w:t>.1.</w:t>
      </w:r>
      <w:r>
        <w:rPr>
          <w:spacing w:val="-7"/>
          <w:sz w:val="28"/>
          <w:szCs w:val="28"/>
        </w:rPr>
        <w:t xml:space="preserve"> </w:t>
      </w:r>
      <w:r w:rsidR="001A09D9">
        <w:rPr>
          <w:sz w:val="28"/>
          <w:szCs w:val="28"/>
        </w:rPr>
        <w:t>Для предотвращения конфликта интересов работникам</w:t>
      </w:r>
      <w:r>
        <w:rPr>
          <w:sz w:val="28"/>
          <w:szCs w:val="28"/>
        </w:rPr>
        <w:t xml:space="preserve"> у</w:t>
      </w:r>
      <w:r w:rsidR="001A09D9">
        <w:rPr>
          <w:sz w:val="28"/>
          <w:szCs w:val="28"/>
        </w:rPr>
        <w:t>чреждения необходимо следовать Положению о профессиональной этике</w:t>
      </w:r>
      <w:r>
        <w:rPr>
          <w:sz w:val="28"/>
          <w:szCs w:val="28"/>
        </w:rPr>
        <w:t xml:space="preserve"> </w:t>
      </w:r>
      <w:r w:rsidR="001A09D9">
        <w:rPr>
          <w:sz w:val="28"/>
          <w:szCs w:val="28"/>
        </w:rPr>
        <w:t>педагогических работников</w:t>
      </w:r>
      <w:r>
        <w:rPr>
          <w:sz w:val="28"/>
          <w:szCs w:val="28"/>
        </w:rPr>
        <w:t>.</w:t>
      </w:r>
    </w:p>
    <w:p w:rsidR="00317F33" w:rsidRDefault="004F1EC1" w:rsidP="001675B6">
      <w:pPr>
        <w:shd w:val="clear" w:color="auto" w:fill="FFFFFF"/>
        <w:tabs>
          <w:tab w:val="left" w:pos="1288"/>
        </w:tabs>
        <w:ind w:firstLine="709"/>
        <w:jc w:val="both"/>
      </w:pPr>
      <w:r>
        <w:rPr>
          <w:spacing w:val="-7"/>
          <w:sz w:val="28"/>
          <w:szCs w:val="28"/>
        </w:rPr>
        <w:t>7</w:t>
      </w:r>
      <w:r w:rsidR="001A09D9">
        <w:rPr>
          <w:spacing w:val="-7"/>
          <w:sz w:val="28"/>
          <w:szCs w:val="28"/>
        </w:rPr>
        <w:t>.2.</w:t>
      </w:r>
      <w:r>
        <w:rPr>
          <w:spacing w:val="-7"/>
          <w:sz w:val="28"/>
          <w:szCs w:val="28"/>
        </w:rPr>
        <w:t xml:space="preserve"> </w:t>
      </w:r>
      <w:r w:rsidR="001A09D9">
        <w:rPr>
          <w:sz w:val="28"/>
          <w:szCs w:val="28"/>
        </w:rPr>
        <w:t>В случае возникновения у работника личной заинтересованности,</w:t>
      </w:r>
      <w:r>
        <w:rPr>
          <w:sz w:val="28"/>
          <w:szCs w:val="28"/>
        </w:rPr>
        <w:t xml:space="preserve"> </w:t>
      </w:r>
      <w:r w:rsidR="001A09D9">
        <w:rPr>
          <w:sz w:val="28"/>
          <w:szCs w:val="28"/>
        </w:rPr>
        <w:t xml:space="preserve">он обязан доложить об этом директору </w:t>
      </w:r>
      <w:r>
        <w:rPr>
          <w:sz w:val="28"/>
          <w:szCs w:val="28"/>
        </w:rPr>
        <w:t>у</w:t>
      </w:r>
      <w:r w:rsidR="001A09D9">
        <w:rPr>
          <w:sz w:val="28"/>
          <w:szCs w:val="28"/>
        </w:rPr>
        <w:t>чреждения.</w:t>
      </w:r>
    </w:p>
    <w:p w:rsidR="001A09D9" w:rsidRDefault="004F1EC1" w:rsidP="001675B6">
      <w:pPr>
        <w:shd w:val="clear" w:color="auto" w:fill="FFFFFF"/>
        <w:tabs>
          <w:tab w:val="left" w:pos="1455"/>
        </w:tabs>
        <w:ind w:firstLine="709"/>
        <w:jc w:val="both"/>
      </w:pPr>
      <w:r>
        <w:rPr>
          <w:spacing w:val="-7"/>
          <w:sz w:val="28"/>
          <w:szCs w:val="28"/>
        </w:rPr>
        <w:t>7</w:t>
      </w:r>
      <w:r w:rsidR="001A09D9">
        <w:rPr>
          <w:spacing w:val="-7"/>
          <w:sz w:val="28"/>
          <w:szCs w:val="28"/>
        </w:rPr>
        <w:t>.3.</w:t>
      </w:r>
      <w:r>
        <w:rPr>
          <w:spacing w:val="-7"/>
          <w:sz w:val="28"/>
          <w:szCs w:val="28"/>
        </w:rPr>
        <w:t xml:space="preserve"> </w:t>
      </w:r>
      <w:r w:rsidR="001A09D9">
        <w:rPr>
          <w:sz w:val="28"/>
          <w:szCs w:val="28"/>
        </w:rPr>
        <w:t>За непринятие работником мер по предотвращению или</w:t>
      </w:r>
      <w:r>
        <w:rPr>
          <w:sz w:val="28"/>
          <w:szCs w:val="28"/>
        </w:rPr>
        <w:t xml:space="preserve"> </w:t>
      </w:r>
      <w:r w:rsidR="001A09D9">
        <w:rPr>
          <w:sz w:val="28"/>
          <w:szCs w:val="28"/>
        </w:rPr>
        <w:t>урегулированию конфликта интересов, стороной которого он является, с ним</w:t>
      </w:r>
      <w:r>
        <w:rPr>
          <w:sz w:val="28"/>
          <w:szCs w:val="28"/>
        </w:rPr>
        <w:t xml:space="preserve"> </w:t>
      </w:r>
      <w:r w:rsidR="001A09D9">
        <w:rPr>
          <w:sz w:val="28"/>
          <w:szCs w:val="28"/>
        </w:rPr>
        <w:t>по инициативе работодателя по ст. 81 Трудового кодекса Российской</w:t>
      </w:r>
      <w:r>
        <w:rPr>
          <w:sz w:val="28"/>
          <w:szCs w:val="28"/>
        </w:rPr>
        <w:t xml:space="preserve"> </w:t>
      </w:r>
      <w:proofErr w:type="gramStart"/>
      <w:r w:rsidR="001A09D9">
        <w:rPr>
          <w:sz w:val="28"/>
          <w:szCs w:val="28"/>
        </w:rPr>
        <w:t>Федерации</w:t>
      </w:r>
      <w:proofErr w:type="gramEnd"/>
      <w:r w:rsidR="001A09D9">
        <w:rPr>
          <w:sz w:val="28"/>
          <w:szCs w:val="28"/>
        </w:rPr>
        <w:t xml:space="preserve"> может быть расторгнут трудовой договор.</w:t>
      </w:r>
    </w:p>
    <w:sectPr w:rsidR="001A09D9">
      <w:pgSz w:w="11909" w:h="16834"/>
      <w:pgMar w:top="1440" w:right="649" w:bottom="720" w:left="172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D6E15B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color w:val="000000"/>
        <w:sz w:val="20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700D7F44"/>
    <w:multiLevelType w:val="singleLevel"/>
    <w:tmpl w:val="DA72C53C"/>
    <w:lvl w:ilvl="0">
      <w:start w:val="1"/>
      <w:numFmt w:val="decimal"/>
      <w:lvlText w:val="1.%1."/>
      <w:legacy w:legacy="1" w:legacySpace="0" w:legacyIndent="488"/>
      <w:lvlJc w:val="left"/>
      <w:rPr>
        <w:rFonts w:ascii="Times New Roman" w:hAnsi="Times New Roman" w:cs="Times New Roman" w:hint="default"/>
      </w:rPr>
    </w:lvl>
  </w:abstractNum>
  <w:abstractNum w:abstractNumId="3">
    <w:nsid w:val="73C81995"/>
    <w:multiLevelType w:val="singleLevel"/>
    <w:tmpl w:val="1BF29018"/>
    <w:lvl w:ilvl="0">
      <w:start w:val="1"/>
      <w:numFmt w:val="decimal"/>
      <w:lvlText w:val="7.%1."/>
      <w:legacy w:legacy="1" w:legacySpace="0" w:legacyIndent="54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9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7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4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47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9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9D9"/>
    <w:rsid w:val="001675B6"/>
    <w:rsid w:val="001A09D9"/>
    <w:rsid w:val="00317F33"/>
    <w:rsid w:val="004F1EC1"/>
    <w:rsid w:val="00C443B1"/>
    <w:rsid w:val="00EA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14</dc:creator>
  <cp:lastModifiedBy>Секретарь</cp:lastModifiedBy>
  <cp:revision>6</cp:revision>
  <dcterms:created xsi:type="dcterms:W3CDTF">2017-04-05T06:37:00Z</dcterms:created>
  <dcterms:modified xsi:type="dcterms:W3CDTF">2017-05-15T05:20:00Z</dcterms:modified>
</cp:coreProperties>
</file>