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A17" w:rsidRPr="009718FC" w:rsidRDefault="00166D3C" w:rsidP="000E659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9718FC">
        <w:rPr>
          <w:rFonts w:ascii="Arial" w:hAnsi="Arial" w:cs="Arial"/>
          <w:b/>
          <w:sz w:val="28"/>
          <w:szCs w:val="28"/>
        </w:rPr>
        <w:t xml:space="preserve">Результаты диагностики развития </w:t>
      </w:r>
      <w:proofErr w:type="spellStart"/>
      <w:r w:rsidRPr="009718FC">
        <w:rPr>
          <w:rFonts w:ascii="Arial" w:hAnsi="Arial" w:cs="Arial"/>
          <w:b/>
          <w:sz w:val="28"/>
          <w:szCs w:val="28"/>
        </w:rPr>
        <w:t>креативного</w:t>
      </w:r>
      <w:proofErr w:type="spellEnd"/>
      <w:r w:rsidRPr="009718FC">
        <w:rPr>
          <w:rFonts w:ascii="Arial" w:hAnsi="Arial" w:cs="Arial"/>
          <w:b/>
          <w:sz w:val="28"/>
          <w:szCs w:val="28"/>
        </w:rPr>
        <w:t xml:space="preserve"> мышления младших школьников.</w:t>
      </w:r>
    </w:p>
    <w:p w:rsidR="009E2A63" w:rsidRPr="009E2A63" w:rsidRDefault="009E2A63" w:rsidP="000E659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9E2A63">
        <w:rPr>
          <w:rFonts w:ascii="Arial" w:hAnsi="Arial" w:cs="Arial"/>
          <w:b/>
          <w:bCs/>
          <w:color w:val="000000"/>
          <w:sz w:val="28"/>
          <w:szCs w:val="28"/>
        </w:rPr>
        <w:t xml:space="preserve">Жизнь – </w:t>
      </w:r>
      <w:proofErr w:type="gramStart"/>
      <w:r w:rsidRPr="009E2A63">
        <w:rPr>
          <w:rFonts w:ascii="Arial" w:hAnsi="Arial" w:cs="Arial"/>
          <w:b/>
          <w:bCs/>
          <w:color w:val="000000"/>
          <w:sz w:val="28"/>
          <w:szCs w:val="28"/>
        </w:rPr>
        <w:t>это</w:t>
      </w:r>
      <w:proofErr w:type="gramEnd"/>
      <w:r w:rsidRPr="009E2A63">
        <w:rPr>
          <w:rFonts w:ascii="Arial" w:hAnsi="Arial" w:cs="Arial"/>
          <w:b/>
          <w:bCs/>
          <w:color w:val="000000"/>
          <w:sz w:val="28"/>
          <w:szCs w:val="28"/>
        </w:rPr>
        <w:t xml:space="preserve"> прежде всего творчество.</w:t>
      </w:r>
    </w:p>
    <w:p w:rsidR="009E2A63" w:rsidRPr="009E2A63" w:rsidRDefault="009E2A63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E2A63">
        <w:rPr>
          <w:rFonts w:ascii="Arial" w:hAnsi="Arial" w:cs="Arial"/>
          <w:color w:val="000000"/>
          <w:sz w:val="28"/>
          <w:szCs w:val="28"/>
        </w:rPr>
        <w:t>У понятия «творчество» существует синоним – оригинальный склад мышления. Это способность действовать за рамками накопленного опыта. Творчески мыслить – мыслить активно. Искать и выявлять проблемы там, где другие и не задумывались их искать.</w:t>
      </w:r>
    </w:p>
    <w:p w:rsidR="009E2A63" w:rsidRPr="009E2A63" w:rsidRDefault="009E2A63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E2A63">
        <w:rPr>
          <w:rFonts w:ascii="Arial" w:hAnsi="Arial" w:cs="Arial"/>
          <w:color w:val="000000"/>
          <w:sz w:val="28"/>
          <w:szCs w:val="28"/>
        </w:rPr>
        <w:t>Сегодня уже известны многие внутренние и внешние факторы, которые определяют творческий потенциал и темпы творческого развития личности.</w:t>
      </w:r>
    </w:p>
    <w:p w:rsidR="009E2A63" w:rsidRDefault="009E2A63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E2A63">
        <w:rPr>
          <w:rFonts w:ascii="Arial" w:hAnsi="Arial" w:cs="Arial"/>
          <w:color w:val="000000"/>
          <w:sz w:val="28"/>
          <w:szCs w:val="28"/>
        </w:rPr>
        <w:t>Особенностью творческого мышления школьников является то, что ребенок некритически относится к своему продукту творчества. Детский замысел не направляется никакими идеями, критериями, требованиями, а потому субъективен.</w:t>
      </w:r>
    </w:p>
    <w:p w:rsidR="00C57027" w:rsidRDefault="00C57027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Сегодня  от параллели 2 классов хочу поделиться результатами, которые мы увидели в процессе  диагностики </w:t>
      </w:r>
      <w:proofErr w:type="spellStart"/>
      <w:r w:rsidR="000E659B">
        <w:rPr>
          <w:rFonts w:ascii="Arial" w:hAnsi="Arial" w:cs="Arial"/>
          <w:color w:val="000000"/>
          <w:sz w:val="28"/>
          <w:szCs w:val="28"/>
        </w:rPr>
        <w:t>креативности</w:t>
      </w:r>
      <w:proofErr w:type="spellEnd"/>
      <w:r w:rsidR="000E659B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учащихся.</w:t>
      </w:r>
    </w:p>
    <w:p w:rsidR="006E5B95" w:rsidRDefault="00C57027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В первом классе мы проводили ди</w:t>
      </w:r>
      <w:r w:rsidR="006E5B95">
        <w:rPr>
          <w:rFonts w:ascii="Arial" w:hAnsi="Arial" w:cs="Arial"/>
          <w:color w:val="000000"/>
          <w:sz w:val="28"/>
          <w:szCs w:val="28"/>
        </w:rPr>
        <w:t>агностику готовности к школе. З</w:t>
      </w:r>
      <w:r>
        <w:rPr>
          <w:rFonts w:ascii="Arial" w:hAnsi="Arial" w:cs="Arial"/>
          <w:color w:val="000000"/>
          <w:sz w:val="28"/>
          <w:szCs w:val="28"/>
        </w:rPr>
        <w:t>накомясь с детьми</w:t>
      </w:r>
      <w:r w:rsidR="000E659B">
        <w:rPr>
          <w:rFonts w:ascii="Arial" w:hAnsi="Arial" w:cs="Arial"/>
          <w:color w:val="000000"/>
          <w:sz w:val="28"/>
          <w:szCs w:val="28"/>
        </w:rPr>
        <w:t>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6E5B95">
        <w:rPr>
          <w:rFonts w:ascii="Arial" w:hAnsi="Arial" w:cs="Arial"/>
          <w:color w:val="000000"/>
          <w:sz w:val="28"/>
          <w:szCs w:val="28"/>
        </w:rPr>
        <w:t xml:space="preserve">мы </w:t>
      </w:r>
      <w:r>
        <w:rPr>
          <w:rFonts w:ascii="Arial" w:hAnsi="Arial" w:cs="Arial"/>
          <w:color w:val="000000"/>
          <w:sz w:val="28"/>
          <w:szCs w:val="28"/>
        </w:rPr>
        <w:t>не знаем</w:t>
      </w:r>
      <w:r w:rsidR="0019508C">
        <w:rPr>
          <w:rFonts w:ascii="Arial" w:hAnsi="Arial" w:cs="Arial"/>
          <w:color w:val="000000"/>
          <w:sz w:val="28"/>
          <w:szCs w:val="28"/>
        </w:rPr>
        <w:t>,</w:t>
      </w:r>
      <w:r>
        <w:rPr>
          <w:rFonts w:ascii="Arial" w:hAnsi="Arial" w:cs="Arial"/>
          <w:color w:val="000000"/>
          <w:sz w:val="28"/>
          <w:szCs w:val="28"/>
        </w:rPr>
        <w:t xml:space="preserve"> каков их потенциал к обучению насколько они любознательны, внимательны, как развита их логика, </w:t>
      </w:r>
      <w:r w:rsidR="006E5B95">
        <w:rPr>
          <w:rFonts w:ascii="Arial" w:hAnsi="Arial" w:cs="Arial"/>
          <w:color w:val="000000"/>
          <w:sz w:val="28"/>
          <w:szCs w:val="28"/>
        </w:rPr>
        <w:t>готовы ли к письму их пальчики. Благодаря этой диагностике мы видим потенциал класса и планируем дальнейшую работу.</w:t>
      </w:r>
    </w:p>
    <w:p w:rsidR="00C57027" w:rsidRDefault="006E5B95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Учить нужно не только писать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и читать, но и развивать ребёнка творчески. </w:t>
      </w:r>
      <w:r w:rsidR="00C57027">
        <w:rPr>
          <w:rFonts w:ascii="Arial" w:hAnsi="Arial" w:cs="Arial"/>
          <w:color w:val="000000"/>
          <w:sz w:val="28"/>
          <w:szCs w:val="28"/>
        </w:rPr>
        <w:t xml:space="preserve">  </w:t>
      </w:r>
    </w:p>
    <w:p w:rsidR="009E2A63" w:rsidRPr="009E2A63" w:rsidRDefault="006E5B95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>Чтобы помочь детям разви</w:t>
      </w:r>
      <w:r w:rsidR="000E659B">
        <w:rPr>
          <w:rFonts w:ascii="Arial" w:hAnsi="Arial" w:cs="Arial"/>
          <w:color w:val="000000"/>
          <w:sz w:val="28"/>
          <w:szCs w:val="28"/>
        </w:rPr>
        <w:t>ва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>ть воображени</w:t>
      </w:r>
      <w:r w:rsidR="000E659B">
        <w:rPr>
          <w:rFonts w:ascii="Arial" w:hAnsi="Arial" w:cs="Arial"/>
          <w:color w:val="000000"/>
          <w:sz w:val="28"/>
          <w:szCs w:val="28"/>
        </w:rPr>
        <w:t>е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 xml:space="preserve">, </w:t>
      </w:r>
      <w:proofErr w:type="spellStart"/>
      <w:r w:rsidR="009E2A63" w:rsidRPr="009E2A63">
        <w:rPr>
          <w:rFonts w:ascii="Arial" w:hAnsi="Arial" w:cs="Arial"/>
          <w:color w:val="000000"/>
          <w:sz w:val="28"/>
          <w:szCs w:val="28"/>
        </w:rPr>
        <w:t>креативность</w:t>
      </w:r>
      <w:proofErr w:type="spellEnd"/>
      <w:r w:rsidR="009E2A63" w:rsidRPr="009E2A63">
        <w:rPr>
          <w:rFonts w:ascii="Arial" w:hAnsi="Arial" w:cs="Arial"/>
          <w:color w:val="000000"/>
          <w:sz w:val="28"/>
          <w:szCs w:val="28"/>
        </w:rPr>
        <w:t>, стоит каждый день работать в этом направлении. На любом уроке будет уместно задать вопрос с подвохом, где не стоит уделять внимание точным ответам. Или же дать волю фантазии, где учащиеся смогут раскрыть решение какой – либо проблемы.</w:t>
      </w:r>
      <w:r>
        <w:rPr>
          <w:rFonts w:ascii="Arial" w:hAnsi="Arial" w:cs="Arial"/>
          <w:color w:val="000000"/>
          <w:sz w:val="28"/>
          <w:szCs w:val="28"/>
        </w:rPr>
        <w:t xml:space="preserve"> Включать в уроки развивающиеся задания. В учебниках нового поколения в каждом уроке такие задания уже включены, показаны разными цветами.</w:t>
      </w:r>
    </w:p>
    <w:p w:rsidR="009E2A63" w:rsidRPr="009E2A63" w:rsidRDefault="006E5B95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 xml:space="preserve">Для диагностики творческого мышления, стоит обратиться к такому методу, как – наблюдение. Достаточно нескольких дней, чтобы </w:t>
      </w:r>
      <w:proofErr w:type="gramStart"/>
      <w:r w:rsidR="009E2A63" w:rsidRPr="009E2A63">
        <w:rPr>
          <w:rFonts w:ascii="Arial" w:hAnsi="Arial" w:cs="Arial"/>
          <w:color w:val="000000"/>
          <w:sz w:val="28"/>
          <w:szCs w:val="28"/>
        </w:rPr>
        <w:t>проследить</w:t>
      </w:r>
      <w:proofErr w:type="gramEnd"/>
      <w:r w:rsidR="009E2A63" w:rsidRPr="009E2A63">
        <w:rPr>
          <w:rFonts w:ascii="Arial" w:hAnsi="Arial" w:cs="Arial"/>
          <w:color w:val="000000"/>
          <w:sz w:val="28"/>
          <w:szCs w:val="28"/>
        </w:rPr>
        <w:t xml:space="preserve"> у кого творчество «бьёт ключом», а кому стоит помочь развиться в этом направлении.</w:t>
      </w:r>
    </w:p>
    <w:p w:rsidR="009E2A63" w:rsidRDefault="006E5B95" w:rsidP="000E659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   Заканчивая второй класс, решили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проверить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на сколько развито творчество и воображение у учащихся вторых классов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 xml:space="preserve">. </w:t>
      </w:r>
      <w:r w:rsidR="009718FC">
        <w:rPr>
          <w:rFonts w:ascii="Arial" w:hAnsi="Arial" w:cs="Arial"/>
          <w:color w:val="000000"/>
          <w:sz w:val="28"/>
          <w:szCs w:val="28"/>
        </w:rPr>
        <w:t>В этом нам помог</w:t>
      </w:r>
      <w:r w:rsidR="00922270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922270">
        <w:rPr>
          <w:rFonts w:ascii="Arial" w:hAnsi="Arial" w:cs="Arial"/>
          <w:color w:val="000000"/>
          <w:sz w:val="28"/>
          <w:szCs w:val="28"/>
        </w:rPr>
        <w:t>опросник</w:t>
      </w:r>
      <w:proofErr w:type="spellEnd"/>
      <w:r w:rsidR="00922270">
        <w:rPr>
          <w:rFonts w:ascii="Arial" w:hAnsi="Arial" w:cs="Arial"/>
          <w:color w:val="000000"/>
          <w:sz w:val="28"/>
          <w:szCs w:val="28"/>
        </w:rPr>
        <w:t>, который состоит из 12</w:t>
      </w:r>
      <w:r w:rsidR="009718FC">
        <w:rPr>
          <w:rFonts w:ascii="Arial" w:hAnsi="Arial" w:cs="Arial"/>
          <w:color w:val="000000"/>
          <w:sz w:val="28"/>
          <w:szCs w:val="28"/>
        </w:rPr>
        <w:t xml:space="preserve"> вопросов.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 xml:space="preserve"> Вопросы данной диагностики выяв</w:t>
      </w:r>
      <w:r w:rsidR="009718FC">
        <w:rPr>
          <w:rFonts w:ascii="Arial" w:hAnsi="Arial" w:cs="Arial"/>
          <w:color w:val="000000"/>
          <w:sz w:val="28"/>
          <w:szCs w:val="28"/>
        </w:rPr>
        <w:t>л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>я</w:t>
      </w:r>
      <w:r w:rsidR="009718FC">
        <w:rPr>
          <w:rFonts w:ascii="Arial" w:hAnsi="Arial" w:cs="Arial"/>
          <w:color w:val="000000"/>
          <w:sz w:val="28"/>
          <w:szCs w:val="28"/>
        </w:rPr>
        <w:t>ю</w:t>
      </w:r>
      <w:r w:rsidR="009E2A63" w:rsidRPr="009E2A63">
        <w:rPr>
          <w:rFonts w:ascii="Arial" w:hAnsi="Arial" w:cs="Arial"/>
          <w:color w:val="000000"/>
          <w:sz w:val="28"/>
          <w:szCs w:val="28"/>
        </w:rPr>
        <w:t>т уровень развития у учащихся творческих способностей.</w:t>
      </w:r>
    </w:p>
    <w:p w:rsidR="00922270" w:rsidRPr="00DE2BBD" w:rsidRDefault="009718FC" w:rsidP="000E659B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0B72E2">
        <w:rPr>
          <w:rFonts w:ascii="Arial" w:hAnsi="Arial" w:cs="Arial"/>
          <w:b/>
          <w:color w:val="000000"/>
          <w:sz w:val="28"/>
          <w:szCs w:val="28"/>
        </w:rPr>
        <w:t>2 СЛ.</w:t>
      </w:r>
      <w:r w:rsidR="00922270" w:rsidRPr="0092227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22270" w:rsidRPr="00DE2BBD">
        <w:rPr>
          <w:rFonts w:ascii="Arial" w:hAnsi="Arial" w:cs="Arial"/>
          <w:sz w:val="28"/>
          <w:szCs w:val="28"/>
        </w:rPr>
        <w:t>Опросник</w:t>
      </w:r>
      <w:proofErr w:type="spellEnd"/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DE2BBD">
        <w:rPr>
          <w:rFonts w:ascii="Arial" w:hAnsi="Arial" w:cs="Arial"/>
          <w:sz w:val="28"/>
          <w:szCs w:val="28"/>
        </w:rPr>
        <w:t>Проявляет большую любознательность в отношении различных</w:t>
      </w:r>
      <w:r>
        <w:rPr>
          <w:rFonts w:ascii="Arial" w:hAnsi="Arial" w:cs="Arial"/>
          <w:sz w:val="28"/>
          <w:szCs w:val="28"/>
        </w:rPr>
        <w:t xml:space="preserve"> предметов, явлений, событий. Задаёт множество вопросов.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Задаёт много «умных» вопросов, что обычно маленьких детей не интересует.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Точно, правильно использует много слов в своей речи.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Проявляет способность к очень подробному рассказу или пересказу историй, фактов.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Может вести «интеллектуальные» разговоры  с другими детьми, взрослыми.</w:t>
      </w:r>
    </w:p>
    <w:p w:rsidR="000B72E2" w:rsidRPr="000B72E2" w:rsidRDefault="000B72E2" w:rsidP="000E659B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0B72E2">
        <w:rPr>
          <w:rFonts w:ascii="Arial" w:hAnsi="Arial" w:cs="Arial"/>
          <w:b/>
          <w:sz w:val="28"/>
          <w:szCs w:val="28"/>
        </w:rPr>
        <w:t>3 СЛ.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Легко справляется с загадками и может их придумывать.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Понимает сложные для его возраста определения, отношения. Находит общее в предметах, явлениях, даже если это не очевидно. Демонстрирует абстрактное мышление.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Понимает значение и  способы использования схем, карт лучше, чем его ровесники.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Проявляет большой интерес к часам, календарям, может понять их функции.</w:t>
      </w:r>
    </w:p>
    <w:p w:rsidR="00922270" w:rsidRDefault="00922270" w:rsidP="000E659B">
      <w:pPr>
        <w:pStyle w:val="a4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Проявляет большое желание учиться, приобретать новые знания, навыки.</w:t>
      </w:r>
    </w:p>
    <w:p w:rsidR="00922270" w:rsidRDefault="00922270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11.Проявляет способность к концентрации, сохранению внимания в течение длительно времени.</w:t>
      </w:r>
    </w:p>
    <w:p w:rsidR="000B72E2" w:rsidRDefault="00922270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12.Легко схватывает и удерживае</w:t>
      </w:r>
      <w:r w:rsidR="000B72E2">
        <w:rPr>
          <w:rFonts w:ascii="Arial" w:hAnsi="Arial" w:cs="Arial"/>
          <w:sz w:val="28"/>
          <w:szCs w:val="28"/>
        </w:rPr>
        <w:t>т большое количество информации</w:t>
      </w:r>
    </w:p>
    <w:p w:rsidR="000B72E2" w:rsidRDefault="000B72E2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Результаты диагностики.</w:t>
      </w:r>
      <w:r w:rsidR="002900D7">
        <w:rPr>
          <w:rFonts w:ascii="Arial" w:hAnsi="Arial" w:cs="Arial"/>
          <w:sz w:val="28"/>
          <w:szCs w:val="28"/>
        </w:rPr>
        <w:t xml:space="preserve"> Низкий, средний и высокий уровень творческих способностей</w:t>
      </w:r>
      <w:r w:rsidR="00464A59">
        <w:rPr>
          <w:rFonts w:ascii="Arial" w:hAnsi="Arial" w:cs="Arial"/>
          <w:sz w:val="28"/>
          <w:szCs w:val="28"/>
        </w:rPr>
        <w:t xml:space="preserve"> (на презентации)</w:t>
      </w:r>
      <w:r w:rsidR="002900D7">
        <w:rPr>
          <w:rFonts w:ascii="Arial" w:hAnsi="Arial" w:cs="Arial"/>
          <w:sz w:val="28"/>
          <w:szCs w:val="28"/>
        </w:rPr>
        <w:t xml:space="preserve"> </w:t>
      </w:r>
    </w:p>
    <w:p w:rsidR="00922270" w:rsidRDefault="000B72E2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 СЛ. 2 «А» класс </w:t>
      </w:r>
      <w:r w:rsidR="00922270" w:rsidRPr="008E0E4E">
        <w:rPr>
          <w:rFonts w:ascii="Arial" w:hAnsi="Arial" w:cs="Arial"/>
          <w:sz w:val="28"/>
          <w:szCs w:val="28"/>
        </w:rPr>
        <w:t xml:space="preserve"> </w:t>
      </w:r>
      <w:r w:rsidR="002900D7" w:rsidRPr="002900D7">
        <w:rPr>
          <w:rFonts w:ascii="Arial" w:hAnsi="Arial" w:cs="Arial"/>
          <w:b/>
          <w:sz w:val="28"/>
          <w:szCs w:val="28"/>
        </w:rPr>
        <w:t>Н</w:t>
      </w:r>
      <w:r w:rsidR="002900D7">
        <w:rPr>
          <w:rFonts w:ascii="Arial" w:hAnsi="Arial" w:cs="Arial"/>
          <w:sz w:val="28"/>
          <w:szCs w:val="28"/>
        </w:rPr>
        <w:t xml:space="preserve">-28 </w:t>
      </w:r>
      <w:r w:rsidR="002900D7" w:rsidRPr="002900D7">
        <w:rPr>
          <w:rFonts w:ascii="Arial" w:hAnsi="Arial" w:cs="Arial"/>
          <w:b/>
          <w:sz w:val="28"/>
          <w:szCs w:val="28"/>
        </w:rPr>
        <w:t>С</w:t>
      </w:r>
      <w:r w:rsidR="002900D7">
        <w:rPr>
          <w:rFonts w:ascii="Arial" w:hAnsi="Arial" w:cs="Arial"/>
          <w:sz w:val="28"/>
          <w:szCs w:val="28"/>
        </w:rPr>
        <w:t xml:space="preserve">-50 </w:t>
      </w:r>
      <w:r w:rsidR="002900D7" w:rsidRPr="002900D7">
        <w:rPr>
          <w:rFonts w:ascii="Arial" w:hAnsi="Arial" w:cs="Arial"/>
          <w:b/>
          <w:sz w:val="28"/>
          <w:szCs w:val="28"/>
        </w:rPr>
        <w:t>В</w:t>
      </w:r>
      <w:r w:rsidR="002900D7">
        <w:rPr>
          <w:rFonts w:ascii="Arial" w:hAnsi="Arial" w:cs="Arial"/>
          <w:sz w:val="28"/>
          <w:szCs w:val="28"/>
        </w:rPr>
        <w:t>-22</w:t>
      </w:r>
    </w:p>
    <w:p w:rsidR="002900D7" w:rsidRDefault="002900D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5 СЛ. 2 «Б» класс     30      53     27</w:t>
      </w:r>
    </w:p>
    <w:p w:rsidR="002900D7" w:rsidRDefault="002900D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 СЛ. 2 «В» класс      23     45     32</w:t>
      </w:r>
    </w:p>
    <w:p w:rsidR="002900D7" w:rsidRDefault="002900D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 СЛ. 2 «Г» класс       27     43     30</w:t>
      </w:r>
    </w:p>
    <w:p w:rsidR="002900D7" w:rsidRDefault="002900D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 СЛ. 2 «Д» класс       21     47     32</w:t>
      </w:r>
    </w:p>
    <w:p w:rsidR="002900D7" w:rsidRDefault="002900D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 СЛ. 2 </w:t>
      </w:r>
      <w:r w:rsidR="001F29B7">
        <w:rPr>
          <w:rFonts w:ascii="Arial" w:hAnsi="Arial" w:cs="Arial"/>
          <w:sz w:val="28"/>
          <w:szCs w:val="28"/>
        </w:rPr>
        <w:t>«Е» класс       29      48    22</w:t>
      </w:r>
    </w:p>
    <w:p w:rsidR="001F29B7" w:rsidRDefault="001F29B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 СЛ. 2 «Ж» класс     31      53    16</w:t>
      </w:r>
    </w:p>
    <w:p w:rsidR="001F29B7" w:rsidRDefault="001F29B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 СЛ. 2 «З» класс      24      50    26</w:t>
      </w:r>
    </w:p>
    <w:p w:rsidR="001F29B7" w:rsidRDefault="001F29B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 СЛ. 2 «И» класс       61       39    -</w:t>
      </w:r>
    </w:p>
    <w:p w:rsidR="00A93492" w:rsidRDefault="001F29B7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13 СЛ. 2 классы общее   30     47      23</w:t>
      </w:r>
    </w:p>
    <w:p w:rsidR="000E659B" w:rsidRDefault="00A93492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Учителям вторых классов есть к чему стремиться.</w:t>
      </w:r>
      <w:r w:rsidR="001F29B7">
        <w:rPr>
          <w:rFonts w:ascii="Arial" w:hAnsi="Arial" w:cs="Arial"/>
          <w:sz w:val="28"/>
          <w:szCs w:val="28"/>
        </w:rPr>
        <w:t xml:space="preserve"> </w:t>
      </w:r>
    </w:p>
    <w:p w:rsidR="00CF6A47" w:rsidRPr="000E659B" w:rsidRDefault="000E659B" w:rsidP="000E659B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CF6A47" w:rsidRPr="000E659B">
        <w:rPr>
          <w:rFonts w:ascii="Arial" w:hAnsi="Arial" w:cs="Arial"/>
          <w:sz w:val="28"/>
          <w:szCs w:val="28"/>
        </w:rPr>
        <w:t xml:space="preserve">Если учитель не понимает ребёнка, не может перешагнуть через стереотипы и обусловленность и ребёнок воспринимается им как «трудный и недисциплинированный», то учитель накладывает на него штамп и ребёнок закрывается, становится агрессивным, вследствие чего его </w:t>
      </w:r>
      <w:proofErr w:type="spellStart"/>
      <w:r w:rsidR="00CF6A47" w:rsidRPr="000E659B">
        <w:rPr>
          <w:rFonts w:ascii="Arial" w:hAnsi="Arial" w:cs="Arial"/>
          <w:sz w:val="28"/>
          <w:szCs w:val="28"/>
        </w:rPr>
        <w:t>креативный</w:t>
      </w:r>
      <w:proofErr w:type="spellEnd"/>
      <w:r w:rsidR="00CF6A47" w:rsidRPr="000E659B">
        <w:rPr>
          <w:rFonts w:ascii="Arial" w:hAnsi="Arial" w:cs="Arial"/>
          <w:sz w:val="28"/>
          <w:szCs w:val="28"/>
        </w:rPr>
        <w:t xml:space="preserve"> потенциал может не раскрыться.</w:t>
      </w:r>
    </w:p>
    <w:p w:rsidR="00166D3C" w:rsidRPr="009E2A63" w:rsidRDefault="00166D3C" w:rsidP="000E659B">
      <w:pPr>
        <w:spacing w:after="0" w:line="360" w:lineRule="auto"/>
        <w:rPr>
          <w:rFonts w:ascii="Arial" w:hAnsi="Arial" w:cs="Arial"/>
          <w:sz w:val="28"/>
          <w:szCs w:val="28"/>
        </w:rPr>
      </w:pPr>
    </w:p>
    <w:sectPr w:rsidR="00166D3C" w:rsidRPr="009E2A63" w:rsidSect="009E2A63">
      <w:pgSz w:w="11906" w:h="16838"/>
      <w:pgMar w:top="709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E621B"/>
    <w:multiLevelType w:val="hybridMultilevel"/>
    <w:tmpl w:val="06CE8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166D3C"/>
    <w:rsid w:val="000B72E2"/>
    <w:rsid w:val="000E659B"/>
    <w:rsid w:val="00166D3C"/>
    <w:rsid w:val="0019508C"/>
    <w:rsid w:val="001F29B7"/>
    <w:rsid w:val="002900D7"/>
    <w:rsid w:val="00464A59"/>
    <w:rsid w:val="006E5B95"/>
    <w:rsid w:val="00922270"/>
    <w:rsid w:val="009718FC"/>
    <w:rsid w:val="009E2A63"/>
    <w:rsid w:val="00A93492"/>
    <w:rsid w:val="00C57027"/>
    <w:rsid w:val="00CD2C8B"/>
    <w:rsid w:val="00CF6A47"/>
    <w:rsid w:val="00FF1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2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2227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2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dcterms:created xsi:type="dcterms:W3CDTF">2022-04-18T10:50:00Z</dcterms:created>
  <dcterms:modified xsi:type="dcterms:W3CDTF">2022-04-20T09:26:00Z</dcterms:modified>
</cp:coreProperties>
</file>