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309C" w:rsidRDefault="00B5309C" w:rsidP="00F93570">
      <w:pPr>
        <w:spacing w:after="0" w:line="360" w:lineRule="auto"/>
      </w:pPr>
      <w:r w:rsidRPr="00B5309C">
        <w:rPr>
          <w:noProof/>
          <w:lang w:eastAsia="ru-RU"/>
        </w:rPr>
        <w:drawing>
          <wp:inline distT="0" distB="0" distL="0" distR="0">
            <wp:extent cx="6306820" cy="8668983"/>
            <wp:effectExtent l="0" t="0" r="0" b="0"/>
            <wp:docPr id="1" name="Рисунок 1" descr="C:\Users\Ishchenko\Desktop\2026-09-28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shchenko\Desktop\2026-09-28_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06820" cy="8668983"/>
                    </a:xfrm>
                    <a:prstGeom prst="rect">
                      <a:avLst/>
                    </a:prstGeom>
                    <a:noFill/>
                    <a:ln>
                      <a:noFill/>
                    </a:ln>
                  </pic:spPr>
                </pic:pic>
              </a:graphicData>
            </a:graphic>
          </wp:inline>
        </w:drawing>
      </w:r>
      <w:bookmarkStart w:id="0" w:name="_GoBack"/>
      <w:bookmarkEnd w:id="0"/>
    </w:p>
    <w:p w:rsidR="00B5309C" w:rsidRDefault="00B5309C" w:rsidP="00F93570">
      <w:pPr>
        <w:spacing w:after="0" w:line="360" w:lineRule="auto"/>
      </w:pPr>
    </w:p>
    <w:p w:rsidR="00B5309C" w:rsidRDefault="00B5309C" w:rsidP="00F93570">
      <w:pPr>
        <w:spacing w:after="0" w:line="360" w:lineRule="auto"/>
        <w:sectPr w:rsidR="00B5309C" w:rsidSect="004A089B">
          <w:headerReference w:type="even" r:id="rId9"/>
          <w:headerReference w:type="default" r:id="rId10"/>
          <w:footerReference w:type="even" r:id="rId11"/>
          <w:footerReference w:type="default" r:id="rId12"/>
          <w:headerReference w:type="first" r:id="rId13"/>
          <w:footerReference w:type="first" r:id="rId14"/>
          <w:pgSz w:w="11909" w:h="16841"/>
          <w:pgMar w:top="1130" w:right="846" w:bottom="1560" w:left="1131" w:header="720" w:footer="720" w:gutter="0"/>
          <w:cols w:space="720"/>
          <w:titlePg/>
        </w:sectPr>
      </w:pPr>
    </w:p>
    <w:p w:rsidR="009048E2" w:rsidRDefault="008321A7" w:rsidP="00F93570">
      <w:pPr>
        <w:spacing w:after="0" w:line="360" w:lineRule="auto"/>
      </w:pPr>
      <w:r>
        <w:lastRenderedPageBreak/>
        <w:t xml:space="preserve"> </w:t>
      </w:r>
    </w:p>
    <w:tbl>
      <w:tblPr>
        <w:tblW w:w="0" w:type="auto"/>
        <w:tblInd w:w="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4A0" w:firstRow="1" w:lastRow="0" w:firstColumn="1" w:lastColumn="0" w:noHBand="0" w:noVBand="1"/>
      </w:tblPr>
      <w:tblGrid>
        <w:gridCol w:w="8271"/>
        <w:gridCol w:w="631"/>
      </w:tblGrid>
      <w:tr w:rsidR="005C645E" w:rsidRPr="005C645E" w:rsidTr="009048E2">
        <w:tc>
          <w:tcPr>
            <w:tcW w:w="8271" w:type="dxa"/>
            <w:shd w:val="clear" w:color="auto" w:fill="FFFFFF"/>
            <w:hideMark/>
          </w:tcPr>
          <w:p w:rsidR="005C645E" w:rsidRPr="005F15BF" w:rsidRDefault="005C645E" w:rsidP="00F93570">
            <w:pPr>
              <w:widowControl w:val="0"/>
              <w:suppressAutoHyphens/>
              <w:spacing w:after="0" w:line="360" w:lineRule="auto"/>
              <w:rPr>
                <w:rFonts w:eastAsia="Times New Roman" w:cs="Times New Roman"/>
                <w:bCs/>
                <w:iCs/>
                <w:color w:val="000000"/>
                <w:szCs w:val="28"/>
                <w:lang w:eastAsia="ru-RU"/>
              </w:rPr>
            </w:pPr>
            <w:r w:rsidRPr="005F15BF">
              <w:rPr>
                <w:rFonts w:eastAsia="Times New Roman" w:cs="Times New Roman"/>
                <w:bCs/>
                <w:iCs/>
                <w:color w:val="000000"/>
                <w:szCs w:val="28"/>
                <w:lang w:eastAsia="ru-RU"/>
              </w:rPr>
              <w:t>1. Целевой раздел</w:t>
            </w:r>
          </w:p>
        </w:tc>
        <w:tc>
          <w:tcPr>
            <w:tcW w:w="631" w:type="dxa"/>
            <w:shd w:val="clear" w:color="auto" w:fill="FFFFFF"/>
            <w:vAlign w:val="center"/>
          </w:tcPr>
          <w:p w:rsidR="005C645E" w:rsidRPr="007B5495" w:rsidRDefault="005F15BF" w:rsidP="00F93570">
            <w:pPr>
              <w:widowControl w:val="0"/>
              <w:suppressAutoHyphens/>
              <w:spacing w:after="0" w:line="360" w:lineRule="auto"/>
              <w:jc w:val="center"/>
              <w:rPr>
                <w:rFonts w:eastAsia="Times New Roman" w:cs="Times New Roman"/>
                <w:bCs/>
                <w:iCs/>
                <w:color w:val="000000"/>
                <w:szCs w:val="28"/>
                <w:lang w:eastAsia="ru-RU"/>
              </w:rPr>
            </w:pPr>
            <w:r w:rsidRPr="007B5495">
              <w:rPr>
                <w:rFonts w:eastAsia="Times New Roman" w:cs="Times New Roman"/>
                <w:bCs/>
                <w:iCs/>
                <w:color w:val="000000"/>
                <w:szCs w:val="28"/>
                <w:lang w:eastAsia="ru-RU"/>
              </w:rPr>
              <w:t>2</w:t>
            </w:r>
          </w:p>
        </w:tc>
      </w:tr>
      <w:tr w:rsidR="005C645E" w:rsidRPr="005C645E" w:rsidTr="009048E2">
        <w:tc>
          <w:tcPr>
            <w:tcW w:w="8271" w:type="dxa"/>
            <w:shd w:val="clear" w:color="auto" w:fill="FFFFFF"/>
            <w:hideMark/>
          </w:tcPr>
          <w:p w:rsidR="005C645E" w:rsidRPr="005F15BF" w:rsidRDefault="005C645E" w:rsidP="00F93570">
            <w:pPr>
              <w:widowControl w:val="0"/>
              <w:suppressAutoHyphens/>
              <w:spacing w:after="0" w:line="360" w:lineRule="auto"/>
              <w:rPr>
                <w:rFonts w:eastAsia="Times New Roman" w:cs="Times New Roman"/>
                <w:bCs/>
                <w:iCs/>
                <w:color w:val="000000"/>
                <w:szCs w:val="28"/>
                <w:lang w:eastAsia="ru-RU"/>
              </w:rPr>
            </w:pPr>
            <w:r w:rsidRPr="005F15BF">
              <w:rPr>
                <w:rFonts w:eastAsia="Times New Roman" w:cs="Times New Roman"/>
                <w:bCs/>
                <w:iCs/>
                <w:color w:val="000000"/>
                <w:szCs w:val="28"/>
                <w:lang w:eastAsia="ru-RU"/>
              </w:rPr>
              <w:t>1.1. Пояснительная записка</w:t>
            </w:r>
          </w:p>
        </w:tc>
        <w:tc>
          <w:tcPr>
            <w:tcW w:w="631" w:type="dxa"/>
            <w:shd w:val="clear" w:color="auto" w:fill="FFFFFF"/>
            <w:vAlign w:val="center"/>
          </w:tcPr>
          <w:p w:rsidR="005C645E" w:rsidRPr="007B5495" w:rsidRDefault="005F15BF" w:rsidP="00F93570">
            <w:pPr>
              <w:widowControl w:val="0"/>
              <w:suppressAutoHyphens/>
              <w:spacing w:after="0" w:line="360" w:lineRule="auto"/>
              <w:jc w:val="center"/>
              <w:rPr>
                <w:rFonts w:eastAsia="Times New Roman" w:cs="Times New Roman"/>
                <w:bCs/>
                <w:iCs/>
                <w:color w:val="000000"/>
                <w:szCs w:val="28"/>
                <w:lang w:eastAsia="ru-RU"/>
              </w:rPr>
            </w:pPr>
            <w:r w:rsidRPr="007B5495">
              <w:rPr>
                <w:rFonts w:eastAsia="Times New Roman" w:cs="Times New Roman"/>
                <w:bCs/>
                <w:iCs/>
                <w:color w:val="000000"/>
                <w:szCs w:val="28"/>
                <w:lang w:eastAsia="ru-RU"/>
              </w:rPr>
              <w:t>2</w:t>
            </w:r>
          </w:p>
        </w:tc>
      </w:tr>
      <w:tr w:rsidR="005C645E" w:rsidRPr="005C645E" w:rsidTr="009048E2">
        <w:trPr>
          <w:trHeight w:val="594"/>
        </w:trPr>
        <w:tc>
          <w:tcPr>
            <w:tcW w:w="8271" w:type="dxa"/>
            <w:shd w:val="clear" w:color="auto" w:fill="FFFFFF"/>
            <w:hideMark/>
          </w:tcPr>
          <w:p w:rsidR="005C645E" w:rsidRPr="005F15BF" w:rsidRDefault="005C645E" w:rsidP="00F93570">
            <w:pPr>
              <w:spacing w:after="0" w:line="360" w:lineRule="auto"/>
              <w:jc w:val="both"/>
              <w:outlineLvl w:val="0"/>
              <w:rPr>
                <w:rFonts w:eastAsia="Times New Roman" w:cs="Times New Roman"/>
                <w:color w:val="00000A"/>
                <w:szCs w:val="28"/>
                <w:lang w:eastAsia="ru-RU"/>
              </w:rPr>
            </w:pPr>
            <w:r w:rsidRPr="005F15BF">
              <w:rPr>
                <w:rFonts w:eastAsia="Times New Roman" w:cs="Times New Roman"/>
                <w:color w:val="00000A"/>
                <w:szCs w:val="28"/>
                <w:lang w:eastAsia="ru-RU"/>
              </w:rPr>
              <w:t xml:space="preserve">1.2. </w:t>
            </w:r>
            <w:r w:rsidRPr="005F15BF">
              <w:rPr>
                <w:rFonts w:eastAsia="Times New Roman" w:cs="Times New Roman"/>
                <w:bCs/>
                <w:kern w:val="36"/>
                <w:szCs w:val="28"/>
                <w:lang w:eastAsia="ru-RU"/>
              </w:rPr>
              <w:t xml:space="preserve">Общая характеристика планируемых результатов основной общеобразовательной </w:t>
            </w:r>
            <w:r w:rsidRPr="005F15BF">
              <w:rPr>
                <w:rFonts w:eastAsia="Calibri" w:cs="Times New Roman"/>
                <w:szCs w:val="28"/>
                <w:lang w:eastAsia="ru-RU"/>
              </w:rPr>
              <w:t>программы начального общего образования</w:t>
            </w:r>
          </w:p>
        </w:tc>
        <w:tc>
          <w:tcPr>
            <w:tcW w:w="631" w:type="dxa"/>
            <w:shd w:val="clear" w:color="auto" w:fill="FFFFFF"/>
            <w:vAlign w:val="center"/>
          </w:tcPr>
          <w:p w:rsidR="005C645E" w:rsidRPr="007B5495" w:rsidRDefault="001B2625" w:rsidP="00F93570">
            <w:pPr>
              <w:widowControl w:val="0"/>
              <w:suppressAutoHyphens/>
              <w:spacing w:after="0" w:line="360" w:lineRule="auto"/>
              <w:jc w:val="center"/>
              <w:rPr>
                <w:rFonts w:eastAsia="Times New Roman" w:cs="Times New Roman"/>
                <w:color w:val="00000A"/>
                <w:szCs w:val="28"/>
                <w:lang w:eastAsia="ru-RU"/>
              </w:rPr>
            </w:pPr>
            <w:r w:rsidRPr="007B5495">
              <w:rPr>
                <w:rFonts w:eastAsia="Times New Roman" w:cs="Times New Roman"/>
                <w:color w:val="00000A"/>
                <w:szCs w:val="28"/>
                <w:lang w:eastAsia="ru-RU"/>
              </w:rPr>
              <w:t>12</w:t>
            </w:r>
          </w:p>
        </w:tc>
      </w:tr>
      <w:tr w:rsidR="005C645E" w:rsidRPr="005C645E" w:rsidTr="009048E2">
        <w:tc>
          <w:tcPr>
            <w:tcW w:w="8271" w:type="dxa"/>
            <w:shd w:val="clear" w:color="auto" w:fill="FFFFFF"/>
            <w:hideMark/>
          </w:tcPr>
          <w:p w:rsidR="005C645E" w:rsidRPr="005F15BF" w:rsidRDefault="005C645E" w:rsidP="00F93570">
            <w:pPr>
              <w:widowControl w:val="0"/>
              <w:shd w:val="clear" w:color="auto" w:fill="FFFFFF"/>
              <w:suppressAutoHyphens/>
              <w:spacing w:after="0" w:line="360" w:lineRule="auto"/>
              <w:rPr>
                <w:rFonts w:eastAsia="Times New Roman" w:cs="Times New Roman"/>
                <w:bCs/>
                <w:color w:val="00000A"/>
                <w:szCs w:val="28"/>
                <w:lang w:eastAsia="ru-RU"/>
              </w:rPr>
            </w:pPr>
            <w:r w:rsidRPr="005F15BF">
              <w:rPr>
                <w:rFonts w:eastAsia="Times New Roman" w:cs="Times New Roman"/>
                <w:bCs/>
                <w:color w:val="00000A"/>
                <w:szCs w:val="28"/>
                <w:lang w:eastAsia="ru-RU"/>
              </w:rPr>
              <w:t xml:space="preserve">1.3. Система оценки достижения планируемых результатов освоения </w:t>
            </w:r>
            <w:r w:rsidRPr="005F15BF">
              <w:rPr>
                <w:rFonts w:eastAsia="Times New Roman" w:cs="Times New Roman"/>
                <w:color w:val="00000A"/>
                <w:szCs w:val="28"/>
                <w:lang w:eastAsia="ru-RU"/>
              </w:rPr>
              <w:t>основной общеобразовательной программы начального общего образования</w:t>
            </w:r>
          </w:p>
        </w:tc>
        <w:tc>
          <w:tcPr>
            <w:tcW w:w="631" w:type="dxa"/>
            <w:shd w:val="clear" w:color="auto" w:fill="FFFFFF"/>
            <w:vAlign w:val="center"/>
          </w:tcPr>
          <w:p w:rsidR="005C645E" w:rsidRPr="007B5495" w:rsidRDefault="001B2625" w:rsidP="00F93570">
            <w:pPr>
              <w:widowControl w:val="0"/>
              <w:shd w:val="clear" w:color="auto" w:fill="FFFFFF"/>
              <w:suppressAutoHyphens/>
              <w:spacing w:after="0" w:line="360" w:lineRule="auto"/>
              <w:jc w:val="center"/>
              <w:rPr>
                <w:rFonts w:eastAsia="Times New Roman" w:cs="Times New Roman"/>
                <w:bCs/>
                <w:color w:val="00000A"/>
                <w:szCs w:val="28"/>
                <w:lang w:eastAsia="ru-RU"/>
              </w:rPr>
            </w:pPr>
            <w:r w:rsidRPr="007B5495">
              <w:rPr>
                <w:rFonts w:eastAsia="Times New Roman" w:cs="Times New Roman"/>
                <w:bCs/>
                <w:color w:val="00000A"/>
                <w:szCs w:val="28"/>
                <w:lang w:eastAsia="ru-RU"/>
              </w:rPr>
              <w:t>17</w:t>
            </w:r>
          </w:p>
        </w:tc>
      </w:tr>
      <w:tr w:rsidR="005C645E" w:rsidRPr="005C645E" w:rsidTr="009048E2">
        <w:tc>
          <w:tcPr>
            <w:tcW w:w="8271" w:type="dxa"/>
            <w:shd w:val="clear" w:color="auto" w:fill="FFFFFF"/>
            <w:hideMark/>
          </w:tcPr>
          <w:p w:rsidR="005C645E" w:rsidRPr="005F15BF" w:rsidRDefault="005C645E" w:rsidP="00F93570">
            <w:pPr>
              <w:widowControl w:val="0"/>
              <w:shd w:val="clear" w:color="auto" w:fill="FFFFFF"/>
              <w:suppressAutoHyphens/>
              <w:spacing w:after="0" w:line="360" w:lineRule="auto"/>
              <w:rPr>
                <w:rFonts w:eastAsia="Times New Roman" w:cs="Times New Roman"/>
                <w:bCs/>
                <w:color w:val="00000A"/>
                <w:szCs w:val="28"/>
                <w:lang w:eastAsia="ru-RU"/>
              </w:rPr>
            </w:pPr>
            <w:r w:rsidRPr="005F15BF">
              <w:rPr>
                <w:rFonts w:eastAsia="Times New Roman" w:cs="Times New Roman"/>
                <w:bCs/>
                <w:color w:val="00000A"/>
                <w:szCs w:val="28"/>
                <w:lang w:eastAsia="ru-RU"/>
              </w:rPr>
              <w:t>2. Содержательный раздел</w:t>
            </w:r>
          </w:p>
        </w:tc>
        <w:tc>
          <w:tcPr>
            <w:tcW w:w="631" w:type="dxa"/>
            <w:shd w:val="clear" w:color="auto" w:fill="FFFFFF"/>
            <w:vAlign w:val="center"/>
          </w:tcPr>
          <w:p w:rsidR="005C645E" w:rsidRPr="007B5495" w:rsidRDefault="001B2625" w:rsidP="00F93570">
            <w:pPr>
              <w:widowControl w:val="0"/>
              <w:shd w:val="clear" w:color="auto" w:fill="FFFFFF"/>
              <w:suppressAutoHyphens/>
              <w:spacing w:after="0" w:line="360" w:lineRule="auto"/>
              <w:jc w:val="center"/>
              <w:rPr>
                <w:rFonts w:eastAsia="Times New Roman" w:cs="Times New Roman"/>
                <w:bCs/>
                <w:color w:val="00000A"/>
                <w:szCs w:val="28"/>
                <w:lang w:eastAsia="ru-RU"/>
              </w:rPr>
            </w:pPr>
            <w:r w:rsidRPr="007B5495">
              <w:rPr>
                <w:rFonts w:eastAsia="Times New Roman" w:cs="Times New Roman"/>
                <w:bCs/>
                <w:color w:val="00000A"/>
                <w:szCs w:val="28"/>
                <w:lang w:eastAsia="ru-RU"/>
              </w:rPr>
              <w:t>24</w:t>
            </w:r>
          </w:p>
        </w:tc>
      </w:tr>
      <w:tr w:rsidR="005C645E" w:rsidRPr="005C645E" w:rsidTr="009048E2">
        <w:tc>
          <w:tcPr>
            <w:tcW w:w="8271" w:type="dxa"/>
            <w:shd w:val="clear" w:color="auto" w:fill="FFFFFF"/>
            <w:hideMark/>
          </w:tcPr>
          <w:p w:rsidR="005C645E" w:rsidRPr="005F15BF" w:rsidRDefault="005C645E" w:rsidP="00F93570">
            <w:pPr>
              <w:widowControl w:val="0"/>
              <w:suppressAutoHyphens/>
              <w:spacing w:after="0" w:line="360" w:lineRule="auto"/>
              <w:rPr>
                <w:rFonts w:eastAsia="Times New Roman" w:cs="Times New Roman"/>
                <w:color w:val="00000A"/>
                <w:szCs w:val="28"/>
                <w:lang w:eastAsia="ru-RU"/>
              </w:rPr>
            </w:pPr>
            <w:r w:rsidRPr="005F15BF">
              <w:rPr>
                <w:rFonts w:eastAsia="Times New Roman" w:cs="Times New Roman"/>
                <w:color w:val="00000A"/>
                <w:szCs w:val="28"/>
                <w:lang w:eastAsia="ru-RU"/>
              </w:rPr>
              <w:t>2.1.Рабочие программы учебных предметов, учебных курсов (в том числе внеурочной деятельности)</w:t>
            </w:r>
          </w:p>
        </w:tc>
        <w:tc>
          <w:tcPr>
            <w:tcW w:w="631" w:type="dxa"/>
            <w:shd w:val="clear" w:color="auto" w:fill="FFFFFF"/>
            <w:vAlign w:val="center"/>
          </w:tcPr>
          <w:p w:rsidR="005C645E" w:rsidRPr="007B5495" w:rsidRDefault="001B2625" w:rsidP="00F93570">
            <w:pPr>
              <w:widowControl w:val="0"/>
              <w:suppressAutoHyphens/>
              <w:spacing w:after="0" w:line="360" w:lineRule="auto"/>
              <w:jc w:val="center"/>
              <w:rPr>
                <w:rFonts w:eastAsia="Times New Roman" w:cs="Times New Roman"/>
                <w:color w:val="00000A"/>
                <w:szCs w:val="28"/>
                <w:lang w:eastAsia="ru-RU"/>
              </w:rPr>
            </w:pPr>
            <w:r w:rsidRPr="007B5495">
              <w:rPr>
                <w:rFonts w:eastAsia="Times New Roman" w:cs="Times New Roman"/>
                <w:color w:val="00000A"/>
                <w:szCs w:val="28"/>
                <w:lang w:eastAsia="ru-RU"/>
              </w:rPr>
              <w:t>24</w:t>
            </w:r>
          </w:p>
        </w:tc>
      </w:tr>
      <w:tr w:rsidR="005C645E" w:rsidRPr="005C645E" w:rsidTr="009048E2">
        <w:tc>
          <w:tcPr>
            <w:tcW w:w="8271" w:type="dxa"/>
            <w:shd w:val="clear" w:color="auto" w:fill="FFFFFF"/>
            <w:hideMark/>
          </w:tcPr>
          <w:p w:rsidR="005C645E" w:rsidRPr="005F15BF" w:rsidRDefault="005C645E" w:rsidP="00F93570">
            <w:pPr>
              <w:spacing w:after="0" w:line="360" w:lineRule="auto"/>
              <w:jc w:val="both"/>
              <w:rPr>
                <w:rFonts w:eastAsia="Times New Roman" w:cs="Times New Roman"/>
                <w:color w:val="00000A"/>
                <w:szCs w:val="28"/>
                <w:shd w:val="clear" w:color="auto" w:fill="FFFFFF"/>
                <w:lang w:eastAsia="ru-RU"/>
              </w:rPr>
            </w:pPr>
            <w:r w:rsidRPr="005F15BF">
              <w:rPr>
                <w:rFonts w:eastAsia="Times New Roman" w:cs="Times New Roman"/>
                <w:color w:val="00000A"/>
                <w:szCs w:val="28"/>
                <w:shd w:val="clear" w:color="auto" w:fill="FFFFFF"/>
                <w:lang w:eastAsia="ru-RU"/>
              </w:rPr>
              <w:t xml:space="preserve">2.2. </w:t>
            </w:r>
            <w:r w:rsidRPr="005F15BF">
              <w:rPr>
                <w:rFonts w:eastAsia="Calibri" w:cs="Times New Roman"/>
                <w:color w:val="00000A"/>
                <w:szCs w:val="28"/>
              </w:rPr>
              <w:t>Программа формирования универсальных учебных действий у обучающихся при получении начального общего образования</w:t>
            </w:r>
          </w:p>
        </w:tc>
        <w:tc>
          <w:tcPr>
            <w:tcW w:w="631" w:type="dxa"/>
            <w:shd w:val="clear" w:color="auto" w:fill="FFFFFF"/>
            <w:vAlign w:val="center"/>
          </w:tcPr>
          <w:p w:rsidR="005C645E" w:rsidRPr="007B5495" w:rsidRDefault="001B2625" w:rsidP="00F93570">
            <w:pPr>
              <w:widowControl w:val="0"/>
              <w:shd w:val="clear" w:color="auto" w:fill="FFFFFF"/>
              <w:suppressAutoHyphens/>
              <w:spacing w:after="0" w:line="360" w:lineRule="auto"/>
              <w:jc w:val="both"/>
              <w:rPr>
                <w:rFonts w:eastAsia="Times New Roman" w:cs="Times New Roman"/>
                <w:color w:val="00000A"/>
                <w:szCs w:val="28"/>
                <w:shd w:val="clear" w:color="auto" w:fill="FFFFFF"/>
                <w:lang w:eastAsia="ru-RU"/>
              </w:rPr>
            </w:pPr>
            <w:r w:rsidRPr="007B5495">
              <w:rPr>
                <w:rFonts w:eastAsia="Times New Roman" w:cs="Times New Roman"/>
                <w:color w:val="00000A"/>
                <w:szCs w:val="28"/>
                <w:shd w:val="clear" w:color="auto" w:fill="FFFFFF"/>
                <w:lang w:eastAsia="ru-RU"/>
              </w:rPr>
              <w:t>244</w:t>
            </w:r>
          </w:p>
        </w:tc>
      </w:tr>
      <w:tr w:rsidR="005C645E" w:rsidRPr="005C645E" w:rsidTr="009048E2">
        <w:tc>
          <w:tcPr>
            <w:tcW w:w="8271" w:type="dxa"/>
            <w:shd w:val="clear" w:color="auto" w:fill="FFFFFF"/>
            <w:hideMark/>
          </w:tcPr>
          <w:p w:rsidR="005C645E" w:rsidRPr="005F15BF" w:rsidRDefault="005C645E" w:rsidP="00F93570">
            <w:pPr>
              <w:spacing w:after="0" w:line="360" w:lineRule="auto"/>
              <w:jc w:val="both"/>
              <w:rPr>
                <w:rFonts w:eastAsia="Times New Roman" w:cs="Times New Roman"/>
                <w:color w:val="00000A"/>
                <w:szCs w:val="28"/>
                <w:lang w:eastAsia="ru-RU"/>
              </w:rPr>
            </w:pPr>
            <w:r w:rsidRPr="005F15BF">
              <w:rPr>
                <w:rFonts w:eastAsia="Times New Roman" w:cs="Times New Roman"/>
                <w:color w:val="00000A"/>
                <w:szCs w:val="28"/>
                <w:lang w:eastAsia="ru-RU"/>
              </w:rPr>
              <w:t xml:space="preserve">2.3. </w:t>
            </w:r>
            <w:r w:rsidRPr="005F15BF">
              <w:rPr>
                <w:rFonts w:eastAsia="Calibri" w:cs="Times New Roman"/>
                <w:color w:val="00000A"/>
                <w:szCs w:val="28"/>
              </w:rPr>
              <w:t>Рабочая прогр</w:t>
            </w:r>
            <w:r w:rsidR="005F15BF">
              <w:rPr>
                <w:rFonts w:eastAsia="Calibri" w:cs="Times New Roman"/>
                <w:color w:val="00000A"/>
                <w:szCs w:val="28"/>
              </w:rPr>
              <w:t>амма воспитания «Растишко» (2025-2029</w:t>
            </w:r>
            <w:r w:rsidRPr="005F15BF">
              <w:rPr>
                <w:rFonts w:eastAsia="Calibri" w:cs="Times New Roman"/>
                <w:color w:val="00000A"/>
                <w:szCs w:val="28"/>
              </w:rPr>
              <w:t>)</w:t>
            </w:r>
          </w:p>
        </w:tc>
        <w:tc>
          <w:tcPr>
            <w:tcW w:w="631" w:type="dxa"/>
            <w:shd w:val="clear" w:color="auto" w:fill="FFFFFF"/>
            <w:vAlign w:val="center"/>
          </w:tcPr>
          <w:p w:rsidR="005C645E" w:rsidRPr="007B5495" w:rsidRDefault="001B2625" w:rsidP="00F93570">
            <w:pPr>
              <w:widowControl w:val="0"/>
              <w:suppressAutoHyphens/>
              <w:spacing w:after="0" w:line="360" w:lineRule="auto"/>
              <w:jc w:val="both"/>
              <w:rPr>
                <w:rFonts w:eastAsia="Times New Roman" w:cs="Times New Roman"/>
                <w:color w:val="00000A"/>
                <w:szCs w:val="28"/>
                <w:lang w:eastAsia="ru-RU"/>
              </w:rPr>
            </w:pPr>
            <w:r w:rsidRPr="007B5495">
              <w:rPr>
                <w:rFonts w:eastAsia="Times New Roman" w:cs="Times New Roman"/>
                <w:color w:val="00000A"/>
                <w:szCs w:val="28"/>
                <w:lang w:eastAsia="ru-RU"/>
              </w:rPr>
              <w:t>294</w:t>
            </w:r>
          </w:p>
        </w:tc>
      </w:tr>
      <w:tr w:rsidR="005C645E" w:rsidRPr="005C645E" w:rsidTr="009048E2">
        <w:trPr>
          <w:trHeight w:val="453"/>
        </w:trPr>
        <w:tc>
          <w:tcPr>
            <w:tcW w:w="8271" w:type="dxa"/>
            <w:shd w:val="clear" w:color="auto" w:fill="FFFFFF"/>
            <w:hideMark/>
          </w:tcPr>
          <w:p w:rsidR="005C645E" w:rsidRPr="005F15BF" w:rsidRDefault="005C645E" w:rsidP="00F93570">
            <w:pPr>
              <w:widowControl w:val="0"/>
              <w:spacing w:after="0" w:line="360" w:lineRule="auto"/>
              <w:rPr>
                <w:rFonts w:eastAsia="Times New Roman" w:cs="Times New Roman"/>
                <w:szCs w:val="28"/>
                <w:lang w:eastAsia="ru-RU"/>
              </w:rPr>
            </w:pPr>
            <w:r w:rsidRPr="005F15BF">
              <w:rPr>
                <w:rFonts w:eastAsia="Times New Roman" w:cs="Times New Roman"/>
                <w:szCs w:val="28"/>
                <w:lang w:eastAsia="ru-RU"/>
              </w:rPr>
              <w:t>3. Организационный раздел</w:t>
            </w:r>
          </w:p>
        </w:tc>
        <w:tc>
          <w:tcPr>
            <w:tcW w:w="631" w:type="dxa"/>
            <w:shd w:val="clear" w:color="auto" w:fill="FFFFFF"/>
            <w:vAlign w:val="center"/>
          </w:tcPr>
          <w:p w:rsidR="005C645E" w:rsidRPr="007B5495" w:rsidRDefault="00650883" w:rsidP="00F93570">
            <w:pPr>
              <w:widowControl w:val="0"/>
              <w:spacing w:after="0" w:line="360" w:lineRule="auto"/>
              <w:jc w:val="center"/>
              <w:rPr>
                <w:rFonts w:eastAsia="Times New Roman" w:cs="Times New Roman"/>
                <w:color w:val="00000A"/>
                <w:szCs w:val="28"/>
                <w:lang w:eastAsia="ru-RU"/>
              </w:rPr>
            </w:pPr>
            <w:r>
              <w:rPr>
                <w:rFonts w:eastAsia="Times New Roman" w:cs="Times New Roman"/>
                <w:color w:val="00000A"/>
                <w:szCs w:val="28"/>
                <w:lang w:eastAsia="ru-RU"/>
              </w:rPr>
              <w:t>409</w:t>
            </w:r>
          </w:p>
        </w:tc>
      </w:tr>
      <w:tr w:rsidR="005C645E" w:rsidRPr="005C645E" w:rsidTr="009048E2">
        <w:tc>
          <w:tcPr>
            <w:tcW w:w="8271" w:type="dxa"/>
            <w:shd w:val="clear" w:color="auto" w:fill="FFFFFF"/>
            <w:hideMark/>
          </w:tcPr>
          <w:p w:rsidR="005C645E" w:rsidRPr="005F15BF" w:rsidRDefault="005C645E" w:rsidP="00F93570">
            <w:pPr>
              <w:widowControl w:val="0"/>
              <w:suppressAutoHyphens/>
              <w:spacing w:after="0" w:line="360" w:lineRule="auto"/>
              <w:rPr>
                <w:rFonts w:eastAsia="Times New Roman" w:cs="Times New Roman"/>
                <w:szCs w:val="28"/>
                <w:lang w:eastAsia="ru-RU"/>
              </w:rPr>
            </w:pPr>
            <w:r w:rsidRPr="005F15BF">
              <w:rPr>
                <w:rFonts w:eastAsia="Times New Roman" w:cs="Times New Roman"/>
                <w:szCs w:val="28"/>
                <w:lang w:eastAsia="ru-RU"/>
              </w:rPr>
              <w:t xml:space="preserve">3.1. Учебный план </w:t>
            </w:r>
          </w:p>
        </w:tc>
        <w:tc>
          <w:tcPr>
            <w:tcW w:w="631" w:type="dxa"/>
            <w:shd w:val="clear" w:color="auto" w:fill="FFFFFF"/>
            <w:vAlign w:val="center"/>
          </w:tcPr>
          <w:p w:rsidR="005C645E" w:rsidRPr="007B5495" w:rsidRDefault="00650883" w:rsidP="00F93570">
            <w:pPr>
              <w:widowControl w:val="0"/>
              <w:suppressAutoHyphens/>
              <w:spacing w:after="0" w:line="360" w:lineRule="auto"/>
              <w:jc w:val="center"/>
              <w:rPr>
                <w:rFonts w:eastAsia="Times New Roman" w:cs="Times New Roman"/>
                <w:color w:val="00000A"/>
                <w:szCs w:val="28"/>
                <w:lang w:eastAsia="ru-RU"/>
              </w:rPr>
            </w:pPr>
            <w:r>
              <w:rPr>
                <w:rFonts w:eastAsia="Times New Roman" w:cs="Times New Roman"/>
                <w:color w:val="00000A"/>
                <w:szCs w:val="28"/>
                <w:lang w:eastAsia="ru-RU"/>
              </w:rPr>
              <w:t>409</w:t>
            </w:r>
          </w:p>
        </w:tc>
      </w:tr>
      <w:tr w:rsidR="005C645E" w:rsidRPr="005C645E" w:rsidTr="009048E2">
        <w:tc>
          <w:tcPr>
            <w:tcW w:w="8271" w:type="dxa"/>
            <w:shd w:val="clear" w:color="auto" w:fill="FFFFFF"/>
            <w:hideMark/>
          </w:tcPr>
          <w:p w:rsidR="005C645E" w:rsidRPr="005F15BF" w:rsidRDefault="005C645E" w:rsidP="00F93570">
            <w:pPr>
              <w:widowControl w:val="0"/>
              <w:suppressAutoHyphens/>
              <w:spacing w:after="0" w:line="360" w:lineRule="auto"/>
              <w:rPr>
                <w:rFonts w:eastAsia="Droid Sans Fallback" w:cs="Times New Roman"/>
                <w:szCs w:val="28"/>
                <w:lang w:eastAsia="ru-RU"/>
              </w:rPr>
            </w:pPr>
            <w:r w:rsidRPr="005F15BF">
              <w:rPr>
                <w:rFonts w:eastAsia="Droid Sans Fallback" w:cs="Times New Roman"/>
                <w:szCs w:val="28"/>
                <w:lang w:eastAsia="ru-RU"/>
              </w:rPr>
              <w:t>3.2. Календарный учебный график</w:t>
            </w:r>
          </w:p>
        </w:tc>
        <w:tc>
          <w:tcPr>
            <w:tcW w:w="631" w:type="dxa"/>
            <w:shd w:val="clear" w:color="auto" w:fill="FFFFFF"/>
            <w:vAlign w:val="center"/>
          </w:tcPr>
          <w:p w:rsidR="005C645E" w:rsidRPr="007B5495" w:rsidRDefault="00650883" w:rsidP="00F93570">
            <w:pPr>
              <w:widowControl w:val="0"/>
              <w:suppressAutoHyphens/>
              <w:spacing w:after="0" w:line="360" w:lineRule="auto"/>
              <w:jc w:val="center"/>
              <w:rPr>
                <w:rFonts w:eastAsia="Droid Sans Fallback" w:cs="Times New Roman"/>
                <w:color w:val="00000A"/>
                <w:szCs w:val="28"/>
                <w:lang w:eastAsia="ru-RU"/>
              </w:rPr>
            </w:pPr>
            <w:r>
              <w:rPr>
                <w:rFonts w:eastAsia="Droid Sans Fallback" w:cs="Times New Roman"/>
                <w:color w:val="00000A"/>
                <w:szCs w:val="28"/>
                <w:lang w:eastAsia="ru-RU"/>
              </w:rPr>
              <w:t>410</w:t>
            </w:r>
          </w:p>
        </w:tc>
      </w:tr>
      <w:tr w:rsidR="007B5495" w:rsidRPr="005C645E" w:rsidTr="009048E2">
        <w:tc>
          <w:tcPr>
            <w:tcW w:w="8271" w:type="dxa"/>
            <w:shd w:val="clear" w:color="auto" w:fill="FFFFFF"/>
          </w:tcPr>
          <w:p w:rsidR="007B5495" w:rsidRPr="005F15BF" w:rsidRDefault="007B5495" w:rsidP="007B5495">
            <w:pPr>
              <w:pStyle w:val="a8"/>
              <w:ind w:left="57"/>
              <w:rPr>
                <w:lang w:eastAsia="ru-RU"/>
              </w:rPr>
            </w:pPr>
            <w:r>
              <w:rPr>
                <w:lang w:eastAsia="ru-RU"/>
              </w:rPr>
              <w:t xml:space="preserve">3.3. </w:t>
            </w:r>
            <w:r w:rsidRPr="00D41EAA">
              <w:rPr>
                <w:rFonts w:eastAsia="Times New Roman" w:cs="Times New Roman"/>
                <w:color w:val="000000"/>
                <w:szCs w:val="24"/>
                <w:lang w:eastAsia="ru-RU"/>
              </w:rPr>
              <w:t>Календарный план воспитательной работы на 202</w:t>
            </w:r>
            <w:r w:rsidRPr="00D41EAA">
              <w:rPr>
                <w:rFonts w:eastAsia="Times New Roman" w:cs="Times New Roman"/>
                <w:color w:val="000000"/>
                <w:spacing w:val="1"/>
                <w:szCs w:val="24"/>
                <w:lang w:eastAsia="ru-RU"/>
              </w:rPr>
              <w:t xml:space="preserve">5 </w:t>
            </w:r>
            <w:r w:rsidRPr="00D41EAA">
              <w:rPr>
                <w:rFonts w:eastAsia="Times New Roman" w:cs="Times New Roman"/>
                <w:color w:val="000000"/>
                <w:szCs w:val="24"/>
                <w:lang w:eastAsia="ru-RU"/>
              </w:rPr>
              <w:t>–</w:t>
            </w:r>
            <w:r w:rsidRPr="00D41EAA">
              <w:rPr>
                <w:rFonts w:eastAsia="Times New Roman" w:cs="Times New Roman"/>
                <w:color w:val="000000"/>
                <w:spacing w:val="2"/>
                <w:szCs w:val="24"/>
                <w:lang w:eastAsia="ru-RU"/>
              </w:rPr>
              <w:t xml:space="preserve"> </w:t>
            </w:r>
            <w:r w:rsidRPr="00D41EAA">
              <w:rPr>
                <w:rFonts w:eastAsia="Times New Roman" w:cs="Times New Roman"/>
                <w:color w:val="000000"/>
                <w:szCs w:val="24"/>
                <w:lang w:eastAsia="ru-RU"/>
              </w:rPr>
              <w:t>202</w:t>
            </w:r>
            <w:r w:rsidRPr="00D41EAA">
              <w:rPr>
                <w:rFonts w:eastAsia="Times New Roman" w:cs="Times New Roman"/>
                <w:color w:val="000000"/>
                <w:spacing w:val="-7"/>
                <w:szCs w:val="24"/>
                <w:lang w:eastAsia="ru-RU"/>
              </w:rPr>
              <w:t xml:space="preserve">6 </w:t>
            </w:r>
            <w:r w:rsidRPr="00D41EAA">
              <w:rPr>
                <w:rFonts w:eastAsia="Times New Roman" w:cs="Times New Roman"/>
                <w:color w:val="000000"/>
                <w:szCs w:val="24"/>
                <w:lang w:eastAsia="ru-RU"/>
              </w:rPr>
              <w:t>учебный</w:t>
            </w:r>
            <w:r w:rsidRPr="00D41EAA">
              <w:rPr>
                <w:rFonts w:eastAsia="Times New Roman" w:cs="Times New Roman"/>
                <w:color w:val="000000"/>
                <w:spacing w:val="-1"/>
                <w:szCs w:val="24"/>
                <w:lang w:eastAsia="ru-RU"/>
              </w:rPr>
              <w:t xml:space="preserve"> </w:t>
            </w:r>
            <w:r w:rsidRPr="00D41EAA">
              <w:rPr>
                <w:rFonts w:eastAsia="Times New Roman" w:cs="Times New Roman"/>
                <w:color w:val="000000"/>
                <w:szCs w:val="24"/>
                <w:lang w:eastAsia="ru-RU"/>
              </w:rPr>
              <w:t>год</w:t>
            </w:r>
          </w:p>
        </w:tc>
        <w:tc>
          <w:tcPr>
            <w:tcW w:w="631" w:type="dxa"/>
            <w:shd w:val="clear" w:color="auto" w:fill="FFFFFF"/>
            <w:vAlign w:val="center"/>
          </w:tcPr>
          <w:p w:rsidR="007B5495" w:rsidRPr="007B5495" w:rsidRDefault="00484D11" w:rsidP="00F93570">
            <w:pPr>
              <w:widowControl w:val="0"/>
              <w:suppressAutoHyphens/>
              <w:spacing w:after="0" w:line="360" w:lineRule="auto"/>
              <w:jc w:val="center"/>
              <w:rPr>
                <w:rFonts w:eastAsia="Droid Sans Fallback" w:cs="Times New Roman"/>
                <w:color w:val="00000A"/>
                <w:szCs w:val="28"/>
                <w:lang w:eastAsia="ru-RU"/>
              </w:rPr>
            </w:pPr>
            <w:r>
              <w:rPr>
                <w:rFonts w:eastAsia="Droid Sans Fallback" w:cs="Times New Roman"/>
                <w:color w:val="00000A"/>
                <w:szCs w:val="28"/>
                <w:lang w:eastAsia="ru-RU"/>
              </w:rPr>
              <w:t>411</w:t>
            </w:r>
          </w:p>
        </w:tc>
      </w:tr>
    </w:tbl>
    <w:p w:rsidR="00724AE8" w:rsidRDefault="00724AE8" w:rsidP="00F93570">
      <w:pPr>
        <w:spacing w:after="0" w:line="360" w:lineRule="auto"/>
        <w:rPr>
          <w:sz w:val="28"/>
          <w:szCs w:val="28"/>
        </w:rPr>
      </w:pPr>
    </w:p>
    <w:p w:rsidR="00724AE8" w:rsidRDefault="00724AE8" w:rsidP="00F93570">
      <w:pPr>
        <w:spacing w:after="0" w:line="360" w:lineRule="auto"/>
        <w:rPr>
          <w:sz w:val="28"/>
          <w:szCs w:val="28"/>
        </w:rPr>
      </w:pPr>
    </w:p>
    <w:p w:rsidR="00724AE8" w:rsidRDefault="00724AE8" w:rsidP="00F93570">
      <w:pPr>
        <w:spacing w:after="0" w:line="360" w:lineRule="auto"/>
        <w:rPr>
          <w:sz w:val="28"/>
          <w:szCs w:val="28"/>
        </w:rPr>
      </w:pPr>
      <w:r>
        <w:rPr>
          <w:sz w:val="28"/>
          <w:szCs w:val="28"/>
        </w:rPr>
        <w:br w:type="page"/>
      </w:r>
    </w:p>
    <w:p w:rsidR="00724AE8" w:rsidRPr="00724AE8" w:rsidRDefault="00724AE8" w:rsidP="00F93570">
      <w:pPr>
        <w:spacing w:after="0" w:line="360" w:lineRule="auto"/>
        <w:jc w:val="center"/>
        <w:rPr>
          <w:rFonts w:eastAsia="Calibri" w:cs="Times New Roman"/>
          <w:szCs w:val="24"/>
          <w:lang w:eastAsia="ru-RU"/>
        </w:rPr>
      </w:pPr>
      <w:r w:rsidRPr="00724AE8">
        <w:rPr>
          <w:rFonts w:eastAsia="Calibri" w:cs="Times New Roman"/>
          <w:szCs w:val="24"/>
          <w:lang w:eastAsia="ru-RU"/>
        </w:rPr>
        <w:lastRenderedPageBreak/>
        <w:t>РАЗДЕЛ 1. ЦЕЛЕВОЙ</w:t>
      </w:r>
    </w:p>
    <w:p w:rsidR="00724AE8" w:rsidRPr="00724AE8" w:rsidRDefault="00724AE8" w:rsidP="00F93570">
      <w:pPr>
        <w:numPr>
          <w:ilvl w:val="1"/>
          <w:numId w:val="1"/>
        </w:numPr>
        <w:spacing w:after="0" w:line="360" w:lineRule="auto"/>
        <w:rPr>
          <w:rFonts w:eastAsia="Calibri" w:cs="Times New Roman"/>
          <w:b/>
          <w:szCs w:val="24"/>
          <w:lang w:eastAsia="ru-RU"/>
        </w:rPr>
      </w:pPr>
      <w:r w:rsidRPr="00724AE8">
        <w:rPr>
          <w:rFonts w:eastAsia="Calibri" w:cs="Times New Roman"/>
          <w:b/>
          <w:szCs w:val="24"/>
          <w:lang w:eastAsia="ru-RU"/>
        </w:rPr>
        <w:t>Пояснительная записка</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Образовательная программа начального общего образования определяет содержание образования. Разработка ООП НОО осуществлена МБОУ «Начальная общеобразовательная школа №14» самостоятельно с привлечением органов самоуправления, обеспечивающих государственно-общественный характер управления образовательным учреждением.</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Нормативной основой для формирования Образовательной программы Муниципального бюджетного общеобразовательного учреждения «Начальная общеобразовательная школа №14» являются документы:</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 Федеральный Закон «Об образовании в Российской Федерации» от 29 декабря 2012 года N 273-ФЗ;</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 Федеральный государственный образовательный стандарт начального общего образования (утверждён приказом Министерства образования и науки Российской Федерации от «31» мая 2021 г. № 286);</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 Приказ Минпросвещения России от 22.03.2021 № 115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 Постановление Главного государстве</w:t>
      </w:r>
      <w:r w:rsidR="005254E6">
        <w:rPr>
          <w:rFonts w:eastAsia="Calibri" w:cs="Times New Roman"/>
          <w:szCs w:val="24"/>
          <w:lang w:eastAsia="ru-RU"/>
        </w:rPr>
        <w:t>нного санитарного врача РФ от 02.06.2026 № 19</w:t>
      </w:r>
      <w:r w:rsidRPr="00724AE8">
        <w:rPr>
          <w:rFonts w:eastAsia="Calibri" w:cs="Times New Roman"/>
          <w:szCs w:val="24"/>
          <w:lang w:eastAsia="ru-RU"/>
        </w:rPr>
        <w:t xml:space="preserve"> «Об утверждении санитарных правил СП 2.4.</w:t>
      </w:r>
      <w:r w:rsidR="005254E6">
        <w:rPr>
          <w:rFonts w:eastAsia="Calibri" w:cs="Times New Roman"/>
          <w:szCs w:val="24"/>
          <w:lang w:eastAsia="ru-RU"/>
        </w:rPr>
        <w:t>24.283-26</w:t>
      </w:r>
      <w:r w:rsidRPr="00724AE8">
        <w:rPr>
          <w:rFonts w:eastAsia="Calibri" w:cs="Times New Roman"/>
          <w:szCs w:val="24"/>
          <w:lang w:eastAsia="ru-RU"/>
        </w:rPr>
        <w:t xml:space="preserve"> «Санитарно- эпидемиологические требования к организациям воспитания и обучения, отдыха и оздоровления детей и молодёжи»;</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 Постановление Главного государственного санитарного врача РФ от 28.01.2021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 Письмом Минобрнауки Российской Федерации от 12.05.2011г. № 03-296 «Об организации внеурочной деятельности при введении Федерального государственного стандарта общего образования;</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 Федеральная образовательная программа начального общего образования, одобренная решением федерального учебно-методического объединения по общему образованию (протокол от 18.03.2022 г. № 1/22);</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 Федеральная программа воспитания, одобренная решением федерального учебно-методического объединения по общему образованию (</w:t>
      </w:r>
      <w:r w:rsidR="00A554AA">
        <w:t>протокол от 23.06.2022 г. № 3/22</w:t>
      </w:r>
      <w:r w:rsidRPr="00724AE8">
        <w:rPr>
          <w:rFonts w:eastAsia="Calibri" w:cs="Times New Roman"/>
          <w:szCs w:val="24"/>
          <w:lang w:eastAsia="ru-RU"/>
        </w:rPr>
        <w:t>)</w:t>
      </w:r>
    </w:p>
    <w:p w:rsidR="00724AE8" w:rsidRPr="00724AE8" w:rsidRDefault="00724AE8" w:rsidP="00F93570">
      <w:pPr>
        <w:widowControl w:val="0"/>
        <w:tabs>
          <w:tab w:val="left" w:pos="709"/>
        </w:tabs>
        <w:autoSpaceDE w:val="0"/>
        <w:autoSpaceDN w:val="0"/>
        <w:spacing w:after="0" w:line="360" w:lineRule="auto"/>
        <w:ind w:firstLine="567"/>
        <w:jc w:val="both"/>
        <w:rPr>
          <w:rFonts w:eastAsia="Bookman Old Style" w:cs="Times New Roman"/>
          <w:color w:val="000000"/>
          <w:szCs w:val="24"/>
          <w:lang w:eastAsia="ru-RU"/>
        </w:rPr>
      </w:pPr>
      <w:r w:rsidRPr="00724AE8">
        <w:rPr>
          <w:rFonts w:eastAsia="Bookman Old Style" w:cs="Times New Roman"/>
          <w:color w:val="000000"/>
          <w:szCs w:val="24"/>
          <w:lang w:eastAsia="ru-RU"/>
        </w:rPr>
        <w:t>Целями реализации программы начального общего образования</w:t>
      </w:r>
      <w:r w:rsidRPr="00724AE8">
        <w:rPr>
          <w:rFonts w:eastAsia="Bookman Old Style" w:cs="Times New Roman"/>
          <w:color w:val="000000"/>
          <w:spacing w:val="7"/>
          <w:szCs w:val="24"/>
          <w:lang w:eastAsia="ru-RU"/>
        </w:rPr>
        <w:t xml:space="preserve"> </w:t>
      </w:r>
      <w:r w:rsidRPr="00724AE8">
        <w:rPr>
          <w:rFonts w:eastAsia="Bookman Old Style" w:cs="Times New Roman"/>
          <w:color w:val="000000"/>
          <w:szCs w:val="24"/>
          <w:lang w:eastAsia="ru-RU"/>
        </w:rPr>
        <w:t>являются:</w:t>
      </w:r>
    </w:p>
    <w:p w:rsidR="00724AE8" w:rsidRPr="00724AE8" w:rsidRDefault="00724AE8" w:rsidP="00F93570">
      <w:pPr>
        <w:widowControl w:val="0"/>
        <w:tabs>
          <w:tab w:val="left" w:pos="709"/>
        </w:tabs>
        <w:autoSpaceDE w:val="0"/>
        <w:autoSpaceDN w:val="0"/>
        <w:spacing w:after="0" w:line="360" w:lineRule="auto"/>
        <w:ind w:firstLine="567"/>
        <w:jc w:val="both"/>
        <w:rPr>
          <w:rFonts w:eastAsia="Bookman Old Style" w:cs="Times New Roman"/>
          <w:color w:val="000000"/>
          <w:szCs w:val="24"/>
          <w:lang w:eastAsia="ru-RU"/>
        </w:rPr>
      </w:pPr>
      <w:r w:rsidRPr="00724AE8">
        <w:rPr>
          <w:rFonts w:eastAsia="Bookman Old Style" w:cs="Times New Roman"/>
          <w:color w:val="000000"/>
          <w:szCs w:val="24"/>
          <w:lang w:eastAsia="ru-RU"/>
        </w:rPr>
        <w:lastRenderedPageBreak/>
        <w:t>1. Обеспечение</w:t>
      </w:r>
      <w:r w:rsidRPr="00724AE8">
        <w:rPr>
          <w:rFonts w:eastAsia="Bookman Old Style" w:cs="Times New Roman"/>
          <w:color w:val="000000"/>
          <w:spacing w:val="1"/>
          <w:szCs w:val="24"/>
          <w:lang w:eastAsia="ru-RU"/>
        </w:rPr>
        <w:t xml:space="preserve"> </w:t>
      </w:r>
      <w:r w:rsidRPr="00724AE8">
        <w:rPr>
          <w:rFonts w:eastAsia="Bookman Old Style" w:cs="Times New Roman"/>
          <w:color w:val="000000"/>
          <w:szCs w:val="24"/>
          <w:lang w:eastAsia="ru-RU"/>
        </w:rPr>
        <w:t>успешной</w:t>
      </w:r>
      <w:r w:rsidRPr="00724AE8">
        <w:rPr>
          <w:rFonts w:eastAsia="Bookman Old Style" w:cs="Times New Roman"/>
          <w:color w:val="000000"/>
          <w:spacing w:val="1"/>
          <w:szCs w:val="24"/>
          <w:lang w:eastAsia="ru-RU"/>
        </w:rPr>
        <w:t xml:space="preserve"> </w:t>
      </w:r>
      <w:r w:rsidRPr="00724AE8">
        <w:rPr>
          <w:rFonts w:eastAsia="Bookman Old Style" w:cs="Times New Roman"/>
          <w:color w:val="000000"/>
          <w:szCs w:val="24"/>
          <w:lang w:eastAsia="ru-RU"/>
        </w:rPr>
        <w:t>реализации</w:t>
      </w:r>
      <w:r w:rsidRPr="00724AE8">
        <w:rPr>
          <w:rFonts w:eastAsia="Bookman Old Style" w:cs="Times New Roman"/>
          <w:color w:val="000000"/>
          <w:spacing w:val="1"/>
          <w:szCs w:val="24"/>
          <w:lang w:eastAsia="ru-RU"/>
        </w:rPr>
        <w:t xml:space="preserve"> </w:t>
      </w:r>
      <w:r w:rsidRPr="00724AE8">
        <w:rPr>
          <w:rFonts w:eastAsia="Bookman Old Style" w:cs="Times New Roman"/>
          <w:color w:val="000000"/>
          <w:szCs w:val="24"/>
          <w:lang w:eastAsia="ru-RU"/>
        </w:rPr>
        <w:t>конституционного</w:t>
      </w:r>
      <w:r w:rsidRPr="00724AE8">
        <w:rPr>
          <w:rFonts w:eastAsia="Bookman Old Style" w:cs="Times New Roman"/>
          <w:color w:val="000000"/>
          <w:spacing w:val="1"/>
          <w:szCs w:val="24"/>
          <w:lang w:eastAsia="ru-RU"/>
        </w:rPr>
        <w:t xml:space="preserve"> </w:t>
      </w:r>
      <w:r w:rsidRPr="00724AE8">
        <w:rPr>
          <w:rFonts w:eastAsia="Bookman Old Style" w:cs="Times New Roman"/>
          <w:color w:val="000000"/>
          <w:szCs w:val="24"/>
          <w:lang w:eastAsia="ru-RU"/>
        </w:rPr>
        <w:t>права</w:t>
      </w:r>
      <w:r w:rsidRPr="00724AE8">
        <w:rPr>
          <w:rFonts w:eastAsia="Bookman Old Style" w:cs="Times New Roman"/>
          <w:color w:val="000000"/>
          <w:spacing w:val="54"/>
          <w:szCs w:val="24"/>
          <w:lang w:eastAsia="ru-RU"/>
        </w:rPr>
        <w:t xml:space="preserve"> </w:t>
      </w:r>
      <w:r w:rsidRPr="00724AE8">
        <w:rPr>
          <w:rFonts w:eastAsia="Bookman Old Style" w:cs="Times New Roman"/>
          <w:color w:val="000000"/>
          <w:szCs w:val="24"/>
          <w:lang w:eastAsia="ru-RU"/>
        </w:rPr>
        <w:t>каждого</w:t>
      </w:r>
      <w:r w:rsidRPr="00724AE8">
        <w:rPr>
          <w:rFonts w:eastAsia="Bookman Old Style" w:cs="Times New Roman"/>
          <w:color w:val="000000"/>
          <w:spacing w:val="55"/>
          <w:szCs w:val="24"/>
          <w:lang w:eastAsia="ru-RU"/>
        </w:rPr>
        <w:t xml:space="preserve"> </w:t>
      </w:r>
      <w:r w:rsidRPr="00724AE8">
        <w:rPr>
          <w:rFonts w:eastAsia="Bookman Old Style" w:cs="Times New Roman"/>
          <w:color w:val="000000"/>
          <w:szCs w:val="24"/>
          <w:lang w:eastAsia="ru-RU"/>
        </w:rPr>
        <w:t>гражданина</w:t>
      </w:r>
      <w:r w:rsidRPr="00724AE8">
        <w:rPr>
          <w:rFonts w:eastAsia="Bookman Old Style" w:cs="Times New Roman"/>
          <w:color w:val="000000"/>
          <w:spacing w:val="55"/>
          <w:szCs w:val="24"/>
          <w:lang w:eastAsia="ru-RU"/>
        </w:rPr>
        <w:t xml:space="preserve"> </w:t>
      </w:r>
      <w:r w:rsidRPr="00724AE8">
        <w:rPr>
          <w:rFonts w:eastAsia="Bookman Old Style" w:cs="Times New Roman"/>
          <w:color w:val="000000"/>
          <w:szCs w:val="24"/>
          <w:lang w:eastAsia="ru-RU"/>
        </w:rPr>
        <w:t>РФ,</w:t>
      </w:r>
      <w:r w:rsidRPr="00724AE8">
        <w:rPr>
          <w:rFonts w:eastAsia="Bookman Old Style" w:cs="Times New Roman"/>
          <w:color w:val="000000"/>
          <w:spacing w:val="54"/>
          <w:szCs w:val="24"/>
          <w:lang w:eastAsia="ru-RU"/>
        </w:rPr>
        <w:t xml:space="preserve"> </w:t>
      </w:r>
      <w:r w:rsidRPr="00724AE8">
        <w:rPr>
          <w:rFonts w:eastAsia="Bookman Old Style" w:cs="Times New Roman"/>
          <w:color w:val="000000"/>
          <w:szCs w:val="24"/>
          <w:lang w:eastAsia="ru-RU"/>
        </w:rPr>
        <w:t>достигшего</w:t>
      </w:r>
      <w:r w:rsidRPr="00724AE8">
        <w:rPr>
          <w:rFonts w:eastAsia="Bookman Old Style" w:cs="Times New Roman"/>
          <w:color w:val="000000"/>
          <w:spacing w:val="55"/>
          <w:szCs w:val="24"/>
          <w:lang w:eastAsia="ru-RU"/>
        </w:rPr>
        <w:t xml:space="preserve"> </w:t>
      </w:r>
      <w:r w:rsidRPr="00724AE8">
        <w:rPr>
          <w:rFonts w:eastAsia="Bookman Old Style" w:cs="Times New Roman"/>
          <w:color w:val="000000"/>
          <w:szCs w:val="24"/>
          <w:lang w:eastAsia="ru-RU"/>
        </w:rPr>
        <w:t>возраста</w:t>
      </w:r>
      <w:r w:rsidRPr="00724AE8">
        <w:rPr>
          <w:rFonts w:eastAsia="Bookman Old Style" w:cs="Times New Roman"/>
          <w:color w:val="000000"/>
          <w:spacing w:val="54"/>
          <w:szCs w:val="24"/>
          <w:lang w:eastAsia="ru-RU"/>
        </w:rPr>
        <w:t xml:space="preserve"> </w:t>
      </w:r>
      <w:r w:rsidRPr="00724AE8">
        <w:rPr>
          <w:rFonts w:eastAsia="Bookman Old Style" w:cs="Times New Roman"/>
          <w:color w:val="000000"/>
          <w:szCs w:val="24"/>
          <w:lang w:eastAsia="ru-RU"/>
        </w:rPr>
        <w:t>6,5—7</w:t>
      </w:r>
      <w:r w:rsidRPr="00724AE8">
        <w:rPr>
          <w:rFonts w:eastAsia="Bookman Old Style" w:cs="Times New Roman"/>
          <w:color w:val="000000"/>
          <w:spacing w:val="-12"/>
          <w:szCs w:val="24"/>
          <w:lang w:eastAsia="ru-RU"/>
        </w:rPr>
        <w:t xml:space="preserve"> </w:t>
      </w:r>
      <w:r w:rsidRPr="00724AE8">
        <w:rPr>
          <w:rFonts w:eastAsia="Bookman Old Style" w:cs="Times New Roman"/>
          <w:color w:val="000000"/>
          <w:szCs w:val="24"/>
          <w:lang w:eastAsia="ru-RU"/>
        </w:rPr>
        <w:t>лет,</w:t>
      </w:r>
      <w:r w:rsidRPr="00724AE8">
        <w:rPr>
          <w:rFonts w:eastAsia="Bookman Old Style" w:cs="Times New Roman"/>
          <w:color w:val="000000"/>
          <w:spacing w:val="-11"/>
          <w:szCs w:val="24"/>
          <w:lang w:eastAsia="ru-RU"/>
        </w:rPr>
        <w:t xml:space="preserve"> </w:t>
      </w:r>
      <w:r w:rsidRPr="00724AE8">
        <w:rPr>
          <w:rFonts w:eastAsia="Bookman Old Style" w:cs="Times New Roman"/>
          <w:color w:val="000000"/>
          <w:szCs w:val="24"/>
          <w:lang w:eastAsia="ru-RU"/>
        </w:rPr>
        <w:t>на</w:t>
      </w:r>
      <w:r w:rsidRPr="00724AE8">
        <w:rPr>
          <w:rFonts w:eastAsia="Bookman Old Style" w:cs="Times New Roman"/>
          <w:color w:val="000000"/>
          <w:spacing w:val="-11"/>
          <w:szCs w:val="24"/>
          <w:lang w:eastAsia="ru-RU"/>
        </w:rPr>
        <w:t xml:space="preserve"> </w:t>
      </w:r>
      <w:r w:rsidRPr="00724AE8">
        <w:rPr>
          <w:rFonts w:eastAsia="Bookman Old Style" w:cs="Times New Roman"/>
          <w:color w:val="000000"/>
          <w:szCs w:val="24"/>
          <w:lang w:eastAsia="ru-RU"/>
        </w:rPr>
        <w:t>получение</w:t>
      </w:r>
      <w:r w:rsidRPr="00724AE8">
        <w:rPr>
          <w:rFonts w:eastAsia="Bookman Old Style" w:cs="Times New Roman"/>
          <w:color w:val="000000"/>
          <w:spacing w:val="-11"/>
          <w:szCs w:val="24"/>
          <w:lang w:eastAsia="ru-RU"/>
        </w:rPr>
        <w:t xml:space="preserve"> </w:t>
      </w:r>
      <w:r w:rsidRPr="00724AE8">
        <w:rPr>
          <w:rFonts w:eastAsia="Bookman Old Style" w:cs="Times New Roman"/>
          <w:color w:val="000000"/>
          <w:szCs w:val="24"/>
          <w:lang w:eastAsia="ru-RU"/>
        </w:rPr>
        <w:t>качественного</w:t>
      </w:r>
      <w:r w:rsidRPr="00724AE8">
        <w:rPr>
          <w:rFonts w:eastAsia="Bookman Old Style" w:cs="Times New Roman"/>
          <w:color w:val="000000"/>
          <w:spacing w:val="-11"/>
          <w:szCs w:val="24"/>
          <w:lang w:eastAsia="ru-RU"/>
        </w:rPr>
        <w:t xml:space="preserve"> </w:t>
      </w:r>
      <w:r w:rsidRPr="00724AE8">
        <w:rPr>
          <w:rFonts w:eastAsia="Bookman Old Style" w:cs="Times New Roman"/>
          <w:color w:val="000000"/>
          <w:szCs w:val="24"/>
          <w:lang w:eastAsia="ru-RU"/>
        </w:rPr>
        <w:t>образования,</w:t>
      </w:r>
      <w:r w:rsidRPr="00724AE8">
        <w:rPr>
          <w:rFonts w:eastAsia="Bookman Old Style" w:cs="Times New Roman"/>
          <w:color w:val="000000"/>
          <w:spacing w:val="-11"/>
          <w:szCs w:val="24"/>
          <w:lang w:eastAsia="ru-RU"/>
        </w:rPr>
        <w:t xml:space="preserve"> </w:t>
      </w:r>
      <w:r w:rsidRPr="00724AE8">
        <w:rPr>
          <w:rFonts w:eastAsia="Bookman Old Style" w:cs="Times New Roman"/>
          <w:color w:val="000000"/>
          <w:szCs w:val="24"/>
          <w:lang w:eastAsia="ru-RU"/>
        </w:rPr>
        <w:t>включающего</w:t>
      </w:r>
      <w:r w:rsidRPr="00724AE8">
        <w:rPr>
          <w:rFonts w:eastAsia="Bookman Old Style" w:cs="Times New Roman"/>
          <w:color w:val="000000"/>
          <w:spacing w:val="-62"/>
          <w:szCs w:val="24"/>
          <w:lang w:eastAsia="ru-RU"/>
        </w:rPr>
        <w:t xml:space="preserve"> </w:t>
      </w:r>
      <w:r w:rsidRPr="00724AE8">
        <w:rPr>
          <w:rFonts w:eastAsia="Bookman Old Style" w:cs="Times New Roman"/>
          <w:color w:val="000000"/>
          <w:szCs w:val="24"/>
          <w:lang w:eastAsia="ru-RU"/>
        </w:rPr>
        <w:t>обучение,</w:t>
      </w:r>
      <w:r w:rsidRPr="00724AE8">
        <w:rPr>
          <w:rFonts w:eastAsia="Bookman Old Style" w:cs="Times New Roman"/>
          <w:color w:val="000000"/>
          <w:spacing w:val="-1"/>
          <w:szCs w:val="24"/>
          <w:lang w:eastAsia="ru-RU"/>
        </w:rPr>
        <w:t xml:space="preserve"> </w:t>
      </w:r>
      <w:r w:rsidRPr="00724AE8">
        <w:rPr>
          <w:rFonts w:eastAsia="Bookman Old Style" w:cs="Times New Roman"/>
          <w:color w:val="000000"/>
          <w:szCs w:val="24"/>
          <w:lang w:eastAsia="ru-RU"/>
        </w:rPr>
        <w:t>развитие</w:t>
      </w:r>
      <w:r w:rsidRPr="00724AE8">
        <w:rPr>
          <w:rFonts w:eastAsia="Bookman Old Style" w:cs="Times New Roman"/>
          <w:color w:val="000000"/>
          <w:spacing w:val="-1"/>
          <w:szCs w:val="24"/>
          <w:lang w:eastAsia="ru-RU"/>
        </w:rPr>
        <w:t xml:space="preserve"> </w:t>
      </w:r>
      <w:r w:rsidRPr="00724AE8">
        <w:rPr>
          <w:rFonts w:eastAsia="Bookman Old Style" w:cs="Times New Roman"/>
          <w:color w:val="000000"/>
          <w:szCs w:val="24"/>
          <w:lang w:eastAsia="ru-RU"/>
        </w:rPr>
        <w:t>и</w:t>
      </w:r>
      <w:r w:rsidRPr="00724AE8">
        <w:rPr>
          <w:rFonts w:eastAsia="Bookman Old Style" w:cs="Times New Roman"/>
          <w:color w:val="000000"/>
          <w:spacing w:val="-1"/>
          <w:szCs w:val="24"/>
          <w:lang w:eastAsia="ru-RU"/>
        </w:rPr>
        <w:t xml:space="preserve"> </w:t>
      </w:r>
      <w:r w:rsidRPr="00724AE8">
        <w:rPr>
          <w:rFonts w:eastAsia="Bookman Old Style" w:cs="Times New Roman"/>
          <w:color w:val="000000"/>
          <w:szCs w:val="24"/>
          <w:lang w:eastAsia="ru-RU"/>
        </w:rPr>
        <w:t>воспитание</w:t>
      </w:r>
      <w:r w:rsidRPr="00724AE8">
        <w:rPr>
          <w:rFonts w:eastAsia="Bookman Old Style" w:cs="Times New Roman"/>
          <w:color w:val="000000"/>
          <w:spacing w:val="-1"/>
          <w:szCs w:val="24"/>
          <w:lang w:eastAsia="ru-RU"/>
        </w:rPr>
        <w:t xml:space="preserve"> </w:t>
      </w:r>
      <w:r w:rsidRPr="00724AE8">
        <w:rPr>
          <w:rFonts w:eastAsia="Bookman Old Style" w:cs="Times New Roman"/>
          <w:color w:val="000000"/>
          <w:szCs w:val="24"/>
          <w:lang w:eastAsia="ru-RU"/>
        </w:rPr>
        <w:t>каждого</w:t>
      </w:r>
      <w:r w:rsidRPr="00724AE8">
        <w:rPr>
          <w:rFonts w:eastAsia="Bookman Old Style" w:cs="Times New Roman"/>
          <w:color w:val="000000"/>
          <w:spacing w:val="-1"/>
          <w:szCs w:val="24"/>
          <w:lang w:eastAsia="ru-RU"/>
        </w:rPr>
        <w:t xml:space="preserve"> </w:t>
      </w:r>
      <w:r w:rsidRPr="00724AE8">
        <w:rPr>
          <w:rFonts w:eastAsia="Bookman Old Style" w:cs="Times New Roman"/>
          <w:color w:val="000000"/>
          <w:szCs w:val="24"/>
          <w:lang w:eastAsia="ru-RU"/>
        </w:rPr>
        <w:t>обучающегося</w:t>
      </w:r>
      <w:r w:rsidRPr="00724AE8">
        <w:rPr>
          <w:rFonts w:eastAsia="Bookman Old Style" w:cs="Times New Roman"/>
          <w:color w:val="000000"/>
          <w:w w:val="111"/>
          <w:szCs w:val="24"/>
          <w:lang w:eastAsia="ru-RU"/>
        </w:rPr>
        <w:t>.</w:t>
      </w:r>
    </w:p>
    <w:p w:rsidR="00724AE8" w:rsidRPr="00724AE8" w:rsidRDefault="00724AE8" w:rsidP="00F93570">
      <w:pPr>
        <w:widowControl w:val="0"/>
        <w:tabs>
          <w:tab w:val="left" w:pos="709"/>
        </w:tabs>
        <w:autoSpaceDE w:val="0"/>
        <w:autoSpaceDN w:val="0"/>
        <w:spacing w:after="0" w:line="360" w:lineRule="auto"/>
        <w:ind w:firstLine="567"/>
        <w:jc w:val="both"/>
        <w:rPr>
          <w:rFonts w:eastAsia="Bookman Old Style" w:cs="Times New Roman"/>
          <w:color w:val="000000"/>
          <w:szCs w:val="24"/>
          <w:lang w:eastAsia="ru-RU"/>
        </w:rPr>
      </w:pPr>
      <w:r w:rsidRPr="00724AE8">
        <w:rPr>
          <w:rFonts w:eastAsia="Bookman Old Style" w:cs="Times New Roman"/>
          <w:color w:val="000000"/>
          <w:szCs w:val="24"/>
          <w:lang w:eastAsia="ru-RU"/>
        </w:rPr>
        <w:t>2. Организация учебного процесса с учётом целей, содержания и планируемых результатов начального общего образования,</w:t>
      </w:r>
      <w:r w:rsidRPr="00724AE8">
        <w:rPr>
          <w:rFonts w:eastAsia="Bookman Old Style" w:cs="Times New Roman"/>
          <w:color w:val="000000"/>
          <w:spacing w:val="5"/>
          <w:szCs w:val="24"/>
          <w:lang w:eastAsia="ru-RU"/>
        </w:rPr>
        <w:t xml:space="preserve"> </w:t>
      </w:r>
      <w:r w:rsidRPr="00724AE8">
        <w:rPr>
          <w:rFonts w:eastAsia="Bookman Old Style" w:cs="Times New Roman"/>
          <w:color w:val="000000"/>
          <w:szCs w:val="24"/>
          <w:lang w:eastAsia="ru-RU"/>
        </w:rPr>
        <w:t>отражённых</w:t>
      </w:r>
      <w:r w:rsidRPr="00724AE8">
        <w:rPr>
          <w:rFonts w:eastAsia="Bookman Old Style" w:cs="Times New Roman"/>
          <w:color w:val="000000"/>
          <w:spacing w:val="6"/>
          <w:szCs w:val="24"/>
          <w:lang w:eastAsia="ru-RU"/>
        </w:rPr>
        <w:t xml:space="preserve"> </w:t>
      </w:r>
      <w:r w:rsidRPr="00724AE8">
        <w:rPr>
          <w:rFonts w:eastAsia="Bookman Old Style" w:cs="Times New Roman"/>
          <w:color w:val="000000"/>
          <w:szCs w:val="24"/>
          <w:lang w:eastAsia="ru-RU"/>
        </w:rPr>
        <w:t>в</w:t>
      </w:r>
      <w:r w:rsidRPr="00724AE8">
        <w:rPr>
          <w:rFonts w:eastAsia="Bookman Old Style" w:cs="Times New Roman"/>
          <w:color w:val="000000"/>
          <w:spacing w:val="6"/>
          <w:szCs w:val="24"/>
          <w:lang w:eastAsia="ru-RU"/>
        </w:rPr>
        <w:t xml:space="preserve"> </w:t>
      </w:r>
      <w:r w:rsidRPr="00724AE8">
        <w:rPr>
          <w:rFonts w:eastAsia="Bookman Old Style" w:cs="Times New Roman"/>
          <w:color w:val="000000"/>
          <w:szCs w:val="24"/>
          <w:lang w:eastAsia="ru-RU"/>
        </w:rPr>
        <w:t>обновленном</w:t>
      </w:r>
      <w:r w:rsidRPr="00724AE8">
        <w:rPr>
          <w:rFonts w:eastAsia="Bookman Old Style" w:cs="Times New Roman"/>
          <w:color w:val="000000"/>
          <w:spacing w:val="6"/>
          <w:szCs w:val="24"/>
          <w:lang w:eastAsia="ru-RU"/>
        </w:rPr>
        <w:t xml:space="preserve"> </w:t>
      </w:r>
      <w:r w:rsidRPr="00724AE8">
        <w:rPr>
          <w:rFonts w:eastAsia="Bookman Old Style" w:cs="Times New Roman"/>
          <w:color w:val="000000"/>
          <w:szCs w:val="24"/>
          <w:lang w:eastAsia="ru-RU"/>
        </w:rPr>
        <w:t>ФГОС</w:t>
      </w:r>
      <w:r w:rsidRPr="00724AE8">
        <w:rPr>
          <w:rFonts w:eastAsia="Bookman Old Style" w:cs="Times New Roman"/>
          <w:color w:val="000000"/>
          <w:spacing w:val="6"/>
          <w:szCs w:val="24"/>
          <w:lang w:eastAsia="ru-RU"/>
        </w:rPr>
        <w:t xml:space="preserve"> </w:t>
      </w:r>
      <w:r w:rsidRPr="00724AE8">
        <w:rPr>
          <w:rFonts w:eastAsia="Bookman Old Style" w:cs="Times New Roman"/>
          <w:color w:val="000000"/>
          <w:szCs w:val="24"/>
          <w:lang w:eastAsia="ru-RU"/>
        </w:rPr>
        <w:t>НОО</w:t>
      </w:r>
      <w:r w:rsidRPr="00724AE8">
        <w:rPr>
          <w:rFonts w:eastAsia="Bookman Old Style" w:cs="Times New Roman"/>
          <w:color w:val="000000"/>
          <w:w w:val="111"/>
          <w:szCs w:val="24"/>
          <w:lang w:eastAsia="ru-RU"/>
        </w:rPr>
        <w:t>.</w:t>
      </w:r>
    </w:p>
    <w:p w:rsidR="00724AE8" w:rsidRPr="00724AE8" w:rsidRDefault="00724AE8" w:rsidP="00F93570">
      <w:pPr>
        <w:widowControl w:val="0"/>
        <w:tabs>
          <w:tab w:val="left" w:pos="709"/>
        </w:tabs>
        <w:autoSpaceDE w:val="0"/>
        <w:autoSpaceDN w:val="0"/>
        <w:spacing w:after="0" w:line="360" w:lineRule="auto"/>
        <w:ind w:firstLine="567"/>
        <w:jc w:val="both"/>
        <w:rPr>
          <w:rFonts w:eastAsia="Bookman Old Style" w:cs="Times New Roman"/>
          <w:color w:val="000000"/>
          <w:szCs w:val="24"/>
          <w:lang w:eastAsia="ru-RU"/>
        </w:rPr>
      </w:pPr>
      <w:r w:rsidRPr="00724AE8">
        <w:rPr>
          <w:rFonts w:eastAsia="Bookman Old Style" w:cs="Times New Roman"/>
          <w:color w:val="000000"/>
          <w:spacing w:val="-1"/>
          <w:szCs w:val="24"/>
          <w:lang w:eastAsia="ru-RU"/>
        </w:rPr>
        <w:t>3.</w:t>
      </w:r>
      <w:r w:rsidRPr="00724AE8">
        <w:rPr>
          <w:rFonts w:eastAsia="Bookman Old Style" w:cs="Times New Roman"/>
          <w:color w:val="000000"/>
          <w:spacing w:val="51"/>
          <w:szCs w:val="24"/>
          <w:lang w:eastAsia="ru-RU"/>
        </w:rPr>
        <w:t xml:space="preserve"> </w:t>
      </w:r>
      <w:r w:rsidRPr="00724AE8">
        <w:rPr>
          <w:rFonts w:eastAsia="Bookman Old Style" w:cs="Times New Roman"/>
          <w:color w:val="000000"/>
          <w:spacing w:val="-1"/>
          <w:szCs w:val="24"/>
          <w:lang w:eastAsia="ru-RU"/>
        </w:rPr>
        <w:t>Создание</w:t>
      </w:r>
      <w:r w:rsidRPr="00724AE8">
        <w:rPr>
          <w:rFonts w:eastAsia="Bookman Old Style" w:cs="Times New Roman"/>
          <w:color w:val="000000"/>
          <w:spacing w:val="-14"/>
          <w:szCs w:val="24"/>
          <w:lang w:eastAsia="ru-RU"/>
        </w:rPr>
        <w:t xml:space="preserve"> </w:t>
      </w:r>
      <w:r w:rsidRPr="00724AE8">
        <w:rPr>
          <w:rFonts w:eastAsia="Bookman Old Style" w:cs="Times New Roman"/>
          <w:color w:val="000000"/>
          <w:spacing w:val="-1"/>
          <w:szCs w:val="24"/>
          <w:lang w:eastAsia="ru-RU"/>
        </w:rPr>
        <w:t>условий</w:t>
      </w:r>
      <w:r w:rsidRPr="00724AE8">
        <w:rPr>
          <w:rFonts w:eastAsia="Bookman Old Style" w:cs="Times New Roman"/>
          <w:color w:val="000000"/>
          <w:spacing w:val="-15"/>
          <w:szCs w:val="24"/>
          <w:lang w:eastAsia="ru-RU"/>
        </w:rPr>
        <w:t xml:space="preserve"> </w:t>
      </w:r>
      <w:r w:rsidRPr="00724AE8">
        <w:rPr>
          <w:rFonts w:eastAsia="Bookman Old Style" w:cs="Times New Roman"/>
          <w:color w:val="000000"/>
          <w:spacing w:val="-1"/>
          <w:szCs w:val="24"/>
          <w:lang w:eastAsia="ru-RU"/>
        </w:rPr>
        <w:t>для</w:t>
      </w:r>
      <w:r w:rsidRPr="00724AE8">
        <w:rPr>
          <w:rFonts w:eastAsia="Bookman Old Style" w:cs="Times New Roman"/>
          <w:color w:val="000000"/>
          <w:spacing w:val="-15"/>
          <w:szCs w:val="24"/>
          <w:lang w:eastAsia="ru-RU"/>
        </w:rPr>
        <w:t xml:space="preserve"> </w:t>
      </w:r>
      <w:r w:rsidRPr="00724AE8">
        <w:rPr>
          <w:rFonts w:eastAsia="Bookman Old Style" w:cs="Times New Roman"/>
          <w:color w:val="000000"/>
          <w:szCs w:val="24"/>
          <w:lang w:eastAsia="ru-RU"/>
        </w:rPr>
        <w:t>свободного</w:t>
      </w:r>
      <w:r w:rsidRPr="00724AE8">
        <w:rPr>
          <w:rFonts w:eastAsia="Bookman Old Style" w:cs="Times New Roman"/>
          <w:color w:val="000000"/>
          <w:spacing w:val="-14"/>
          <w:szCs w:val="24"/>
          <w:lang w:eastAsia="ru-RU"/>
        </w:rPr>
        <w:t xml:space="preserve"> </w:t>
      </w:r>
      <w:r w:rsidRPr="00724AE8">
        <w:rPr>
          <w:rFonts w:eastAsia="Bookman Old Style" w:cs="Times New Roman"/>
          <w:color w:val="000000"/>
          <w:szCs w:val="24"/>
          <w:lang w:eastAsia="ru-RU"/>
        </w:rPr>
        <w:t>развития</w:t>
      </w:r>
      <w:r w:rsidRPr="00724AE8">
        <w:rPr>
          <w:rFonts w:eastAsia="Bookman Old Style" w:cs="Times New Roman"/>
          <w:color w:val="000000"/>
          <w:spacing w:val="-15"/>
          <w:szCs w:val="24"/>
          <w:lang w:eastAsia="ru-RU"/>
        </w:rPr>
        <w:t xml:space="preserve"> </w:t>
      </w:r>
      <w:r w:rsidRPr="00724AE8">
        <w:rPr>
          <w:rFonts w:eastAsia="Bookman Old Style" w:cs="Times New Roman"/>
          <w:color w:val="000000"/>
          <w:szCs w:val="24"/>
          <w:lang w:eastAsia="ru-RU"/>
        </w:rPr>
        <w:t>каждого</w:t>
      </w:r>
      <w:r w:rsidRPr="00724AE8">
        <w:rPr>
          <w:rFonts w:eastAsia="Bookman Old Style" w:cs="Times New Roman"/>
          <w:color w:val="000000"/>
          <w:spacing w:val="-15"/>
          <w:szCs w:val="24"/>
          <w:lang w:eastAsia="ru-RU"/>
        </w:rPr>
        <w:t xml:space="preserve"> </w:t>
      </w:r>
      <w:r w:rsidRPr="00724AE8">
        <w:rPr>
          <w:rFonts w:eastAsia="Bookman Old Style" w:cs="Times New Roman"/>
          <w:color w:val="000000"/>
          <w:szCs w:val="24"/>
          <w:lang w:eastAsia="ru-RU"/>
        </w:rPr>
        <w:t>младшего школьника с учётом его потребностей, возможностей и</w:t>
      </w:r>
      <w:r w:rsidRPr="00724AE8">
        <w:rPr>
          <w:rFonts w:eastAsia="Bookman Old Style" w:cs="Times New Roman"/>
          <w:color w:val="000000"/>
          <w:spacing w:val="1"/>
          <w:szCs w:val="24"/>
          <w:lang w:eastAsia="ru-RU"/>
        </w:rPr>
        <w:t xml:space="preserve"> </w:t>
      </w:r>
      <w:r w:rsidRPr="00724AE8">
        <w:rPr>
          <w:rFonts w:eastAsia="Bookman Old Style" w:cs="Times New Roman"/>
          <w:color w:val="000000"/>
          <w:w w:val="95"/>
          <w:szCs w:val="24"/>
          <w:lang w:eastAsia="ru-RU"/>
        </w:rPr>
        <w:t>стремления к самореализации; отражение в программе началь</w:t>
      </w:r>
      <w:r w:rsidRPr="00724AE8">
        <w:rPr>
          <w:rFonts w:eastAsia="Bookman Old Style" w:cs="Times New Roman"/>
          <w:color w:val="000000"/>
          <w:szCs w:val="24"/>
          <w:lang w:eastAsia="ru-RU"/>
        </w:rPr>
        <w:t>ного общего образования деятельности педагогического коллектива по созданию индивидуальных программ и учебных</w:t>
      </w:r>
      <w:r w:rsidRPr="00724AE8">
        <w:rPr>
          <w:rFonts w:eastAsia="Bookman Old Style" w:cs="Times New Roman"/>
          <w:color w:val="000000"/>
          <w:spacing w:val="1"/>
          <w:szCs w:val="24"/>
          <w:lang w:eastAsia="ru-RU"/>
        </w:rPr>
        <w:t xml:space="preserve"> </w:t>
      </w:r>
      <w:r w:rsidRPr="00724AE8">
        <w:rPr>
          <w:rFonts w:eastAsia="Bookman Old Style" w:cs="Times New Roman"/>
          <w:color w:val="000000"/>
          <w:szCs w:val="24"/>
          <w:lang w:eastAsia="ru-RU"/>
        </w:rPr>
        <w:t>планов</w:t>
      </w:r>
      <w:r w:rsidRPr="00724AE8">
        <w:rPr>
          <w:rFonts w:eastAsia="Bookman Old Style" w:cs="Times New Roman"/>
          <w:color w:val="000000"/>
          <w:spacing w:val="-5"/>
          <w:szCs w:val="24"/>
          <w:lang w:eastAsia="ru-RU"/>
        </w:rPr>
        <w:t xml:space="preserve"> </w:t>
      </w:r>
      <w:r w:rsidRPr="00724AE8">
        <w:rPr>
          <w:rFonts w:eastAsia="Bookman Old Style" w:cs="Times New Roman"/>
          <w:color w:val="000000"/>
          <w:szCs w:val="24"/>
          <w:lang w:eastAsia="ru-RU"/>
        </w:rPr>
        <w:t>для</w:t>
      </w:r>
      <w:r w:rsidRPr="00724AE8">
        <w:rPr>
          <w:rFonts w:eastAsia="Bookman Old Style" w:cs="Times New Roman"/>
          <w:color w:val="000000"/>
          <w:spacing w:val="-5"/>
          <w:szCs w:val="24"/>
          <w:lang w:eastAsia="ru-RU"/>
        </w:rPr>
        <w:t xml:space="preserve"> </w:t>
      </w:r>
      <w:r w:rsidRPr="00724AE8">
        <w:rPr>
          <w:rFonts w:eastAsia="Bookman Old Style" w:cs="Times New Roman"/>
          <w:color w:val="000000"/>
          <w:szCs w:val="24"/>
          <w:lang w:eastAsia="ru-RU"/>
        </w:rPr>
        <w:t>одарённых,</w:t>
      </w:r>
      <w:r w:rsidRPr="00724AE8">
        <w:rPr>
          <w:rFonts w:eastAsia="Bookman Old Style" w:cs="Times New Roman"/>
          <w:color w:val="000000"/>
          <w:spacing w:val="-4"/>
          <w:szCs w:val="24"/>
          <w:lang w:eastAsia="ru-RU"/>
        </w:rPr>
        <w:t xml:space="preserve"> </w:t>
      </w:r>
      <w:r w:rsidRPr="00724AE8">
        <w:rPr>
          <w:rFonts w:eastAsia="Bookman Old Style" w:cs="Times New Roman"/>
          <w:color w:val="000000"/>
          <w:szCs w:val="24"/>
          <w:lang w:eastAsia="ru-RU"/>
        </w:rPr>
        <w:t>успешных</w:t>
      </w:r>
      <w:r w:rsidRPr="00724AE8">
        <w:rPr>
          <w:rFonts w:eastAsia="Bookman Old Style" w:cs="Times New Roman"/>
          <w:color w:val="000000"/>
          <w:spacing w:val="-5"/>
          <w:szCs w:val="24"/>
          <w:lang w:eastAsia="ru-RU"/>
        </w:rPr>
        <w:t xml:space="preserve"> </w:t>
      </w:r>
      <w:r w:rsidRPr="00724AE8">
        <w:rPr>
          <w:rFonts w:eastAsia="Bookman Old Style" w:cs="Times New Roman"/>
          <w:color w:val="000000"/>
          <w:szCs w:val="24"/>
          <w:lang w:eastAsia="ru-RU"/>
        </w:rPr>
        <w:t>обучающихся</w:t>
      </w:r>
      <w:r w:rsidRPr="00724AE8">
        <w:rPr>
          <w:rFonts w:eastAsia="Bookman Old Style" w:cs="Times New Roman"/>
          <w:color w:val="000000"/>
          <w:spacing w:val="-5"/>
          <w:szCs w:val="24"/>
          <w:lang w:eastAsia="ru-RU"/>
        </w:rPr>
        <w:t xml:space="preserve"> </w:t>
      </w:r>
      <w:r w:rsidRPr="00724AE8">
        <w:rPr>
          <w:rFonts w:eastAsia="Bookman Old Style" w:cs="Times New Roman"/>
          <w:color w:val="000000"/>
          <w:szCs w:val="24"/>
          <w:lang w:eastAsia="ru-RU"/>
        </w:rPr>
        <w:t>или</w:t>
      </w:r>
      <w:r w:rsidRPr="00724AE8">
        <w:rPr>
          <w:rFonts w:eastAsia="Bookman Old Style" w:cs="Times New Roman"/>
          <w:color w:val="000000"/>
          <w:spacing w:val="-4"/>
          <w:szCs w:val="24"/>
          <w:lang w:eastAsia="ru-RU"/>
        </w:rPr>
        <w:t xml:space="preserve"> </w:t>
      </w:r>
      <w:r w:rsidRPr="00724AE8">
        <w:rPr>
          <w:rFonts w:eastAsia="Bookman Old Style" w:cs="Times New Roman"/>
          <w:color w:val="000000"/>
          <w:szCs w:val="24"/>
          <w:lang w:eastAsia="ru-RU"/>
        </w:rPr>
        <w:t>для</w:t>
      </w:r>
      <w:r w:rsidRPr="00724AE8">
        <w:rPr>
          <w:rFonts w:eastAsia="Bookman Old Style" w:cs="Times New Roman"/>
          <w:color w:val="000000"/>
          <w:spacing w:val="-5"/>
          <w:szCs w:val="24"/>
          <w:lang w:eastAsia="ru-RU"/>
        </w:rPr>
        <w:t xml:space="preserve"> </w:t>
      </w:r>
      <w:r w:rsidRPr="00724AE8">
        <w:rPr>
          <w:rFonts w:eastAsia="Bookman Old Style" w:cs="Times New Roman"/>
          <w:color w:val="000000"/>
          <w:szCs w:val="24"/>
          <w:lang w:eastAsia="ru-RU"/>
        </w:rPr>
        <w:t>детей</w:t>
      </w:r>
      <w:r w:rsidRPr="00724AE8">
        <w:rPr>
          <w:rFonts w:eastAsia="Bookman Old Style" w:cs="Times New Roman"/>
          <w:color w:val="000000"/>
          <w:spacing w:val="-62"/>
          <w:szCs w:val="24"/>
          <w:lang w:eastAsia="ru-RU"/>
        </w:rPr>
        <w:t xml:space="preserve"> </w:t>
      </w:r>
      <w:r w:rsidRPr="00724AE8">
        <w:rPr>
          <w:rFonts w:eastAsia="Bookman Old Style" w:cs="Times New Roman"/>
          <w:color w:val="000000"/>
          <w:szCs w:val="24"/>
          <w:lang w:eastAsia="ru-RU"/>
        </w:rPr>
        <w:t>социальных групп, нуждающихся в особом внимании и поддержке</w:t>
      </w:r>
      <w:r w:rsidRPr="00724AE8">
        <w:rPr>
          <w:rFonts w:eastAsia="Bookman Old Style" w:cs="Times New Roman"/>
          <w:color w:val="000000"/>
          <w:spacing w:val="7"/>
          <w:szCs w:val="24"/>
          <w:lang w:eastAsia="ru-RU"/>
        </w:rPr>
        <w:t xml:space="preserve"> </w:t>
      </w:r>
      <w:r w:rsidRPr="00724AE8">
        <w:rPr>
          <w:rFonts w:eastAsia="Bookman Old Style" w:cs="Times New Roman"/>
          <w:color w:val="000000"/>
          <w:szCs w:val="24"/>
          <w:lang w:eastAsia="ru-RU"/>
        </w:rPr>
        <w:t>педагогов</w:t>
      </w:r>
      <w:r w:rsidRPr="00724AE8">
        <w:rPr>
          <w:rFonts w:eastAsia="Bookman Old Style" w:cs="Times New Roman"/>
          <w:color w:val="000000"/>
          <w:w w:val="111"/>
          <w:szCs w:val="24"/>
          <w:lang w:eastAsia="ru-RU"/>
        </w:rPr>
        <w:t>.</w:t>
      </w:r>
    </w:p>
    <w:p w:rsidR="00724AE8" w:rsidRPr="00724AE8" w:rsidRDefault="00724AE8" w:rsidP="00F93570">
      <w:pPr>
        <w:widowControl w:val="0"/>
        <w:tabs>
          <w:tab w:val="left" w:pos="709"/>
        </w:tabs>
        <w:autoSpaceDE w:val="0"/>
        <w:autoSpaceDN w:val="0"/>
        <w:spacing w:after="0" w:line="360" w:lineRule="auto"/>
        <w:ind w:firstLine="567"/>
        <w:jc w:val="both"/>
        <w:rPr>
          <w:rFonts w:eastAsia="Bookman Old Style" w:cs="Times New Roman"/>
          <w:color w:val="000000"/>
          <w:spacing w:val="-1"/>
          <w:szCs w:val="24"/>
          <w:lang w:eastAsia="ru-RU"/>
        </w:rPr>
      </w:pPr>
      <w:r w:rsidRPr="00724AE8">
        <w:rPr>
          <w:rFonts w:eastAsia="Bookman Old Style" w:cs="Times New Roman"/>
          <w:color w:val="000000"/>
          <w:szCs w:val="24"/>
          <w:lang w:eastAsia="ru-RU"/>
        </w:rPr>
        <w:t>4.</w:t>
      </w:r>
      <w:r w:rsidRPr="00724AE8">
        <w:rPr>
          <w:rFonts w:eastAsia="Bookman Old Style" w:cs="Times New Roman"/>
          <w:color w:val="000000"/>
          <w:spacing w:val="1"/>
          <w:szCs w:val="24"/>
          <w:lang w:eastAsia="ru-RU"/>
        </w:rPr>
        <w:t xml:space="preserve"> </w:t>
      </w:r>
      <w:r w:rsidRPr="00724AE8">
        <w:rPr>
          <w:rFonts w:eastAsia="Bookman Old Style" w:cs="Times New Roman"/>
          <w:color w:val="000000"/>
          <w:szCs w:val="24"/>
          <w:lang w:eastAsia="ru-RU"/>
        </w:rPr>
        <w:t>Возможность для коллектива образовательной организа</w:t>
      </w:r>
      <w:r w:rsidRPr="00724AE8">
        <w:rPr>
          <w:rFonts w:eastAsia="Bookman Old Style" w:cs="Times New Roman"/>
          <w:color w:val="000000"/>
          <w:spacing w:val="-1"/>
          <w:szCs w:val="24"/>
          <w:lang w:eastAsia="ru-RU"/>
        </w:rPr>
        <w:t>ции</w:t>
      </w:r>
      <w:r w:rsidRPr="00724AE8">
        <w:rPr>
          <w:rFonts w:eastAsia="Bookman Old Style" w:cs="Times New Roman"/>
          <w:color w:val="000000"/>
          <w:spacing w:val="-15"/>
          <w:szCs w:val="24"/>
          <w:lang w:eastAsia="ru-RU"/>
        </w:rPr>
        <w:t xml:space="preserve"> </w:t>
      </w:r>
      <w:r w:rsidRPr="00724AE8">
        <w:rPr>
          <w:rFonts w:eastAsia="Bookman Old Style" w:cs="Times New Roman"/>
          <w:color w:val="000000"/>
          <w:spacing w:val="-1"/>
          <w:szCs w:val="24"/>
          <w:lang w:eastAsia="ru-RU"/>
        </w:rPr>
        <w:t>проявить</w:t>
      </w:r>
      <w:r w:rsidRPr="00724AE8">
        <w:rPr>
          <w:rFonts w:eastAsia="Bookman Old Style" w:cs="Times New Roman"/>
          <w:color w:val="000000"/>
          <w:spacing w:val="-14"/>
          <w:szCs w:val="24"/>
          <w:lang w:eastAsia="ru-RU"/>
        </w:rPr>
        <w:t xml:space="preserve"> </w:t>
      </w:r>
      <w:r w:rsidRPr="00724AE8">
        <w:rPr>
          <w:rFonts w:eastAsia="Bookman Old Style" w:cs="Times New Roman"/>
          <w:color w:val="000000"/>
          <w:szCs w:val="24"/>
          <w:lang w:eastAsia="ru-RU"/>
        </w:rPr>
        <w:t>своё</w:t>
      </w:r>
      <w:r w:rsidRPr="00724AE8">
        <w:rPr>
          <w:rFonts w:eastAsia="Bookman Old Style" w:cs="Times New Roman"/>
          <w:color w:val="000000"/>
          <w:spacing w:val="-15"/>
          <w:szCs w:val="24"/>
          <w:lang w:eastAsia="ru-RU"/>
        </w:rPr>
        <w:t xml:space="preserve"> </w:t>
      </w:r>
      <w:r w:rsidRPr="00724AE8">
        <w:rPr>
          <w:rFonts w:eastAsia="Bookman Old Style" w:cs="Times New Roman"/>
          <w:color w:val="000000"/>
          <w:szCs w:val="24"/>
          <w:lang w:eastAsia="ru-RU"/>
        </w:rPr>
        <w:t>педагогическое</w:t>
      </w:r>
      <w:r w:rsidRPr="00724AE8">
        <w:rPr>
          <w:rFonts w:eastAsia="Bookman Old Style" w:cs="Times New Roman"/>
          <w:color w:val="000000"/>
          <w:spacing w:val="-14"/>
          <w:szCs w:val="24"/>
          <w:lang w:eastAsia="ru-RU"/>
        </w:rPr>
        <w:t xml:space="preserve"> </w:t>
      </w:r>
      <w:r w:rsidRPr="00724AE8">
        <w:rPr>
          <w:rFonts w:eastAsia="Bookman Old Style" w:cs="Times New Roman"/>
          <w:color w:val="000000"/>
          <w:szCs w:val="24"/>
          <w:lang w:eastAsia="ru-RU"/>
        </w:rPr>
        <w:t>мастерство,</w:t>
      </w:r>
      <w:r w:rsidRPr="00724AE8">
        <w:rPr>
          <w:rFonts w:eastAsia="Bookman Old Style" w:cs="Times New Roman"/>
          <w:color w:val="000000"/>
          <w:spacing w:val="-14"/>
          <w:szCs w:val="24"/>
          <w:lang w:eastAsia="ru-RU"/>
        </w:rPr>
        <w:t xml:space="preserve"> </w:t>
      </w:r>
      <w:r w:rsidRPr="00724AE8">
        <w:rPr>
          <w:rFonts w:eastAsia="Bookman Old Style" w:cs="Times New Roman"/>
          <w:color w:val="000000"/>
          <w:szCs w:val="24"/>
          <w:lang w:eastAsia="ru-RU"/>
        </w:rPr>
        <w:t>обогатить</w:t>
      </w:r>
      <w:r w:rsidRPr="00724AE8">
        <w:rPr>
          <w:rFonts w:eastAsia="Bookman Old Style" w:cs="Times New Roman"/>
          <w:color w:val="000000"/>
          <w:spacing w:val="-15"/>
          <w:szCs w:val="24"/>
          <w:lang w:eastAsia="ru-RU"/>
        </w:rPr>
        <w:t xml:space="preserve"> </w:t>
      </w:r>
      <w:r w:rsidRPr="00724AE8">
        <w:rPr>
          <w:rFonts w:eastAsia="Bookman Old Style" w:cs="Times New Roman"/>
          <w:color w:val="000000"/>
          <w:szCs w:val="24"/>
          <w:lang w:eastAsia="ru-RU"/>
        </w:rPr>
        <w:t>опыт</w:t>
      </w:r>
      <w:r w:rsidRPr="00724AE8">
        <w:rPr>
          <w:rFonts w:eastAsia="Bookman Old Style" w:cs="Times New Roman"/>
          <w:color w:val="000000"/>
          <w:spacing w:val="-61"/>
          <w:szCs w:val="24"/>
          <w:lang w:eastAsia="ru-RU"/>
        </w:rPr>
        <w:t xml:space="preserve"> </w:t>
      </w:r>
      <w:r w:rsidRPr="00724AE8">
        <w:rPr>
          <w:rFonts w:eastAsia="Bookman Old Style" w:cs="Times New Roman"/>
          <w:color w:val="000000"/>
          <w:szCs w:val="24"/>
          <w:lang w:eastAsia="ru-RU"/>
        </w:rPr>
        <w:t>деятельности,</w:t>
      </w:r>
      <w:r w:rsidRPr="00724AE8">
        <w:rPr>
          <w:rFonts w:eastAsia="Bookman Old Style" w:cs="Times New Roman"/>
          <w:color w:val="000000"/>
          <w:spacing w:val="-10"/>
          <w:szCs w:val="24"/>
          <w:lang w:eastAsia="ru-RU"/>
        </w:rPr>
        <w:t xml:space="preserve"> </w:t>
      </w:r>
      <w:r w:rsidRPr="00724AE8">
        <w:rPr>
          <w:rFonts w:eastAsia="Bookman Old Style" w:cs="Times New Roman"/>
          <w:color w:val="000000"/>
          <w:szCs w:val="24"/>
          <w:lang w:eastAsia="ru-RU"/>
        </w:rPr>
        <w:t>активно</w:t>
      </w:r>
      <w:r w:rsidRPr="00724AE8">
        <w:rPr>
          <w:rFonts w:eastAsia="Bookman Old Style" w:cs="Times New Roman"/>
          <w:color w:val="000000"/>
          <w:spacing w:val="-10"/>
          <w:szCs w:val="24"/>
          <w:lang w:eastAsia="ru-RU"/>
        </w:rPr>
        <w:t xml:space="preserve"> </w:t>
      </w:r>
      <w:r w:rsidRPr="00724AE8">
        <w:rPr>
          <w:rFonts w:eastAsia="Bookman Old Style" w:cs="Times New Roman"/>
          <w:color w:val="000000"/>
          <w:szCs w:val="24"/>
          <w:lang w:eastAsia="ru-RU"/>
        </w:rPr>
        <w:t>участвовать</w:t>
      </w:r>
      <w:r w:rsidRPr="00724AE8">
        <w:rPr>
          <w:rFonts w:eastAsia="Bookman Old Style" w:cs="Times New Roman"/>
          <w:color w:val="000000"/>
          <w:spacing w:val="-9"/>
          <w:szCs w:val="24"/>
          <w:lang w:eastAsia="ru-RU"/>
        </w:rPr>
        <w:t xml:space="preserve"> </w:t>
      </w:r>
      <w:r w:rsidRPr="00724AE8">
        <w:rPr>
          <w:rFonts w:eastAsia="Bookman Old Style" w:cs="Times New Roman"/>
          <w:color w:val="000000"/>
          <w:szCs w:val="24"/>
          <w:lang w:eastAsia="ru-RU"/>
        </w:rPr>
        <w:t>в</w:t>
      </w:r>
      <w:r w:rsidRPr="00724AE8">
        <w:rPr>
          <w:rFonts w:eastAsia="Bookman Old Style" w:cs="Times New Roman"/>
          <w:color w:val="000000"/>
          <w:spacing w:val="-10"/>
          <w:szCs w:val="24"/>
          <w:lang w:eastAsia="ru-RU"/>
        </w:rPr>
        <w:t xml:space="preserve"> </w:t>
      </w:r>
      <w:r w:rsidRPr="00724AE8">
        <w:rPr>
          <w:rFonts w:eastAsia="Bookman Old Style" w:cs="Times New Roman"/>
          <w:color w:val="000000"/>
          <w:szCs w:val="24"/>
          <w:lang w:eastAsia="ru-RU"/>
        </w:rPr>
        <w:t>создании</w:t>
      </w:r>
      <w:r w:rsidRPr="00724AE8">
        <w:rPr>
          <w:rFonts w:eastAsia="Bookman Old Style" w:cs="Times New Roman"/>
          <w:color w:val="000000"/>
          <w:spacing w:val="-9"/>
          <w:szCs w:val="24"/>
          <w:lang w:eastAsia="ru-RU"/>
        </w:rPr>
        <w:t xml:space="preserve"> </w:t>
      </w:r>
      <w:r w:rsidRPr="00724AE8">
        <w:rPr>
          <w:rFonts w:eastAsia="Bookman Old Style" w:cs="Times New Roman"/>
          <w:color w:val="000000"/>
          <w:szCs w:val="24"/>
          <w:lang w:eastAsia="ru-RU"/>
        </w:rPr>
        <w:t>и</w:t>
      </w:r>
      <w:r w:rsidRPr="00724AE8">
        <w:rPr>
          <w:rFonts w:eastAsia="Bookman Old Style" w:cs="Times New Roman"/>
          <w:color w:val="000000"/>
          <w:spacing w:val="-10"/>
          <w:szCs w:val="24"/>
          <w:lang w:eastAsia="ru-RU"/>
        </w:rPr>
        <w:t xml:space="preserve"> </w:t>
      </w:r>
      <w:r w:rsidRPr="00724AE8">
        <w:rPr>
          <w:rFonts w:eastAsia="Bookman Old Style" w:cs="Times New Roman"/>
          <w:color w:val="000000"/>
          <w:szCs w:val="24"/>
          <w:lang w:eastAsia="ru-RU"/>
        </w:rPr>
        <w:t>утверждении</w:t>
      </w:r>
      <w:r w:rsidRPr="00724AE8">
        <w:rPr>
          <w:rFonts w:eastAsia="Bookman Old Style" w:cs="Times New Roman"/>
          <w:color w:val="000000"/>
          <w:spacing w:val="-61"/>
          <w:szCs w:val="24"/>
          <w:lang w:eastAsia="ru-RU"/>
        </w:rPr>
        <w:t xml:space="preserve"> </w:t>
      </w:r>
      <w:r w:rsidRPr="00724AE8">
        <w:rPr>
          <w:rFonts w:eastAsia="Bookman Old Style" w:cs="Times New Roman"/>
          <w:color w:val="000000"/>
          <w:szCs w:val="24"/>
          <w:lang w:eastAsia="ru-RU"/>
        </w:rPr>
        <w:t>традиций</w:t>
      </w:r>
      <w:r w:rsidRPr="00724AE8">
        <w:rPr>
          <w:rFonts w:eastAsia="Bookman Old Style" w:cs="Times New Roman"/>
          <w:color w:val="000000"/>
          <w:spacing w:val="7"/>
          <w:szCs w:val="24"/>
          <w:lang w:eastAsia="ru-RU"/>
        </w:rPr>
        <w:t xml:space="preserve"> </w:t>
      </w:r>
      <w:r w:rsidRPr="00724AE8">
        <w:rPr>
          <w:rFonts w:eastAsia="Bookman Old Style" w:cs="Times New Roman"/>
          <w:color w:val="000000"/>
          <w:szCs w:val="24"/>
          <w:lang w:eastAsia="ru-RU"/>
        </w:rPr>
        <w:t>школьного</w:t>
      </w:r>
      <w:r w:rsidRPr="00724AE8">
        <w:rPr>
          <w:rFonts w:eastAsia="Bookman Old Style" w:cs="Times New Roman"/>
          <w:color w:val="000000"/>
          <w:spacing w:val="8"/>
          <w:szCs w:val="24"/>
          <w:lang w:eastAsia="ru-RU"/>
        </w:rPr>
        <w:t xml:space="preserve"> </w:t>
      </w:r>
      <w:r w:rsidRPr="00724AE8">
        <w:rPr>
          <w:rFonts w:eastAsia="Bookman Old Style" w:cs="Times New Roman"/>
          <w:color w:val="000000"/>
          <w:szCs w:val="24"/>
          <w:lang w:eastAsia="ru-RU"/>
        </w:rPr>
        <w:t>коллектива</w:t>
      </w:r>
      <w:r w:rsidRPr="00724AE8">
        <w:rPr>
          <w:rFonts w:eastAsia="Bookman Old Style" w:cs="Times New Roman"/>
          <w:color w:val="000000"/>
          <w:w w:val="111"/>
          <w:szCs w:val="24"/>
          <w:lang w:eastAsia="ru-RU"/>
        </w:rPr>
        <w:t>.</w:t>
      </w:r>
    </w:p>
    <w:p w:rsidR="00724AE8" w:rsidRPr="00724AE8" w:rsidRDefault="00724AE8" w:rsidP="00F93570">
      <w:pPr>
        <w:widowControl w:val="0"/>
        <w:tabs>
          <w:tab w:val="left" w:pos="709"/>
        </w:tabs>
        <w:autoSpaceDE w:val="0"/>
        <w:autoSpaceDN w:val="0"/>
        <w:spacing w:after="0" w:line="360" w:lineRule="auto"/>
        <w:ind w:firstLine="567"/>
        <w:jc w:val="both"/>
        <w:rPr>
          <w:rFonts w:eastAsia="Bookman Old Style" w:cs="Times New Roman"/>
          <w:color w:val="000000"/>
          <w:szCs w:val="24"/>
          <w:lang w:eastAsia="ru-RU"/>
        </w:rPr>
      </w:pPr>
      <w:r w:rsidRPr="00724AE8">
        <w:rPr>
          <w:rFonts w:eastAsia="Bookman Old Style" w:cs="Times New Roman"/>
          <w:color w:val="000000"/>
          <w:spacing w:val="-1"/>
          <w:szCs w:val="24"/>
          <w:lang w:eastAsia="ru-RU"/>
        </w:rPr>
        <w:t>Достижение</w:t>
      </w:r>
      <w:r w:rsidRPr="00724AE8">
        <w:rPr>
          <w:rFonts w:eastAsia="Bookman Old Style" w:cs="Times New Roman"/>
          <w:color w:val="000000"/>
          <w:spacing w:val="-6"/>
          <w:szCs w:val="24"/>
          <w:lang w:eastAsia="ru-RU"/>
        </w:rPr>
        <w:t xml:space="preserve"> </w:t>
      </w:r>
      <w:r w:rsidRPr="00724AE8">
        <w:rPr>
          <w:rFonts w:eastAsia="Bookman Old Style" w:cs="Times New Roman"/>
          <w:color w:val="000000"/>
          <w:szCs w:val="24"/>
          <w:lang w:eastAsia="ru-RU"/>
        </w:rPr>
        <w:t>поставленных</w:t>
      </w:r>
      <w:r w:rsidRPr="00724AE8">
        <w:rPr>
          <w:rFonts w:eastAsia="Bookman Old Style" w:cs="Times New Roman"/>
          <w:color w:val="000000"/>
          <w:spacing w:val="-6"/>
          <w:szCs w:val="24"/>
          <w:lang w:eastAsia="ru-RU"/>
        </w:rPr>
        <w:t xml:space="preserve"> </w:t>
      </w:r>
      <w:r w:rsidRPr="00724AE8">
        <w:rPr>
          <w:rFonts w:eastAsia="Bookman Old Style" w:cs="Times New Roman"/>
          <w:color w:val="000000"/>
          <w:szCs w:val="24"/>
          <w:lang w:eastAsia="ru-RU"/>
        </w:rPr>
        <w:t>целей</w:t>
      </w:r>
      <w:r w:rsidRPr="00724AE8">
        <w:rPr>
          <w:rFonts w:eastAsia="Bookman Old Style" w:cs="Times New Roman"/>
          <w:color w:val="000000"/>
          <w:spacing w:val="-6"/>
          <w:szCs w:val="24"/>
          <w:lang w:eastAsia="ru-RU"/>
        </w:rPr>
        <w:t xml:space="preserve"> </w:t>
      </w:r>
      <w:r w:rsidRPr="00724AE8">
        <w:rPr>
          <w:rFonts w:eastAsia="Bookman Old Style" w:cs="Times New Roman"/>
          <w:color w:val="000000"/>
          <w:szCs w:val="24"/>
          <w:lang w:eastAsia="ru-RU"/>
        </w:rPr>
        <w:t>предусматривает</w:t>
      </w:r>
      <w:r w:rsidRPr="00724AE8">
        <w:rPr>
          <w:rFonts w:eastAsia="Bookman Old Style" w:cs="Times New Roman"/>
          <w:color w:val="000000"/>
          <w:spacing w:val="-6"/>
          <w:szCs w:val="24"/>
          <w:lang w:eastAsia="ru-RU"/>
        </w:rPr>
        <w:t xml:space="preserve"> </w:t>
      </w:r>
      <w:r w:rsidRPr="00724AE8">
        <w:rPr>
          <w:rFonts w:eastAsia="Bookman Old Style" w:cs="Times New Roman"/>
          <w:color w:val="000000"/>
          <w:szCs w:val="24"/>
          <w:lang w:eastAsia="ru-RU"/>
        </w:rPr>
        <w:t>решение</w:t>
      </w:r>
      <w:r w:rsidRPr="00724AE8">
        <w:rPr>
          <w:rFonts w:eastAsia="Bookman Old Style" w:cs="Times New Roman"/>
          <w:color w:val="000000"/>
          <w:spacing w:val="-61"/>
          <w:szCs w:val="24"/>
          <w:lang w:eastAsia="ru-RU"/>
        </w:rPr>
        <w:t xml:space="preserve"> </w:t>
      </w:r>
      <w:r w:rsidRPr="00724AE8">
        <w:rPr>
          <w:rFonts w:eastAsia="Bookman Old Style" w:cs="Times New Roman"/>
          <w:color w:val="000000"/>
          <w:szCs w:val="24"/>
          <w:lang w:eastAsia="ru-RU"/>
        </w:rPr>
        <w:t>следующих основных задач:</w:t>
      </w:r>
    </w:p>
    <w:p w:rsidR="00724AE8" w:rsidRPr="00724AE8" w:rsidRDefault="00724AE8" w:rsidP="00F93570">
      <w:pPr>
        <w:numPr>
          <w:ilvl w:val="0"/>
          <w:numId w:val="2"/>
        </w:numPr>
        <w:spacing w:after="0" w:line="360" w:lineRule="auto"/>
        <w:jc w:val="both"/>
        <w:rPr>
          <w:rFonts w:eastAsia="Times New Roman" w:cs="Times New Roman"/>
          <w:szCs w:val="24"/>
          <w:lang w:eastAsia="ru-RU"/>
        </w:rPr>
      </w:pPr>
      <w:r w:rsidRPr="00724AE8">
        <w:rPr>
          <w:rFonts w:eastAsia="Times New Roman" w:cs="Times New Roman"/>
          <w:szCs w:val="24"/>
          <w:lang w:eastAsia="ru-RU"/>
        </w:rPr>
        <w:t>формирование общей культуры, гражданско-патриотическое, духовно-нравственное воспитание, интеллектуальное развитие, становление творческих способностей, сохранение и укрепление здоровья;</w:t>
      </w:r>
    </w:p>
    <w:p w:rsidR="00724AE8" w:rsidRPr="00724AE8" w:rsidRDefault="00724AE8" w:rsidP="00F93570">
      <w:pPr>
        <w:numPr>
          <w:ilvl w:val="0"/>
          <w:numId w:val="2"/>
        </w:numPr>
        <w:spacing w:after="0" w:line="360" w:lineRule="auto"/>
        <w:jc w:val="both"/>
        <w:rPr>
          <w:rFonts w:eastAsia="Times New Roman" w:cs="Times New Roman"/>
          <w:szCs w:val="24"/>
          <w:lang w:eastAsia="ru-RU"/>
        </w:rPr>
      </w:pPr>
      <w:r w:rsidRPr="00724AE8">
        <w:rPr>
          <w:rFonts w:eastAsia="Times New Roman" w:cs="Times New Roman"/>
          <w:szCs w:val="24"/>
          <w:lang w:eastAsia="ru-RU"/>
        </w:rPr>
        <w:t>обеспечение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rsidR="00724AE8" w:rsidRPr="00724AE8" w:rsidRDefault="00724AE8" w:rsidP="00F93570">
      <w:pPr>
        <w:numPr>
          <w:ilvl w:val="0"/>
          <w:numId w:val="2"/>
        </w:numPr>
        <w:spacing w:after="0" w:line="360" w:lineRule="auto"/>
        <w:jc w:val="both"/>
        <w:rPr>
          <w:rFonts w:eastAsia="Times New Roman" w:cs="Times New Roman"/>
          <w:szCs w:val="24"/>
          <w:lang w:eastAsia="ru-RU"/>
        </w:rPr>
      </w:pPr>
      <w:r w:rsidRPr="00724AE8">
        <w:rPr>
          <w:rFonts w:eastAsia="Times New Roman" w:cs="Times New Roman"/>
          <w:szCs w:val="24"/>
          <w:lang w:eastAsia="ru-RU"/>
        </w:rPr>
        <w:t>становление и развитие личности в ее индивидуальности, самобытности, уникальности и неповторимости;</w:t>
      </w:r>
    </w:p>
    <w:p w:rsidR="00724AE8" w:rsidRPr="00724AE8" w:rsidRDefault="00724AE8" w:rsidP="00F93570">
      <w:pPr>
        <w:numPr>
          <w:ilvl w:val="0"/>
          <w:numId w:val="2"/>
        </w:numPr>
        <w:spacing w:after="0" w:line="360" w:lineRule="auto"/>
        <w:jc w:val="both"/>
        <w:rPr>
          <w:rFonts w:eastAsia="Times New Roman" w:cs="Times New Roman"/>
          <w:szCs w:val="24"/>
          <w:lang w:eastAsia="ru-RU"/>
        </w:rPr>
      </w:pPr>
      <w:r w:rsidRPr="00724AE8">
        <w:rPr>
          <w:rFonts w:eastAsia="Times New Roman" w:cs="Times New Roman"/>
          <w:szCs w:val="24"/>
          <w:lang w:eastAsia="ru-RU"/>
        </w:rPr>
        <w:t>обеспечение преемственности начального общего и основного общего образования;</w:t>
      </w:r>
    </w:p>
    <w:p w:rsidR="00724AE8" w:rsidRPr="00724AE8" w:rsidRDefault="00724AE8" w:rsidP="00F93570">
      <w:pPr>
        <w:numPr>
          <w:ilvl w:val="0"/>
          <w:numId w:val="2"/>
        </w:numPr>
        <w:spacing w:after="0" w:line="360" w:lineRule="auto"/>
        <w:jc w:val="both"/>
        <w:rPr>
          <w:rFonts w:eastAsia="Times New Roman" w:cs="Times New Roman"/>
          <w:szCs w:val="24"/>
          <w:lang w:eastAsia="ru-RU"/>
        </w:rPr>
      </w:pPr>
      <w:r w:rsidRPr="00724AE8">
        <w:rPr>
          <w:rFonts w:eastAsia="Times New Roman" w:cs="Times New Roman"/>
          <w:szCs w:val="24"/>
          <w:lang w:eastAsia="ru-RU"/>
        </w:rPr>
        <w:t>достижение планируемых результатов освоения ФОП НОО всеми обучающимися, в том числе обучающимися с ограниченными возможностями здоровья (далее - обучающиеся с ОВЗ);</w:t>
      </w:r>
    </w:p>
    <w:p w:rsidR="00724AE8" w:rsidRPr="00724AE8" w:rsidRDefault="00724AE8" w:rsidP="00F93570">
      <w:pPr>
        <w:numPr>
          <w:ilvl w:val="0"/>
          <w:numId w:val="2"/>
        </w:numPr>
        <w:spacing w:after="0" w:line="360" w:lineRule="auto"/>
        <w:jc w:val="both"/>
        <w:rPr>
          <w:rFonts w:eastAsia="Times New Roman" w:cs="Times New Roman"/>
          <w:szCs w:val="24"/>
          <w:lang w:eastAsia="ru-RU"/>
        </w:rPr>
      </w:pPr>
      <w:r w:rsidRPr="00724AE8">
        <w:rPr>
          <w:rFonts w:eastAsia="Times New Roman" w:cs="Times New Roman"/>
          <w:szCs w:val="24"/>
          <w:lang w:eastAsia="ru-RU"/>
        </w:rPr>
        <w:t>обеспечение доступности получения качественного начального общего образования;</w:t>
      </w:r>
    </w:p>
    <w:p w:rsidR="00724AE8" w:rsidRPr="00724AE8" w:rsidRDefault="00724AE8" w:rsidP="00F93570">
      <w:pPr>
        <w:numPr>
          <w:ilvl w:val="0"/>
          <w:numId w:val="2"/>
        </w:numPr>
        <w:spacing w:after="0" w:line="360" w:lineRule="auto"/>
        <w:jc w:val="both"/>
        <w:rPr>
          <w:rFonts w:eastAsia="Times New Roman" w:cs="Times New Roman"/>
          <w:szCs w:val="24"/>
          <w:lang w:eastAsia="ru-RU"/>
        </w:rPr>
      </w:pPr>
      <w:r w:rsidRPr="00724AE8">
        <w:rPr>
          <w:rFonts w:eastAsia="Times New Roman" w:cs="Times New Roman"/>
          <w:szCs w:val="24"/>
          <w:lang w:eastAsia="ru-RU"/>
        </w:rPr>
        <w:t>выявление и развитие способностей обучающихся, в том числе лиц, проявивших выдающиеся способности, через систему клубов, секций, студий и других, организацию общественно полезной деятельности;</w:t>
      </w:r>
    </w:p>
    <w:p w:rsidR="00724AE8" w:rsidRPr="00724AE8" w:rsidRDefault="00724AE8" w:rsidP="00F93570">
      <w:pPr>
        <w:numPr>
          <w:ilvl w:val="0"/>
          <w:numId w:val="2"/>
        </w:numPr>
        <w:spacing w:after="0" w:line="360" w:lineRule="auto"/>
        <w:jc w:val="both"/>
        <w:rPr>
          <w:rFonts w:eastAsia="Times New Roman" w:cs="Times New Roman"/>
          <w:szCs w:val="24"/>
          <w:lang w:eastAsia="ru-RU"/>
        </w:rPr>
      </w:pPr>
      <w:r w:rsidRPr="00724AE8">
        <w:rPr>
          <w:rFonts w:eastAsia="Times New Roman" w:cs="Times New Roman"/>
          <w:szCs w:val="24"/>
          <w:lang w:eastAsia="ru-RU"/>
        </w:rPr>
        <w:t>организация интеллектуальных и творческих соревнований, научно-технического творчества и проектно-исследовательской деятельности;</w:t>
      </w:r>
    </w:p>
    <w:p w:rsidR="00724AE8" w:rsidRPr="00724AE8" w:rsidRDefault="00724AE8" w:rsidP="00F93570">
      <w:pPr>
        <w:numPr>
          <w:ilvl w:val="0"/>
          <w:numId w:val="2"/>
        </w:numPr>
        <w:spacing w:after="0" w:line="360" w:lineRule="auto"/>
        <w:jc w:val="both"/>
        <w:rPr>
          <w:rFonts w:eastAsia="Times New Roman" w:cs="Times New Roman"/>
          <w:szCs w:val="24"/>
          <w:lang w:eastAsia="ru-RU"/>
        </w:rPr>
      </w:pPr>
      <w:r w:rsidRPr="00724AE8">
        <w:rPr>
          <w:rFonts w:eastAsia="Times New Roman" w:cs="Times New Roman"/>
          <w:szCs w:val="24"/>
          <w:lang w:eastAsia="ru-RU"/>
        </w:rPr>
        <w:lastRenderedPageBreak/>
        <w:t>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rsidR="00724AE8" w:rsidRPr="00724AE8" w:rsidRDefault="00724AE8" w:rsidP="00F93570">
      <w:pPr>
        <w:spacing w:after="0" w:line="360" w:lineRule="auto"/>
        <w:ind w:firstLine="709"/>
        <w:jc w:val="both"/>
        <w:rPr>
          <w:rFonts w:eastAsia="Times New Roman" w:cs="Times New Roman"/>
          <w:szCs w:val="24"/>
          <w:lang w:eastAsia="ru-RU"/>
        </w:rPr>
      </w:pPr>
      <w:r w:rsidRPr="00724AE8">
        <w:rPr>
          <w:rFonts w:eastAsia="Times New Roman" w:cs="Times New Roman"/>
          <w:szCs w:val="24"/>
          <w:lang w:eastAsia="ru-RU"/>
        </w:rPr>
        <w:t>ООП НОО МБОУ «Начальная общеобразовательная школа №14» учитывает следующие принципы:</w:t>
      </w:r>
    </w:p>
    <w:p w:rsidR="00724AE8" w:rsidRPr="00724AE8" w:rsidRDefault="00724AE8" w:rsidP="00F93570">
      <w:pPr>
        <w:spacing w:after="0" w:line="360" w:lineRule="auto"/>
        <w:ind w:firstLine="709"/>
        <w:jc w:val="both"/>
        <w:rPr>
          <w:rFonts w:eastAsia="Times New Roman" w:cs="Times New Roman"/>
          <w:szCs w:val="24"/>
          <w:lang w:eastAsia="ru-RU"/>
        </w:rPr>
      </w:pPr>
      <w:r w:rsidRPr="00724AE8">
        <w:rPr>
          <w:rFonts w:eastAsia="Times New Roman" w:cs="Times New Roman"/>
          <w:szCs w:val="24"/>
          <w:lang w:eastAsia="ru-RU"/>
        </w:rPr>
        <w:t>Принцип учета ФГОС НОО: программа начального общего образования МБОУ «Начальная общеобразовательная школа №14» базируется на требованиях, предъявляемых ФГОС НОО к целям, содержанию, планируемым результатам и условиям обучения в начальной школе, учитывается также ФОП НОО.</w:t>
      </w:r>
    </w:p>
    <w:p w:rsidR="00724AE8" w:rsidRPr="00724AE8" w:rsidRDefault="00724AE8" w:rsidP="00F93570">
      <w:pPr>
        <w:spacing w:after="0" w:line="360" w:lineRule="auto"/>
        <w:ind w:firstLine="709"/>
        <w:jc w:val="both"/>
        <w:rPr>
          <w:rFonts w:eastAsia="Times New Roman" w:cs="Times New Roman"/>
          <w:szCs w:val="24"/>
          <w:lang w:eastAsia="ru-RU"/>
        </w:rPr>
      </w:pPr>
      <w:r w:rsidRPr="00724AE8">
        <w:rPr>
          <w:rFonts w:eastAsia="Times New Roman" w:cs="Times New Roman"/>
          <w:szCs w:val="24"/>
          <w:lang w:eastAsia="ru-RU"/>
        </w:rPr>
        <w:t>Принцип учета языка обучения: с учетом условий функционирования образовательной организации ФОП НОО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rsidR="00724AE8" w:rsidRPr="00724AE8" w:rsidRDefault="00724AE8" w:rsidP="00F93570">
      <w:pPr>
        <w:spacing w:after="0" w:line="360" w:lineRule="auto"/>
        <w:ind w:firstLine="709"/>
        <w:jc w:val="both"/>
        <w:rPr>
          <w:rFonts w:eastAsia="Times New Roman" w:cs="Times New Roman"/>
          <w:szCs w:val="24"/>
          <w:lang w:eastAsia="ru-RU"/>
        </w:rPr>
      </w:pPr>
      <w:r w:rsidRPr="00724AE8">
        <w:rPr>
          <w:rFonts w:eastAsia="Times New Roman" w:cs="Times New Roman"/>
          <w:szCs w:val="24"/>
          <w:lang w:eastAsia="ru-RU"/>
        </w:rPr>
        <w:t>Принцип учета ведущей деятельности обучающегося: программа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rsidR="00724AE8" w:rsidRPr="00724AE8" w:rsidRDefault="00724AE8" w:rsidP="00F93570">
      <w:pPr>
        <w:spacing w:after="0" w:line="360" w:lineRule="auto"/>
        <w:ind w:firstLine="709"/>
        <w:jc w:val="both"/>
        <w:rPr>
          <w:rFonts w:eastAsia="Times New Roman" w:cs="Times New Roman"/>
          <w:szCs w:val="24"/>
          <w:lang w:eastAsia="ru-RU"/>
        </w:rPr>
      </w:pPr>
      <w:r w:rsidRPr="00724AE8">
        <w:rPr>
          <w:rFonts w:eastAsia="Times New Roman" w:cs="Times New Roman"/>
          <w:szCs w:val="24"/>
          <w:lang w:eastAsia="ru-RU"/>
        </w:rPr>
        <w:t>Принцип индивидуализации обучения: программа предусматривает возможность и механизмы разработки индивидуальных программ и учебных планов для обучения детей с особыми способностями, потребностями и интересами с учетом мнения родителей (законных представителей) обучающегося;</w:t>
      </w:r>
    </w:p>
    <w:p w:rsidR="00724AE8" w:rsidRPr="00724AE8" w:rsidRDefault="00724AE8" w:rsidP="00F93570">
      <w:pPr>
        <w:spacing w:after="0" w:line="360" w:lineRule="auto"/>
        <w:ind w:firstLine="709"/>
        <w:jc w:val="both"/>
        <w:rPr>
          <w:rFonts w:eastAsia="Times New Roman" w:cs="Times New Roman"/>
          <w:szCs w:val="24"/>
          <w:lang w:eastAsia="ru-RU"/>
        </w:rPr>
      </w:pPr>
      <w:r w:rsidRPr="00724AE8">
        <w:rPr>
          <w:rFonts w:eastAsia="Times New Roman" w:cs="Times New Roman"/>
          <w:szCs w:val="24"/>
          <w:lang w:eastAsia="ru-RU"/>
        </w:rPr>
        <w:t>Принцип преемственности и перспективности: программа обеспечивает связь и динамику в формировании знаний, умений и способов деятельности между этапами начального общего образования, а также успешную адаптацию обучающихся к обучению по образовательным программам основного общего образования, единые подходы между их обучением и развитием на уровнях начального общего и основного общего образования;</w:t>
      </w:r>
    </w:p>
    <w:p w:rsidR="00724AE8" w:rsidRPr="00724AE8" w:rsidRDefault="00724AE8" w:rsidP="00F93570">
      <w:pPr>
        <w:spacing w:after="0" w:line="360" w:lineRule="auto"/>
        <w:ind w:firstLine="709"/>
        <w:jc w:val="both"/>
        <w:rPr>
          <w:rFonts w:eastAsia="Times New Roman" w:cs="Times New Roman"/>
          <w:szCs w:val="24"/>
          <w:lang w:eastAsia="ru-RU"/>
        </w:rPr>
      </w:pPr>
      <w:r w:rsidRPr="00724AE8">
        <w:rPr>
          <w:rFonts w:eastAsia="Times New Roman" w:cs="Times New Roman"/>
          <w:szCs w:val="24"/>
          <w:lang w:eastAsia="ru-RU"/>
        </w:rPr>
        <w:t>Принцип интеграции обучения и воспитания: программа предусматривает связь урочной и внеурочной деятельности, разработку мероприятий, направленных на обогащение знаний, воспитание чувств и познавательных интересов обучающихся, нравственно-ценностного отношения к действительности;</w:t>
      </w:r>
    </w:p>
    <w:p w:rsidR="00724AE8" w:rsidRPr="00724AE8" w:rsidRDefault="00724AE8" w:rsidP="00F93570">
      <w:pPr>
        <w:spacing w:after="0" w:line="360" w:lineRule="auto"/>
        <w:ind w:firstLine="709"/>
        <w:jc w:val="both"/>
        <w:rPr>
          <w:rFonts w:eastAsia="Times New Roman" w:cs="Times New Roman"/>
          <w:szCs w:val="24"/>
          <w:lang w:eastAsia="ru-RU"/>
        </w:rPr>
      </w:pPr>
      <w:r w:rsidRPr="00724AE8">
        <w:rPr>
          <w:rFonts w:eastAsia="Times New Roman" w:cs="Times New Roman"/>
          <w:szCs w:val="24"/>
          <w:lang w:eastAsia="ru-RU"/>
        </w:rPr>
        <w:t xml:space="preserve">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Объем учебной нагрузки, организация учебных и внеурочных </w:t>
      </w:r>
      <w:r w:rsidRPr="00724AE8">
        <w:rPr>
          <w:rFonts w:eastAsia="Times New Roman" w:cs="Times New Roman"/>
          <w:szCs w:val="24"/>
          <w:lang w:eastAsia="ru-RU"/>
        </w:rPr>
        <w:lastRenderedPageBreak/>
        <w:t>мероприятий соответствуют требованиям, действующих санитарных правил и гигиенических нормативов.</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Характеристика образовательного учреждения</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Тип – общеобразовательная организация</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Организационно-правовая форма – бюджетное учреждение</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Учредитель - муниципальное образование «Город Биробиджан» Еврейской автономной области.</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Лицензия серия 70Л02 № 0000006 Регистрационный № 974 от 31 октября 2014 г. выдана Комитетом образования Еврейской автономной области</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на срок - бессрочно</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Свидетельство о Государственной аккредитации серия 79А02 № 0000022 регистрационный № 617 от 23.03.2015 на срок до 23.03.2027.</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Экономические и территориальные условия нахождения МБОУ «Начальная общеобразовательная школа №14» располагается на территории г. Биробиджана по улице 40 лет Победы, 25Б. Школа находится на бюджетном финансировании, размещается в типовом здании.</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Школа реализует общеобразовательные программы начального общего образования, дополнительного образования.</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Школа предоставляет возможности для реализации индивидуальных творческих запросов, создает условия для всестороннего гармоничного развития личности и способствует овладению навыками самостоятельной учебно-исследовательской деятельности.</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Все указанные особенности учтены при составлении отдельных программ, входящих в содержательный блок ООП НОО МБОУ «Начальная общеобразовательная школа №14».</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В программе определяются основные механизмы её реализации, наиболее целесообразные с учётом традиций коллектива МБОУ «Начальная общеобразовательная школа №14», потенциала педагогических кадров и контингента обучающихся. Среди механизмов, которые используются в начальной школе, следует отметить:</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Внутренние ресурсы:</w:t>
      </w:r>
    </w:p>
    <w:p w:rsidR="00724AE8" w:rsidRPr="00724AE8" w:rsidRDefault="00724AE8" w:rsidP="00F93570">
      <w:pPr>
        <w:numPr>
          <w:ilvl w:val="0"/>
          <w:numId w:val="3"/>
        </w:numPr>
        <w:spacing w:after="0" w:line="360" w:lineRule="auto"/>
        <w:ind w:left="426"/>
        <w:jc w:val="both"/>
        <w:rPr>
          <w:rFonts w:eastAsia="Calibri" w:cs="Times New Roman"/>
          <w:szCs w:val="24"/>
          <w:lang w:eastAsia="ru-RU"/>
        </w:rPr>
      </w:pPr>
      <w:r w:rsidRPr="00724AE8">
        <w:rPr>
          <w:rFonts w:eastAsia="Calibri" w:cs="Times New Roman"/>
          <w:szCs w:val="24"/>
          <w:lang w:eastAsia="ru-RU"/>
        </w:rPr>
        <w:t>кадровые (педагоги начального обучения, педагоги дополнительного образования, педагоги-психологи, логопеды);</w:t>
      </w:r>
    </w:p>
    <w:p w:rsidR="00724AE8" w:rsidRPr="00724AE8" w:rsidRDefault="00724AE8" w:rsidP="00F93570">
      <w:pPr>
        <w:numPr>
          <w:ilvl w:val="0"/>
          <w:numId w:val="3"/>
        </w:numPr>
        <w:spacing w:after="0" w:line="360" w:lineRule="auto"/>
        <w:ind w:left="426"/>
        <w:jc w:val="both"/>
        <w:rPr>
          <w:rFonts w:eastAsia="Calibri" w:cs="Times New Roman"/>
          <w:szCs w:val="24"/>
          <w:lang w:eastAsia="ru-RU"/>
        </w:rPr>
      </w:pPr>
      <w:r w:rsidRPr="00724AE8">
        <w:rPr>
          <w:rFonts w:eastAsia="Calibri" w:cs="Times New Roman"/>
          <w:szCs w:val="24"/>
          <w:lang w:eastAsia="ru-RU"/>
        </w:rPr>
        <w:t>финансовые (бюджетные средства, спонсорская помощь, внебюджетные средства);</w:t>
      </w:r>
    </w:p>
    <w:p w:rsidR="00724AE8" w:rsidRPr="00724AE8" w:rsidRDefault="00724AE8" w:rsidP="00F93570">
      <w:pPr>
        <w:numPr>
          <w:ilvl w:val="0"/>
          <w:numId w:val="3"/>
        </w:numPr>
        <w:spacing w:after="0" w:line="360" w:lineRule="auto"/>
        <w:ind w:left="426"/>
        <w:jc w:val="both"/>
        <w:rPr>
          <w:rFonts w:eastAsia="Calibri" w:cs="Times New Roman"/>
          <w:szCs w:val="24"/>
          <w:lang w:eastAsia="ru-RU"/>
        </w:rPr>
      </w:pPr>
      <w:r w:rsidRPr="00724AE8">
        <w:rPr>
          <w:rFonts w:eastAsia="Calibri" w:cs="Times New Roman"/>
          <w:szCs w:val="24"/>
          <w:lang w:eastAsia="ru-RU"/>
        </w:rPr>
        <w:t>материально-технические (оснащение оборудованием, в том числе учебно-методическим всех помещений МБОУ «Начальная общеобразовательная школа №14»);</w:t>
      </w:r>
    </w:p>
    <w:p w:rsidR="00724AE8" w:rsidRPr="00724AE8" w:rsidRDefault="00724AE8" w:rsidP="00F93570">
      <w:pPr>
        <w:numPr>
          <w:ilvl w:val="0"/>
          <w:numId w:val="3"/>
        </w:numPr>
        <w:spacing w:after="0" w:line="360" w:lineRule="auto"/>
        <w:ind w:left="426"/>
        <w:jc w:val="both"/>
        <w:rPr>
          <w:rFonts w:eastAsia="Calibri" w:cs="Times New Roman"/>
          <w:szCs w:val="24"/>
          <w:lang w:eastAsia="ru-RU"/>
        </w:rPr>
      </w:pPr>
      <w:r w:rsidRPr="00724AE8">
        <w:rPr>
          <w:rFonts w:eastAsia="Calibri" w:cs="Times New Roman"/>
          <w:szCs w:val="24"/>
          <w:lang w:eastAsia="ru-RU"/>
        </w:rPr>
        <w:lastRenderedPageBreak/>
        <w:t>информационные (знания о конкретных обучающихся и об ученических коллективах, о ходе и результате процессов, осуществляемых в МБОУ «Начальная общеобразовательная школа №14» в целом и каждым сотрудником в отдельности) а также профессиональный и жизненный опыт педагогов, администрации и прочих работников школы.</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Внешние ресурсы: используемые МБОУ «Начальная общеобразовательная школа №14», представляю собой сторонние образовательные организации, в том числе реализующие дополнительные общеобразовательные программы. Осуществляется сотрудничество с организациями:</w:t>
      </w:r>
    </w:p>
    <w:p w:rsidR="00724AE8" w:rsidRPr="00724AE8" w:rsidRDefault="00724AE8" w:rsidP="00F93570">
      <w:pPr>
        <w:numPr>
          <w:ilvl w:val="0"/>
          <w:numId w:val="4"/>
        </w:numPr>
        <w:spacing w:after="0" w:line="360" w:lineRule="auto"/>
        <w:jc w:val="both"/>
        <w:rPr>
          <w:rFonts w:eastAsia="Calibri" w:cs="Times New Roman"/>
          <w:szCs w:val="24"/>
          <w:lang w:eastAsia="ru-RU"/>
        </w:rPr>
      </w:pPr>
      <w:r w:rsidRPr="00724AE8">
        <w:rPr>
          <w:rFonts w:eastAsia="Calibri" w:cs="Times New Roman"/>
          <w:szCs w:val="24"/>
          <w:lang w:eastAsia="ru-RU"/>
        </w:rPr>
        <w:t>МАОУ ДО «Центр детского творчества»;</w:t>
      </w:r>
    </w:p>
    <w:p w:rsidR="00724AE8" w:rsidRPr="00724AE8" w:rsidRDefault="00724AE8" w:rsidP="00F93570">
      <w:pPr>
        <w:numPr>
          <w:ilvl w:val="0"/>
          <w:numId w:val="4"/>
        </w:numPr>
        <w:spacing w:after="0" w:line="360" w:lineRule="auto"/>
        <w:jc w:val="both"/>
        <w:outlineLvl w:val="0"/>
        <w:rPr>
          <w:rFonts w:eastAsia="Times New Roman" w:cs="Times New Roman"/>
          <w:bCs/>
          <w:kern w:val="36"/>
          <w:szCs w:val="24"/>
          <w:lang w:eastAsia="ru-RU"/>
        </w:rPr>
      </w:pPr>
      <w:r w:rsidRPr="00724AE8">
        <w:rPr>
          <w:rFonts w:eastAsia="Calibri" w:cs="Times New Roman"/>
          <w:szCs w:val="24"/>
          <w:lang w:eastAsia="ru-RU"/>
        </w:rPr>
        <w:t xml:space="preserve">МБОУО ДО </w:t>
      </w:r>
      <w:r w:rsidRPr="00724AE8">
        <w:rPr>
          <w:rFonts w:eastAsia="Times New Roman" w:cs="Times New Roman"/>
          <w:bCs/>
          <w:kern w:val="36"/>
          <w:szCs w:val="24"/>
          <w:lang w:eastAsia="ru-RU"/>
        </w:rPr>
        <w:t>«Детская музыкальная школа»;</w:t>
      </w:r>
    </w:p>
    <w:p w:rsidR="00724AE8" w:rsidRPr="00724AE8" w:rsidRDefault="00724AE8" w:rsidP="00F93570">
      <w:pPr>
        <w:numPr>
          <w:ilvl w:val="0"/>
          <w:numId w:val="4"/>
        </w:numPr>
        <w:spacing w:after="0" w:line="360" w:lineRule="auto"/>
        <w:jc w:val="both"/>
        <w:outlineLvl w:val="2"/>
        <w:rPr>
          <w:rFonts w:eastAsia="Times New Roman" w:cs="Times New Roman"/>
          <w:bCs/>
          <w:szCs w:val="24"/>
          <w:lang w:eastAsia="ru-RU"/>
        </w:rPr>
      </w:pPr>
      <w:r w:rsidRPr="00724AE8">
        <w:rPr>
          <w:rFonts w:eastAsia="Times New Roman" w:cs="Times New Roman"/>
          <w:bCs/>
          <w:szCs w:val="24"/>
          <w:lang w:eastAsia="ru-RU"/>
        </w:rPr>
        <w:t>ОГБУК ДО</w:t>
      </w:r>
      <w:hyperlink r:id="rId15" w:history="1">
        <w:r w:rsidRPr="00724AE8">
          <w:rPr>
            <w:rFonts w:eastAsia="Times New Roman" w:cs="Times New Roman"/>
            <w:bCs/>
            <w:szCs w:val="24"/>
            <w:lang w:eastAsia="ru-RU"/>
          </w:rPr>
          <w:t xml:space="preserve"> «Детская хореографическая школа»</w:t>
        </w:r>
      </w:hyperlink>
      <w:r w:rsidRPr="00724AE8">
        <w:rPr>
          <w:rFonts w:eastAsia="Times New Roman" w:cs="Times New Roman"/>
          <w:bCs/>
          <w:szCs w:val="24"/>
          <w:lang w:eastAsia="ru-RU"/>
        </w:rPr>
        <w:t>;</w:t>
      </w:r>
    </w:p>
    <w:p w:rsidR="00724AE8" w:rsidRPr="00724AE8" w:rsidRDefault="00724AE8" w:rsidP="00F93570">
      <w:pPr>
        <w:numPr>
          <w:ilvl w:val="0"/>
          <w:numId w:val="4"/>
        </w:numPr>
        <w:spacing w:after="0" w:line="360" w:lineRule="auto"/>
        <w:jc w:val="both"/>
        <w:rPr>
          <w:rFonts w:eastAsia="Calibri" w:cs="Times New Roman"/>
          <w:szCs w:val="24"/>
          <w:lang w:eastAsia="ru-RU"/>
        </w:rPr>
      </w:pPr>
      <w:r w:rsidRPr="00724AE8">
        <w:rPr>
          <w:rFonts w:eastAsia="Calibri" w:cs="Times New Roman"/>
          <w:szCs w:val="24"/>
          <w:lang w:eastAsia="ru-RU"/>
        </w:rPr>
        <w:t>МБОУО ДО «Детская художественная школа»</w:t>
      </w:r>
    </w:p>
    <w:p w:rsidR="00724AE8" w:rsidRPr="00724AE8" w:rsidRDefault="00724AE8" w:rsidP="00F93570">
      <w:pPr>
        <w:numPr>
          <w:ilvl w:val="0"/>
          <w:numId w:val="4"/>
        </w:numPr>
        <w:spacing w:after="0" w:line="360" w:lineRule="auto"/>
        <w:jc w:val="both"/>
        <w:outlineLvl w:val="0"/>
        <w:rPr>
          <w:rFonts w:eastAsia="Times New Roman" w:cs="Times New Roman"/>
          <w:bCs/>
          <w:kern w:val="36"/>
          <w:szCs w:val="24"/>
          <w:lang w:eastAsia="ru-RU"/>
        </w:rPr>
      </w:pPr>
      <w:r w:rsidRPr="00724AE8">
        <w:rPr>
          <w:rFonts w:eastAsia="Times New Roman" w:cs="Times New Roman"/>
          <w:bCs/>
          <w:kern w:val="36"/>
          <w:szCs w:val="24"/>
          <w:lang w:eastAsia="ru-RU"/>
        </w:rPr>
        <w:t>МБУ «Спортивная школа»;</w:t>
      </w:r>
    </w:p>
    <w:p w:rsidR="00724AE8" w:rsidRPr="00724AE8" w:rsidRDefault="00724AE8" w:rsidP="00F93570">
      <w:pPr>
        <w:numPr>
          <w:ilvl w:val="0"/>
          <w:numId w:val="4"/>
        </w:numPr>
        <w:spacing w:after="0" w:line="360" w:lineRule="auto"/>
        <w:jc w:val="both"/>
        <w:outlineLvl w:val="0"/>
        <w:rPr>
          <w:rFonts w:eastAsia="Times New Roman" w:cs="Times New Roman"/>
          <w:bCs/>
          <w:kern w:val="36"/>
          <w:szCs w:val="24"/>
          <w:lang w:eastAsia="ru-RU"/>
        </w:rPr>
      </w:pPr>
      <w:r w:rsidRPr="00724AE8">
        <w:rPr>
          <w:rFonts w:eastAsia="Times New Roman" w:cs="Times New Roman"/>
          <w:bCs/>
          <w:kern w:val="36"/>
          <w:szCs w:val="24"/>
          <w:lang w:eastAsia="ru-RU"/>
        </w:rPr>
        <w:t>МБУ ДО «Детско-юношеская спортивная школа»;</w:t>
      </w:r>
    </w:p>
    <w:p w:rsidR="00724AE8" w:rsidRPr="00724AE8" w:rsidRDefault="00724AE8" w:rsidP="00F93570">
      <w:pPr>
        <w:numPr>
          <w:ilvl w:val="0"/>
          <w:numId w:val="4"/>
        </w:numPr>
        <w:spacing w:after="0" w:line="360" w:lineRule="auto"/>
        <w:jc w:val="both"/>
        <w:outlineLvl w:val="2"/>
        <w:rPr>
          <w:rFonts w:eastAsia="Times New Roman" w:cs="Times New Roman"/>
          <w:bCs/>
          <w:szCs w:val="24"/>
          <w:lang w:eastAsia="ru-RU"/>
        </w:rPr>
      </w:pPr>
      <w:r w:rsidRPr="00724AE8">
        <w:rPr>
          <w:rFonts w:eastAsia="Times New Roman" w:cs="Times New Roman"/>
          <w:bCs/>
          <w:szCs w:val="24"/>
          <w:lang w:eastAsia="ru-RU"/>
        </w:rPr>
        <w:t xml:space="preserve">ОГАОУ «ЦО </w:t>
      </w:r>
      <w:hyperlink r:id="rId16" w:history="1">
        <w:r w:rsidRPr="00724AE8">
          <w:rPr>
            <w:rFonts w:eastAsia="Times New Roman" w:cs="Times New Roman"/>
            <w:bCs/>
            <w:szCs w:val="24"/>
            <w:lang w:eastAsia="ru-RU"/>
          </w:rPr>
          <w:t>«Ступени</w:t>
        </w:r>
      </w:hyperlink>
      <w:r w:rsidRPr="00724AE8">
        <w:rPr>
          <w:rFonts w:eastAsia="Times New Roman" w:cs="Times New Roman"/>
          <w:bCs/>
          <w:szCs w:val="24"/>
          <w:lang w:eastAsia="ru-RU"/>
        </w:rPr>
        <w:t>»;</w:t>
      </w:r>
    </w:p>
    <w:p w:rsidR="00724AE8" w:rsidRPr="00724AE8" w:rsidRDefault="00724AE8" w:rsidP="00F93570">
      <w:pPr>
        <w:numPr>
          <w:ilvl w:val="0"/>
          <w:numId w:val="4"/>
        </w:numPr>
        <w:spacing w:after="0" w:line="360" w:lineRule="auto"/>
        <w:jc w:val="both"/>
        <w:outlineLvl w:val="0"/>
        <w:rPr>
          <w:rFonts w:eastAsia="Times New Roman" w:cs="Times New Roman"/>
          <w:bCs/>
          <w:kern w:val="36"/>
          <w:szCs w:val="24"/>
          <w:lang w:eastAsia="ru-RU"/>
        </w:rPr>
      </w:pPr>
      <w:r w:rsidRPr="00724AE8">
        <w:rPr>
          <w:rFonts w:eastAsia="Times New Roman" w:cs="Times New Roman"/>
          <w:bCs/>
          <w:kern w:val="36"/>
          <w:szCs w:val="24"/>
          <w:lang w:eastAsia="ru-RU"/>
        </w:rPr>
        <w:t>ОГБУ ДО «Центр «МОСТ».</w:t>
      </w:r>
    </w:p>
    <w:p w:rsidR="00724AE8" w:rsidRPr="00724AE8" w:rsidRDefault="00724AE8" w:rsidP="00F93570">
      <w:pPr>
        <w:spacing w:after="0" w:line="360" w:lineRule="auto"/>
        <w:ind w:firstLine="709"/>
        <w:jc w:val="center"/>
        <w:outlineLvl w:val="0"/>
        <w:rPr>
          <w:rFonts w:eastAsia="Calibri" w:cs="Times New Roman"/>
          <w:lang w:eastAsia="ru-RU"/>
        </w:rPr>
      </w:pPr>
    </w:p>
    <w:p w:rsidR="00724AE8" w:rsidRPr="00724AE8" w:rsidRDefault="00724AE8" w:rsidP="00F93570">
      <w:pPr>
        <w:spacing w:after="0" w:line="360" w:lineRule="auto"/>
        <w:ind w:left="720"/>
        <w:outlineLvl w:val="0"/>
        <w:rPr>
          <w:rFonts w:eastAsia="Calibri" w:cs="Times New Roman"/>
          <w:lang w:eastAsia="ru-RU"/>
        </w:rPr>
      </w:pPr>
      <w:r w:rsidRPr="00724AE8">
        <w:rPr>
          <w:rFonts w:eastAsia="Calibri" w:cs="Times New Roman"/>
          <w:lang w:eastAsia="ru-RU"/>
        </w:rPr>
        <w:t>Общая характеристика программы начального образования</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Образовательная программа МБОУ «Начальная общеобразовательная школа №14» представляет собой нормативно-управленческий документ, характеризующий специфику учреждения. Программа спроектирована как совокупность взаимосвязанных модулей, отвечающая особенностям содержания и организации учебно-воспитательного процесса на уровне начального общего образования с учетом особенностей и традиций школы, предоставляющих большие возможности обучающимся в раскрытии интеллектуальных и творческих качеств личности.</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Образовательная программа определяет:</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 цели и приоритетные направления образования Школы;</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 конкретные задачи на определенном этапе деятельности Школы;</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 набор обязательных учебных программ, соответствующих ФГОС 2021;</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 набор программ внеурочной деятельности и дополнительного образования детей по общеразвивающим программам;</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 описание системы оценок, форм, порядка и периодичности промежуточной аттестации обучающихся.</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lastRenderedPageBreak/>
        <w:t>Образовательная программа является документом стратегического характер и рассчитана на 4 года. Тактические цели, задачи программы реализованы в Учебном плане Школы, который корректируется ежегодно в соответствии с возможными изменениями в нормативно-правовых документах, концептуальными документами и т.п</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Основная образовательная программа начального общего образования Муниципального бюджетного общеобразовательного учреждения «Начальная общеобразовательная школа №14» (далее ООП НОО МБОУ «Начальная общеобразовательная школа №14») разработана в соответствии с требованиями Федерального государственного образовательного стандарта начального общего образования к структуре основной образовательной программы (утверждён приказом Министерства образования и науки Российской Федерации от «31» мая 2021 г. № 286), на основе Федеральной образовательной программы начального общего образования, а также образовательных потребностей и запросов участников образовательного процесса.</w:t>
      </w:r>
    </w:p>
    <w:p w:rsidR="00724AE8" w:rsidRPr="00724AE8" w:rsidRDefault="00724AE8" w:rsidP="00F93570">
      <w:pPr>
        <w:spacing w:after="0" w:line="360" w:lineRule="auto"/>
        <w:ind w:firstLine="709"/>
        <w:jc w:val="both"/>
        <w:rPr>
          <w:rFonts w:eastAsia="Calibri" w:cs="Times New Roman"/>
          <w:szCs w:val="24"/>
          <w:lang w:eastAsia="ru-RU"/>
        </w:rPr>
      </w:pPr>
      <w:r w:rsidRPr="00724AE8">
        <w:rPr>
          <w:rFonts w:eastAsia="Calibri" w:cs="Times New Roman"/>
          <w:szCs w:val="24"/>
          <w:lang w:eastAsia="ru-RU"/>
        </w:rPr>
        <w:t>Основная образовательная программа начального общего образования построена с учётом особенностей социально-экономического развития региона, специфики географического положения, природного окружения, этнокультурных особенностей и истории области; конкретного местоположения образовательной организации. При подготовке программы учитывались статус младшего школьника, его типологические психологические особенности и возможности, что гарантирует создание комфортных условий для осуществления учебной деятельности без вреда для здоровья и эмоционального благополучия каждого ребёнка.</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Идеологической основой ООП НОО является «Концепция духовно-нравственного развития и воспитания личности гражданина России», направленная на формирование у подрастающего поколения системы ценностей гуманизма, созидания, саморазвития, нравственности как основы успешной самореализации школьника в жизни и труде и как условия безопасности и процветания страны.</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Методической основой ООП НОО является совокупность современных методов и приемов обучения и воспитания. Учебники эффективно дополняются словарями, книгами для чтения, методическими рекомендациями для учителей, дидактическими материалами, мультимедийными приложениями; программное обеспечение для интерактивной доски, интернет-поддержкой и другими ресурсами по всем предметным областям учебного плана ФГОС. Поставленная программой цель реализуется УМК «Школа России», направленного на общекультурное, личностное, познавательное развитие, развитие коммуникативной компетентности.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xml:space="preserve">Научно-методологической основой для разработки требований к личностным, метапредметным и предметным результатам обучающихся, освоивших программу начального </w:t>
      </w:r>
      <w:r w:rsidRPr="00724AE8">
        <w:rPr>
          <w:rFonts w:eastAsia="Calibri" w:cs="Times New Roman"/>
          <w:lang w:eastAsia="ru-RU"/>
        </w:rPr>
        <w:lastRenderedPageBreak/>
        <w:t>общего образования, является системно-деятельностный подход, обеспечивающий системное и гармоничное развитие личности обучающегося, освоение им знаний, компетенций, необходимых как для жизни в современном обществе, так и для успешного обучения на уровне основного общего образования, а также в течение жизни.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Системно - деятельностный подход предполагает:</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воспитание и развитие качеств личности, отвечающих требованиям информационного общества, инновационной экономики, задачам построения российского гражданского общества на основе принципов толерантности, диалога культур и уважения его многонационального, полилингвального, поликультурного и поликонфессионального состава;</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переход к стратегии социального проектирования и конструирования на основе разработки содержания и технологий образования, определяющих пути и способы достижения социально желаемого уровня (результата) личностного и познавательного развития обучающихся;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ориентацию на достижение цели и основного результата образования — развитие личности обучающегося на основе освоения универсальных учебных действий, познания и освоения мира;</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признание решающей роли содержания образования, способов организации образовательной деятельности и учебного сотрудничества в достижении целей личностного и социального развития обучающихся;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учет индивидуальных возрастных, психологических и физиологических особенностей обучающихся, роли и значения видов деятельности и форм общения при определении образовательно-воспитательных целей и путей их достижения;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обеспечение преемственности дошкольного, начального общего, основного общего, среднего общего и профессионального образования;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разнообразие индивидуальных образовательных траекторий и индивидуального развития каждого обучающегося (в том числе лиц, проявивших выдающиеся способности и детей с ОВЗ), обеспечивающих рост творческого потенциала, познавательных мотивов, обогащение форм учебного сотрудничества и расширение зоны ближайшего развития.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Основная образовательная программа формировалась с учётом особенностей начального общего образования как фундамента всего последующего обучения.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Начальная школа — особый этап в жизни ребенка, связанный:</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с изменением при поступлении в школу ведущей деятельности ребенка — с переходом к учебной деятельности (при сохранении значимости игровой), имеющей общественный характер и являющейся социальной по содержанию;</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lastRenderedPageBreak/>
        <w:t>- с освоением новой социальной позиции, расширением сферы взаимодействия ребенка с окружающим миром, развитием потребностей в общении, познании, социальном признании и самовыражении;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с принятием и освоением ребенком новой социальной роли ученика, выражающейся в формировании внутренней позиции школьника, определяющей новый образ школьной жизни и перспективы личностного и познавательного развития;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с формированием у школьника основ умения учиться и способности к организации своей деятельности: принимать, сохранять цели и следовать им в учебной деятельности; планировать свою деятельность, осуществлять ее контроль и оценку; взаимодействовать с учителем и сверстниками в учебной деятельности;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с изменением при этом самооценки ребенка, которая приобретает черты адекватности и рефлексивности;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с моральным развитием, которое существенным образом связано с характером сотрудничества со взрослыми и сверстниками, общением и межличностными отношениями дружбы, становлением основ гражданской идентичности и мировоззрения.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Учитываются также характерные для младшего школьника (от 6,5 до 11 лет):</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центральные психологические новообразования, формируемые на данном уровне образования: словесно-логическое мышление, произвольная смысловая память, произвольное внимание, письменная речь, анализ, рефлексия содержания, оснований и способов действий, планирование и умение действовать во внутреннем плане, знаково-символическое мышление, осуществляемое как моделирование существенных связей и отношений объектов;</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развитие целенаправленной и мотивированной активности обучающегося, направленной на овладение учебной деятельностью, основой которой выступает формирование устойчивой системы учебно-познавательных и социальных мотивов и личностного смысла учения.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При определении стратегических характеристик основной образовательной программы учитываются существующий разброс в темпах и направлениях развития детей, индивидуальные различия в их познавательной деятельности, восприятии, внимании, памяти, мышлении, речи, моторике, связанные с возрастными, психологическими и физиологическими индивидуальными особенностями детей младшего школьного возраста.</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При этом успешность и своевременность формирования указанных новообразований познавательной сферы, качеств и свойств личности связывается с активной позицией учителя, а также с адекватностью построения образовательного процесса и выбора условий и методик обучения, учитывающих описанные выше особенности первого уровня общего образования.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lastRenderedPageBreak/>
        <w:t>Специфика контингента обучающихся определяется тем, большинство детей посещали дошкольные образовательные учреждения, часть из них прошли предшкольную подготовку и имеют начальный уровень сформированности УУД: адекватную мотивацию учебной деятельности; предпосылки успешного овладения чтением и письмом; владеют умениями регулировать свое поведение и деятельность; выполнять учебную деятельность в сотрудничестве с учителем. Лишь малый процент первоклассников не посещали дошкольные учреждения.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Таким образом, ООП НОО строится с учётом психологических особенностей обучающегося младшего школьного возраста. Наиболее адаптивным сроком обучения в начальной школе, установленным в РФ, является 4 года. Общее число учебных часов составляет не менее 2954 ч и более 3345 ч. Соблюдение этих требований ФГОС НОО связано с необходимостью оберегать обучающихся от перегрузок, утомления, отрицательного влияния обучения на здоровье.</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Основной задачей реализации ООП НОО «Начальная общеобразовательная школа №14» является достижение каждым обучающимся планируемых результатов по достижению выпускником начальной общеобразовательной школы целевых установок, знаний, умений, навыков и компетенций, определяемых личностными, семейными, общественными, государственными потребностями и возможностями ребёнка младшего школьного возраста, индивидуальными особенностями его развития и состояния здоровья.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Планируемые результаты освоения ООП НОО МБОУ «Начальная общеобразовательная школа №14» соответствуют современным целям начального общего образования, представленным во ФГОС НОО как система личностных, метапредметных и предметных достижений обучающегося.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1.Личностные результаты освоения ООП НОО МБОУ «Начальная общеобразовательная школа №14» достигаются в единстве учебной и воспитательной деятельности образовательной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xml:space="preserve">2. Метапредметные результаты характеризуют уровень сформированности познавательных, коммуникативных и регулятивных универсальных действий, которые обеспечивают успешность изучения учебных предметов, а также становление способности обучающегося к самообразованию и саморазвитию. В результате освоения содержания программы начального общего образования, обучающиеся овладевают рядом </w:t>
      </w:r>
      <w:r w:rsidRPr="00724AE8">
        <w:rPr>
          <w:rFonts w:eastAsia="Calibri" w:cs="Times New Roman"/>
          <w:lang w:eastAsia="ru-RU"/>
        </w:rPr>
        <w:lastRenderedPageBreak/>
        <w:t>междисциплинарных понятий, а также различными знаково-символическими средствами, которые помогают обучающимся применять знания, как в типовых, так и в новых, нестандартных учебных ситуациях.</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ООП НОО МБОУ «Начальная общеобразовательная школа №14» представляет собой единую систему взаимосвязанных программ, каждая из которых является самостоятельным звеном, обеспечивающим определенное направление деятельности учреждения, осуществляющего образовательную деятельность.</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Основная образовательная программа состоит из следующих разделов: целевой, содержательный, организационный.</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Целевой раздел определяет общее назначение, цели, задачи и планируемые результаты реализации программы начального общего образования, а также способы определения достижения этих целей и результатов.</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Целевой раздел включает:</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пояснительную записку;</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планируемые результаты освоения обучающимися программы начального общего образования;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систему оценки достижения планируемых результатов освоения программы начального общего образования.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Содержательный раздел ООП НОО МБОУ «Начальная общеобразовательная школа №14» включает следующие программы, ориентированные на достижение предметных, метапредметных и личностных результатов:</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–рабочие программы учебных предметов;</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программу формирования универсальных учебных действий у обучающихся;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–рабочую программу воспитания.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Организационный раздел программы начального общего образования определяет общие рамки организации образовательной деятельности, а также организационные механизмы и условия реализации программы начального общего образования и включает:</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учебный план;</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план внеурочной деятельности;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календарный учебный график;</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календарный план воспитательной работы, содержащий перечень событий и мероприятий воспитательной направленности, которые организуются и проводятся образовательной организацией или в которых образовательная организация принимает участие в учебном году или периоде обучения.</w:t>
      </w:r>
    </w:p>
    <w:p w:rsidR="00724AE8" w:rsidRPr="00724AE8" w:rsidRDefault="00724AE8" w:rsidP="00F93570">
      <w:pPr>
        <w:spacing w:after="0" w:line="360" w:lineRule="auto"/>
        <w:ind w:firstLine="709"/>
        <w:jc w:val="both"/>
        <w:outlineLvl w:val="0"/>
        <w:rPr>
          <w:rFonts w:eastAsia="Calibri" w:cs="Times New Roman"/>
          <w:lang w:eastAsia="ru-RU"/>
        </w:rPr>
      </w:pPr>
    </w:p>
    <w:p w:rsidR="00724AE8" w:rsidRPr="00724AE8" w:rsidRDefault="00724AE8" w:rsidP="00F93570">
      <w:pPr>
        <w:spacing w:after="0" w:line="360" w:lineRule="auto"/>
        <w:ind w:firstLine="709"/>
        <w:jc w:val="both"/>
        <w:outlineLvl w:val="0"/>
        <w:rPr>
          <w:rFonts w:eastAsia="Calibri" w:cs="Times New Roman"/>
          <w:lang w:eastAsia="ru-RU"/>
        </w:rPr>
      </w:pPr>
    </w:p>
    <w:p w:rsidR="00724AE8" w:rsidRPr="00724AE8" w:rsidRDefault="00724AE8" w:rsidP="00F93570">
      <w:pPr>
        <w:numPr>
          <w:ilvl w:val="1"/>
          <w:numId w:val="1"/>
        </w:numPr>
        <w:spacing w:after="0" w:line="360" w:lineRule="auto"/>
        <w:ind w:firstLine="709"/>
        <w:jc w:val="both"/>
        <w:outlineLvl w:val="0"/>
        <w:rPr>
          <w:rFonts w:eastAsia="Times New Roman" w:cs="Times New Roman"/>
          <w:b/>
          <w:bCs/>
          <w:kern w:val="36"/>
          <w:szCs w:val="24"/>
          <w:lang w:eastAsia="ru-RU"/>
        </w:rPr>
      </w:pPr>
      <w:r w:rsidRPr="00724AE8">
        <w:rPr>
          <w:rFonts w:eastAsia="Times New Roman" w:cs="Times New Roman"/>
          <w:b/>
          <w:bCs/>
          <w:kern w:val="36"/>
          <w:szCs w:val="24"/>
          <w:lang w:eastAsia="ru-RU"/>
        </w:rPr>
        <w:t xml:space="preserve">Общая характеристика планируемых результатов основной общеобразовательной </w:t>
      </w:r>
      <w:r w:rsidRPr="00724AE8">
        <w:rPr>
          <w:rFonts w:eastAsia="Calibri" w:cs="Times New Roman"/>
          <w:b/>
          <w:lang w:eastAsia="ru-RU"/>
        </w:rPr>
        <w:t>программы начального общего образования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Всё наполнение программы начального общего образования (содержание и планируемые результаты обучения, условия организации образовательной среды) подчиняется современным целям начального образования, которые представлены во ФГОС как система личностных, метапредметных и предметных достижений обучающегося.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Личностные результаты включают ценностные отношения обучающегося к окружающему миру, другим людям, а также к самому себе как субъекту учебно-познавательной деятельности (осознание её социальной значимости, ответственность, установка на принятие учебной задачи и др.).</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Метапредметные результаты характеризуют уровень сформированности познавательных, коммуникативных и регулятивных универсальных действий, которые обеспечивают успешность изучения учебных предметов, а также становление способности к самообразованию и саморазвитию.</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Планируемые результаты освоения обучающимися программы начального общего образования: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обеспечивают связь между требованиями ФГОС, образовательной деятельностью и системой оценки результатов освоения программы начального общего образования;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являются содержательной и критериальной основой для разработки: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рабочих программ учебных предметов, учебных курсов (в том числе внеурочной деятельности), учебных модулей, являющихся методическими документами, определяющими организацию образовательного процесса по определенному учебному предмету, учебному курсу (в том числе внеурочной деятельности), учебному модулю;</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рабочей программы воспитания, являющейся методическим документом, определяющим комплекс основных характеристик воспитательной работы, осуществляемой в МБОУ «Начальная общеобразовательная школа №14»;</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программы формирования универсальных учебных действий обучающихся (обобщенных учебных действий, позволяющих решать широкий круг задач в различных предметных областях), и являющихся результатами освоения обучающимися Программы начального общего образования; - системы оценки качества освоения обучающимися программы начального общего образования.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lastRenderedPageBreak/>
        <w:t>Планируемые результаты освоения обучающимися программы начального общего образования дают общее понимание формирования личностных результатов, уточняют и конкретизируют предметные и метапредметные результаты как с позиций организации их достижения в образовательной деятельности, так и с позиций оценки этих результатов.</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Обновленный ФГОС устанавливает требования к результатам освоения обучающимися программ начального общего образования: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личностным, включающим:</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формирование у обучающихся основ российской гражданской идентичности;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готовность обучающихся к саморазвитию;</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мотивацию к познанию и обучению;</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ценностные установки и социально значимые качества личности;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активное участие в социально значимой деятельности;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метапредметным, включающим:</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универсальные познавательные учебные действия (базовые логические и начальные исследовательские действия, а также работу с информацией);</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универсальные коммуникативные действия (общение, совместная деятельность, презентация);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универсальные регулятивные действия (саморегуляция, самоконтроль);</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предметным, включающим освоенный обучающимися в ходе изучения учебного предмета опыт деятельности, специфической для данной предметной области, по получению нового знания, его преобразованию и применению.</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Структура и содержание планируемых результатов освоения программы начального общего образования отражают требования ФГОС, передают специфику образовательной деятельности (в частности, специфику целей изучения отдельных учебных предметов, учебных курсов (в том числе внеурочной деятельности), учебных модулей), соответствуют возрастным возможностям обучающихся.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Планируемые результаты освоения обучающимися программы начального общего образования дают общее понимание формирования личностных результатов, уточняют и конкретизируют предметные и метапредметные результаты как с позиций организации их достижения в образовательной деятельности, так и с позиций оценки этих результатов.</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xml:space="preserve">При определении подходов к контрольно-оценочной деятельности младших школьников учитываются формы и виды контроля, а также требования к объёму и числу проводимых контрольных, проверочных и диагностических работ. Ориентиром в этом направлении служат «Рекомендации для системы общего образования по основным подходам к формированию </w:t>
      </w:r>
      <w:r w:rsidRPr="00724AE8">
        <w:rPr>
          <w:rFonts w:eastAsia="Calibri" w:cs="Times New Roman"/>
          <w:lang w:eastAsia="ru-RU"/>
        </w:rPr>
        <w:lastRenderedPageBreak/>
        <w:t>графика проведения оценочных процедур в общеобразовательных организациях», подготовленные в 2021 г. Федеральной службой по надзору в сфере образования и науки РФ.</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При получении начального общего образования устанавливаются планируемые результаты освоения: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Программы формирования универсальных учебных действий;</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Программы воспитания;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рабочих программ по всем учебным предметам — «Русский язык», «Литературное чтение», «Иностранный язык», «Математика», «Окружающий мир», «Основы религиозных культур и светской этики» (5 учебных модулей), «Музыка», «Изобразительное искусство», «Технология», «Физическая культура».</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В результате изучения всех без исключения предметов при получении начального общего образования у выпускников будут сформированы личностные, регулятивные, познавательные и коммуникативные универсальные учебные действия как основа умения учиться.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Личностные результаты освоения программы начального общего образования достигаются в единстве учебной и воспитательной деятельности МБОУ «Начальная общеобразовательная школа №14»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Личностные результаты освоения программы начального общего образования отражают готовность обучающихся руководствоваться ценностями и приобретение первоначального опыта деятельности на их основе, в том числе в части: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Гражданско-патриотического воспитания: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становление ценностного отношения к своей Родине — России;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осознание своей этнокультурной и российской гражданской идентичности;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сопричастность к прошлому, настоящему и будущему своей страны и родного края;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уважение к своему и другим народам;</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первоначальные представления о человеке как члене общества, о правах и ответственности, уважении и достоинстве человека, о нравственно- этических нормах поведения и правилах межличностных отношений.</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Духовно-нравственного воспитания: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признание индивидуальности каждого человека;</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проявление сопереживания, уважения и доброжелательности;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lastRenderedPageBreak/>
        <w:t>• неприятие любых форм поведения, направленных на причинение физического и морального вреда другим людям.</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Эстетического воспитания: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стремление к самовыражению в разных видах художественной деятельности.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Физического воспитания, формирования культуры здоровья и эмоционального благополучия: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соблюдение правил здорового и безопасного (для себя и других людей) образа жизни в окружающей среде (в том числе информационной);</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бережное отношение к физическому и психическому здоровью.</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Трудового воспитания: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Экологического воспитания: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бережное отношение к природе;</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неприятие действий, приносящих ей вред.</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Ценности научного познания: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первоначальные представления о научной картине мира;</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познавательные интересы, активность, инициативность, любознательность и самостоятельность в познании.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Метапредметные результаты освоения программы начального общего образования отражают:</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Овладение универсальными учебными познавательными действиями: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базовые логические действия: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сравнивать объекты, устанавливать основания для сравнения, устанавливать аналогии;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объединять части объекта (объекты) по определенному признаку;</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определять существенный признак для классификации, классифицировать предложенные объекты;</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находить закономерности и противоречия в рассматриваемых фактах, данных и наблюдениях на основе предложенного педагогическим работником алгоритма;</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выявлять недостаток информации для решения учебной (практической) задачи на основе предложенного алгоритма;</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lastRenderedPageBreak/>
        <w:t>• устанавливать причинно-следственные связи в ситуациях, поддающихся непосредственному наблюдению или знакомых по опыту, делать выводы;</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базовые исследовательские действия: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определять разрыв между реальным и желательным состоянием объекта (ситуации) на основе предложенных педагогом вопросов;</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с помощью педагогом формулировать цель, планировать изменения объекта, ситуации;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сравнивать несколько вариантов решения задачи, выбирать наиболее подходящий (на основе предложенных критериев);</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формулировать выводы и подкреплять их доказательствами на основе результатов проведенного наблюдения (опыта, измерения, классификации, сравнения, исследования);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прогнозировать возможное развитие процессов, событий и их последствия в аналогичных или сходных ситуациях;</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работа с информацией:</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выбирать источник получения информации;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согласно заданному алгоритму находить в предложенном источнике информацию, представленную в явном виде;</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распознавать достоверную и недостоверную информацию самостоятельно или на основании предложенного педагогом способа ее проверки;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соблюдать с помощью взрослых (педагогических работников, родителей (законных представителей) несовершеннолетних обучающихся) правила информационной безопасности при поиске информации в сети Интернет;</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анализировать и создавать текстовую, видео, графическую, звуковую, информацию в соответствии с учебной задачей;</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самостоятельно создавать схемы, таблицы для представления информации.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Овладение универсальными учебными коммуникативными действиями: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общение:</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воспринимать и формулировать суждения, выражать эмоции в соответствии с целями и условиями общения в знакомой среде;</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проявлять уважительное отношение к собеседнику, соблюдать правила ведения диалога и дискуссии;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lastRenderedPageBreak/>
        <w:t>• признавать возможность существования разных точек зрения; корректно и аргументированно высказывать свое мнение;</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строить речевое высказывание в соответствии с поставленной задачей; создавать устные и письменные тексты (описание, рассуждение, повествование);</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готовить небольшие публичные выступления;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подбирать иллюстративный материал (рисунки, фото, плакаты) к тексту выступления;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совместная деятельность:</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формулировать краткосрочные и долгосрочные цели (индивидуальные с учетом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проявлять готовность руководить, выполнять поручения, подчиняться;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ответственно выполнять свою часть работы; оценивать свой вклад в общий результат;</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выполнять совместные проектные задания с опорой на предложенные образцы.</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Овладение универсальными учебными регулятивными действиями: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самоорганизация: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планировать действия по решению учебной задачи для получения результата;</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выстраивать последовательность выбранных действий; самоконтроль:</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устанавливать причины успеха/неудач учебной деятельности;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корректировать свои учебные действия для преодоления ошибок.</w:t>
      </w:r>
    </w:p>
    <w:p w:rsidR="00724AE8" w:rsidRPr="00724AE8" w:rsidRDefault="00724AE8" w:rsidP="00F93570">
      <w:pPr>
        <w:spacing w:after="0" w:line="360" w:lineRule="auto"/>
        <w:ind w:firstLine="709"/>
        <w:jc w:val="both"/>
        <w:outlineLvl w:val="0"/>
        <w:rPr>
          <w:rFonts w:eastAsia="Calibri" w:cs="Times New Roman"/>
          <w:lang w:eastAsia="ru-RU"/>
        </w:rPr>
      </w:pPr>
    </w:p>
    <w:p w:rsidR="00724AE8" w:rsidRPr="00724AE8" w:rsidRDefault="00724AE8" w:rsidP="00F93570">
      <w:pPr>
        <w:numPr>
          <w:ilvl w:val="1"/>
          <w:numId w:val="1"/>
        </w:numPr>
        <w:spacing w:after="0" w:line="360" w:lineRule="auto"/>
        <w:ind w:firstLine="709"/>
        <w:jc w:val="both"/>
        <w:outlineLvl w:val="0"/>
        <w:rPr>
          <w:rFonts w:eastAsia="Times New Roman" w:cs="Times New Roman"/>
          <w:b/>
          <w:bCs/>
          <w:kern w:val="36"/>
          <w:szCs w:val="24"/>
          <w:lang w:eastAsia="ru-RU"/>
        </w:rPr>
      </w:pPr>
      <w:r w:rsidRPr="00724AE8">
        <w:rPr>
          <w:rFonts w:eastAsia="Calibri" w:cs="Times New Roman"/>
          <w:b/>
          <w:lang w:eastAsia="ru-RU"/>
        </w:rPr>
        <w:t xml:space="preserve">Система оценки достижения планируемых результатов освоения </w:t>
      </w:r>
      <w:r>
        <w:rPr>
          <w:rFonts w:eastAsia="Calibri" w:cs="Times New Roman"/>
          <w:b/>
          <w:lang w:eastAsia="ru-RU"/>
        </w:rPr>
        <w:t xml:space="preserve">основной </w:t>
      </w:r>
      <w:r w:rsidRPr="00724AE8">
        <w:rPr>
          <w:rFonts w:eastAsia="Calibri" w:cs="Times New Roman"/>
          <w:b/>
          <w:lang w:eastAsia="ru-RU"/>
        </w:rPr>
        <w:t>программы начального общего образования</w:t>
      </w:r>
    </w:p>
    <w:p w:rsidR="00724AE8" w:rsidRPr="00724AE8" w:rsidRDefault="00724AE8" w:rsidP="00F93570">
      <w:pPr>
        <w:spacing w:after="0" w:line="360" w:lineRule="auto"/>
        <w:ind w:firstLine="709"/>
        <w:jc w:val="both"/>
        <w:outlineLvl w:val="0"/>
        <w:rPr>
          <w:rFonts w:eastAsia="Calibri" w:cs="Times New Roman"/>
          <w:lang w:eastAsia="ru-RU"/>
        </w:rPr>
      </w:pPr>
    </w:p>
    <w:p w:rsidR="00724AE8" w:rsidRPr="00724AE8" w:rsidRDefault="00724AE8" w:rsidP="00F93570">
      <w:pPr>
        <w:widowControl w:val="0"/>
        <w:tabs>
          <w:tab w:val="left" w:pos="709"/>
        </w:tabs>
        <w:autoSpaceDE w:val="0"/>
        <w:autoSpaceDN w:val="0"/>
        <w:spacing w:after="0" w:line="360" w:lineRule="auto"/>
        <w:ind w:firstLine="567"/>
        <w:jc w:val="both"/>
        <w:rPr>
          <w:rFonts w:eastAsia="Bookman Old Style" w:cs="Times New Roman"/>
          <w:color w:val="000000"/>
          <w:szCs w:val="20"/>
        </w:rPr>
      </w:pPr>
      <w:r w:rsidRPr="00724AE8">
        <w:rPr>
          <w:rFonts w:eastAsia="Bookman Old Style" w:cs="Times New Roman"/>
          <w:color w:val="000000"/>
          <w:szCs w:val="20"/>
        </w:rPr>
        <w:t>В</w:t>
      </w:r>
      <w:r w:rsidRPr="00724AE8">
        <w:rPr>
          <w:rFonts w:eastAsia="Bookman Old Style" w:cs="Times New Roman"/>
          <w:color w:val="000000"/>
          <w:spacing w:val="-13"/>
          <w:szCs w:val="20"/>
        </w:rPr>
        <w:t xml:space="preserve"> </w:t>
      </w:r>
      <w:r w:rsidRPr="00724AE8">
        <w:rPr>
          <w:rFonts w:eastAsia="Bookman Old Style" w:cs="Times New Roman"/>
          <w:color w:val="000000"/>
          <w:szCs w:val="20"/>
        </w:rPr>
        <w:t>ФГОС</w:t>
      </w:r>
      <w:r w:rsidRPr="00724AE8">
        <w:rPr>
          <w:rFonts w:eastAsia="Bookman Old Style" w:cs="Times New Roman"/>
          <w:color w:val="000000"/>
          <w:spacing w:val="-13"/>
          <w:szCs w:val="20"/>
        </w:rPr>
        <w:t xml:space="preserve"> </w:t>
      </w:r>
      <w:r w:rsidRPr="00724AE8">
        <w:rPr>
          <w:rFonts w:eastAsia="Bookman Old Style" w:cs="Times New Roman"/>
          <w:color w:val="000000"/>
          <w:szCs w:val="20"/>
        </w:rPr>
        <w:t>НОО</w:t>
      </w:r>
      <w:r w:rsidRPr="00724AE8">
        <w:rPr>
          <w:rFonts w:eastAsia="Bookman Old Style" w:cs="Times New Roman"/>
          <w:color w:val="000000"/>
          <w:spacing w:val="-13"/>
          <w:szCs w:val="20"/>
        </w:rPr>
        <w:t xml:space="preserve"> </w:t>
      </w:r>
      <w:r w:rsidRPr="00724AE8">
        <w:rPr>
          <w:rFonts w:eastAsia="Bookman Old Style" w:cs="Times New Roman"/>
          <w:color w:val="000000"/>
          <w:szCs w:val="20"/>
        </w:rPr>
        <w:t>отмечается,</w:t>
      </w:r>
      <w:r w:rsidRPr="00724AE8">
        <w:rPr>
          <w:rFonts w:eastAsia="Bookman Old Style" w:cs="Times New Roman"/>
          <w:color w:val="000000"/>
          <w:spacing w:val="-13"/>
          <w:szCs w:val="20"/>
        </w:rPr>
        <w:t xml:space="preserve"> </w:t>
      </w:r>
      <w:r w:rsidRPr="00724AE8">
        <w:rPr>
          <w:rFonts w:eastAsia="Bookman Old Style" w:cs="Times New Roman"/>
          <w:color w:val="000000"/>
          <w:szCs w:val="20"/>
        </w:rPr>
        <w:t>что</w:t>
      </w:r>
      <w:r w:rsidRPr="00724AE8">
        <w:rPr>
          <w:rFonts w:eastAsia="Bookman Old Style" w:cs="Times New Roman"/>
          <w:color w:val="000000"/>
          <w:spacing w:val="-13"/>
          <w:szCs w:val="20"/>
        </w:rPr>
        <w:t xml:space="preserve"> </w:t>
      </w:r>
      <w:r w:rsidRPr="00724AE8">
        <w:rPr>
          <w:rFonts w:eastAsia="Bookman Old Style" w:cs="Times New Roman"/>
          <w:color w:val="000000"/>
          <w:szCs w:val="20"/>
        </w:rPr>
        <w:t>«независимо</w:t>
      </w:r>
      <w:r w:rsidRPr="00724AE8">
        <w:rPr>
          <w:rFonts w:eastAsia="Bookman Old Style" w:cs="Times New Roman"/>
          <w:color w:val="000000"/>
          <w:spacing w:val="-13"/>
          <w:szCs w:val="20"/>
        </w:rPr>
        <w:t xml:space="preserve"> </w:t>
      </w:r>
      <w:r w:rsidRPr="00724AE8">
        <w:rPr>
          <w:rFonts w:eastAsia="Bookman Old Style" w:cs="Times New Roman"/>
          <w:color w:val="000000"/>
          <w:szCs w:val="20"/>
        </w:rPr>
        <w:t>от</w:t>
      </w:r>
      <w:r w:rsidRPr="00724AE8">
        <w:rPr>
          <w:rFonts w:eastAsia="Bookman Old Style" w:cs="Times New Roman"/>
          <w:color w:val="000000"/>
          <w:spacing w:val="-12"/>
          <w:szCs w:val="20"/>
        </w:rPr>
        <w:t xml:space="preserve"> </w:t>
      </w:r>
      <w:r w:rsidRPr="00724AE8">
        <w:rPr>
          <w:rFonts w:eastAsia="Bookman Old Style" w:cs="Times New Roman"/>
          <w:color w:val="000000"/>
          <w:szCs w:val="20"/>
        </w:rPr>
        <w:t>формы</w:t>
      </w:r>
      <w:r w:rsidRPr="00724AE8">
        <w:rPr>
          <w:rFonts w:eastAsia="Bookman Old Style" w:cs="Times New Roman"/>
          <w:color w:val="000000"/>
          <w:spacing w:val="-13"/>
          <w:szCs w:val="20"/>
        </w:rPr>
        <w:t xml:space="preserve"> </w:t>
      </w:r>
      <w:r w:rsidRPr="00724AE8">
        <w:rPr>
          <w:rFonts w:eastAsia="Bookman Old Style" w:cs="Times New Roman"/>
          <w:color w:val="000000"/>
          <w:szCs w:val="20"/>
        </w:rPr>
        <w:t>получения начального общего образования и формы обучения ФГОС</w:t>
      </w:r>
      <w:r w:rsidRPr="00724AE8">
        <w:rPr>
          <w:rFonts w:eastAsia="Bookman Old Style" w:cs="Times New Roman"/>
          <w:color w:val="000000"/>
          <w:spacing w:val="-61"/>
          <w:szCs w:val="20"/>
        </w:rPr>
        <w:t xml:space="preserve"> </w:t>
      </w:r>
      <w:r w:rsidRPr="00724AE8">
        <w:rPr>
          <w:rFonts w:eastAsia="Bookman Old Style" w:cs="Times New Roman"/>
          <w:color w:val="000000"/>
          <w:szCs w:val="20"/>
        </w:rPr>
        <w:t>является основой объективной оценки соответствия установленным требованиям образовательной деятельности и подго</w:t>
      </w:r>
      <w:r w:rsidRPr="00724AE8">
        <w:rPr>
          <w:rFonts w:eastAsia="Bookman Old Style" w:cs="Times New Roman"/>
          <w:color w:val="000000"/>
          <w:w w:val="95"/>
          <w:szCs w:val="20"/>
        </w:rPr>
        <w:t>товки обучающихся, освоивших программу начального общего</w:t>
      </w:r>
      <w:r w:rsidRPr="00724AE8">
        <w:rPr>
          <w:rFonts w:eastAsia="Bookman Old Style" w:cs="Times New Roman"/>
          <w:color w:val="000000"/>
          <w:spacing w:val="1"/>
          <w:w w:val="95"/>
          <w:szCs w:val="20"/>
        </w:rPr>
        <w:t xml:space="preserve"> </w:t>
      </w:r>
      <w:r w:rsidRPr="00724AE8">
        <w:rPr>
          <w:rFonts w:eastAsia="Bookman Old Style" w:cs="Times New Roman"/>
          <w:color w:val="000000"/>
          <w:szCs w:val="20"/>
        </w:rPr>
        <w:t>образования». Это означает, что ФГОС задаёт основные требования к образовательным результатам и средствам оценки их достижения</w:t>
      </w:r>
      <w:r w:rsidRPr="00724AE8">
        <w:rPr>
          <w:rFonts w:eastAsia="Bookman Old Style" w:cs="Times New Roman"/>
          <w:color w:val="000000"/>
          <w:w w:val="111"/>
          <w:szCs w:val="20"/>
        </w:rPr>
        <w:t>.</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xml:space="preserve">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Её основными функциями являются ориентация образовательного процесса на достижение </w:t>
      </w:r>
      <w:r w:rsidRPr="00724AE8">
        <w:rPr>
          <w:rFonts w:eastAsia="Calibri" w:cs="Times New Roman"/>
          <w:lang w:eastAsia="ru-RU"/>
        </w:rPr>
        <w:lastRenderedPageBreak/>
        <w:t>планируемых результатов освоения основной образовательной программы начального общего образования и обеспечение эффективной обратной связи, позволяющей осуществлять управление образовательным процессом.</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Основными направлениями и целями оценочной деятельности в образовательной организации являются: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оценка образовательных достижений обучающихся на различных этапах обучения, как основа их промежуточной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оценка результатов деятельности педагогических кадров как основа аттестационных процедур;</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оценка результатов деятельности образовательной организации как основа аккредитационных процедур.</w:t>
      </w:r>
    </w:p>
    <w:p w:rsidR="00724AE8" w:rsidRPr="00724AE8" w:rsidRDefault="00724AE8" w:rsidP="00F93570">
      <w:pPr>
        <w:spacing w:after="0" w:line="360" w:lineRule="auto"/>
        <w:ind w:firstLine="709"/>
        <w:jc w:val="both"/>
        <w:outlineLvl w:val="0"/>
        <w:rPr>
          <w:rFonts w:eastAsia="Times New Roman" w:cs="Times New Roman"/>
          <w:bCs/>
          <w:kern w:val="36"/>
          <w:szCs w:val="24"/>
          <w:lang w:eastAsia="ru-RU"/>
        </w:rPr>
      </w:pPr>
      <w:r w:rsidRPr="00724AE8">
        <w:rPr>
          <w:rFonts w:eastAsia="Bookman Old Style" w:cs="Times New Roman"/>
          <w:color w:val="000000"/>
          <w:szCs w:val="20"/>
        </w:rPr>
        <w:t>Основным объектом системы оценки, её содержательной и</w:t>
      </w:r>
      <w:r w:rsidRPr="00724AE8">
        <w:rPr>
          <w:rFonts w:eastAsia="Bookman Old Style" w:cs="Times New Roman"/>
          <w:color w:val="000000"/>
          <w:spacing w:val="-58"/>
          <w:szCs w:val="20"/>
        </w:rPr>
        <w:t xml:space="preserve"> </w:t>
      </w:r>
      <w:r w:rsidRPr="00724AE8">
        <w:rPr>
          <w:rFonts w:eastAsia="Bookman Old Style" w:cs="Times New Roman"/>
          <w:color w:val="000000"/>
          <w:szCs w:val="20"/>
        </w:rPr>
        <w:t>критериальной базой выступают требования ФГОС, которые</w:t>
      </w:r>
      <w:r w:rsidRPr="00724AE8">
        <w:rPr>
          <w:rFonts w:eastAsia="Bookman Old Style" w:cs="Times New Roman"/>
          <w:color w:val="000000"/>
          <w:spacing w:val="1"/>
          <w:szCs w:val="20"/>
        </w:rPr>
        <w:t xml:space="preserve"> </w:t>
      </w:r>
      <w:r w:rsidRPr="00724AE8">
        <w:rPr>
          <w:rFonts w:eastAsia="Bookman Old Style" w:cs="Times New Roman"/>
          <w:color w:val="000000"/>
          <w:szCs w:val="20"/>
        </w:rPr>
        <w:t xml:space="preserve">конкретизируются в планируемых результатах освоения обучающимися основной образовательной программы </w:t>
      </w:r>
      <w:r w:rsidRPr="00724AE8">
        <w:rPr>
          <w:rFonts w:eastAsia="Calibri" w:cs="Times New Roman"/>
          <w:lang w:eastAsia="ru-RU"/>
        </w:rPr>
        <w:t>МБОУ «Начальная общеобразовательная школа №14».</w:t>
      </w:r>
    </w:p>
    <w:p w:rsidR="00724AE8" w:rsidRPr="00724AE8" w:rsidRDefault="00724AE8" w:rsidP="00F93570">
      <w:pPr>
        <w:widowControl w:val="0"/>
        <w:tabs>
          <w:tab w:val="left" w:pos="709"/>
        </w:tabs>
        <w:autoSpaceDE w:val="0"/>
        <w:autoSpaceDN w:val="0"/>
        <w:spacing w:after="0" w:line="360" w:lineRule="auto"/>
        <w:ind w:firstLine="567"/>
        <w:jc w:val="both"/>
        <w:rPr>
          <w:rFonts w:eastAsia="Bookman Old Style" w:cs="Times New Roman"/>
          <w:color w:val="000000"/>
          <w:szCs w:val="20"/>
        </w:rPr>
      </w:pPr>
      <w:r w:rsidRPr="00724AE8">
        <w:rPr>
          <w:rFonts w:eastAsia="Bookman Old Style" w:cs="Times New Roman"/>
          <w:color w:val="000000"/>
          <w:szCs w:val="20"/>
        </w:rPr>
        <w:t>Система</w:t>
      </w:r>
      <w:r w:rsidRPr="00724AE8">
        <w:rPr>
          <w:rFonts w:eastAsia="Bookman Old Style" w:cs="Times New Roman"/>
          <w:color w:val="000000"/>
          <w:spacing w:val="-16"/>
          <w:szCs w:val="20"/>
        </w:rPr>
        <w:t xml:space="preserve"> </w:t>
      </w:r>
      <w:r w:rsidRPr="00724AE8">
        <w:rPr>
          <w:rFonts w:eastAsia="Bookman Old Style" w:cs="Times New Roman"/>
          <w:color w:val="000000"/>
          <w:szCs w:val="20"/>
        </w:rPr>
        <w:t>оценки</w:t>
      </w:r>
      <w:r w:rsidRPr="00724AE8">
        <w:rPr>
          <w:rFonts w:eastAsia="Bookman Old Style" w:cs="Times New Roman"/>
          <w:color w:val="000000"/>
          <w:spacing w:val="-16"/>
          <w:szCs w:val="20"/>
        </w:rPr>
        <w:t xml:space="preserve"> </w:t>
      </w:r>
      <w:r w:rsidRPr="00724AE8">
        <w:rPr>
          <w:rFonts w:eastAsia="Bookman Old Style" w:cs="Times New Roman"/>
          <w:color w:val="000000"/>
          <w:szCs w:val="20"/>
        </w:rPr>
        <w:t>включает</w:t>
      </w:r>
      <w:r w:rsidRPr="00724AE8">
        <w:rPr>
          <w:rFonts w:eastAsia="Bookman Old Style" w:cs="Times New Roman"/>
          <w:color w:val="000000"/>
          <w:spacing w:val="-16"/>
          <w:szCs w:val="20"/>
        </w:rPr>
        <w:t xml:space="preserve"> </w:t>
      </w:r>
      <w:r w:rsidRPr="00724AE8">
        <w:rPr>
          <w:rFonts w:eastAsia="Bookman Old Style" w:cs="Times New Roman"/>
          <w:color w:val="000000"/>
          <w:szCs w:val="20"/>
        </w:rPr>
        <w:t>процедуры</w:t>
      </w:r>
      <w:r w:rsidRPr="00724AE8">
        <w:rPr>
          <w:rFonts w:eastAsia="Bookman Old Style" w:cs="Times New Roman"/>
          <w:color w:val="000000"/>
          <w:spacing w:val="-16"/>
          <w:szCs w:val="20"/>
        </w:rPr>
        <w:t xml:space="preserve"> </w:t>
      </w:r>
      <w:r w:rsidRPr="00724AE8">
        <w:rPr>
          <w:rFonts w:eastAsia="Bookman Old Style" w:cs="Times New Roman"/>
          <w:color w:val="000000"/>
          <w:szCs w:val="20"/>
        </w:rPr>
        <w:t>внутренней</w:t>
      </w:r>
      <w:r w:rsidRPr="00724AE8">
        <w:rPr>
          <w:rFonts w:eastAsia="Bookman Old Style" w:cs="Times New Roman"/>
          <w:color w:val="000000"/>
          <w:spacing w:val="-15"/>
          <w:szCs w:val="20"/>
        </w:rPr>
        <w:t xml:space="preserve"> </w:t>
      </w:r>
      <w:r w:rsidRPr="00724AE8">
        <w:rPr>
          <w:rFonts w:eastAsia="Bookman Old Style" w:cs="Times New Roman"/>
          <w:color w:val="000000"/>
          <w:szCs w:val="20"/>
        </w:rPr>
        <w:t>и</w:t>
      </w:r>
      <w:r w:rsidRPr="00724AE8">
        <w:rPr>
          <w:rFonts w:eastAsia="Bookman Old Style" w:cs="Times New Roman"/>
          <w:color w:val="000000"/>
          <w:spacing w:val="-16"/>
          <w:szCs w:val="20"/>
        </w:rPr>
        <w:t xml:space="preserve"> </w:t>
      </w:r>
      <w:r w:rsidRPr="00724AE8">
        <w:rPr>
          <w:rFonts w:eastAsia="Bookman Old Style" w:cs="Times New Roman"/>
          <w:color w:val="000000"/>
          <w:szCs w:val="20"/>
        </w:rPr>
        <w:t>внешней оценки</w:t>
      </w:r>
      <w:r w:rsidRPr="00724AE8">
        <w:rPr>
          <w:rFonts w:eastAsia="Bookman Old Style" w:cs="Times New Roman"/>
          <w:color w:val="000000"/>
          <w:w w:val="111"/>
          <w:szCs w:val="20"/>
        </w:rPr>
        <w:t>.</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Внутренняя оценка включает:</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стартовую педагогическую диагностику;</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текущую и тематическую оценку;</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портфолио;</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психолого-педагогическое наблюдение;</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внутришкольный мониторинг образовательных достижений.</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К внешним процедурам относятся: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независимая оценка качества образования;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мониторинговые исследования муниципального, регионального и федерального уровней.</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В соответствии с ФГОС НОО система оценки МБОУ «Начальная общеобразовательная школа №14» реализует системно-деятельностный, уровневый и комплексный подходы к оценке образовательных достижений.</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xml:space="preserve">Системно-деятельностный подход к оценке образовательных достижений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w:t>
      </w:r>
      <w:r w:rsidRPr="00724AE8">
        <w:rPr>
          <w:rFonts w:eastAsia="Calibri" w:cs="Times New Roman"/>
          <w:lang w:eastAsia="ru-RU"/>
        </w:rPr>
        <w:lastRenderedPageBreak/>
        <w:t>содержанием и критериями оценки, в качестве которых выступают планируемые результаты обучения, выраженные в деятельностной форме.</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Уровневый подход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 Уровневый подход реализуется за счёт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материала.</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Комплексный подход к оценке образовательных достижений реализуется путём:</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оценки предметных и метапредметных результатов;</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использования комплекса оценочных процедур (стартовой, текущей, тематической, промежуточной) как основы для оценки динамики индивидуальных образовательных достижений обучающихся и для итоговой оценки;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использования контекстной информации (об особенностях обучающихся, условиях и процессе обучения и др.) для интерпретации полученных результатов в целях управления качеством образования;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использования разнообразных методов и форм оценки, взаимно дополняющих друг друга: стандартизированных устных и письменных работ, проектов, практических (в том числе исследовательских) и творческих работ;</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использования форм работы, обеспечивающих возможность включения младших школьников в самостоятельную оценочную деятельность (самоанализ, самооценка, взаимооценка);</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использования мониторинга динамических показателей освоения умений и знаний, в том числе формируемых с использованием ИКТ технологий.</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Оценка достижения метапредметных результатов осуществляется как педагогом в ходе текущей и промежуточной оценки по предмету, так и администрацией образовательной организации в ходе внутришкольного мониторинга. В текущем учебном процессе отслеживается способность обучающихся разрешать учебные ситуации и выполнять учебные задачи, требующие владения познавательными, коммуникативными и регулятивными действиями, реализуемыми в предметном преподавании.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lastRenderedPageBreak/>
        <w:t>В ходе внутришкольного мониторинга проводится оценка сформированности учебных универсальных действий. Содержание и периодичность внутришкольного мониторинга устанавливается решением педагогического совета. Инструментарий строится на межпредметной основе и может включать диагностические материалы по оценке читательской и ИКТ грамотности, сформированности регулятивных, коммуникативных и познавательных учебных действий.</w:t>
      </w:r>
    </w:p>
    <w:p w:rsidR="00724AE8" w:rsidRPr="00724AE8" w:rsidRDefault="00724AE8" w:rsidP="00F93570">
      <w:pPr>
        <w:widowControl w:val="0"/>
        <w:tabs>
          <w:tab w:val="left" w:pos="709"/>
        </w:tabs>
        <w:autoSpaceDE w:val="0"/>
        <w:autoSpaceDN w:val="0"/>
        <w:spacing w:after="0" w:line="360" w:lineRule="auto"/>
        <w:ind w:firstLine="567"/>
        <w:jc w:val="both"/>
        <w:rPr>
          <w:rFonts w:eastAsia="Bookman Old Style" w:cs="Times New Roman"/>
          <w:color w:val="000000"/>
          <w:szCs w:val="20"/>
        </w:rPr>
      </w:pPr>
      <w:r w:rsidRPr="00724AE8">
        <w:rPr>
          <w:rFonts w:eastAsia="Bookman Old Style" w:cs="Times New Roman"/>
          <w:color w:val="000000"/>
          <w:szCs w:val="20"/>
        </w:rPr>
        <w:t>Оценка</w:t>
      </w:r>
      <w:r w:rsidRPr="00724AE8">
        <w:rPr>
          <w:rFonts w:eastAsia="Bookman Old Style" w:cs="Times New Roman"/>
          <w:color w:val="000000"/>
          <w:spacing w:val="-11"/>
          <w:szCs w:val="20"/>
        </w:rPr>
        <w:t xml:space="preserve"> </w:t>
      </w:r>
      <w:r w:rsidRPr="00724AE8">
        <w:rPr>
          <w:rFonts w:eastAsia="Bookman Old Style" w:cs="Times New Roman"/>
          <w:color w:val="000000"/>
          <w:szCs w:val="20"/>
        </w:rPr>
        <w:t>предметных</w:t>
      </w:r>
      <w:r w:rsidRPr="00724AE8">
        <w:rPr>
          <w:rFonts w:eastAsia="Bookman Old Style" w:cs="Times New Roman"/>
          <w:color w:val="000000"/>
          <w:spacing w:val="-10"/>
          <w:szCs w:val="20"/>
        </w:rPr>
        <w:t xml:space="preserve"> </w:t>
      </w:r>
      <w:r w:rsidRPr="00724AE8">
        <w:rPr>
          <w:rFonts w:eastAsia="Bookman Old Style" w:cs="Times New Roman"/>
          <w:color w:val="000000"/>
          <w:szCs w:val="20"/>
        </w:rPr>
        <w:t>результатов</w:t>
      </w:r>
      <w:r w:rsidRPr="00724AE8">
        <w:rPr>
          <w:rFonts w:eastAsia="Bookman Old Style" w:cs="Times New Roman"/>
          <w:color w:val="000000"/>
          <w:spacing w:val="-10"/>
          <w:szCs w:val="20"/>
        </w:rPr>
        <w:t xml:space="preserve"> </w:t>
      </w:r>
      <w:r w:rsidRPr="00724AE8">
        <w:rPr>
          <w:rFonts w:eastAsia="Bookman Old Style" w:cs="Times New Roman"/>
          <w:color w:val="000000"/>
          <w:szCs w:val="20"/>
        </w:rPr>
        <w:t>представляет</w:t>
      </w:r>
      <w:r w:rsidRPr="00724AE8">
        <w:rPr>
          <w:rFonts w:eastAsia="Bookman Old Style" w:cs="Times New Roman"/>
          <w:color w:val="000000"/>
          <w:spacing w:val="-10"/>
          <w:szCs w:val="20"/>
        </w:rPr>
        <w:t xml:space="preserve"> </w:t>
      </w:r>
      <w:r w:rsidRPr="00724AE8">
        <w:rPr>
          <w:rFonts w:eastAsia="Bookman Old Style" w:cs="Times New Roman"/>
          <w:color w:val="000000"/>
          <w:szCs w:val="20"/>
        </w:rPr>
        <w:t>собой</w:t>
      </w:r>
      <w:r w:rsidRPr="00724AE8">
        <w:rPr>
          <w:rFonts w:eastAsia="Bookman Old Style" w:cs="Times New Roman"/>
          <w:color w:val="000000"/>
          <w:spacing w:val="-10"/>
          <w:szCs w:val="20"/>
        </w:rPr>
        <w:t xml:space="preserve"> </w:t>
      </w:r>
      <w:r w:rsidRPr="00724AE8">
        <w:rPr>
          <w:rFonts w:eastAsia="Bookman Old Style" w:cs="Times New Roman"/>
          <w:color w:val="000000"/>
          <w:szCs w:val="20"/>
        </w:rPr>
        <w:t>оценку</w:t>
      </w:r>
      <w:r w:rsidRPr="00724AE8">
        <w:rPr>
          <w:rFonts w:eastAsia="Bookman Old Style" w:cs="Times New Roman"/>
          <w:color w:val="000000"/>
          <w:spacing w:val="-61"/>
          <w:szCs w:val="20"/>
        </w:rPr>
        <w:t xml:space="preserve"> </w:t>
      </w:r>
      <w:r w:rsidRPr="00724AE8">
        <w:rPr>
          <w:rFonts w:eastAsia="Bookman Old Style" w:cs="Times New Roman"/>
          <w:color w:val="000000"/>
          <w:szCs w:val="20"/>
        </w:rPr>
        <w:t>достижения обучающимися планируемых результатов по отдельным предметам.</w:t>
      </w:r>
      <w:r w:rsidRPr="00724AE8">
        <w:rPr>
          <w:rFonts w:eastAsia="Bookman Old Style" w:cs="Times New Roman"/>
          <w:color w:val="000000"/>
          <w:spacing w:val="1"/>
          <w:szCs w:val="20"/>
        </w:rPr>
        <w:t xml:space="preserve"> </w:t>
      </w:r>
      <w:r w:rsidRPr="00724AE8">
        <w:rPr>
          <w:rFonts w:eastAsia="Bookman Old Style" w:cs="Times New Roman"/>
          <w:color w:val="000000"/>
          <w:szCs w:val="20"/>
        </w:rPr>
        <w:t>Основой для оценки предметных результатов</w:t>
      </w:r>
      <w:r w:rsidRPr="00724AE8">
        <w:rPr>
          <w:rFonts w:eastAsia="Bookman Old Style" w:cs="Times New Roman"/>
          <w:color w:val="000000"/>
          <w:spacing w:val="-9"/>
          <w:szCs w:val="20"/>
        </w:rPr>
        <w:t xml:space="preserve"> </w:t>
      </w:r>
      <w:r w:rsidRPr="00724AE8">
        <w:rPr>
          <w:rFonts w:eastAsia="Bookman Old Style" w:cs="Times New Roman"/>
          <w:color w:val="000000"/>
          <w:szCs w:val="20"/>
        </w:rPr>
        <w:t>являются</w:t>
      </w:r>
      <w:r w:rsidRPr="00724AE8">
        <w:rPr>
          <w:rFonts w:eastAsia="Bookman Old Style" w:cs="Times New Roman"/>
          <w:color w:val="000000"/>
          <w:spacing w:val="-9"/>
          <w:szCs w:val="20"/>
        </w:rPr>
        <w:t xml:space="preserve"> </w:t>
      </w:r>
      <w:r w:rsidRPr="00724AE8">
        <w:rPr>
          <w:rFonts w:eastAsia="Bookman Old Style" w:cs="Times New Roman"/>
          <w:color w:val="000000"/>
          <w:szCs w:val="20"/>
        </w:rPr>
        <w:t>положения</w:t>
      </w:r>
      <w:r w:rsidRPr="00724AE8">
        <w:rPr>
          <w:rFonts w:eastAsia="Bookman Old Style" w:cs="Times New Roman"/>
          <w:color w:val="000000"/>
          <w:spacing w:val="-8"/>
          <w:szCs w:val="20"/>
        </w:rPr>
        <w:t xml:space="preserve"> </w:t>
      </w:r>
      <w:r w:rsidRPr="00724AE8">
        <w:rPr>
          <w:rFonts w:eastAsia="Bookman Old Style" w:cs="Times New Roman"/>
          <w:color w:val="000000"/>
          <w:szCs w:val="20"/>
        </w:rPr>
        <w:t>ФГОС</w:t>
      </w:r>
      <w:r w:rsidRPr="00724AE8">
        <w:rPr>
          <w:rFonts w:eastAsia="Bookman Old Style" w:cs="Times New Roman"/>
          <w:color w:val="000000"/>
          <w:spacing w:val="-9"/>
          <w:szCs w:val="20"/>
        </w:rPr>
        <w:t xml:space="preserve"> </w:t>
      </w:r>
      <w:r w:rsidRPr="00724AE8">
        <w:rPr>
          <w:rFonts w:eastAsia="Bookman Old Style" w:cs="Times New Roman"/>
          <w:color w:val="000000"/>
          <w:szCs w:val="20"/>
        </w:rPr>
        <w:t>НОО,</w:t>
      </w:r>
      <w:r w:rsidRPr="00724AE8">
        <w:rPr>
          <w:rFonts w:eastAsia="Bookman Old Style" w:cs="Times New Roman"/>
          <w:color w:val="000000"/>
          <w:spacing w:val="-8"/>
          <w:szCs w:val="20"/>
        </w:rPr>
        <w:t xml:space="preserve"> </w:t>
      </w:r>
      <w:r w:rsidRPr="00724AE8">
        <w:rPr>
          <w:rFonts w:eastAsia="Bookman Old Style" w:cs="Times New Roman"/>
          <w:color w:val="000000"/>
          <w:szCs w:val="20"/>
        </w:rPr>
        <w:t>представленные</w:t>
      </w:r>
      <w:r w:rsidRPr="00724AE8">
        <w:rPr>
          <w:rFonts w:eastAsia="Bookman Old Style" w:cs="Times New Roman"/>
          <w:color w:val="000000"/>
          <w:spacing w:val="-9"/>
          <w:szCs w:val="20"/>
        </w:rPr>
        <w:t xml:space="preserve"> </w:t>
      </w:r>
      <w:r w:rsidRPr="00724AE8">
        <w:rPr>
          <w:rFonts w:eastAsia="Bookman Old Style" w:cs="Times New Roman"/>
          <w:color w:val="000000"/>
          <w:szCs w:val="20"/>
        </w:rPr>
        <w:t>в</w:t>
      </w:r>
      <w:r w:rsidRPr="00724AE8">
        <w:rPr>
          <w:rFonts w:eastAsia="Bookman Old Style" w:cs="Times New Roman"/>
          <w:color w:val="000000"/>
          <w:spacing w:val="-9"/>
          <w:szCs w:val="20"/>
        </w:rPr>
        <w:t xml:space="preserve"> </w:t>
      </w:r>
      <w:r w:rsidRPr="00724AE8">
        <w:rPr>
          <w:rFonts w:eastAsia="Bookman Old Style" w:cs="Times New Roman"/>
          <w:color w:val="000000"/>
          <w:szCs w:val="20"/>
        </w:rPr>
        <w:t xml:space="preserve">разделах </w:t>
      </w:r>
      <w:r w:rsidRPr="00724AE8">
        <w:rPr>
          <w:rFonts w:eastAsia="Bookman Old Style" w:cs="Times New Roman"/>
          <w:color w:val="000000"/>
          <w:szCs w:val="20"/>
          <w:lang w:val="en-US"/>
        </w:rPr>
        <w:t>I</w:t>
      </w:r>
      <w:r w:rsidRPr="00724AE8">
        <w:rPr>
          <w:rFonts w:eastAsia="Bookman Old Style" w:cs="Times New Roman"/>
          <w:color w:val="000000"/>
          <w:szCs w:val="20"/>
        </w:rPr>
        <w:t xml:space="preserve"> «Общие положения» и </w:t>
      </w:r>
      <w:r w:rsidRPr="00724AE8">
        <w:rPr>
          <w:rFonts w:eastAsia="Bookman Old Style" w:cs="Times New Roman"/>
          <w:color w:val="000000"/>
          <w:szCs w:val="20"/>
          <w:lang w:val="en-US"/>
        </w:rPr>
        <w:t>IV</w:t>
      </w:r>
      <w:r w:rsidRPr="00724AE8">
        <w:rPr>
          <w:rFonts w:eastAsia="Bookman Old Style" w:cs="Times New Roman"/>
          <w:color w:val="000000"/>
          <w:szCs w:val="20"/>
        </w:rPr>
        <w:t xml:space="preserve"> «Требования к результатам</w:t>
      </w:r>
      <w:r w:rsidRPr="00724AE8">
        <w:rPr>
          <w:rFonts w:eastAsia="Bookman Old Style" w:cs="Times New Roman"/>
          <w:color w:val="000000"/>
          <w:spacing w:val="1"/>
          <w:szCs w:val="20"/>
        </w:rPr>
        <w:t xml:space="preserve"> </w:t>
      </w:r>
      <w:r w:rsidRPr="00724AE8">
        <w:rPr>
          <w:rFonts w:eastAsia="Bookman Old Style" w:cs="Times New Roman"/>
          <w:color w:val="000000"/>
          <w:w w:val="95"/>
          <w:szCs w:val="20"/>
        </w:rPr>
        <w:t>освоения программы начального общего образования».</w:t>
      </w:r>
      <w:r w:rsidRPr="00724AE8">
        <w:rPr>
          <w:rFonts w:eastAsia="Bookman Old Style" w:cs="Times New Roman"/>
          <w:color w:val="000000"/>
          <w:spacing w:val="1"/>
          <w:w w:val="95"/>
          <w:szCs w:val="20"/>
        </w:rPr>
        <w:t xml:space="preserve"> </w:t>
      </w:r>
      <w:r w:rsidRPr="00724AE8">
        <w:rPr>
          <w:rFonts w:eastAsia="Bookman Old Style" w:cs="Times New Roman"/>
          <w:color w:val="000000"/>
          <w:w w:val="95"/>
          <w:szCs w:val="20"/>
        </w:rPr>
        <w:t>Формирование предметных результатов обеспечивается каждой учеб</w:t>
      </w:r>
      <w:r w:rsidRPr="00724AE8">
        <w:rPr>
          <w:rFonts w:eastAsia="Bookman Old Style" w:cs="Times New Roman"/>
          <w:color w:val="000000"/>
          <w:szCs w:val="20"/>
        </w:rPr>
        <w:t>ной</w:t>
      </w:r>
      <w:r w:rsidRPr="00724AE8">
        <w:rPr>
          <w:rFonts w:eastAsia="Bookman Old Style" w:cs="Times New Roman"/>
          <w:color w:val="000000"/>
          <w:spacing w:val="7"/>
          <w:szCs w:val="20"/>
        </w:rPr>
        <w:t xml:space="preserve"> </w:t>
      </w:r>
      <w:r w:rsidRPr="00724AE8">
        <w:rPr>
          <w:rFonts w:eastAsia="Bookman Old Style" w:cs="Times New Roman"/>
          <w:color w:val="000000"/>
          <w:szCs w:val="20"/>
        </w:rPr>
        <w:t>дисциплиной</w:t>
      </w:r>
      <w:r w:rsidRPr="00724AE8">
        <w:rPr>
          <w:rFonts w:eastAsia="Bookman Old Style" w:cs="Times New Roman"/>
          <w:color w:val="000000"/>
          <w:w w:val="111"/>
          <w:szCs w:val="20"/>
        </w:rPr>
        <w:t>.</w:t>
      </w:r>
    </w:p>
    <w:p w:rsidR="00724AE8" w:rsidRPr="00724AE8" w:rsidRDefault="00724AE8" w:rsidP="00F93570">
      <w:pPr>
        <w:widowControl w:val="0"/>
        <w:tabs>
          <w:tab w:val="left" w:pos="709"/>
        </w:tabs>
        <w:autoSpaceDE w:val="0"/>
        <w:autoSpaceDN w:val="0"/>
        <w:spacing w:after="0" w:line="360" w:lineRule="auto"/>
        <w:ind w:firstLine="567"/>
        <w:jc w:val="both"/>
        <w:rPr>
          <w:rFonts w:eastAsia="Bookman Old Style" w:cs="Times New Roman"/>
          <w:color w:val="000000"/>
          <w:szCs w:val="20"/>
        </w:rPr>
      </w:pPr>
      <w:r w:rsidRPr="00724AE8">
        <w:rPr>
          <w:rFonts w:eastAsia="Bookman Old Style" w:cs="Times New Roman"/>
          <w:color w:val="000000"/>
          <w:szCs w:val="20"/>
        </w:rPr>
        <w:t>Основным предметом оценки в соответствии с требованиями ФГОС НОО является способность к решению учебно-познавательных и учебно-практических задач, основанных на изучаемом учебном материале и способах действий, в том числе</w:t>
      </w:r>
      <w:r w:rsidRPr="00724AE8">
        <w:rPr>
          <w:rFonts w:eastAsia="Bookman Old Style" w:cs="Times New Roman"/>
          <w:color w:val="000000"/>
          <w:spacing w:val="1"/>
          <w:szCs w:val="20"/>
        </w:rPr>
        <w:t xml:space="preserve"> </w:t>
      </w:r>
      <w:r w:rsidRPr="00724AE8">
        <w:rPr>
          <w:rFonts w:eastAsia="Bookman Old Style" w:cs="Times New Roman"/>
          <w:color w:val="000000"/>
          <w:szCs w:val="20"/>
        </w:rPr>
        <w:t>метапредметных</w:t>
      </w:r>
      <w:r w:rsidRPr="00724AE8">
        <w:rPr>
          <w:rFonts w:eastAsia="Bookman Old Style" w:cs="Times New Roman"/>
          <w:color w:val="000000"/>
          <w:spacing w:val="1"/>
          <w:szCs w:val="20"/>
        </w:rPr>
        <w:t xml:space="preserve"> </w:t>
      </w:r>
      <w:r w:rsidRPr="00724AE8">
        <w:rPr>
          <w:rFonts w:eastAsia="Bookman Old Style" w:cs="Times New Roman"/>
          <w:color w:val="000000"/>
          <w:szCs w:val="20"/>
        </w:rPr>
        <w:t>(познавательных,</w:t>
      </w:r>
      <w:r w:rsidRPr="00724AE8">
        <w:rPr>
          <w:rFonts w:eastAsia="Bookman Old Style" w:cs="Times New Roman"/>
          <w:color w:val="000000"/>
          <w:spacing w:val="1"/>
          <w:szCs w:val="20"/>
        </w:rPr>
        <w:t xml:space="preserve"> </w:t>
      </w:r>
      <w:r w:rsidRPr="00724AE8">
        <w:rPr>
          <w:rFonts w:eastAsia="Bookman Old Style" w:cs="Times New Roman"/>
          <w:color w:val="000000"/>
          <w:szCs w:val="20"/>
        </w:rPr>
        <w:t>регулятивных,</w:t>
      </w:r>
      <w:r w:rsidRPr="00724AE8">
        <w:rPr>
          <w:rFonts w:eastAsia="Bookman Old Style" w:cs="Times New Roman"/>
          <w:color w:val="000000"/>
          <w:spacing w:val="1"/>
          <w:szCs w:val="20"/>
        </w:rPr>
        <w:t xml:space="preserve"> </w:t>
      </w:r>
      <w:r w:rsidRPr="00724AE8">
        <w:rPr>
          <w:rFonts w:eastAsia="Bookman Old Style" w:cs="Times New Roman"/>
          <w:color w:val="000000"/>
          <w:szCs w:val="20"/>
        </w:rPr>
        <w:t>коммуникативных)</w:t>
      </w:r>
      <w:r w:rsidRPr="00724AE8">
        <w:rPr>
          <w:rFonts w:eastAsia="Bookman Old Style" w:cs="Times New Roman"/>
          <w:color w:val="000000"/>
          <w:spacing w:val="11"/>
          <w:szCs w:val="20"/>
        </w:rPr>
        <w:t xml:space="preserve"> </w:t>
      </w:r>
      <w:r w:rsidRPr="00724AE8">
        <w:rPr>
          <w:rFonts w:eastAsia="Bookman Old Style" w:cs="Times New Roman"/>
          <w:color w:val="000000"/>
          <w:szCs w:val="20"/>
        </w:rPr>
        <w:t>действий.</w:t>
      </w:r>
    </w:p>
    <w:p w:rsidR="00724AE8" w:rsidRPr="00724AE8" w:rsidRDefault="00724AE8" w:rsidP="00F93570">
      <w:pPr>
        <w:widowControl w:val="0"/>
        <w:tabs>
          <w:tab w:val="left" w:pos="709"/>
        </w:tabs>
        <w:autoSpaceDE w:val="0"/>
        <w:autoSpaceDN w:val="0"/>
        <w:spacing w:after="0" w:line="360" w:lineRule="auto"/>
        <w:ind w:firstLine="567"/>
        <w:jc w:val="both"/>
        <w:rPr>
          <w:rFonts w:eastAsia="Bookman Old Style" w:cs="Times New Roman"/>
          <w:color w:val="000000"/>
          <w:szCs w:val="20"/>
        </w:rPr>
      </w:pPr>
      <w:r w:rsidRPr="00724AE8">
        <w:rPr>
          <w:rFonts w:eastAsia="Bookman Old Style" w:cs="Times New Roman"/>
          <w:color w:val="000000"/>
          <w:szCs w:val="20"/>
        </w:rPr>
        <w:t>Для оценки предметных результатов предлагаются следующие критерии: знание</w:t>
      </w:r>
      <w:r w:rsidRPr="00724AE8">
        <w:rPr>
          <w:rFonts w:eastAsia="Bookman Old Style" w:cs="Times New Roman"/>
          <w:color w:val="000000"/>
          <w:spacing w:val="1"/>
          <w:szCs w:val="20"/>
        </w:rPr>
        <w:t xml:space="preserve"> </w:t>
      </w:r>
      <w:r w:rsidRPr="00724AE8">
        <w:rPr>
          <w:rFonts w:eastAsia="Bookman Old Style" w:cs="Times New Roman"/>
          <w:color w:val="000000"/>
          <w:szCs w:val="20"/>
        </w:rPr>
        <w:t>и</w:t>
      </w:r>
      <w:r w:rsidRPr="00724AE8">
        <w:rPr>
          <w:rFonts w:eastAsia="Bookman Old Style" w:cs="Times New Roman"/>
          <w:color w:val="000000"/>
          <w:spacing w:val="1"/>
          <w:szCs w:val="20"/>
        </w:rPr>
        <w:t xml:space="preserve"> </w:t>
      </w:r>
      <w:r w:rsidRPr="00724AE8">
        <w:rPr>
          <w:rFonts w:eastAsia="Bookman Old Style" w:cs="Times New Roman"/>
          <w:color w:val="000000"/>
          <w:szCs w:val="20"/>
        </w:rPr>
        <w:t>понимание, применение, функциональность.</w:t>
      </w:r>
    </w:p>
    <w:p w:rsidR="00724AE8" w:rsidRPr="00724AE8" w:rsidRDefault="00724AE8" w:rsidP="00F93570">
      <w:pPr>
        <w:widowControl w:val="0"/>
        <w:tabs>
          <w:tab w:val="left" w:pos="709"/>
        </w:tabs>
        <w:autoSpaceDE w:val="0"/>
        <w:autoSpaceDN w:val="0"/>
        <w:spacing w:after="0" w:line="360" w:lineRule="auto"/>
        <w:ind w:firstLine="567"/>
        <w:jc w:val="both"/>
        <w:rPr>
          <w:rFonts w:eastAsia="Bookman Old Style" w:cs="Times New Roman"/>
          <w:color w:val="000000"/>
          <w:szCs w:val="20"/>
        </w:rPr>
      </w:pPr>
      <w:r w:rsidRPr="00724AE8">
        <w:rPr>
          <w:rFonts w:eastAsia="Bookman Old Style" w:cs="Times New Roman"/>
          <w:color w:val="000000"/>
          <w:szCs w:val="20"/>
        </w:rPr>
        <w:t>Обобщённый критерий «знание и понимание» включает знание и понимание роли изучаемой области знания/вида деятельности в различных контекстах, знание и понимание терминологии, понятий и идей, а также процедурных знаний или алгоритмов.</w:t>
      </w:r>
    </w:p>
    <w:p w:rsidR="00724AE8" w:rsidRPr="00724AE8" w:rsidRDefault="00724AE8" w:rsidP="00F93570">
      <w:pPr>
        <w:widowControl w:val="0"/>
        <w:tabs>
          <w:tab w:val="left" w:pos="709"/>
        </w:tabs>
        <w:autoSpaceDE w:val="0"/>
        <w:autoSpaceDN w:val="0"/>
        <w:spacing w:after="0" w:line="360" w:lineRule="auto"/>
        <w:ind w:firstLine="567"/>
        <w:jc w:val="both"/>
        <w:rPr>
          <w:rFonts w:eastAsia="Bookman Old Style" w:cs="Times New Roman"/>
          <w:color w:val="000000"/>
          <w:spacing w:val="1"/>
          <w:szCs w:val="20"/>
        </w:rPr>
      </w:pPr>
      <w:r w:rsidRPr="00724AE8">
        <w:rPr>
          <w:rFonts w:eastAsia="Bookman Old Style" w:cs="Times New Roman"/>
          <w:color w:val="000000"/>
          <w:szCs w:val="20"/>
        </w:rPr>
        <w:t>Обобщённый критерий «применение» включает:</w:t>
      </w:r>
    </w:p>
    <w:p w:rsidR="00724AE8" w:rsidRPr="00724AE8" w:rsidRDefault="00724AE8" w:rsidP="00F93570">
      <w:pPr>
        <w:widowControl w:val="0"/>
        <w:numPr>
          <w:ilvl w:val="0"/>
          <w:numId w:val="5"/>
        </w:numPr>
        <w:autoSpaceDE w:val="0"/>
        <w:autoSpaceDN w:val="0"/>
        <w:spacing w:after="0" w:line="360" w:lineRule="auto"/>
        <w:ind w:left="851"/>
        <w:jc w:val="both"/>
        <w:rPr>
          <w:rFonts w:eastAsia="Bookman Old Style" w:cs="Times New Roman"/>
          <w:color w:val="000000"/>
          <w:szCs w:val="20"/>
        </w:rPr>
      </w:pPr>
      <w:r w:rsidRPr="00724AE8">
        <w:rPr>
          <w:rFonts w:eastAsia="Bookman Old Style" w:cs="Times New Roman"/>
          <w:color w:val="000000"/>
          <w:szCs w:val="20"/>
        </w:rPr>
        <w:t>использование</w:t>
      </w:r>
      <w:r w:rsidRPr="00724AE8">
        <w:rPr>
          <w:rFonts w:eastAsia="Bookman Old Style" w:cs="Times New Roman"/>
          <w:color w:val="000000"/>
          <w:spacing w:val="-9"/>
          <w:szCs w:val="20"/>
        </w:rPr>
        <w:t xml:space="preserve"> </w:t>
      </w:r>
      <w:r w:rsidRPr="00724AE8">
        <w:rPr>
          <w:rFonts w:eastAsia="Bookman Old Style" w:cs="Times New Roman"/>
          <w:color w:val="000000"/>
          <w:szCs w:val="20"/>
        </w:rPr>
        <w:t>изучаемого</w:t>
      </w:r>
      <w:r w:rsidRPr="00724AE8">
        <w:rPr>
          <w:rFonts w:eastAsia="Bookman Old Style" w:cs="Times New Roman"/>
          <w:color w:val="000000"/>
          <w:spacing w:val="-9"/>
          <w:szCs w:val="20"/>
        </w:rPr>
        <w:t xml:space="preserve"> </w:t>
      </w:r>
      <w:r w:rsidRPr="00724AE8">
        <w:rPr>
          <w:rFonts w:eastAsia="Bookman Old Style" w:cs="Times New Roman"/>
          <w:color w:val="000000"/>
          <w:szCs w:val="20"/>
        </w:rPr>
        <w:t>материала</w:t>
      </w:r>
      <w:r w:rsidRPr="00724AE8">
        <w:rPr>
          <w:rFonts w:eastAsia="Bookman Old Style" w:cs="Times New Roman"/>
          <w:color w:val="000000"/>
          <w:spacing w:val="-9"/>
          <w:szCs w:val="20"/>
        </w:rPr>
        <w:t xml:space="preserve"> </w:t>
      </w:r>
      <w:r w:rsidRPr="00724AE8">
        <w:rPr>
          <w:rFonts w:eastAsia="Bookman Old Style" w:cs="Times New Roman"/>
          <w:color w:val="000000"/>
          <w:szCs w:val="20"/>
        </w:rPr>
        <w:t>при</w:t>
      </w:r>
      <w:r w:rsidRPr="00724AE8">
        <w:rPr>
          <w:rFonts w:eastAsia="Bookman Old Style" w:cs="Times New Roman"/>
          <w:color w:val="000000"/>
          <w:spacing w:val="-9"/>
          <w:szCs w:val="20"/>
        </w:rPr>
        <w:t xml:space="preserve"> </w:t>
      </w:r>
      <w:r w:rsidRPr="00724AE8">
        <w:rPr>
          <w:rFonts w:eastAsia="Bookman Old Style" w:cs="Times New Roman"/>
          <w:color w:val="000000"/>
          <w:szCs w:val="20"/>
        </w:rPr>
        <w:t>решении</w:t>
      </w:r>
      <w:r w:rsidRPr="00724AE8">
        <w:rPr>
          <w:rFonts w:eastAsia="Bookman Old Style" w:cs="Times New Roman"/>
          <w:color w:val="000000"/>
          <w:spacing w:val="-9"/>
          <w:szCs w:val="20"/>
        </w:rPr>
        <w:t xml:space="preserve"> </w:t>
      </w:r>
      <w:r w:rsidRPr="00724AE8">
        <w:rPr>
          <w:rFonts w:eastAsia="Bookman Old Style" w:cs="Times New Roman"/>
          <w:color w:val="000000"/>
          <w:szCs w:val="20"/>
        </w:rPr>
        <w:t>учебных задач, различающихся сложностью предметного содержания,</w:t>
      </w:r>
      <w:r w:rsidRPr="00724AE8">
        <w:rPr>
          <w:rFonts w:eastAsia="Bookman Old Style" w:cs="Times New Roman"/>
          <w:color w:val="000000"/>
          <w:spacing w:val="-61"/>
          <w:szCs w:val="20"/>
        </w:rPr>
        <w:t xml:space="preserve"> </w:t>
      </w:r>
      <w:r w:rsidRPr="00724AE8">
        <w:rPr>
          <w:rFonts w:eastAsia="Bookman Old Style" w:cs="Times New Roman"/>
          <w:color w:val="000000"/>
          <w:spacing w:val="-1"/>
          <w:szCs w:val="20"/>
        </w:rPr>
        <w:t>сочетанием</w:t>
      </w:r>
      <w:r w:rsidRPr="00724AE8">
        <w:rPr>
          <w:rFonts w:eastAsia="Bookman Old Style" w:cs="Times New Roman"/>
          <w:color w:val="000000"/>
          <w:spacing w:val="-13"/>
          <w:szCs w:val="20"/>
        </w:rPr>
        <w:t xml:space="preserve"> </w:t>
      </w:r>
      <w:r w:rsidRPr="00724AE8">
        <w:rPr>
          <w:rFonts w:eastAsia="Bookman Old Style" w:cs="Times New Roman"/>
          <w:color w:val="000000"/>
          <w:spacing w:val="-1"/>
          <w:szCs w:val="20"/>
        </w:rPr>
        <w:t>универсальных</w:t>
      </w:r>
      <w:r w:rsidRPr="00724AE8">
        <w:rPr>
          <w:rFonts w:eastAsia="Bookman Old Style" w:cs="Times New Roman"/>
          <w:color w:val="000000"/>
          <w:spacing w:val="-13"/>
          <w:szCs w:val="20"/>
        </w:rPr>
        <w:t xml:space="preserve"> </w:t>
      </w:r>
      <w:r w:rsidRPr="00724AE8">
        <w:rPr>
          <w:rFonts w:eastAsia="Bookman Old Style" w:cs="Times New Roman"/>
          <w:color w:val="000000"/>
          <w:szCs w:val="20"/>
        </w:rPr>
        <w:t>познавательных</w:t>
      </w:r>
      <w:r w:rsidRPr="00724AE8">
        <w:rPr>
          <w:rFonts w:eastAsia="Bookman Old Style" w:cs="Times New Roman"/>
          <w:color w:val="000000"/>
          <w:spacing w:val="-13"/>
          <w:szCs w:val="20"/>
        </w:rPr>
        <w:t xml:space="preserve"> </w:t>
      </w:r>
      <w:r w:rsidRPr="00724AE8">
        <w:rPr>
          <w:rFonts w:eastAsia="Bookman Old Style" w:cs="Times New Roman"/>
          <w:color w:val="000000"/>
          <w:szCs w:val="20"/>
        </w:rPr>
        <w:t>действий</w:t>
      </w:r>
      <w:r w:rsidRPr="00724AE8">
        <w:rPr>
          <w:rFonts w:eastAsia="Bookman Old Style" w:cs="Times New Roman"/>
          <w:color w:val="000000"/>
          <w:spacing w:val="-13"/>
          <w:szCs w:val="20"/>
        </w:rPr>
        <w:t xml:space="preserve"> </w:t>
      </w:r>
      <w:r w:rsidRPr="00724AE8">
        <w:rPr>
          <w:rFonts w:eastAsia="Bookman Old Style" w:cs="Times New Roman"/>
          <w:color w:val="000000"/>
          <w:szCs w:val="20"/>
        </w:rPr>
        <w:t>и</w:t>
      </w:r>
      <w:r w:rsidRPr="00724AE8">
        <w:rPr>
          <w:rFonts w:eastAsia="Bookman Old Style" w:cs="Times New Roman"/>
          <w:color w:val="000000"/>
          <w:spacing w:val="-13"/>
          <w:szCs w:val="20"/>
        </w:rPr>
        <w:t xml:space="preserve"> </w:t>
      </w:r>
      <w:r w:rsidRPr="00724AE8">
        <w:rPr>
          <w:rFonts w:eastAsia="Bookman Old Style" w:cs="Times New Roman"/>
          <w:color w:val="000000"/>
          <w:szCs w:val="20"/>
        </w:rPr>
        <w:t>операций, степенью проработанности в</w:t>
      </w:r>
      <w:r w:rsidRPr="00724AE8">
        <w:rPr>
          <w:rFonts w:eastAsia="Bookman Old Style" w:cs="Times New Roman"/>
          <w:color w:val="000000"/>
          <w:spacing w:val="1"/>
          <w:szCs w:val="20"/>
        </w:rPr>
        <w:t xml:space="preserve"> </w:t>
      </w:r>
      <w:r w:rsidRPr="00724AE8">
        <w:rPr>
          <w:rFonts w:eastAsia="Bookman Old Style" w:cs="Times New Roman"/>
          <w:color w:val="000000"/>
          <w:szCs w:val="20"/>
        </w:rPr>
        <w:t>учебном процессе;</w:t>
      </w:r>
    </w:p>
    <w:p w:rsidR="00724AE8" w:rsidRPr="00724AE8" w:rsidRDefault="00724AE8" w:rsidP="00F93570">
      <w:pPr>
        <w:widowControl w:val="0"/>
        <w:numPr>
          <w:ilvl w:val="0"/>
          <w:numId w:val="5"/>
        </w:numPr>
        <w:autoSpaceDE w:val="0"/>
        <w:autoSpaceDN w:val="0"/>
        <w:spacing w:after="0" w:line="360" w:lineRule="auto"/>
        <w:ind w:left="851"/>
        <w:jc w:val="both"/>
        <w:rPr>
          <w:rFonts w:eastAsia="Bookman Old Style" w:cs="Times New Roman"/>
          <w:color w:val="000000"/>
          <w:szCs w:val="20"/>
        </w:rPr>
      </w:pPr>
      <w:r w:rsidRPr="00724AE8">
        <w:rPr>
          <w:rFonts w:eastAsia="Bookman Old Style" w:cs="Times New Roman"/>
          <w:color w:val="000000"/>
          <w:szCs w:val="20"/>
        </w:rPr>
        <w:t>использование специфических для предмета способов действий и видов деятельности по получению нового знания, его</w:t>
      </w:r>
      <w:r w:rsidRPr="00724AE8">
        <w:rPr>
          <w:rFonts w:eastAsia="Bookman Old Style" w:cs="Times New Roman"/>
          <w:color w:val="000000"/>
          <w:spacing w:val="-61"/>
          <w:szCs w:val="20"/>
        </w:rPr>
        <w:t xml:space="preserve"> </w:t>
      </w:r>
      <w:r w:rsidRPr="00724AE8">
        <w:rPr>
          <w:rFonts w:eastAsia="Bookman Old Style" w:cs="Times New Roman"/>
          <w:color w:val="000000"/>
          <w:spacing w:val="-1"/>
          <w:szCs w:val="20"/>
        </w:rPr>
        <w:t xml:space="preserve">интерпретации, применению </w:t>
      </w:r>
      <w:r w:rsidRPr="00724AE8">
        <w:rPr>
          <w:rFonts w:eastAsia="Bookman Old Style" w:cs="Times New Roman"/>
          <w:color w:val="000000"/>
          <w:szCs w:val="20"/>
        </w:rPr>
        <w:t>и преобразованию при решении</w:t>
      </w:r>
      <w:r w:rsidRPr="00724AE8">
        <w:rPr>
          <w:rFonts w:eastAsia="Bookman Old Style" w:cs="Times New Roman"/>
          <w:color w:val="000000"/>
          <w:spacing w:val="-61"/>
          <w:szCs w:val="20"/>
        </w:rPr>
        <w:t xml:space="preserve"> </w:t>
      </w:r>
      <w:r w:rsidRPr="00724AE8">
        <w:rPr>
          <w:rFonts w:eastAsia="Bookman Old Style" w:cs="Times New Roman"/>
          <w:color w:val="000000"/>
          <w:szCs w:val="20"/>
        </w:rPr>
        <w:t>учебных задач/проблем, в том числе в ходе поисковой деятельности,</w:t>
      </w:r>
      <w:r w:rsidRPr="00724AE8">
        <w:rPr>
          <w:rFonts w:eastAsia="Bookman Old Style" w:cs="Times New Roman"/>
          <w:color w:val="000000"/>
          <w:spacing w:val="-10"/>
          <w:szCs w:val="20"/>
        </w:rPr>
        <w:t xml:space="preserve"> </w:t>
      </w:r>
      <w:r w:rsidRPr="00724AE8">
        <w:rPr>
          <w:rFonts w:eastAsia="Bookman Old Style" w:cs="Times New Roman"/>
          <w:color w:val="000000"/>
          <w:szCs w:val="20"/>
        </w:rPr>
        <w:t>учебно-исследовательской</w:t>
      </w:r>
      <w:r w:rsidRPr="00724AE8">
        <w:rPr>
          <w:rFonts w:eastAsia="Bookman Old Style" w:cs="Times New Roman"/>
          <w:color w:val="000000"/>
          <w:spacing w:val="-10"/>
          <w:szCs w:val="20"/>
        </w:rPr>
        <w:t xml:space="preserve"> </w:t>
      </w:r>
      <w:r w:rsidRPr="00724AE8">
        <w:rPr>
          <w:rFonts w:eastAsia="Bookman Old Style" w:cs="Times New Roman"/>
          <w:color w:val="000000"/>
          <w:szCs w:val="20"/>
        </w:rPr>
        <w:t>и</w:t>
      </w:r>
      <w:r w:rsidRPr="00724AE8">
        <w:rPr>
          <w:rFonts w:eastAsia="Bookman Old Style" w:cs="Times New Roman"/>
          <w:color w:val="000000"/>
          <w:spacing w:val="-10"/>
          <w:szCs w:val="20"/>
        </w:rPr>
        <w:t xml:space="preserve"> </w:t>
      </w:r>
      <w:r w:rsidRPr="00724AE8">
        <w:rPr>
          <w:rFonts w:eastAsia="Bookman Old Style" w:cs="Times New Roman"/>
          <w:color w:val="000000"/>
          <w:szCs w:val="20"/>
        </w:rPr>
        <w:t>учебно-проектной</w:t>
      </w:r>
      <w:r w:rsidRPr="00724AE8">
        <w:rPr>
          <w:rFonts w:eastAsia="Bookman Old Style" w:cs="Times New Roman"/>
          <w:color w:val="000000"/>
          <w:spacing w:val="-9"/>
          <w:szCs w:val="20"/>
        </w:rPr>
        <w:t xml:space="preserve"> </w:t>
      </w:r>
      <w:r w:rsidRPr="00724AE8">
        <w:rPr>
          <w:rFonts w:eastAsia="Bookman Old Style" w:cs="Times New Roman"/>
          <w:color w:val="000000"/>
          <w:szCs w:val="20"/>
        </w:rPr>
        <w:t>деятельности.</w:t>
      </w:r>
    </w:p>
    <w:p w:rsidR="00724AE8" w:rsidRPr="00724AE8" w:rsidRDefault="00724AE8" w:rsidP="00F93570">
      <w:pPr>
        <w:widowControl w:val="0"/>
        <w:tabs>
          <w:tab w:val="left" w:pos="709"/>
        </w:tabs>
        <w:autoSpaceDE w:val="0"/>
        <w:autoSpaceDN w:val="0"/>
        <w:spacing w:after="0" w:line="360" w:lineRule="auto"/>
        <w:ind w:firstLine="567"/>
        <w:jc w:val="both"/>
        <w:rPr>
          <w:rFonts w:eastAsia="Bookman Old Style" w:cs="Times New Roman"/>
          <w:color w:val="000000"/>
          <w:szCs w:val="20"/>
        </w:rPr>
      </w:pPr>
      <w:r w:rsidRPr="00724AE8">
        <w:rPr>
          <w:rFonts w:eastAsia="Bookman Old Style" w:cs="Times New Roman"/>
          <w:color w:val="000000"/>
          <w:szCs w:val="20"/>
        </w:rPr>
        <w:t>Обобщённый критерий «функциональность» включает осознанное</w:t>
      </w:r>
      <w:r w:rsidRPr="00724AE8">
        <w:rPr>
          <w:rFonts w:eastAsia="Bookman Old Style" w:cs="Times New Roman"/>
          <w:color w:val="000000"/>
          <w:spacing w:val="-7"/>
          <w:szCs w:val="20"/>
        </w:rPr>
        <w:t xml:space="preserve"> </w:t>
      </w:r>
      <w:r w:rsidRPr="00724AE8">
        <w:rPr>
          <w:rFonts w:eastAsia="Bookman Old Style" w:cs="Times New Roman"/>
          <w:color w:val="000000"/>
          <w:szCs w:val="20"/>
        </w:rPr>
        <w:t>использование</w:t>
      </w:r>
      <w:r w:rsidRPr="00724AE8">
        <w:rPr>
          <w:rFonts w:eastAsia="Bookman Old Style" w:cs="Times New Roman"/>
          <w:color w:val="000000"/>
          <w:spacing w:val="-7"/>
          <w:szCs w:val="20"/>
        </w:rPr>
        <w:t xml:space="preserve"> </w:t>
      </w:r>
      <w:r w:rsidRPr="00724AE8">
        <w:rPr>
          <w:rFonts w:eastAsia="Bookman Old Style" w:cs="Times New Roman"/>
          <w:color w:val="000000"/>
          <w:szCs w:val="20"/>
        </w:rPr>
        <w:t>приобретённых</w:t>
      </w:r>
      <w:r w:rsidRPr="00724AE8">
        <w:rPr>
          <w:rFonts w:eastAsia="Bookman Old Style" w:cs="Times New Roman"/>
          <w:color w:val="000000"/>
          <w:spacing w:val="-7"/>
          <w:szCs w:val="20"/>
        </w:rPr>
        <w:t xml:space="preserve"> </w:t>
      </w:r>
      <w:r w:rsidRPr="00724AE8">
        <w:rPr>
          <w:rFonts w:eastAsia="Bookman Old Style" w:cs="Times New Roman"/>
          <w:color w:val="000000"/>
          <w:szCs w:val="20"/>
        </w:rPr>
        <w:t>знаний</w:t>
      </w:r>
      <w:r w:rsidRPr="00724AE8">
        <w:rPr>
          <w:rFonts w:eastAsia="Bookman Old Style" w:cs="Times New Roman"/>
          <w:color w:val="000000"/>
          <w:spacing w:val="-6"/>
          <w:szCs w:val="20"/>
        </w:rPr>
        <w:t xml:space="preserve"> </w:t>
      </w:r>
      <w:r w:rsidRPr="00724AE8">
        <w:rPr>
          <w:rFonts w:eastAsia="Bookman Old Style" w:cs="Times New Roman"/>
          <w:color w:val="000000"/>
          <w:szCs w:val="20"/>
        </w:rPr>
        <w:t>и</w:t>
      </w:r>
      <w:r w:rsidRPr="00724AE8">
        <w:rPr>
          <w:rFonts w:eastAsia="Bookman Old Style" w:cs="Times New Roman"/>
          <w:color w:val="000000"/>
          <w:spacing w:val="-7"/>
          <w:szCs w:val="20"/>
        </w:rPr>
        <w:t xml:space="preserve"> </w:t>
      </w:r>
      <w:r w:rsidRPr="00724AE8">
        <w:rPr>
          <w:rFonts w:eastAsia="Bookman Old Style" w:cs="Times New Roman"/>
          <w:color w:val="000000"/>
          <w:szCs w:val="20"/>
        </w:rPr>
        <w:t>способов</w:t>
      </w:r>
      <w:r w:rsidRPr="00724AE8">
        <w:rPr>
          <w:rFonts w:eastAsia="Bookman Old Style" w:cs="Times New Roman"/>
          <w:color w:val="000000"/>
          <w:spacing w:val="-7"/>
          <w:szCs w:val="20"/>
        </w:rPr>
        <w:t xml:space="preserve"> </w:t>
      </w:r>
      <w:r w:rsidRPr="00724AE8">
        <w:rPr>
          <w:rFonts w:eastAsia="Bookman Old Style" w:cs="Times New Roman"/>
          <w:color w:val="000000"/>
          <w:szCs w:val="20"/>
        </w:rPr>
        <w:t>действий</w:t>
      </w:r>
      <w:r w:rsidRPr="00724AE8">
        <w:rPr>
          <w:rFonts w:eastAsia="Bookman Old Style" w:cs="Times New Roman"/>
          <w:color w:val="000000"/>
          <w:spacing w:val="1"/>
          <w:szCs w:val="20"/>
        </w:rPr>
        <w:t xml:space="preserve"> </w:t>
      </w:r>
      <w:r w:rsidRPr="00724AE8">
        <w:rPr>
          <w:rFonts w:eastAsia="Bookman Old Style" w:cs="Times New Roman"/>
          <w:color w:val="000000"/>
          <w:szCs w:val="20"/>
        </w:rPr>
        <w:t>при</w:t>
      </w:r>
      <w:r w:rsidRPr="00724AE8">
        <w:rPr>
          <w:rFonts w:eastAsia="Bookman Old Style" w:cs="Times New Roman"/>
          <w:color w:val="000000"/>
          <w:spacing w:val="1"/>
          <w:szCs w:val="20"/>
        </w:rPr>
        <w:t xml:space="preserve"> </w:t>
      </w:r>
      <w:r w:rsidRPr="00724AE8">
        <w:rPr>
          <w:rFonts w:eastAsia="Bookman Old Style" w:cs="Times New Roman"/>
          <w:color w:val="000000"/>
          <w:szCs w:val="20"/>
        </w:rPr>
        <w:t>решении</w:t>
      </w:r>
      <w:r w:rsidRPr="00724AE8">
        <w:rPr>
          <w:rFonts w:eastAsia="Bookman Old Style" w:cs="Times New Roman"/>
          <w:color w:val="000000"/>
          <w:spacing w:val="1"/>
          <w:szCs w:val="20"/>
        </w:rPr>
        <w:t xml:space="preserve"> </w:t>
      </w:r>
      <w:r w:rsidRPr="00724AE8">
        <w:rPr>
          <w:rFonts w:eastAsia="Bookman Old Style" w:cs="Times New Roman"/>
          <w:color w:val="000000"/>
          <w:szCs w:val="20"/>
        </w:rPr>
        <w:t>внеучебных</w:t>
      </w:r>
      <w:r w:rsidRPr="00724AE8">
        <w:rPr>
          <w:rFonts w:eastAsia="Bookman Old Style" w:cs="Times New Roman"/>
          <w:color w:val="000000"/>
          <w:spacing w:val="1"/>
          <w:szCs w:val="20"/>
        </w:rPr>
        <w:t xml:space="preserve"> </w:t>
      </w:r>
      <w:r w:rsidRPr="00724AE8">
        <w:rPr>
          <w:rFonts w:eastAsia="Bookman Old Style" w:cs="Times New Roman"/>
          <w:color w:val="000000"/>
          <w:szCs w:val="20"/>
        </w:rPr>
        <w:t>проблем,</w:t>
      </w:r>
      <w:r w:rsidRPr="00724AE8">
        <w:rPr>
          <w:rFonts w:eastAsia="Bookman Old Style" w:cs="Times New Roman"/>
          <w:color w:val="000000"/>
          <w:spacing w:val="1"/>
          <w:szCs w:val="20"/>
        </w:rPr>
        <w:t xml:space="preserve"> </w:t>
      </w:r>
      <w:r w:rsidRPr="00724AE8">
        <w:rPr>
          <w:rFonts w:eastAsia="Bookman Old Style" w:cs="Times New Roman"/>
          <w:color w:val="000000"/>
          <w:szCs w:val="20"/>
        </w:rPr>
        <w:t>различающихся</w:t>
      </w:r>
      <w:r w:rsidRPr="00724AE8">
        <w:rPr>
          <w:rFonts w:eastAsia="Bookman Old Style" w:cs="Times New Roman"/>
          <w:color w:val="000000"/>
          <w:spacing w:val="1"/>
          <w:szCs w:val="20"/>
        </w:rPr>
        <w:t xml:space="preserve"> </w:t>
      </w:r>
      <w:r w:rsidRPr="00724AE8">
        <w:rPr>
          <w:rFonts w:eastAsia="Bookman Old Style" w:cs="Times New Roman"/>
          <w:color w:val="000000"/>
          <w:szCs w:val="20"/>
        </w:rPr>
        <w:t>сложностью предметного содержания, читательских умений,</w:t>
      </w:r>
      <w:r w:rsidRPr="00724AE8">
        <w:rPr>
          <w:rFonts w:eastAsia="Bookman Old Style" w:cs="Times New Roman"/>
          <w:color w:val="000000"/>
          <w:spacing w:val="1"/>
          <w:szCs w:val="20"/>
        </w:rPr>
        <w:t xml:space="preserve"> </w:t>
      </w:r>
      <w:r w:rsidRPr="00724AE8">
        <w:rPr>
          <w:rFonts w:eastAsia="Bookman Old Style" w:cs="Times New Roman"/>
          <w:color w:val="000000"/>
          <w:szCs w:val="20"/>
        </w:rPr>
        <w:t>контекста, а</w:t>
      </w:r>
      <w:r w:rsidRPr="00724AE8">
        <w:rPr>
          <w:rFonts w:eastAsia="Bookman Old Style" w:cs="Times New Roman"/>
          <w:color w:val="000000"/>
          <w:spacing w:val="1"/>
          <w:szCs w:val="20"/>
        </w:rPr>
        <w:t xml:space="preserve"> </w:t>
      </w:r>
      <w:r w:rsidRPr="00724AE8">
        <w:rPr>
          <w:rFonts w:eastAsia="Bookman Old Style" w:cs="Times New Roman"/>
          <w:color w:val="000000"/>
          <w:szCs w:val="20"/>
        </w:rPr>
        <w:t>также</w:t>
      </w:r>
      <w:r w:rsidRPr="00724AE8">
        <w:rPr>
          <w:rFonts w:eastAsia="Bookman Old Style" w:cs="Times New Roman"/>
          <w:color w:val="000000"/>
          <w:spacing w:val="1"/>
          <w:szCs w:val="20"/>
        </w:rPr>
        <w:t xml:space="preserve"> </w:t>
      </w:r>
      <w:r w:rsidRPr="00724AE8">
        <w:rPr>
          <w:rFonts w:eastAsia="Bookman Old Style" w:cs="Times New Roman"/>
          <w:color w:val="000000"/>
          <w:szCs w:val="20"/>
        </w:rPr>
        <w:t>сочетанием когнитивных</w:t>
      </w:r>
      <w:r w:rsidRPr="00724AE8">
        <w:rPr>
          <w:rFonts w:eastAsia="Bookman Old Style" w:cs="Times New Roman"/>
          <w:color w:val="000000"/>
          <w:spacing w:val="1"/>
          <w:szCs w:val="20"/>
        </w:rPr>
        <w:t xml:space="preserve"> </w:t>
      </w:r>
      <w:r w:rsidRPr="00724AE8">
        <w:rPr>
          <w:rFonts w:eastAsia="Bookman Old Style" w:cs="Times New Roman"/>
          <w:color w:val="000000"/>
          <w:szCs w:val="20"/>
        </w:rPr>
        <w:t>операций.</w:t>
      </w:r>
    </w:p>
    <w:p w:rsidR="00724AE8" w:rsidRPr="00724AE8" w:rsidRDefault="00724AE8" w:rsidP="00F93570">
      <w:pPr>
        <w:widowControl w:val="0"/>
        <w:tabs>
          <w:tab w:val="left" w:pos="709"/>
        </w:tabs>
        <w:autoSpaceDE w:val="0"/>
        <w:autoSpaceDN w:val="0"/>
        <w:spacing w:after="0" w:line="360" w:lineRule="auto"/>
        <w:ind w:firstLine="567"/>
        <w:jc w:val="both"/>
        <w:rPr>
          <w:rFonts w:eastAsia="Bookman Old Style" w:cs="Times New Roman"/>
          <w:color w:val="000000"/>
          <w:szCs w:val="20"/>
        </w:rPr>
      </w:pPr>
      <w:r w:rsidRPr="00724AE8">
        <w:rPr>
          <w:rFonts w:eastAsia="Bookman Old Style" w:cs="Times New Roman"/>
          <w:color w:val="000000"/>
          <w:szCs w:val="20"/>
        </w:rPr>
        <w:t>Оценка</w:t>
      </w:r>
      <w:r w:rsidRPr="00724AE8">
        <w:rPr>
          <w:rFonts w:eastAsia="Bookman Old Style" w:cs="Times New Roman"/>
          <w:color w:val="000000"/>
          <w:spacing w:val="-4"/>
          <w:szCs w:val="20"/>
        </w:rPr>
        <w:t xml:space="preserve"> </w:t>
      </w:r>
      <w:r w:rsidRPr="00724AE8">
        <w:rPr>
          <w:rFonts w:eastAsia="Bookman Old Style" w:cs="Times New Roman"/>
          <w:color w:val="000000"/>
          <w:szCs w:val="20"/>
        </w:rPr>
        <w:t>предметных</w:t>
      </w:r>
      <w:r w:rsidRPr="00724AE8">
        <w:rPr>
          <w:rFonts w:eastAsia="Bookman Old Style" w:cs="Times New Roman"/>
          <w:color w:val="000000"/>
          <w:spacing w:val="-4"/>
          <w:szCs w:val="20"/>
        </w:rPr>
        <w:t xml:space="preserve"> </w:t>
      </w:r>
      <w:r w:rsidRPr="00724AE8">
        <w:rPr>
          <w:rFonts w:eastAsia="Bookman Old Style" w:cs="Times New Roman"/>
          <w:color w:val="000000"/>
          <w:szCs w:val="20"/>
        </w:rPr>
        <w:t>результатов</w:t>
      </w:r>
      <w:r w:rsidRPr="00724AE8">
        <w:rPr>
          <w:rFonts w:eastAsia="Bookman Old Style" w:cs="Times New Roman"/>
          <w:color w:val="000000"/>
          <w:spacing w:val="-4"/>
          <w:szCs w:val="20"/>
        </w:rPr>
        <w:t xml:space="preserve"> </w:t>
      </w:r>
      <w:r w:rsidRPr="00724AE8">
        <w:rPr>
          <w:rFonts w:eastAsia="Bookman Old Style" w:cs="Times New Roman"/>
          <w:color w:val="000000"/>
          <w:szCs w:val="20"/>
        </w:rPr>
        <w:t>ведётся</w:t>
      </w:r>
      <w:r w:rsidRPr="00724AE8">
        <w:rPr>
          <w:rFonts w:eastAsia="Bookman Old Style" w:cs="Times New Roman"/>
          <w:color w:val="000000"/>
          <w:spacing w:val="-4"/>
          <w:szCs w:val="20"/>
        </w:rPr>
        <w:t xml:space="preserve"> </w:t>
      </w:r>
      <w:r w:rsidRPr="00724AE8">
        <w:rPr>
          <w:rFonts w:eastAsia="Bookman Old Style" w:cs="Times New Roman"/>
          <w:color w:val="000000"/>
          <w:szCs w:val="20"/>
        </w:rPr>
        <w:t>каждым</w:t>
      </w:r>
      <w:r w:rsidRPr="00724AE8">
        <w:rPr>
          <w:rFonts w:eastAsia="Bookman Old Style" w:cs="Times New Roman"/>
          <w:color w:val="000000"/>
          <w:spacing w:val="-3"/>
          <w:szCs w:val="20"/>
        </w:rPr>
        <w:t xml:space="preserve"> </w:t>
      </w:r>
      <w:r w:rsidRPr="00724AE8">
        <w:rPr>
          <w:rFonts w:eastAsia="Bookman Old Style" w:cs="Times New Roman"/>
          <w:color w:val="000000"/>
          <w:szCs w:val="20"/>
        </w:rPr>
        <w:t>педагогическим работником в ходе процедур текущей, тематической,</w:t>
      </w:r>
      <w:r w:rsidRPr="00724AE8">
        <w:rPr>
          <w:rFonts w:eastAsia="Bookman Old Style" w:cs="Times New Roman"/>
          <w:color w:val="000000"/>
          <w:spacing w:val="1"/>
          <w:szCs w:val="20"/>
        </w:rPr>
        <w:t xml:space="preserve"> </w:t>
      </w:r>
      <w:r w:rsidRPr="00724AE8">
        <w:rPr>
          <w:rFonts w:eastAsia="Bookman Old Style" w:cs="Times New Roman"/>
          <w:color w:val="000000"/>
          <w:szCs w:val="20"/>
        </w:rPr>
        <w:t>промежуточной и итоговой оценки, а также администрацией</w:t>
      </w:r>
      <w:r w:rsidRPr="00724AE8">
        <w:rPr>
          <w:rFonts w:eastAsia="Bookman Old Style" w:cs="Times New Roman"/>
          <w:color w:val="000000"/>
          <w:spacing w:val="-61"/>
          <w:szCs w:val="20"/>
        </w:rPr>
        <w:t xml:space="preserve"> </w:t>
      </w:r>
      <w:r w:rsidRPr="00724AE8">
        <w:rPr>
          <w:rFonts w:eastAsia="Bookman Old Style" w:cs="Times New Roman"/>
          <w:color w:val="000000"/>
          <w:szCs w:val="20"/>
        </w:rPr>
        <w:lastRenderedPageBreak/>
        <w:t>образовательной организации в ходе внутришкольного мониторинга.</w:t>
      </w:r>
    </w:p>
    <w:p w:rsidR="00724AE8" w:rsidRPr="00724AE8" w:rsidRDefault="00724AE8" w:rsidP="00F93570">
      <w:pPr>
        <w:widowControl w:val="0"/>
        <w:tabs>
          <w:tab w:val="left" w:pos="709"/>
        </w:tabs>
        <w:autoSpaceDE w:val="0"/>
        <w:autoSpaceDN w:val="0"/>
        <w:spacing w:after="0" w:line="360" w:lineRule="auto"/>
        <w:ind w:firstLine="567"/>
        <w:jc w:val="both"/>
        <w:rPr>
          <w:rFonts w:eastAsia="Bookman Old Style" w:cs="Times New Roman"/>
          <w:color w:val="000000"/>
          <w:szCs w:val="20"/>
        </w:rPr>
      </w:pPr>
      <w:r w:rsidRPr="00724AE8">
        <w:rPr>
          <w:rFonts w:eastAsia="Bookman Old Style" w:cs="Times New Roman"/>
          <w:color w:val="000000"/>
          <w:szCs w:val="20"/>
        </w:rPr>
        <w:t>Особенности оценки по отдельному предмету фиксируются</w:t>
      </w:r>
      <w:r w:rsidRPr="00724AE8">
        <w:rPr>
          <w:rFonts w:eastAsia="Bookman Old Style" w:cs="Times New Roman"/>
          <w:color w:val="000000"/>
          <w:spacing w:val="-61"/>
          <w:szCs w:val="20"/>
        </w:rPr>
        <w:t xml:space="preserve"> </w:t>
      </w:r>
      <w:r w:rsidRPr="00724AE8">
        <w:rPr>
          <w:rFonts w:eastAsia="Bookman Old Style" w:cs="Times New Roman"/>
          <w:color w:val="000000"/>
          <w:szCs w:val="20"/>
        </w:rPr>
        <w:t>в приложении к образовательной программе, которая утверждается педагогическим советом образовательной организации и</w:t>
      </w:r>
      <w:r w:rsidRPr="00724AE8">
        <w:rPr>
          <w:rFonts w:eastAsia="Bookman Old Style" w:cs="Times New Roman"/>
          <w:color w:val="000000"/>
          <w:spacing w:val="-61"/>
          <w:szCs w:val="20"/>
        </w:rPr>
        <w:t xml:space="preserve"> </w:t>
      </w:r>
      <w:r w:rsidRPr="00724AE8">
        <w:rPr>
          <w:rFonts w:eastAsia="Bookman Old Style" w:cs="Times New Roman"/>
          <w:color w:val="000000"/>
          <w:szCs w:val="20"/>
        </w:rPr>
        <w:t>доводится до сведения обучающихся и их родителей (законных</w:t>
      </w:r>
      <w:r w:rsidRPr="00724AE8">
        <w:rPr>
          <w:rFonts w:eastAsia="Bookman Old Style" w:cs="Times New Roman"/>
          <w:color w:val="000000"/>
          <w:spacing w:val="1"/>
          <w:szCs w:val="20"/>
        </w:rPr>
        <w:t xml:space="preserve"> </w:t>
      </w:r>
      <w:r w:rsidRPr="00724AE8">
        <w:rPr>
          <w:rFonts w:eastAsia="Bookman Old Style" w:cs="Times New Roman"/>
          <w:color w:val="000000"/>
          <w:szCs w:val="20"/>
        </w:rPr>
        <w:t>представителей).</w:t>
      </w:r>
    </w:p>
    <w:p w:rsidR="00724AE8" w:rsidRPr="00724AE8" w:rsidRDefault="00724AE8" w:rsidP="00F93570">
      <w:pPr>
        <w:widowControl w:val="0"/>
        <w:tabs>
          <w:tab w:val="left" w:pos="709"/>
        </w:tabs>
        <w:autoSpaceDE w:val="0"/>
        <w:autoSpaceDN w:val="0"/>
        <w:spacing w:after="0" w:line="360" w:lineRule="auto"/>
        <w:ind w:firstLine="567"/>
        <w:jc w:val="both"/>
        <w:rPr>
          <w:rFonts w:eastAsia="Bookman Old Style" w:cs="Times New Roman"/>
          <w:color w:val="000000"/>
          <w:szCs w:val="20"/>
        </w:rPr>
      </w:pPr>
      <w:r w:rsidRPr="00724AE8">
        <w:rPr>
          <w:rFonts w:eastAsia="Bookman Old Style" w:cs="Times New Roman"/>
          <w:color w:val="000000"/>
          <w:szCs w:val="20"/>
        </w:rPr>
        <w:t>Описание</w:t>
      </w:r>
      <w:r w:rsidRPr="00724AE8">
        <w:rPr>
          <w:rFonts w:eastAsia="Bookman Old Style" w:cs="Times New Roman"/>
          <w:color w:val="000000"/>
          <w:spacing w:val="-5"/>
          <w:szCs w:val="20"/>
        </w:rPr>
        <w:t xml:space="preserve"> </w:t>
      </w:r>
      <w:r w:rsidRPr="00724AE8">
        <w:rPr>
          <w:rFonts w:eastAsia="Bookman Old Style" w:cs="Times New Roman"/>
          <w:color w:val="000000"/>
          <w:szCs w:val="20"/>
        </w:rPr>
        <w:t>должно</w:t>
      </w:r>
      <w:r w:rsidRPr="00724AE8">
        <w:rPr>
          <w:rFonts w:eastAsia="Bookman Old Style" w:cs="Times New Roman"/>
          <w:color w:val="000000"/>
          <w:spacing w:val="-5"/>
          <w:szCs w:val="20"/>
        </w:rPr>
        <w:t xml:space="preserve"> </w:t>
      </w:r>
      <w:r w:rsidRPr="00724AE8">
        <w:rPr>
          <w:rFonts w:eastAsia="Bookman Old Style" w:cs="Times New Roman"/>
          <w:color w:val="000000"/>
          <w:szCs w:val="20"/>
        </w:rPr>
        <w:t>включать:</w:t>
      </w:r>
    </w:p>
    <w:p w:rsidR="00724AE8" w:rsidRPr="00724AE8" w:rsidRDefault="00724AE8" w:rsidP="00F93570">
      <w:pPr>
        <w:widowControl w:val="0"/>
        <w:numPr>
          <w:ilvl w:val="0"/>
          <w:numId w:val="6"/>
        </w:numPr>
        <w:autoSpaceDE w:val="0"/>
        <w:autoSpaceDN w:val="0"/>
        <w:spacing w:after="0" w:line="360" w:lineRule="auto"/>
        <w:jc w:val="both"/>
        <w:rPr>
          <w:rFonts w:eastAsia="Bookman Old Style" w:cs="Times New Roman"/>
          <w:color w:val="000000"/>
          <w:szCs w:val="20"/>
        </w:rPr>
      </w:pPr>
      <w:r w:rsidRPr="00724AE8">
        <w:rPr>
          <w:rFonts w:eastAsia="Bookman Old Style" w:cs="Times New Roman"/>
          <w:color w:val="000000"/>
          <w:szCs w:val="20"/>
        </w:rPr>
        <w:t>список</w:t>
      </w:r>
      <w:r w:rsidRPr="00724AE8">
        <w:rPr>
          <w:rFonts w:eastAsia="Bookman Old Style" w:cs="Times New Roman"/>
          <w:color w:val="000000"/>
          <w:spacing w:val="-11"/>
          <w:szCs w:val="20"/>
        </w:rPr>
        <w:t xml:space="preserve"> </w:t>
      </w:r>
      <w:r w:rsidRPr="00724AE8">
        <w:rPr>
          <w:rFonts w:eastAsia="Bookman Old Style" w:cs="Times New Roman"/>
          <w:color w:val="000000"/>
          <w:szCs w:val="20"/>
        </w:rPr>
        <w:t>итоговых</w:t>
      </w:r>
      <w:r w:rsidRPr="00724AE8">
        <w:rPr>
          <w:rFonts w:eastAsia="Bookman Old Style" w:cs="Times New Roman"/>
          <w:color w:val="000000"/>
          <w:spacing w:val="-11"/>
          <w:szCs w:val="20"/>
        </w:rPr>
        <w:t xml:space="preserve"> </w:t>
      </w:r>
      <w:r w:rsidRPr="00724AE8">
        <w:rPr>
          <w:rFonts w:eastAsia="Bookman Old Style" w:cs="Times New Roman"/>
          <w:color w:val="000000"/>
          <w:szCs w:val="20"/>
        </w:rPr>
        <w:t>планируемых</w:t>
      </w:r>
      <w:r w:rsidRPr="00724AE8">
        <w:rPr>
          <w:rFonts w:eastAsia="Bookman Old Style" w:cs="Times New Roman"/>
          <w:color w:val="000000"/>
          <w:spacing w:val="-11"/>
          <w:szCs w:val="20"/>
        </w:rPr>
        <w:t xml:space="preserve"> </w:t>
      </w:r>
      <w:r w:rsidRPr="00724AE8">
        <w:rPr>
          <w:rFonts w:eastAsia="Bookman Old Style" w:cs="Times New Roman"/>
          <w:color w:val="000000"/>
          <w:szCs w:val="20"/>
        </w:rPr>
        <w:t>результатов</w:t>
      </w:r>
      <w:r w:rsidRPr="00724AE8">
        <w:rPr>
          <w:rFonts w:eastAsia="Bookman Old Style" w:cs="Times New Roman"/>
          <w:color w:val="000000"/>
          <w:spacing w:val="-11"/>
          <w:szCs w:val="20"/>
        </w:rPr>
        <w:t xml:space="preserve"> </w:t>
      </w:r>
      <w:r w:rsidRPr="00724AE8">
        <w:rPr>
          <w:rFonts w:eastAsia="Bookman Old Style" w:cs="Times New Roman"/>
          <w:color w:val="000000"/>
          <w:szCs w:val="20"/>
        </w:rPr>
        <w:t>с</w:t>
      </w:r>
      <w:r w:rsidRPr="00724AE8">
        <w:rPr>
          <w:rFonts w:eastAsia="Bookman Old Style" w:cs="Times New Roman"/>
          <w:color w:val="000000"/>
          <w:spacing w:val="-11"/>
          <w:szCs w:val="20"/>
        </w:rPr>
        <w:t xml:space="preserve"> </w:t>
      </w:r>
      <w:r w:rsidRPr="00724AE8">
        <w:rPr>
          <w:rFonts w:eastAsia="Bookman Old Style" w:cs="Times New Roman"/>
          <w:color w:val="000000"/>
          <w:szCs w:val="20"/>
        </w:rPr>
        <w:t>указанием</w:t>
      </w:r>
      <w:r w:rsidRPr="00724AE8">
        <w:rPr>
          <w:rFonts w:eastAsia="Bookman Old Style" w:cs="Times New Roman"/>
          <w:color w:val="000000"/>
          <w:spacing w:val="-11"/>
          <w:szCs w:val="20"/>
        </w:rPr>
        <w:t xml:space="preserve"> </w:t>
      </w:r>
      <w:r w:rsidRPr="00724AE8">
        <w:rPr>
          <w:rFonts w:eastAsia="Bookman Old Style" w:cs="Times New Roman"/>
          <w:color w:val="000000"/>
          <w:szCs w:val="20"/>
        </w:rPr>
        <w:t>этапов их формирования и способов оценки (например, текущая/тематическая;</w:t>
      </w:r>
      <w:r w:rsidRPr="00724AE8">
        <w:rPr>
          <w:rFonts w:eastAsia="Bookman Old Style" w:cs="Times New Roman"/>
          <w:color w:val="000000"/>
          <w:spacing w:val="1"/>
          <w:szCs w:val="20"/>
        </w:rPr>
        <w:t xml:space="preserve"> </w:t>
      </w:r>
      <w:r w:rsidRPr="00724AE8">
        <w:rPr>
          <w:rFonts w:eastAsia="Bookman Old Style" w:cs="Times New Roman"/>
          <w:color w:val="000000"/>
          <w:szCs w:val="20"/>
        </w:rPr>
        <w:t>устно/письменно/практика);</w:t>
      </w:r>
    </w:p>
    <w:p w:rsidR="00724AE8" w:rsidRPr="00724AE8" w:rsidRDefault="00724AE8" w:rsidP="00F93570">
      <w:pPr>
        <w:widowControl w:val="0"/>
        <w:numPr>
          <w:ilvl w:val="0"/>
          <w:numId w:val="6"/>
        </w:numPr>
        <w:autoSpaceDE w:val="0"/>
        <w:autoSpaceDN w:val="0"/>
        <w:spacing w:after="0" w:line="360" w:lineRule="auto"/>
        <w:jc w:val="both"/>
        <w:outlineLvl w:val="0"/>
        <w:rPr>
          <w:rFonts w:eastAsia="Times New Roman" w:cs="Times New Roman"/>
          <w:bCs/>
          <w:kern w:val="36"/>
          <w:szCs w:val="24"/>
          <w:lang w:eastAsia="ru-RU"/>
        </w:rPr>
      </w:pPr>
      <w:r w:rsidRPr="00724AE8">
        <w:rPr>
          <w:rFonts w:eastAsia="Bookman Old Style" w:cs="Times New Roman"/>
          <w:color w:val="000000"/>
          <w:szCs w:val="20"/>
        </w:rPr>
        <w:t>требования к выставлению отметок за промежуточную аттестацию (при необходимости — с учётом степени значимости отметок за отдельные оценочные процедуры);</w:t>
      </w:r>
    </w:p>
    <w:p w:rsidR="00724AE8" w:rsidRPr="00724AE8" w:rsidRDefault="00724AE8" w:rsidP="00F93570">
      <w:pPr>
        <w:widowControl w:val="0"/>
        <w:numPr>
          <w:ilvl w:val="0"/>
          <w:numId w:val="6"/>
        </w:numPr>
        <w:autoSpaceDE w:val="0"/>
        <w:autoSpaceDN w:val="0"/>
        <w:spacing w:after="0" w:line="360" w:lineRule="auto"/>
        <w:jc w:val="both"/>
        <w:outlineLvl w:val="0"/>
        <w:rPr>
          <w:rFonts w:eastAsia="Times New Roman" w:cs="Times New Roman"/>
          <w:bCs/>
          <w:kern w:val="36"/>
          <w:szCs w:val="24"/>
          <w:lang w:eastAsia="ru-RU"/>
        </w:rPr>
      </w:pPr>
      <w:r w:rsidRPr="00724AE8">
        <w:rPr>
          <w:rFonts w:eastAsia="Bookman Old Style" w:cs="Times New Roman"/>
          <w:color w:val="000000"/>
          <w:szCs w:val="20"/>
        </w:rPr>
        <w:t>график к</w:t>
      </w:r>
      <w:r w:rsidRPr="00724AE8">
        <w:rPr>
          <w:rFonts w:eastAsia="Bookman Old Style" w:cs="Times New Roman"/>
          <w:color w:val="000000"/>
          <w:szCs w:val="20"/>
          <w:lang w:val="en-US"/>
        </w:rPr>
        <w:t>онтрольных</w:t>
      </w:r>
      <w:r w:rsidRPr="00724AE8">
        <w:rPr>
          <w:rFonts w:eastAsia="Bookman Old Style" w:cs="Times New Roman"/>
          <w:color w:val="000000"/>
          <w:spacing w:val="-6"/>
          <w:szCs w:val="20"/>
          <w:lang w:val="en-US"/>
        </w:rPr>
        <w:t xml:space="preserve"> </w:t>
      </w:r>
      <w:r w:rsidRPr="00724AE8">
        <w:rPr>
          <w:rFonts w:eastAsia="Bookman Old Style" w:cs="Times New Roman"/>
          <w:color w:val="000000"/>
          <w:szCs w:val="20"/>
          <w:lang w:val="en-US"/>
        </w:rPr>
        <w:t>мероприятий</w:t>
      </w:r>
      <w:r w:rsidRPr="00724AE8">
        <w:rPr>
          <w:rFonts w:eastAsia="Bookman Old Style" w:cs="Times New Roman"/>
          <w:color w:val="000000"/>
          <w:szCs w:val="20"/>
        </w:rPr>
        <w:t>.</w:t>
      </w:r>
    </w:p>
    <w:p w:rsidR="00724AE8" w:rsidRPr="00724AE8" w:rsidRDefault="00724AE8" w:rsidP="00F93570">
      <w:pPr>
        <w:spacing w:after="0" w:line="360" w:lineRule="auto"/>
        <w:ind w:firstLine="709"/>
        <w:jc w:val="both"/>
        <w:outlineLvl w:val="0"/>
        <w:rPr>
          <w:rFonts w:eastAsia="Calibri" w:cs="Times New Roman"/>
          <w:lang w:eastAsia="ru-RU"/>
        </w:rPr>
      </w:pP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Организация и содержание оценочных процедур.</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Стартовая педагогическая диагностика представляет собой процедуру оценки готовности к обучению на данном уровне образования. Проводится педагогическими работниками МБОУ «Начальная общеобразовательная школа №14» с целью оценки готовности к изучению отдельных предметов в начале 1 класса и выступает как основа (точка отсчёта) для оценки динамики образовательных достижений.</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Объектом оценки является сформированность предпосылок учебной деятельности, готовность к овладению чтением, грамотой и счётом.</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Результаты стартовой диагностики являются основанием для корректировки учебных программ и индивидуализации образовательного процесса.</w:t>
      </w:r>
    </w:p>
    <w:p w:rsidR="00724AE8" w:rsidRPr="00724AE8" w:rsidRDefault="00724AE8" w:rsidP="00F93570">
      <w:pPr>
        <w:widowControl w:val="0"/>
        <w:autoSpaceDE w:val="0"/>
        <w:autoSpaceDN w:val="0"/>
        <w:spacing w:after="0" w:line="360" w:lineRule="auto"/>
        <w:ind w:firstLine="567"/>
        <w:jc w:val="both"/>
        <w:rPr>
          <w:rFonts w:eastAsia="Bookman Old Style" w:cs="Times New Roman"/>
          <w:color w:val="000000"/>
          <w:szCs w:val="24"/>
        </w:rPr>
      </w:pPr>
      <w:r w:rsidRPr="00724AE8">
        <w:rPr>
          <w:rFonts w:eastAsia="Bookman Old Style" w:cs="Times New Roman"/>
          <w:color w:val="000000"/>
          <w:w w:val="95"/>
          <w:szCs w:val="24"/>
        </w:rPr>
        <w:t>Текущая оценка представляет собой процедуру оценки инди</w:t>
      </w:r>
      <w:r w:rsidRPr="00724AE8">
        <w:rPr>
          <w:rFonts w:eastAsia="Bookman Old Style" w:cs="Times New Roman"/>
          <w:color w:val="000000"/>
          <w:szCs w:val="24"/>
        </w:rPr>
        <w:t>видуального продвижения в освоении программы учебного</w:t>
      </w:r>
      <w:r w:rsidRPr="00724AE8">
        <w:rPr>
          <w:rFonts w:eastAsia="Bookman Old Style" w:cs="Times New Roman"/>
          <w:color w:val="000000"/>
          <w:spacing w:val="1"/>
          <w:szCs w:val="24"/>
        </w:rPr>
        <w:t xml:space="preserve"> </w:t>
      </w:r>
      <w:r w:rsidRPr="00724AE8">
        <w:rPr>
          <w:rFonts w:eastAsia="Bookman Old Style" w:cs="Times New Roman"/>
          <w:color w:val="000000"/>
          <w:szCs w:val="24"/>
        </w:rPr>
        <w:t>предмета.</w:t>
      </w:r>
      <w:r w:rsidRPr="00724AE8">
        <w:rPr>
          <w:rFonts w:eastAsia="Bookman Old Style" w:cs="Times New Roman"/>
          <w:color w:val="000000"/>
          <w:spacing w:val="1"/>
          <w:szCs w:val="24"/>
        </w:rPr>
        <w:t xml:space="preserve"> </w:t>
      </w:r>
      <w:r w:rsidRPr="00724AE8">
        <w:rPr>
          <w:rFonts w:eastAsia="Bookman Old Style" w:cs="Times New Roman"/>
          <w:color w:val="000000"/>
          <w:szCs w:val="24"/>
        </w:rPr>
        <w:t xml:space="preserve">Текущая оценка может быть </w:t>
      </w:r>
      <w:r w:rsidRPr="00724AE8">
        <w:rPr>
          <w:rFonts w:eastAsia="Bookman Old Style" w:cs="Times New Roman"/>
          <w:color w:val="000000"/>
          <w:w w:val="110"/>
          <w:szCs w:val="24"/>
        </w:rPr>
        <w:t xml:space="preserve">формирующей, </w:t>
      </w:r>
      <w:r w:rsidRPr="00724AE8">
        <w:rPr>
          <w:rFonts w:eastAsia="Bookman Old Style" w:cs="Times New Roman"/>
          <w:color w:val="000000"/>
          <w:szCs w:val="24"/>
        </w:rPr>
        <w:t>т.</w:t>
      </w:r>
      <w:r w:rsidRPr="00724AE8">
        <w:rPr>
          <w:rFonts w:eastAsia="Bookman Old Style" w:cs="Times New Roman"/>
          <w:color w:val="000000"/>
          <w:spacing w:val="1"/>
          <w:szCs w:val="24"/>
        </w:rPr>
        <w:t xml:space="preserve"> </w:t>
      </w:r>
      <w:r w:rsidRPr="00724AE8">
        <w:rPr>
          <w:rFonts w:eastAsia="Bookman Old Style" w:cs="Times New Roman"/>
          <w:color w:val="000000"/>
          <w:szCs w:val="24"/>
        </w:rPr>
        <w:t>е.</w:t>
      </w:r>
      <w:r w:rsidRPr="00724AE8">
        <w:rPr>
          <w:rFonts w:eastAsia="Bookman Old Style" w:cs="Times New Roman"/>
          <w:color w:val="000000"/>
          <w:spacing w:val="1"/>
          <w:szCs w:val="24"/>
        </w:rPr>
        <w:t xml:space="preserve"> </w:t>
      </w:r>
      <w:r w:rsidRPr="00724AE8">
        <w:rPr>
          <w:rFonts w:eastAsia="Bookman Old Style" w:cs="Times New Roman"/>
          <w:color w:val="000000"/>
          <w:szCs w:val="24"/>
        </w:rPr>
        <w:t>поддерживающей</w:t>
      </w:r>
      <w:r w:rsidRPr="00724AE8">
        <w:rPr>
          <w:rFonts w:eastAsia="Bookman Old Style" w:cs="Times New Roman"/>
          <w:color w:val="000000"/>
          <w:spacing w:val="1"/>
          <w:szCs w:val="24"/>
        </w:rPr>
        <w:t xml:space="preserve"> </w:t>
      </w:r>
      <w:r w:rsidRPr="00724AE8">
        <w:rPr>
          <w:rFonts w:eastAsia="Bookman Old Style" w:cs="Times New Roman"/>
          <w:color w:val="000000"/>
          <w:szCs w:val="24"/>
        </w:rPr>
        <w:t>и</w:t>
      </w:r>
      <w:r w:rsidRPr="00724AE8">
        <w:rPr>
          <w:rFonts w:eastAsia="Bookman Old Style" w:cs="Times New Roman"/>
          <w:color w:val="000000"/>
          <w:spacing w:val="1"/>
          <w:szCs w:val="24"/>
        </w:rPr>
        <w:t xml:space="preserve"> </w:t>
      </w:r>
      <w:r w:rsidRPr="00724AE8">
        <w:rPr>
          <w:rFonts w:eastAsia="Bookman Old Style" w:cs="Times New Roman"/>
          <w:color w:val="000000"/>
          <w:szCs w:val="24"/>
        </w:rPr>
        <w:t>направляющей</w:t>
      </w:r>
      <w:r w:rsidRPr="00724AE8">
        <w:rPr>
          <w:rFonts w:eastAsia="Bookman Old Style" w:cs="Times New Roman"/>
          <w:color w:val="000000"/>
          <w:spacing w:val="1"/>
          <w:szCs w:val="24"/>
        </w:rPr>
        <w:t xml:space="preserve"> </w:t>
      </w:r>
      <w:r w:rsidRPr="00724AE8">
        <w:rPr>
          <w:rFonts w:eastAsia="Bookman Old Style" w:cs="Times New Roman"/>
          <w:color w:val="000000"/>
          <w:szCs w:val="24"/>
        </w:rPr>
        <w:t>усилия</w:t>
      </w:r>
      <w:r w:rsidRPr="00724AE8">
        <w:rPr>
          <w:rFonts w:eastAsia="Bookman Old Style" w:cs="Times New Roman"/>
          <w:color w:val="000000"/>
          <w:spacing w:val="1"/>
          <w:szCs w:val="24"/>
        </w:rPr>
        <w:t xml:space="preserve"> </w:t>
      </w:r>
      <w:r w:rsidRPr="00724AE8">
        <w:rPr>
          <w:rFonts w:eastAsia="Bookman Old Style" w:cs="Times New Roman"/>
          <w:color w:val="000000"/>
          <w:szCs w:val="24"/>
        </w:rPr>
        <w:t>обучающегося,</w:t>
      </w:r>
      <w:r w:rsidRPr="00724AE8">
        <w:rPr>
          <w:rFonts w:eastAsia="Bookman Old Style" w:cs="Times New Roman"/>
          <w:color w:val="000000"/>
          <w:spacing w:val="1"/>
          <w:szCs w:val="24"/>
        </w:rPr>
        <w:t xml:space="preserve"> </w:t>
      </w:r>
      <w:r w:rsidRPr="00724AE8">
        <w:rPr>
          <w:rFonts w:eastAsia="Bookman Old Style" w:cs="Times New Roman"/>
          <w:color w:val="000000"/>
          <w:szCs w:val="24"/>
        </w:rPr>
        <w:t>включающей его в самостоятельную оценочную деятельность,</w:t>
      </w:r>
      <w:r w:rsidRPr="00724AE8">
        <w:rPr>
          <w:rFonts w:eastAsia="Bookman Old Style" w:cs="Times New Roman"/>
          <w:color w:val="000000"/>
          <w:spacing w:val="-61"/>
          <w:szCs w:val="24"/>
        </w:rPr>
        <w:t xml:space="preserve"> </w:t>
      </w:r>
      <w:r w:rsidRPr="00724AE8">
        <w:rPr>
          <w:rFonts w:eastAsia="Bookman Old Style" w:cs="Times New Roman"/>
          <w:color w:val="000000"/>
          <w:szCs w:val="24"/>
        </w:rPr>
        <w:t>и</w:t>
      </w:r>
      <w:r w:rsidRPr="00724AE8">
        <w:rPr>
          <w:rFonts w:eastAsia="Bookman Old Style" w:cs="Times New Roman"/>
          <w:color w:val="000000"/>
          <w:spacing w:val="11"/>
          <w:szCs w:val="24"/>
        </w:rPr>
        <w:t xml:space="preserve"> </w:t>
      </w:r>
      <w:r w:rsidRPr="00724AE8">
        <w:rPr>
          <w:rFonts w:eastAsia="Bookman Old Style" w:cs="Times New Roman"/>
          <w:color w:val="000000"/>
          <w:w w:val="110"/>
          <w:szCs w:val="24"/>
        </w:rPr>
        <w:t>диагностической,</w:t>
      </w:r>
      <w:r w:rsidRPr="00724AE8">
        <w:rPr>
          <w:rFonts w:eastAsia="Bookman Old Style" w:cs="Times New Roman"/>
          <w:color w:val="000000"/>
          <w:spacing w:val="68"/>
          <w:w w:val="110"/>
          <w:szCs w:val="24"/>
        </w:rPr>
        <w:t xml:space="preserve"> </w:t>
      </w:r>
      <w:r w:rsidRPr="00724AE8">
        <w:rPr>
          <w:rFonts w:eastAsia="Bookman Old Style" w:cs="Times New Roman"/>
          <w:color w:val="000000"/>
          <w:szCs w:val="24"/>
        </w:rPr>
        <w:t>способствующей</w:t>
      </w:r>
      <w:r w:rsidRPr="00724AE8">
        <w:rPr>
          <w:rFonts w:eastAsia="Bookman Old Style" w:cs="Times New Roman"/>
          <w:color w:val="000000"/>
          <w:spacing w:val="11"/>
          <w:szCs w:val="24"/>
        </w:rPr>
        <w:t xml:space="preserve"> </w:t>
      </w:r>
      <w:r w:rsidRPr="00724AE8">
        <w:rPr>
          <w:rFonts w:eastAsia="Bookman Old Style" w:cs="Times New Roman"/>
          <w:color w:val="000000"/>
          <w:szCs w:val="24"/>
        </w:rPr>
        <w:t>выявлению</w:t>
      </w:r>
      <w:r w:rsidRPr="00724AE8">
        <w:rPr>
          <w:rFonts w:eastAsia="Bookman Old Style" w:cs="Times New Roman"/>
          <w:color w:val="000000"/>
          <w:spacing w:val="11"/>
          <w:szCs w:val="24"/>
        </w:rPr>
        <w:t xml:space="preserve"> </w:t>
      </w:r>
      <w:r w:rsidRPr="00724AE8">
        <w:rPr>
          <w:rFonts w:eastAsia="Bookman Old Style" w:cs="Times New Roman"/>
          <w:color w:val="000000"/>
          <w:szCs w:val="24"/>
        </w:rPr>
        <w:t>и</w:t>
      </w:r>
      <w:r w:rsidRPr="00724AE8">
        <w:rPr>
          <w:rFonts w:eastAsia="Bookman Old Style" w:cs="Times New Roman"/>
          <w:color w:val="000000"/>
          <w:spacing w:val="11"/>
          <w:szCs w:val="24"/>
        </w:rPr>
        <w:t xml:space="preserve"> </w:t>
      </w:r>
      <w:r w:rsidRPr="00724AE8">
        <w:rPr>
          <w:rFonts w:eastAsia="Bookman Old Style" w:cs="Times New Roman"/>
          <w:color w:val="000000"/>
          <w:szCs w:val="24"/>
        </w:rPr>
        <w:t>осознанию педагогическим работником и обучающимся существующих</w:t>
      </w:r>
      <w:r w:rsidRPr="00724AE8">
        <w:rPr>
          <w:rFonts w:eastAsia="Bookman Old Style" w:cs="Times New Roman"/>
          <w:color w:val="000000"/>
          <w:spacing w:val="7"/>
          <w:szCs w:val="24"/>
        </w:rPr>
        <w:t xml:space="preserve"> </w:t>
      </w:r>
      <w:r w:rsidRPr="00724AE8">
        <w:rPr>
          <w:rFonts w:eastAsia="Bookman Old Style" w:cs="Times New Roman"/>
          <w:color w:val="000000"/>
          <w:szCs w:val="24"/>
        </w:rPr>
        <w:t>проблем</w:t>
      </w:r>
      <w:r w:rsidRPr="00724AE8">
        <w:rPr>
          <w:rFonts w:eastAsia="Bookman Old Style" w:cs="Times New Roman"/>
          <w:color w:val="000000"/>
          <w:spacing w:val="8"/>
          <w:szCs w:val="24"/>
        </w:rPr>
        <w:t xml:space="preserve"> </w:t>
      </w:r>
      <w:r w:rsidRPr="00724AE8">
        <w:rPr>
          <w:rFonts w:eastAsia="Bookman Old Style" w:cs="Times New Roman"/>
          <w:color w:val="000000"/>
          <w:szCs w:val="24"/>
        </w:rPr>
        <w:t>в</w:t>
      </w:r>
      <w:r w:rsidRPr="00724AE8">
        <w:rPr>
          <w:rFonts w:eastAsia="Bookman Old Style" w:cs="Times New Roman"/>
          <w:color w:val="000000"/>
          <w:spacing w:val="7"/>
          <w:szCs w:val="24"/>
        </w:rPr>
        <w:t xml:space="preserve"> </w:t>
      </w:r>
      <w:r w:rsidRPr="00724AE8">
        <w:rPr>
          <w:rFonts w:eastAsia="Bookman Old Style" w:cs="Times New Roman"/>
          <w:color w:val="000000"/>
          <w:szCs w:val="24"/>
        </w:rPr>
        <w:t>обучении</w:t>
      </w:r>
      <w:r w:rsidRPr="00724AE8">
        <w:rPr>
          <w:rFonts w:eastAsia="Bookman Old Style" w:cs="Times New Roman"/>
          <w:color w:val="000000"/>
          <w:w w:val="111"/>
          <w:szCs w:val="24"/>
        </w:rPr>
        <w:t>.</w:t>
      </w:r>
    </w:p>
    <w:p w:rsidR="00724AE8" w:rsidRPr="00724AE8" w:rsidRDefault="00724AE8" w:rsidP="00F93570">
      <w:pPr>
        <w:spacing w:after="0" w:line="360" w:lineRule="auto"/>
        <w:ind w:firstLine="709"/>
        <w:jc w:val="both"/>
        <w:outlineLvl w:val="0"/>
        <w:rPr>
          <w:rFonts w:eastAsia="Bookman Old Style" w:cs="Times New Roman"/>
          <w:color w:val="000000"/>
          <w:szCs w:val="24"/>
        </w:rPr>
      </w:pPr>
      <w:r w:rsidRPr="00724AE8">
        <w:rPr>
          <w:rFonts w:eastAsia="Bookman Old Style" w:cs="Times New Roman"/>
          <w:color w:val="000000"/>
          <w:szCs w:val="24"/>
        </w:rPr>
        <w:t>Объектом</w:t>
      </w:r>
      <w:r w:rsidRPr="00724AE8">
        <w:rPr>
          <w:rFonts w:eastAsia="Bookman Old Style" w:cs="Times New Roman"/>
          <w:color w:val="000000"/>
          <w:spacing w:val="-13"/>
          <w:szCs w:val="24"/>
        </w:rPr>
        <w:t xml:space="preserve"> </w:t>
      </w:r>
      <w:r w:rsidRPr="00724AE8">
        <w:rPr>
          <w:rFonts w:eastAsia="Bookman Old Style" w:cs="Times New Roman"/>
          <w:color w:val="000000"/>
          <w:szCs w:val="24"/>
        </w:rPr>
        <w:t>текущей</w:t>
      </w:r>
      <w:r w:rsidRPr="00724AE8">
        <w:rPr>
          <w:rFonts w:eastAsia="Bookman Old Style" w:cs="Times New Roman"/>
          <w:color w:val="000000"/>
          <w:spacing w:val="-12"/>
          <w:szCs w:val="24"/>
        </w:rPr>
        <w:t xml:space="preserve"> </w:t>
      </w:r>
      <w:r w:rsidRPr="00724AE8">
        <w:rPr>
          <w:rFonts w:eastAsia="Bookman Old Style" w:cs="Times New Roman"/>
          <w:color w:val="000000"/>
          <w:szCs w:val="24"/>
        </w:rPr>
        <w:t>оценки</w:t>
      </w:r>
      <w:r w:rsidRPr="00724AE8">
        <w:rPr>
          <w:rFonts w:eastAsia="Bookman Old Style" w:cs="Times New Roman"/>
          <w:color w:val="000000"/>
          <w:spacing w:val="-12"/>
          <w:szCs w:val="24"/>
        </w:rPr>
        <w:t xml:space="preserve"> </w:t>
      </w:r>
      <w:r w:rsidRPr="00724AE8">
        <w:rPr>
          <w:rFonts w:eastAsia="Bookman Old Style" w:cs="Times New Roman"/>
          <w:color w:val="000000"/>
          <w:szCs w:val="24"/>
        </w:rPr>
        <w:t>являются</w:t>
      </w:r>
      <w:r w:rsidRPr="00724AE8">
        <w:rPr>
          <w:rFonts w:eastAsia="Bookman Old Style" w:cs="Times New Roman"/>
          <w:color w:val="000000"/>
          <w:spacing w:val="-12"/>
          <w:szCs w:val="24"/>
        </w:rPr>
        <w:t xml:space="preserve"> </w:t>
      </w:r>
      <w:r w:rsidRPr="00724AE8">
        <w:rPr>
          <w:rFonts w:eastAsia="Bookman Old Style" w:cs="Times New Roman"/>
          <w:color w:val="000000"/>
          <w:szCs w:val="24"/>
        </w:rPr>
        <w:t>тематические</w:t>
      </w:r>
      <w:r w:rsidRPr="00724AE8">
        <w:rPr>
          <w:rFonts w:eastAsia="Bookman Old Style" w:cs="Times New Roman"/>
          <w:color w:val="000000"/>
          <w:spacing w:val="-12"/>
          <w:szCs w:val="24"/>
        </w:rPr>
        <w:t xml:space="preserve"> </w:t>
      </w:r>
      <w:r w:rsidRPr="00724AE8">
        <w:rPr>
          <w:rFonts w:eastAsia="Bookman Old Style" w:cs="Times New Roman"/>
          <w:color w:val="000000"/>
          <w:szCs w:val="24"/>
        </w:rPr>
        <w:t>планируемые результаты, этапы освоения которых зафиксированы в</w:t>
      </w:r>
      <w:r w:rsidRPr="00724AE8">
        <w:rPr>
          <w:rFonts w:eastAsia="Bookman Old Style" w:cs="Times New Roman"/>
          <w:color w:val="000000"/>
          <w:spacing w:val="1"/>
          <w:szCs w:val="24"/>
        </w:rPr>
        <w:t xml:space="preserve"> </w:t>
      </w:r>
      <w:r w:rsidRPr="00724AE8">
        <w:rPr>
          <w:rFonts w:eastAsia="Bookman Old Style" w:cs="Times New Roman"/>
          <w:color w:val="000000"/>
          <w:szCs w:val="24"/>
        </w:rPr>
        <w:t>тематическом планировании.</w:t>
      </w:r>
      <w:r w:rsidRPr="00724AE8">
        <w:rPr>
          <w:rFonts w:eastAsia="Bookman Old Style" w:cs="Times New Roman"/>
          <w:color w:val="000000"/>
          <w:spacing w:val="1"/>
          <w:szCs w:val="24"/>
        </w:rPr>
        <w:t xml:space="preserve"> </w:t>
      </w:r>
      <w:r w:rsidRPr="00724AE8">
        <w:rPr>
          <w:rFonts w:eastAsia="Bookman Old Style" w:cs="Times New Roman"/>
          <w:color w:val="000000"/>
          <w:szCs w:val="24"/>
        </w:rPr>
        <w:t>В текущей оценке используется</w:t>
      </w:r>
      <w:r w:rsidRPr="00724AE8">
        <w:rPr>
          <w:rFonts w:eastAsia="Bookman Old Style" w:cs="Times New Roman"/>
          <w:color w:val="000000"/>
          <w:spacing w:val="-61"/>
          <w:szCs w:val="24"/>
        </w:rPr>
        <w:t xml:space="preserve"> </w:t>
      </w:r>
      <w:r w:rsidRPr="00724AE8">
        <w:rPr>
          <w:rFonts w:eastAsia="Bookman Old Style" w:cs="Times New Roman"/>
          <w:color w:val="000000"/>
          <w:szCs w:val="24"/>
        </w:rPr>
        <w:t>весь</w:t>
      </w:r>
      <w:r w:rsidRPr="00724AE8">
        <w:rPr>
          <w:rFonts w:eastAsia="Bookman Old Style" w:cs="Times New Roman"/>
          <w:color w:val="000000"/>
          <w:spacing w:val="-4"/>
          <w:szCs w:val="24"/>
        </w:rPr>
        <w:t xml:space="preserve"> </w:t>
      </w:r>
      <w:r w:rsidRPr="00724AE8">
        <w:rPr>
          <w:rFonts w:eastAsia="Bookman Old Style" w:cs="Times New Roman"/>
          <w:color w:val="000000"/>
          <w:szCs w:val="24"/>
        </w:rPr>
        <w:t>арсенал</w:t>
      </w:r>
      <w:r w:rsidRPr="00724AE8">
        <w:rPr>
          <w:rFonts w:eastAsia="Bookman Old Style" w:cs="Times New Roman"/>
          <w:color w:val="000000"/>
          <w:spacing w:val="-4"/>
          <w:szCs w:val="24"/>
        </w:rPr>
        <w:t xml:space="preserve"> </w:t>
      </w:r>
      <w:r w:rsidRPr="00724AE8">
        <w:rPr>
          <w:rFonts w:eastAsia="Bookman Old Style" w:cs="Times New Roman"/>
          <w:color w:val="000000"/>
          <w:szCs w:val="24"/>
        </w:rPr>
        <w:t>форм</w:t>
      </w:r>
      <w:r w:rsidRPr="00724AE8">
        <w:rPr>
          <w:rFonts w:eastAsia="Bookman Old Style" w:cs="Times New Roman"/>
          <w:color w:val="000000"/>
          <w:spacing w:val="-4"/>
          <w:szCs w:val="24"/>
        </w:rPr>
        <w:t xml:space="preserve"> </w:t>
      </w:r>
      <w:r w:rsidRPr="00724AE8">
        <w:rPr>
          <w:rFonts w:eastAsia="Bookman Old Style" w:cs="Times New Roman"/>
          <w:color w:val="000000"/>
          <w:szCs w:val="24"/>
        </w:rPr>
        <w:t>и</w:t>
      </w:r>
      <w:r w:rsidRPr="00724AE8">
        <w:rPr>
          <w:rFonts w:eastAsia="Bookman Old Style" w:cs="Times New Roman"/>
          <w:color w:val="000000"/>
          <w:spacing w:val="-4"/>
          <w:szCs w:val="24"/>
        </w:rPr>
        <w:t xml:space="preserve"> </w:t>
      </w:r>
      <w:r w:rsidRPr="00724AE8">
        <w:rPr>
          <w:rFonts w:eastAsia="Bookman Old Style" w:cs="Times New Roman"/>
          <w:color w:val="000000"/>
          <w:szCs w:val="24"/>
        </w:rPr>
        <w:t>методов</w:t>
      </w:r>
      <w:r w:rsidRPr="00724AE8">
        <w:rPr>
          <w:rFonts w:eastAsia="Bookman Old Style" w:cs="Times New Roman"/>
          <w:color w:val="000000"/>
          <w:spacing w:val="-4"/>
          <w:szCs w:val="24"/>
        </w:rPr>
        <w:t xml:space="preserve"> </w:t>
      </w:r>
      <w:r w:rsidRPr="00724AE8">
        <w:rPr>
          <w:rFonts w:eastAsia="Bookman Old Style" w:cs="Times New Roman"/>
          <w:color w:val="000000"/>
          <w:szCs w:val="24"/>
        </w:rPr>
        <w:t>проверки</w:t>
      </w:r>
      <w:r w:rsidRPr="00724AE8">
        <w:rPr>
          <w:rFonts w:eastAsia="Bookman Old Style" w:cs="Times New Roman"/>
          <w:color w:val="000000"/>
          <w:spacing w:val="-4"/>
          <w:szCs w:val="24"/>
        </w:rPr>
        <w:t xml:space="preserve"> </w:t>
      </w:r>
      <w:r w:rsidRPr="00724AE8">
        <w:rPr>
          <w:rFonts w:eastAsia="Bookman Old Style" w:cs="Times New Roman"/>
          <w:color w:val="000000"/>
          <w:szCs w:val="24"/>
        </w:rPr>
        <w:t>(устные</w:t>
      </w:r>
      <w:r w:rsidRPr="00724AE8">
        <w:rPr>
          <w:rFonts w:eastAsia="Bookman Old Style" w:cs="Times New Roman"/>
          <w:color w:val="000000"/>
          <w:spacing w:val="-4"/>
          <w:szCs w:val="24"/>
        </w:rPr>
        <w:t xml:space="preserve"> </w:t>
      </w:r>
      <w:r w:rsidRPr="00724AE8">
        <w:rPr>
          <w:rFonts w:eastAsia="Bookman Old Style" w:cs="Times New Roman"/>
          <w:color w:val="000000"/>
          <w:szCs w:val="24"/>
        </w:rPr>
        <w:t>и</w:t>
      </w:r>
      <w:r w:rsidRPr="00724AE8">
        <w:rPr>
          <w:rFonts w:eastAsia="Bookman Old Style" w:cs="Times New Roman"/>
          <w:color w:val="000000"/>
          <w:spacing w:val="-3"/>
          <w:szCs w:val="24"/>
        </w:rPr>
        <w:t xml:space="preserve"> </w:t>
      </w:r>
      <w:r w:rsidRPr="00724AE8">
        <w:rPr>
          <w:rFonts w:eastAsia="Bookman Old Style" w:cs="Times New Roman"/>
          <w:color w:val="000000"/>
          <w:szCs w:val="24"/>
        </w:rPr>
        <w:t>письменные</w:t>
      </w:r>
      <w:r w:rsidRPr="00724AE8">
        <w:rPr>
          <w:rFonts w:eastAsia="Bookman Old Style" w:cs="Times New Roman"/>
          <w:color w:val="000000"/>
          <w:spacing w:val="-62"/>
          <w:szCs w:val="24"/>
        </w:rPr>
        <w:t xml:space="preserve"> </w:t>
      </w:r>
      <w:r w:rsidRPr="00724AE8">
        <w:rPr>
          <w:rFonts w:eastAsia="Bookman Old Style" w:cs="Times New Roman"/>
          <w:color w:val="000000"/>
          <w:szCs w:val="24"/>
        </w:rPr>
        <w:t>опросы, практические работы, творческие работы, индивиду</w:t>
      </w:r>
      <w:r w:rsidRPr="00724AE8">
        <w:rPr>
          <w:rFonts w:eastAsia="Bookman Old Style" w:cs="Times New Roman"/>
          <w:color w:val="000000"/>
          <w:w w:val="95"/>
          <w:szCs w:val="24"/>
        </w:rPr>
        <w:t>альные и групповые формы, само- и взаимооценка, рефлексия,</w:t>
      </w:r>
      <w:r w:rsidRPr="00724AE8">
        <w:rPr>
          <w:rFonts w:eastAsia="Bookman Old Style" w:cs="Times New Roman"/>
          <w:color w:val="000000"/>
          <w:spacing w:val="1"/>
          <w:w w:val="95"/>
          <w:szCs w:val="24"/>
        </w:rPr>
        <w:t xml:space="preserve"> </w:t>
      </w:r>
      <w:r w:rsidRPr="00724AE8">
        <w:rPr>
          <w:rFonts w:eastAsia="Bookman Old Style" w:cs="Times New Roman"/>
          <w:color w:val="000000"/>
          <w:szCs w:val="24"/>
        </w:rPr>
        <w:t>листы продвижения и др.) с учётом особенностей учебного</w:t>
      </w:r>
      <w:r w:rsidRPr="00724AE8">
        <w:rPr>
          <w:rFonts w:eastAsia="Bookman Old Style" w:cs="Times New Roman"/>
          <w:color w:val="000000"/>
          <w:spacing w:val="1"/>
          <w:szCs w:val="24"/>
        </w:rPr>
        <w:t xml:space="preserve"> </w:t>
      </w:r>
      <w:r w:rsidRPr="00724AE8">
        <w:rPr>
          <w:rFonts w:eastAsia="Bookman Old Style" w:cs="Times New Roman"/>
          <w:color w:val="000000"/>
          <w:spacing w:val="-1"/>
          <w:szCs w:val="24"/>
        </w:rPr>
        <w:t xml:space="preserve">предмета и особенностей </w:t>
      </w:r>
      <w:r w:rsidRPr="00724AE8">
        <w:rPr>
          <w:rFonts w:eastAsia="Bookman Old Style" w:cs="Times New Roman"/>
          <w:color w:val="000000"/>
          <w:szCs w:val="24"/>
        </w:rPr>
        <w:t>контрольно-оценочной деятельности</w:t>
      </w:r>
      <w:r w:rsidRPr="00724AE8">
        <w:rPr>
          <w:rFonts w:eastAsia="Bookman Old Style" w:cs="Times New Roman"/>
          <w:color w:val="000000"/>
          <w:spacing w:val="-61"/>
          <w:szCs w:val="24"/>
        </w:rPr>
        <w:t xml:space="preserve"> </w:t>
      </w:r>
      <w:r w:rsidRPr="00724AE8">
        <w:rPr>
          <w:rFonts w:eastAsia="Bookman Old Style" w:cs="Times New Roman"/>
          <w:color w:val="000000"/>
          <w:szCs w:val="24"/>
        </w:rPr>
        <w:t>педагогического работника.</w:t>
      </w:r>
    </w:p>
    <w:p w:rsidR="00724AE8" w:rsidRPr="00724AE8" w:rsidRDefault="00724AE8" w:rsidP="00F93570">
      <w:pPr>
        <w:spacing w:after="0" w:line="360" w:lineRule="auto"/>
        <w:ind w:firstLine="709"/>
        <w:jc w:val="both"/>
        <w:outlineLvl w:val="0"/>
        <w:rPr>
          <w:rFonts w:eastAsia="Bookman Old Style" w:cs="Times New Roman"/>
          <w:color w:val="000000"/>
          <w:szCs w:val="24"/>
        </w:rPr>
      </w:pPr>
      <w:r w:rsidRPr="00724AE8">
        <w:rPr>
          <w:rFonts w:eastAsia="Bookman Old Style" w:cs="Times New Roman"/>
          <w:color w:val="000000"/>
          <w:szCs w:val="24"/>
        </w:rPr>
        <w:lastRenderedPageBreak/>
        <w:t>Результаты текущей оценки являются основой для индивидуализации учебного процесса; при</w:t>
      </w:r>
      <w:r w:rsidRPr="00724AE8">
        <w:rPr>
          <w:rFonts w:eastAsia="Bookman Old Style" w:cs="Times New Roman"/>
          <w:color w:val="000000"/>
          <w:spacing w:val="1"/>
          <w:szCs w:val="24"/>
        </w:rPr>
        <w:t xml:space="preserve"> </w:t>
      </w:r>
      <w:r w:rsidRPr="00724AE8">
        <w:rPr>
          <w:rFonts w:eastAsia="Bookman Old Style" w:cs="Times New Roman"/>
          <w:color w:val="000000"/>
          <w:w w:val="95"/>
          <w:szCs w:val="24"/>
        </w:rPr>
        <w:t>этом отдельные результаты, свидетельствующие об успешности</w:t>
      </w:r>
      <w:r w:rsidRPr="00724AE8">
        <w:rPr>
          <w:rFonts w:eastAsia="Bookman Old Style" w:cs="Times New Roman"/>
          <w:color w:val="000000"/>
          <w:spacing w:val="1"/>
          <w:w w:val="95"/>
          <w:szCs w:val="24"/>
        </w:rPr>
        <w:t xml:space="preserve"> </w:t>
      </w:r>
      <w:r w:rsidRPr="00724AE8">
        <w:rPr>
          <w:rFonts w:eastAsia="Bookman Old Style" w:cs="Times New Roman"/>
          <w:color w:val="000000"/>
          <w:w w:val="95"/>
          <w:szCs w:val="24"/>
        </w:rPr>
        <w:t>обучения и достижении тематических результатов в более сжа</w:t>
      </w:r>
      <w:r w:rsidRPr="00724AE8">
        <w:rPr>
          <w:rFonts w:eastAsia="Bookman Old Style" w:cs="Times New Roman"/>
          <w:color w:val="000000"/>
          <w:szCs w:val="24"/>
        </w:rPr>
        <w:t>тые</w:t>
      </w:r>
      <w:r w:rsidRPr="00724AE8">
        <w:rPr>
          <w:rFonts w:eastAsia="Bookman Old Style" w:cs="Times New Roman"/>
          <w:color w:val="000000"/>
          <w:spacing w:val="-5"/>
          <w:szCs w:val="24"/>
        </w:rPr>
        <w:t xml:space="preserve"> </w:t>
      </w:r>
      <w:r w:rsidRPr="00724AE8">
        <w:rPr>
          <w:rFonts w:eastAsia="Bookman Old Style" w:cs="Times New Roman"/>
          <w:color w:val="000000"/>
          <w:szCs w:val="24"/>
        </w:rPr>
        <w:t>(по</w:t>
      </w:r>
      <w:r w:rsidRPr="00724AE8">
        <w:rPr>
          <w:rFonts w:eastAsia="Bookman Old Style" w:cs="Times New Roman"/>
          <w:color w:val="000000"/>
          <w:spacing w:val="-4"/>
          <w:szCs w:val="24"/>
        </w:rPr>
        <w:t xml:space="preserve"> </w:t>
      </w:r>
      <w:r w:rsidRPr="00724AE8">
        <w:rPr>
          <w:rFonts w:eastAsia="Bookman Old Style" w:cs="Times New Roman"/>
          <w:color w:val="000000"/>
          <w:szCs w:val="24"/>
        </w:rPr>
        <w:t>сравнению</w:t>
      </w:r>
      <w:r w:rsidRPr="00724AE8">
        <w:rPr>
          <w:rFonts w:eastAsia="Bookman Old Style" w:cs="Times New Roman"/>
          <w:color w:val="000000"/>
          <w:spacing w:val="-4"/>
          <w:szCs w:val="24"/>
        </w:rPr>
        <w:t xml:space="preserve"> </w:t>
      </w:r>
      <w:r w:rsidRPr="00724AE8">
        <w:rPr>
          <w:rFonts w:eastAsia="Bookman Old Style" w:cs="Times New Roman"/>
          <w:color w:val="000000"/>
          <w:szCs w:val="24"/>
        </w:rPr>
        <w:t>с</w:t>
      </w:r>
      <w:r w:rsidRPr="00724AE8">
        <w:rPr>
          <w:rFonts w:eastAsia="Bookman Old Style" w:cs="Times New Roman"/>
          <w:color w:val="000000"/>
          <w:spacing w:val="-4"/>
          <w:szCs w:val="24"/>
        </w:rPr>
        <w:t xml:space="preserve"> </w:t>
      </w:r>
      <w:r w:rsidRPr="00724AE8">
        <w:rPr>
          <w:rFonts w:eastAsia="Bookman Old Style" w:cs="Times New Roman"/>
          <w:color w:val="000000"/>
          <w:szCs w:val="24"/>
        </w:rPr>
        <w:t>планируемыми</w:t>
      </w:r>
      <w:r w:rsidRPr="00724AE8">
        <w:rPr>
          <w:rFonts w:eastAsia="Bookman Old Style" w:cs="Times New Roman"/>
          <w:color w:val="000000"/>
          <w:spacing w:val="-5"/>
          <w:szCs w:val="24"/>
        </w:rPr>
        <w:t xml:space="preserve"> </w:t>
      </w:r>
      <w:r w:rsidRPr="00724AE8">
        <w:rPr>
          <w:rFonts w:eastAsia="Bookman Old Style" w:cs="Times New Roman"/>
          <w:color w:val="000000"/>
          <w:szCs w:val="24"/>
        </w:rPr>
        <w:t>педагогическим</w:t>
      </w:r>
      <w:r w:rsidRPr="00724AE8">
        <w:rPr>
          <w:rFonts w:eastAsia="Bookman Old Style" w:cs="Times New Roman"/>
          <w:color w:val="000000"/>
          <w:spacing w:val="-4"/>
          <w:szCs w:val="24"/>
        </w:rPr>
        <w:t xml:space="preserve"> </w:t>
      </w:r>
      <w:r w:rsidRPr="00724AE8">
        <w:rPr>
          <w:rFonts w:eastAsia="Bookman Old Style" w:cs="Times New Roman"/>
          <w:color w:val="000000"/>
          <w:szCs w:val="24"/>
        </w:rPr>
        <w:t>работником)</w:t>
      </w:r>
      <w:r w:rsidRPr="00724AE8">
        <w:rPr>
          <w:rFonts w:eastAsia="Bookman Old Style" w:cs="Times New Roman"/>
          <w:color w:val="000000"/>
          <w:spacing w:val="-14"/>
          <w:szCs w:val="24"/>
        </w:rPr>
        <w:t xml:space="preserve"> </w:t>
      </w:r>
      <w:r w:rsidRPr="00724AE8">
        <w:rPr>
          <w:rFonts w:eastAsia="Bookman Old Style" w:cs="Times New Roman"/>
          <w:color w:val="000000"/>
          <w:szCs w:val="24"/>
        </w:rPr>
        <w:t>сроки</w:t>
      </w:r>
      <w:r w:rsidRPr="00724AE8">
        <w:rPr>
          <w:rFonts w:eastAsia="Bookman Old Style" w:cs="Times New Roman"/>
          <w:color w:val="000000"/>
          <w:spacing w:val="-14"/>
          <w:szCs w:val="24"/>
        </w:rPr>
        <w:t xml:space="preserve"> </w:t>
      </w:r>
      <w:r w:rsidRPr="00724AE8">
        <w:rPr>
          <w:rFonts w:eastAsia="Bookman Old Style" w:cs="Times New Roman"/>
          <w:color w:val="000000"/>
          <w:szCs w:val="24"/>
        </w:rPr>
        <w:t>могут</w:t>
      </w:r>
      <w:r w:rsidRPr="00724AE8">
        <w:rPr>
          <w:rFonts w:eastAsia="Bookman Old Style" w:cs="Times New Roman"/>
          <w:color w:val="000000"/>
          <w:spacing w:val="-13"/>
          <w:szCs w:val="24"/>
        </w:rPr>
        <w:t xml:space="preserve"> </w:t>
      </w:r>
      <w:r w:rsidRPr="00724AE8">
        <w:rPr>
          <w:rFonts w:eastAsia="Bookman Old Style" w:cs="Times New Roman"/>
          <w:color w:val="000000"/>
          <w:szCs w:val="24"/>
        </w:rPr>
        <w:t>включаться</w:t>
      </w:r>
      <w:r w:rsidRPr="00724AE8">
        <w:rPr>
          <w:rFonts w:eastAsia="Bookman Old Style" w:cs="Times New Roman"/>
          <w:color w:val="000000"/>
          <w:spacing w:val="-14"/>
          <w:szCs w:val="24"/>
        </w:rPr>
        <w:t xml:space="preserve"> </w:t>
      </w:r>
      <w:r w:rsidRPr="00724AE8">
        <w:rPr>
          <w:rFonts w:eastAsia="Bookman Old Style" w:cs="Times New Roman"/>
          <w:color w:val="000000"/>
          <w:szCs w:val="24"/>
        </w:rPr>
        <w:t>в</w:t>
      </w:r>
      <w:r w:rsidRPr="00724AE8">
        <w:rPr>
          <w:rFonts w:eastAsia="Bookman Old Style" w:cs="Times New Roman"/>
          <w:color w:val="000000"/>
          <w:spacing w:val="-13"/>
          <w:szCs w:val="24"/>
        </w:rPr>
        <w:t xml:space="preserve"> </w:t>
      </w:r>
      <w:r w:rsidRPr="00724AE8">
        <w:rPr>
          <w:rFonts w:eastAsia="Bookman Old Style" w:cs="Times New Roman"/>
          <w:color w:val="000000"/>
          <w:szCs w:val="24"/>
        </w:rPr>
        <w:t>систему</w:t>
      </w:r>
      <w:r w:rsidRPr="00724AE8">
        <w:rPr>
          <w:rFonts w:eastAsia="Bookman Old Style" w:cs="Times New Roman"/>
          <w:color w:val="000000"/>
          <w:spacing w:val="-14"/>
          <w:szCs w:val="24"/>
        </w:rPr>
        <w:t xml:space="preserve"> </w:t>
      </w:r>
      <w:r w:rsidRPr="00724AE8">
        <w:rPr>
          <w:rFonts w:eastAsia="Bookman Old Style" w:cs="Times New Roman"/>
          <w:color w:val="000000"/>
          <w:szCs w:val="24"/>
        </w:rPr>
        <w:t>накопительной</w:t>
      </w:r>
      <w:r w:rsidRPr="00724AE8">
        <w:rPr>
          <w:rFonts w:eastAsia="Bookman Old Style" w:cs="Times New Roman"/>
          <w:color w:val="000000"/>
          <w:spacing w:val="-13"/>
          <w:szCs w:val="24"/>
        </w:rPr>
        <w:t xml:space="preserve"> </w:t>
      </w:r>
      <w:r w:rsidRPr="00724AE8">
        <w:rPr>
          <w:rFonts w:eastAsia="Bookman Old Style" w:cs="Times New Roman"/>
          <w:color w:val="000000"/>
          <w:szCs w:val="24"/>
        </w:rPr>
        <w:t>оценки</w:t>
      </w:r>
      <w:r w:rsidRPr="00724AE8">
        <w:rPr>
          <w:rFonts w:eastAsia="Bookman Old Style" w:cs="Times New Roman"/>
          <w:color w:val="000000"/>
          <w:spacing w:val="-62"/>
          <w:szCs w:val="24"/>
        </w:rPr>
        <w:t xml:space="preserve"> </w:t>
      </w:r>
      <w:r w:rsidRPr="00724AE8">
        <w:rPr>
          <w:rFonts w:eastAsia="Bookman Old Style" w:cs="Times New Roman"/>
          <w:color w:val="000000"/>
          <w:szCs w:val="24"/>
        </w:rPr>
        <w:t>и служить основанием, например, для освобождения обучающегося от необходимости выполнять тематическую проверочную работу.</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Тематическая оценка представляет собой процедуру оценки уровня достижения тематических планируемых результатов по предмету, которые представлены в тематическом планировании в примерных рабочих программах. Тематическая оценка может вестись как в ходе изучения темы, так и в конце её изучения. Оценочные процедуры подбираются так, чтобы они предусматривали возможность оценки достижения всей совокупности тематических планируемых результатов и каждого из них.</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Результаты тематической оценки являются основанием для коррекции образовательного процесса и его индивидуализации.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Портфолио представляет собой процедуру оценки динамики учебной и творческой активности обучающегося, направленности, широты или избирательности интересов, выраженности проявлений творческой инициативы, а также уровня высших достижений, демонстрируемых данным обучающимся В портфолио включаются как работы обучающегося (в том числе фотографии, видеоматериалы и т п ), так и отзывы на эти работы (например, наградные листы, дипломы, сертификаты участия, рецензии и др. ) Отбор работ и отзывов для портфолио ведётся самим обучающимся совместно с классным руководителем и при участии семьи. Включение каких-либо материалов в портфолио без согласия обучающегося не допускается. Портфолио в части подборки документов формируется в электронном виде в течение всех лет обучения в начальной школе. Результаты, представленные в портфолио, используются при выработке рекомендаций по выбору индивидуальной образовательной траектории и могут отражаться в характеристике.</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Внутришкольный мониторинг представляет собой процедуры:</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оценки уровня достижения предметных и метапредметных результатов;</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оценки уровня функциональной грамотности;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оценки уровня профессионального мастерства педагогического работника, осуществляемой на основе административных проверочных работ, анализа посещённых уроков, анализа качества учебных заданий, предлагаемых обучающимся педагогическим работником.</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xml:space="preserve">Содержание и периодичность внутришкольного мониторинга устанавливается решением педагогического совета. Результаты внутришкольного мониторинга являются основанием для </w:t>
      </w:r>
      <w:r w:rsidRPr="00724AE8">
        <w:rPr>
          <w:rFonts w:eastAsia="Calibri" w:cs="Times New Roman"/>
          <w:lang w:eastAsia="ru-RU"/>
        </w:rPr>
        <w:lastRenderedPageBreak/>
        <w:t>рекомендаций как для текущей коррекции образовательного процесса и его индивидуализации, так и для повышения квалификации педагогического работника. Результаты внутришкольного мониторинга в части оценки уровня достижений обучающихся обобщаются и отражаются в их характеристиках.</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Промежуточная аттестация представляет собой процедуру аттестации обучающихся, которая начиная со второго класса проводится в конце каждой четверти и в конце учебного года по каждому изучаемому предмету. Промежуточная аттестация проводится на основе результатов накопленной оценки и результатов выполнения тематических проверочных работ и фиксируется в документе об образовании (дневнике).</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Промежуточная оценка, фиксирующая достижение предметных планируемых результатов и универсальных учебных действий на уровне не ниже базового, является основанием для перевода в следующий класс. Порядок проведения промежуточной аттестации регламентируется Федеральным законом «Об образовании в Российской Федерации» (ст.58) и иными нормативными актами.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Итоговая оценка является процедурой внутренней оценки образовательной организации и складывается из результатов накопленной оценки и итоговой работы по предмету.</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xml:space="preserve">Предметом итоговой оценки является способность обучающихся решать учебно-познавательные и учебно-практические задачи, построенные на основном содержании предмета с учётом формируемых метапредметных действий. </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Итоговая оценка по предмету фиксируется в электронном журнале и личном деле обучающегося.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Характеристика готовится на основании:</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объективных показателей образовательных достижений обучающегося на уровне начального общего образования;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портфолио выпускника;</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экспертных оценок классного руководителя и педагогических работников, обучавших данного выпускника на уровне начального общего образования.</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В характеристике выпускника:</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отмечаются образовательные достижения обучающегося по достижению личностных, метапредметных и предметных результатов;</w:t>
      </w:r>
    </w:p>
    <w:p w:rsidR="00724AE8" w:rsidRPr="00724AE8" w:rsidRDefault="00724AE8" w:rsidP="00F93570">
      <w:pPr>
        <w:spacing w:after="0" w:line="360" w:lineRule="auto"/>
        <w:ind w:firstLine="709"/>
        <w:jc w:val="both"/>
        <w:outlineLvl w:val="0"/>
        <w:rPr>
          <w:rFonts w:eastAsia="Calibri" w:cs="Times New Roman"/>
          <w:lang w:eastAsia="ru-RU"/>
        </w:rPr>
      </w:pPr>
      <w:r w:rsidRPr="00724AE8">
        <w:rPr>
          <w:rFonts w:eastAsia="Calibri" w:cs="Times New Roman"/>
          <w:lang w:eastAsia="ru-RU"/>
        </w:rPr>
        <w:t>– даются педагогические рекомендации к выбору индивидуальной образовательной траектории на уровне основного общего образования с учётом интересов обучающегося, выявленных проблем и отмеченных образовательных достижений.</w:t>
      </w:r>
    </w:p>
    <w:p w:rsidR="00724AE8" w:rsidRPr="00724AE8" w:rsidRDefault="00724AE8" w:rsidP="00F93570">
      <w:pPr>
        <w:spacing w:after="0" w:line="360" w:lineRule="auto"/>
        <w:ind w:firstLine="709"/>
        <w:jc w:val="both"/>
        <w:outlineLvl w:val="0"/>
        <w:rPr>
          <w:rFonts w:eastAsia="Times New Roman" w:cs="Times New Roman"/>
          <w:bCs/>
          <w:kern w:val="36"/>
          <w:szCs w:val="24"/>
          <w:lang w:eastAsia="ru-RU"/>
        </w:rPr>
      </w:pPr>
      <w:r w:rsidRPr="00724AE8">
        <w:rPr>
          <w:rFonts w:eastAsia="Calibri" w:cs="Times New Roman"/>
          <w:lang w:eastAsia="ru-RU"/>
        </w:rPr>
        <w:lastRenderedPageBreak/>
        <w:t>Рекомендации педагогического коллектива к выбору индивидуальной образовательной траектории доводятся до сведения выпускника и его родителей (законных представителей).</w:t>
      </w:r>
    </w:p>
    <w:p w:rsidR="00724AE8" w:rsidRDefault="00724AE8" w:rsidP="00F93570">
      <w:pPr>
        <w:spacing w:after="0" w:line="360" w:lineRule="auto"/>
        <w:rPr>
          <w:sz w:val="28"/>
          <w:szCs w:val="28"/>
        </w:rPr>
      </w:pPr>
      <w:r>
        <w:rPr>
          <w:sz w:val="28"/>
          <w:szCs w:val="28"/>
        </w:rPr>
        <w:br w:type="page"/>
      </w:r>
    </w:p>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lastRenderedPageBreak/>
        <w:t>РАЗДЕЛ 2. СОДЕРЖАТЕЛЬНЫЙ</w:t>
      </w:r>
    </w:p>
    <w:p w:rsidR="00724AE8" w:rsidRPr="00724AE8" w:rsidRDefault="00724AE8" w:rsidP="00F93570">
      <w:pPr>
        <w:spacing w:after="0" w:line="360" w:lineRule="auto"/>
        <w:jc w:val="center"/>
        <w:rPr>
          <w:rFonts w:eastAsia="Calibri" w:cs="Times New Roman"/>
          <w:color w:val="00000A"/>
          <w:szCs w:val="24"/>
        </w:rPr>
      </w:pPr>
    </w:p>
    <w:p w:rsidR="00724AE8" w:rsidRPr="00724AE8" w:rsidRDefault="00724AE8" w:rsidP="00455A4A">
      <w:pPr>
        <w:numPr>
          <w:ilvl w:val="0"/>
          <w:numId w:val="10"/>
        </w:numPr>
        <w:spacing w:after="0" w:line="360" w:lineRule="auto"/>
        <w:rPr>
          <w:rFonts w:eastAsia="Calibri" w:cs="Times New Roman"/>
          <w:color w:val="00000A"/>
          <w:szCs w:val="24"/>
        </w:rPr>
      </w:pPr>
      <w:r w:rsidRPr="00724AE8">
        <w:rPr>
          <w:rFonts w:eastAsia="Calibri" w:cs="Times New Roman"/>
          <w:color w:val="00000A"/>
          <w:szCs w:val="24"/>
        </w:rPr>
        <w:t>Рабочие программы учебных предметов.</w:t>
      </w:r>
    </w:p>
    <w:p w:rsidR="00724AE8" w:rsidRPr="00724AE8" w:rsidRDefault="00724AE8" w:rsidP="00455A4A">
      <w:pPr>
        <w:numPr>
          <w:ilvl w:val="0"/>
          <w:numId w:val="10"/>
        </w:numPr>
        <w:spacing w:after="0" w:line="360" w:lineRule="auto"/>
        <w:rPr>
          <w:rFonts w:eastAsia="Calibri" w:cs="Times New Roman"/>
          <w:color w:val="00000A"/>
          <w:szCs w:val="24"/>
        </w:rPr>
      </w:pPr>
      <w:r w:rsidRPr="00724AE8">
        <w:rPr>
          <w:rFonts w:eastAsia="Calibri" w:cs="Times New Roman"/>
          <w:color w:val="00000A"/>
          <w:szCs w:val="24"/>
        </w:rPr>
        <w:t>Программа формирования универсальных учебных действий.</w:t>
      </w:r>
    </w:p>
    <w:p w:rsidR="00724AE8" w:rsidRPr="00724AE8" w:rsidRDefault="00724AE8" w:rsidP="00455A4A">
      <w:pPr>
        <w:numPr>
          <w:ilvl w:val="0"/>
          <w:numId w:val="10"/>
        </w:numPr>
        <w:spacing w:after="0" w:line="360" w:lineRule="auto"/>
        <w:rPr>
          <w:rFonts w:eastAsia="Calibri" w:cs="Times New Roman"/>
          <w:color w:val="00000A"/>
          <w:szCs w:val="24"/>
        </w:rPr>
      </w:pPr>
      <w:r w:rsidRPr="00724AE8">
        <w:rPr>
          <w:rFonts w:eastAsia="Calibri" w:cs="Times New Roman"/>
          <w:color w:val="00000A"/>
          <w:szCs w:val="24"/>
        </w:rPr>
        <w:t>Программа воспитания «Растишко».</w:t>
      </w:r>
    </w:p>
    <w:p w:rsidR="00724AE8" w:rsidRPr="00724AE8" w:rsidRDefault="00724AE8" w:rsidP="00F93570">
      <w:pPr>
        <w:spacing w:after="0" w:line="360" w:lineRule="auto"/>
        <w:rPr>
          <w:rFonts w:eastAsia="Calibri" w:cs="Times New Roman"/>
          <w:color w:val="00000A"/>
          <w:szCs w:val="24"/>
        </w:rPr>
      </w:pPr>
    </w:p>
    <w:p w:rsidR="00724AE8" w:rsidRPr="00724AE8" w:rsidRDefault="00724AE8" w:rsidP="00F93570">
      <w:pPr>
        <w:spacing w:after="0" w:line="360" w:lineRule="auto"/>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2.1. Федеральная рабочая программа по учебному предмету "Русский язык".</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Федеральная рабочая программа по учебному предмету "Русский язык" (предметная область "Русский язык и литературное чтение") (далее соответственно - программа по русскому языку, русский язык) включает пояснительную записку, содержание обучения, планируемые результаты освоения программы по русскому языку.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Пояснительная записка отражает общие цели и задачи изучения русского языка,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Содержание обучения раскрывает содержательные линии,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действий - познавательных, коммуникативных и регулятивных, которые возможно формировать средствами русского языка с учетом возрастных особенностей обучающихся на уровне начального общего образования.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Планируемые результаты освоения программы по русскому языку включают личностные, метапредметные результаты за весь период обучения на уровне начального общего образования, а также предметные достижения обучающегося за каждый год обучения.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Пояснительная записка.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Программа по русскому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сформулированные в федеральной программе воспитания.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 уровне начального общего образования изучение русского языка имеет особое значение в развитии обучающегося. Приобретенные знания, опыт выполнения предметных и универсальных учебных действий на материале русского языка станут фундаментом обучения на уровне основного общего образования, а также будут востребованы в жизни.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Русский язык как средство познания действительности обеспечивает развитие интеллектуальных и творческих способностей обучающихся, формирует умения извлекать и анализировать информацию из различных текстов, навыки самостоятельной учебной деятельности. Изучение русского языка является основой всего процесса обучения на уровне начального общего образования, успехи в изучении этого предмета во многом определяют результаты обучающихся по другим учебным предметам.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Русский язык обладает значительным потенциалом в развитии функциональной грамотности обучающихся, особенно таких ее компонентов, как языковая, коммуникативная, читательская, общекультурная и социальная грамотность.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Первичное знакомство с системой русского языка, богатством его выразительных возможностей, развитие умения правильно и эффективно использовать русский язык в различных сферах и ситуациях общения способствуют успешной социализации обучающегося. Русский язык, выполняя свои базовые функции общения и выражения мысли, обеспечивает межличностное и социальное взаимодействие, способствует формированию самосознания и мировоззрения личности, является важнейшим средством хранения и передачи информации, культурных традиций, истории русского народа и других народов России. Свободное владение языком, умение выбирать нужные языковые средства во многом определяют возможность адекватного самовыражения взглядов, мыслей, чувств, проявления себя в различных жизненно важных для человека областях.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Изучение русского языка обладает огромным потенциалом присвоения традиционных социокультурных и духовно-нравственных ценностей, принятых в обществе правил и норм поведения, в том числе речевого, что способствует формированию внутренней позиции личности. Личностные достижения обучающегося непосредственно связаны с осознанием языка как явления национальной культуры, пониманием связи языка и мировоззрения народа. Значимыми личностными результатами являются развитие устойчивого познавательного интереса к изучению русского языка, формирование ответственности за сохранение чистоты русского языка.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Изучение русского языка направлено на достижение следующих целей: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приобретение обучающимися первоначальных представлений о многообразии языков и культур на территории Российской Федерации, о языке как одной из главных духовно-нравственных ценностей народа; понимание роли языка как основного средства общения; осознание значения русского языка как государственного языка Российской Федерации; понимание роли русского языка как языка межнационального общения; осознание правильной устной и письменной речи как показателя общей культуры человека;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овладение основными видами речевой деятельности на основе первоначальных представлений о нормах современного русского литературного языка: аудирование, говорение, чтение, письмо;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овладение первоначальными научными представлениями о системе русского языка: фонетика, графика, лексика, морфемика, морфология и синтаксис; об основных единицах языка, их признаках и особенностях употребления в речи; использование в речевой деятельности норм современного русского литературного языка (орфоэпических, лексических, грамматических, орфографических, пунктуационных) и речевого этикета;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развитие функциональной грамотности, готовности к успешному взаимодействию с изменяющимся миром и дальнейшему успешному образованию.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Центральной идеей конструирования содержания и планируемых результатов обучения русскому языку является признание равной значимости работы по изучению системы языка и работы по совершенствованию речи обучающихся. Языковой материал призван сформировать первоначальные представления о структуре русского языка, способствовать усвоению норм русского литературного языка, орфографических и пунктуационных правил.</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Развитие устной и письменной речи обучающихся направлено на решение практической задачи развития всех видов речевой деятельности, отработку навыков использования усвоенных норм русского литературного языка, речевых норм и правил речевого этикета в процессе устного и письменного общения. Ряд задач по совершенствованию речевой деятельности решаются совместно с учебным предметом "Литературное чтение".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Программа по русскому языку позволит педагогическому работнику: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 ФГОС НОО;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определить и структурировать планируемые результаты обучения и содержание русского языка по годам обучения в соответствии с ФГОС НОО;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разработать календарно-тематическое планирование с учетом особенностей конкретного класса.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 программе по русскому языку определяются цели изучения учебного предмета на уровне начального общего образования, планируемые результаты освоения обучающимися русского языка: личностные, метапредметные, предметные. Личностные и метапредметные результаты представлены с учетом методических традиций и особенностей преподавания русского языка на уровне начального общего образования. Предметные планируемые результаты освоения программы даны для каждого года русского языка.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Программа по русскому языку устанавливает распределение учебного материала по классам, рекомендуемую последовательность изучения тем, основанную на логике развития предметного содержания и учете психологических и возрастных особенностей обучающихся.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Программа по русскому языку предоставляет возможности для реализации различных методических подходов к преподаванию русского языка при условии сохранения обязательной части содержания учебного предмета.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Содержание программы по русскому языку составлено таким образом, что достижение обучающимися как личностных, так и метапредметных результатов обеспечивает преемственность и перспективность в освоении областей знаний, которые отражают ведущие идеи изучения русского языка на уровне основного общего образования и подчеркивают пропедевтическое значение уровня начального общего образования, формирование готовности обучающегося к дальнейшему обучению.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Общее число часов, рекомендованных для изучения русского языка, - 675 (5 часов в неделю в каждом классе): в 1 классе - 165 часов, во 2 - 4 классах - по 170 часов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СОДЕРЖАНИЕ ОБУЧЕНИЯ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Обучение грамоте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Начальным этапом изучения русского языка и учебного предмета "Литературное чтение" в 1 классе является учебный курс "Обучение грамоте": обучение письму идет параллельно с обучением чтению. На учебный курс "Обучение грамоте" рекомендуется отводить 9 часов в неделю: 5 часов русского языка (обучение письму) и 4 часа учебного предмета "Литературное чтение" (обучение чтению). Продолжительность "Обучения грамоте" зависит от уровня подготовки класса и может составлять от 20 до 23 недель, соответственно, продолжительность изучения систематического курса в 1 классе может варьироваться от 13 до 10 недель.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Развитие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Составление небольших рассказов повествовательного характера по серии сюжетных картинок, материалам собственных игр, занятий, наблюдений.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Участие в диалоге.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Понимание текста при его прослушивании и при самостоятельном чтении вслух.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Слово и предложение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Различение слова и предложения. Работа с предложением: выделение слов, изменение их порядка.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Восприятие слова как объекта изучения, материала для анализа. Наблюдение над значением слова. Выявление слов, значение которых требует уточнения.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Фонетика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Звуки речи. Единство звукового состава слова и его значения. Установление последовательности звуков в слове и количества звуков. Сопоставление слов, различающихся одним или несколькими звуками. Звуковой анализ слова, работа со звуковыми моделями: построение модели звукового состава слова, подбор слов, соответствующих заданной модели.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Различение гласных и согласных звуков, гласных ударных и безударных, согласных твёрдых и мягких, звонких и глухих. Определение места ударения.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Слог как минимальная произносительная единица. Количество слогов в слове. Ударный слог.</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Графика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Различение звука и буквы: буква как знак звука. Слоговой принцип русской графики. Буквы гласных как показатель твёрдости — мягкости согласных звуков. Функции букв е, ё, ю, 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Мягкий знак как показатель мягкости предшествующего согласного звука в конце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Последовательность букв в русском алфавите.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Слоговое чтение (ориентация на букву, обозначающую гласный звук). Плавное слоговое чтение и чтение целыми словами со скоростью, соответствующей индивидуальному темпу. Чтение с интонациями и паузами в соответствии со знаками препинания. Осознанное чтение слов, словосочетаний, предложений. Выразительное чтение на материале небольших прозаических текстов и стихотворений.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Орфоэпическое чтение (при переходе к чтению целыми словами). Орфографическое чтение (проговаривание) как средство самоконтроля при письме под диктовку и при списывании.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Письмо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Ориентация на пространстве листа в тетради и на пространстве классной доски.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Гигиенические требования, которые необходимо соблюдать во время письма.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Начертание письменных прописных и строчных букв. Письмо разборчивым, аккуратным почерком. Понимание функции небуквенных графических средств: пробела между словами, знака переноса. Письмо под диктовку слов и предложений, написание которых не расходится с их произношением. Приемы и последовательность правильного списывания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Орфография и пунктуация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Правила правописания и их применение: раздельное написание слов; обозначение гласных после шипящих в сочетаниях жи, ши (в положении под ударением), ча, ща, чу, щу; прописная буква в начале предложения, в именах собственных (имена людей, клички животных); перенос слов по слогам без стечения согласных; знаки препинания в конце предложения.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Систематический курс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Общие сведения о языке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Язык как основное средство человеческого общения. Цели и ситуации общения.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Фонетика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Звуки речи. Гласные и согласные звуки, их различение. Ударение в слове. Гласные ударные и безударные. Твёрдые и мягкие согласные звуки, их различение. Звонкие и глухие согласные звуки, их различение. Согласный звук [й’] и гласный звук [и]. Шипящие [ж], [ш], [ч’], [щ’].</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Слог. Количество слогов в слове. Ударный слог. Деление слов на слоги (простые случаи, без стечения согласных).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Графика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Звук и буква. Различение звуков и букв. Обозначение на письме твёрдости согласных звуков буквами а, о, у, ы, э; слова с буквой э. Обозначение на письме мягкости согласных звуков буквами е, ё, ю, я, и. Функции букв е, ё, ю, я. Мягкий знак как показатель мягкости предшествующего согласного звука в конце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Установление соотношения звукового и буквенного состава слова в словах типа стол, конь.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Небуквенные графические средства: пробел между словами, знак переноса.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Русский алфавит: правильное название букв, их последовательность. Использование алфавита для упорядочения списка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Орфоэпия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Произношение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Лексика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Слово как единица языка (ознакомление).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Слово как название предмета, признака предмета, действия предмета (ознакомление).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Выявление слов, значение которых требует уточнения.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Синтаксис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Предложение как единица языка (ознакомление).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Слово, предложение (наблюдение над сходством и различием). Установление связи слов в предложении при помощи смысловых вопросов.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Восстановление деформированных предложений. Составление предложений из набора форм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Орфография и пунктуация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Правила правописания и их применение: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раздельное написание слов в предложении;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прописная буква в начале предложения и в именах собственных: в именах и фамилиях людей, кличках животных;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перенос слов (без учёта морфемного членения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гласные после шипящих в сочетаниях жи, ши (в положении под ударением), ча, ща, чу, щу;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сочетания чк, чн;</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слова с непроверяемыми гласными и согласными (перечень слов в орфографическом словаре учебника);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знаки препинания в конце предложения: точка, вопросительный и восклицательный знаки.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Алгоритм списывания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Развитие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Речь как основная форма общения между людьми. Текст как единица речи (ознакомление).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Ситуация общения: цель общения, с кем и где происходит общение. Ситуации устного общения (чтение диалогов по ролям, просмотр видеоматериалов, прослушивание аудиозаписи).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Нормы речевого этикета в ситуациях учебного и бытового общения (приветствие, прощание, извинение, благодарность, обращение с просьбой).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Изучение русского языка в 1 классе способствует на пропедевтическом уровне работе над рядом метапредметных результатов: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 универсальные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Базовые логические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сравнивать звуки в соответствии с учебной задачей;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сравнивать звуковой и буквенный состав слова в соответствии с учебной задачей;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устанавливать основания для сравнения звуков, слов (на основе образца)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 характеризовать звуки по заданным признакам; приводить примеры гласных звуков; твёрдых согласных, мягких согласных, звонких согласных, глухих согласных звуков; слов с заданным звуком.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Базовые исследовательские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проводить изменения звуковой модели по предложенному учителем правилу, подбирать слова к модели;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формулировать выводы о соответствии звукового и буквенного состава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использовать алфавит для самостоятельного упорядочивания списка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выбирать источник получения информации: уточнять написание слова по орфографическому словарику учебника; место ударения в слове по перечню слов, отрабатываемых в учебнике;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анализировать графическую информацию — модели звукового состава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самостоятельно создавать модели звукового состава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универсальные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Общение: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воспринимать суждения, выражать эмоции в соответствии с целями и условиями общения в знакомой среде;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проявлять уважительное отношение к собеседнику, соблюдать в процессе общения нормы речевого этикета; соблюдать правила ведения диалога;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воспринимать разные точки зрения;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 процессе учебного диалога отвечать на вопросы по изученному материалу;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строить устное речевое высказывание об обозначении звуков буквами; о звуковом и буквенном составе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 универсальные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Самоорганизация: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последовательность учебных операций при проведении звукового анализа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последовательность учебных операций при списывании; удерживать учебную задачу при проведении звукового анализа, при обозначении звуков буквами, при списывании текста, при письме под диктовку: применять отрабатываемый способ действия, соотносить цель и результат;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Самоконтроль: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находить указанную ошибку, допущенную при проведении звукового анализа, при письме под диктовку или списывании слов, предложений;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оценивать правильность написания букв, соединений букв, слов, предложений.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Совместная деятельность: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принимать цель совместной деятельности, коллективно строить план действий по её достижению, распределять роли, договариваться, учитывать интересы и мнения участников совместной работы;</w:t>
      </w:r>
    </w:p>
    <w:p w:rsid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 ответственно выполнять свою часть работы.</w:t>
      </w:r>
    </w:p>
    <w:p w:rsidR="00544E82" w:rsidRDefault="00544E82" w:rsidP="00544E82">
      <w:pPr>
        <w:spacing w:line="259" w:lineRule="auto"/>
        <w:ind w:left="-5"/>
        <w:jc w:val="center"/>
        <w:rPr>
          <w:rFonts w:eastAsia="Times New Roman" w:cs="Times New Roman"/>
          <w:b/>
        </w:rPr>
      </w:pPr>
      <w:r>
        <w:rPr>
          <w:rFonts w:eastAsia="Times New Roman" w:cs="Times New Roman"/>
          <w:b/>
        </w:rPr>
        <w:t>Кодификатор</w:t>
      </w:r>
    </w:p>
    <w:p w:rsidR="00544E82" w:rsidRDefault="00544E82" w:rsidP="00544E82">
      <w:pPr>
        <w:spacing w:line="259" w:lineRule="auto"/>
        <w:ind w:left="-5"/>
      </w:pPr>
      <w:r>
        <w:rPr>
          <w:rFonts w:eastAsia="Times New Roman" w:cs="Times New Roman"/>
          <w:b/>
        </w:rPr>
        <w:t xml:space="preserve">Проверяемые требования к результатам освоения основной образовательной программы </w:t>
      </w:r>
    </w:p>
    <w:tbl>
      <w:tblPr>
        <w:tblStyle w:val="TableGrid"/>
        <w:tblW w:w="9914" w:type="dxa"/>
        <w:tblInd w:w="4" w:type="dxa"/>
        <w:tblCellMar>
          <w:top w:w="63" w:type="dxa"/>
          <w:left w:w="90" w:type="dxa"/>
          <w:right w:w="10" w:type="dxa"/>
        </w:tblCellMar>
        <w:tblLook w:val="04A0" w:firstRow="1" w:lastRow="0" w:firstColumn="1" w:lastColumn="0" w:noHBand="0" w:noVBand="1"/>
      </w:tblPr>
      <w:tblGrid>
        <w:gridCol w:w="1859"/>
        <w:gridCol w:w="8055"/>
      </w:tblGrid>
      <w:tr w:rsidR="00544E82" w:rsidRPr="00544E82" w:rsidTr="00633CDD">
        <w:trPr>
          <w:trHeight w:val="1145"/>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firstLine="29"/>
              <w:jc w:val="center"/>
              <w:rPr>
                <w:rFonts w:ascii="Times New Roman" w:hAnsi="Times New Roman" w:cs="Times New Roman"/>
              </w:rPr>
            </w:pPr>
            <w:r w:rsidRPr="00544E82">
              <w:rPr>
                <w:rFonts w:ascii="Times New Roman" w:hAnsi="Times New Roman" w:cs="Times New Roman"/>
              </w:rPr>
              <w:lastRenderedPageBreak/>
              <w:t xml:space="preserve">Код  проверяемого результата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jc w:val="center"/>
              <w:rPr>
                <w:rFonts w:ascii="Times New Roman" w:hAnsi="Times New Roman" w:cs="Times New Roman"/>
              </w:rPr>
            </w:pPr>
            <w:r w:rsidRPr="00544E82">
              <w:rPr>
                <w:rFonts w:ascii="Times New Roman" w:hAnsi="Times New Roman" w:cs="Times New Roman"/>
              </w:rPr>
              <w:t xml:space="preserve">Проверяемые предметные результаты освоения основной  образовательной программы начального общего образования </w:t>
            </w:r>
          </w:p>
        </w:tc>
      </w:tr>
      <w:tr w:rsidR="00544E82" w:rsidRPr="00544E82" w:rsidTr="00633CDD">
        <w:trPr>
          <w:trHeight w:val="46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1"/>
              <w:jc w:val="center"/>
              <w:rPr>
                <w:rFonts w:ascii="Times New Roman" w:hAnsi="Times New Roman" w:cs="Times New Roman"/>
              </w:rPr>
            </w:pPr>
            <w:r w:rsidRPr="00544E82">
              <w:rPr>
                <w:rFonts w:ascii="Times New Roman" w:hAnsi="Times New Roman" w:cs="Times New Roman"/>
              </w:rPr>
              <w:t xml:space="preserve">1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Фонетика. Орфоэпия </w:t>
            </w:r>
          </w:p>
        </w:tc>
      </w:tr>
      <w:tr w:rsidR="00544E82" w:rsidRPr="00544E82" w:rsidTr="00633CDD">
        <w:trPr>
          <w:trHeight w:val="46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3"/>
              <w:jc w:val="center"/>
              <w:rPr>
                <w:rFonts w:ascii="Times New Roman" w:hAnsi="Times New Roman" w:cs="Times New Roman"/>
              </w:rPr>
            </w:pPr>
            <w:r w:rsidRPr="00544E82">
              <w:rPr>
                <w:rFonts w:ascii="Times New Roman" w:hAnsi="Times New Roman" w:cs="Times New Roman"/>
              </w:rPr>
              <w:t xml:space="preserve">1.1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Выделять звуки из слова </w:t>
            </w:r>
          </w:p>
        </w:tc>
      </w:tr>
      <w:tr w:rsidR="00544E82" w:rsidRPr="00544E82" w:rsidTr="00633CDD">
        <w:trPr>
          <w:trHeight w:val="799"/>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3"/>
              <w:jc w:val="center"/>
              <w:rPr>
                <w:rFonts w:ascii="Times New Roman" w:hAnsi="Times New Roman" w:cs="Times New Roman"/>
              </w:rPr>
            </w:pPr>
            <w:r w:rsidRPr="00544E82">
              <w:rPr>
                <w:rFonts w:ascii="Times New Roman" w:hAnsi="Times New Roman" w:cs="Times New Roman"/>
              </w:rPr>
              <w:t xml:space="preserve">1.2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Различать гласные и согласные звуки (в том числе различать в словах согласный звук [й'] и гласный звук [и]) </w:t>
            </w:r>
          </w:p>
        </w:tc>
      </w:tr>
      <w:tr w:rsidR="00544E82" w:rsidRPr="00544E82" w:rsidTr="00633CDD">
        <w:trPr>
          <w:trHeight w:val="46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3"/>
              <w:jc w:val="center"/>
              <w:rPr>
                <w:rFonts w:ascii="Times New Roman" w:hAnsi="Times New Roman" w:cs="Times New Roman"/>
              </w:rPr>
            </w:pPr>
            <w:r w:rsidRPr="00544E82">
              <w:rPr>
                <w:rFonts w:ascii="Times New Roman" w:hAnsi="Times New Roman" w:cs="Times New Roman"/>
              </w:rPr>
              <w:t xml:space="preserve">1.3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Различать ударные и безударные гласные звуки </w:t>
            </w:r>
          </w:p>
        </w:tc>
      </w:tr>
      <w:tr w:rsidR="00544E82" w:rsidRPr="00544E82" w:rsidTr="00633CDD">
        <w:trPr>
          <w:trHeight w:val="800"/>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3"/>
              <w:jc w:val="center"/>
              <w:rPr>
                <w:rFonts w:ascii="Times New Roman" w:hAnsi="Times New Roman" w:cs="Times New Roman"/>
              </w:rPr>
            </w:pPr>
            <w:r w:rsidRPr="00544E82">
              <w:rPr>
                <w:rFonts w:ascii="Times New Roman" w:hAnsi="Times New Roman" w:cs="Times New Roman"/>
              </w:rPr>
              <w:t xml:space="preserve">1.4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Различать согласные звуки: мягкие и твёрдые, звонкие и глухие (вне слова и в слове) </w:t>
            </w:r>
          </w:p>
        </w:tc>
      </w:tr>
      <w:tr w:rsidR="00544E82" w:rsidRPr="00544E82" w:rsidTr="00544E82">
        <w:trPr>
          <w:trHeight w:val="733"/>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3"/>
              <w:jc w:val="center"/>
              <w:rPr>
                <w:rFonts w:ascii="Times New Roman" w:hAnsi="Times New Roman" w:cs="Times New Roman"/>
              </w:rPr>
            </w:pPr>
            <w:r w:rsidRPr="00544E82">
              <w:rPr>
                <w:rFonts w:ascii="Times New Roman" w:hAnsi="Times New Roman" w:cs="Times New Roman"/>
              </w:rPr>
              <w:t xml:space="preserve">1.5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79"/>
              <w:rPr>
                <w:rFonts w:ascii="Times New Roman" w:hAnsi="Times New Roman" w:cs="Times New Roman"/>
              </w:rPr>
            </w:pPr>
            <w:r w:rsidRPr="00544E82">
              <w:rPr>
                <w:rFonts w:ascii="Times New Roman" w:hAnsi="Times New Roman" w:cs="Times New Roman"/>
              </w:rPr>
              <w:t xml:space="preserve">Определять количество слогов в слове; делить слова на слоги (простые случаи: слова без стечения согласных); определять в слове ударный слог </w:t>
            </w:r>
          </w:p>
        </w:tc>
      </w:tr>
      <w:tr w:rsidR="00544E82" w:rsidRPr="00544E82" w:rsidTr="00544E82">
        <w:trPr>
          <w:trHeight w:val="46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3"/>
              <w:jc w:val="center"/>
              <w:rPr>
                <w:rFonts w:ascii="Times New Roman" w:hAnsi="Times New Roman" w:cs="Times New Roman"/>
              </w:rPr>
            </w:pPr>
            <w:r w:rsidRPr="00544E82">
              <w:rPr>
                <w:rFonts w:ascii="Times New Roman" w:hAnsi="Times New Roman" w:cs="Times New Roman"/>
              </w:rPr>
              <w:t xml:space="preserve">1.6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Использовать изученные понятия в процессе решения учебных задач </w:t>
            </w:r>
          </w:p>
        </w:tc>
      </w:tr>
      <w:tr w:rsidR="00544E82" w:rsidRPr="00544E82" w:rsidTr="00544E82">
        <w:trPr>
          <w:trHeight w:val="369"/>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1"/>
              <w:jc w:val="center"/>
              <w:rPr>
                <w:rFonts w:ascii="Times New Roman" w:hAnsi="Times New Roman" w:cs="Times New Roman"/>
              </w:rPr>
            </w:pPr>
            <w:r w:rsidRPr="00544E82">
              <w:rPr>
                <w:rFonts w:ascii="Times New Roman" w:hAnsi="Times New Roman" w:cs="Times New Roman"/>
              </w:rPr>
              <w:t xml:space="preserve">2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Графика </w:t>
            </w:r>
          </w:p>
        </w:tc>
      </w:tr>
      <w:tr w:rsidR="00544E82" w:rsidRPr="00544E82" w:rsidTr="00633CDD">
        <w:trPr>
          <w:trHeight w:val="46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3"/>
              <w:jc w:val="center"/>
              <w:rPr>
                <w:rFonts w:ascii="Times New Roman" w:hAnsi="Times New Roman" w:cs="Times New Roman"/>
              </w:rPr>
            </w:pPr>
            <w:r w:rsidRPr="00544E82">
              <w:rPr>
                <w:rFonts w:ascii="Times New Roman" w:hAnsi="Times New Roman" w:cs="Times New Roman"/>
              </w:rPr>
              <w:t xml:space="preserve">2.1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Различать понятия «звук» и «буква» </w:t>
            </w:r>
          </w:p>
        </w:tc>
      </w:tr>
      <w:tr w:rsidR="00544E82" w:rsidRPr="00544E82" w:rsidTr="00633CDD">
        <w:trPr>
          <w:trHeight w:val="800"/>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3"/>
              <w:jc w:val="center"/>
              <w:rPr>
                <w:rFonts w:ascii="Times New Roman" w:hAnsi="Times New Roman" w:cs="Times New Roman"/>
              </w:rPr>
            </w:pPr>
            <w:r w:rsidRPr="00544E82">
              <w:rPr>
                <w:rFonts w:ascii="Times New Roman" w:hAnsi="Times New Roman" w:cs="Times New Roman"/>
              </w:rPr>
              <w:t xml:space="preserve">2.2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Обозначать на письме мягкость согласных звуков буквами е, е, ю, я и буквой ь в конце слова </w:t>
            </w:r>
          </w:p>
        </w:tc>
      </w:tr>
      <w:tr w:rsidR="00544E82" w:rsidRPr="00544E82" w:rsidTr="00633CDD">
        <w:trPr>
          <w:trHeight w:val="46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3"/>
              <w:jc w:val="center"/>
              <w:rPr>
                <w:rFonts w:ascii="Times New Roman" w:hAnsi="Times New Roman" w:cs="Times New Roman"/>
              </w:rPr>
            </w:pPr>
            <w:r w:rsidRPr="00544E82">
              <w:rPr>
                <w:rFonts w:ascii="Times New Roman" w:hAnsi="Times New Roman" w:cs="Times New Roman"/>
              </w:rPr>
              <w:t xml:space="preserve">2.3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Правильно называть буквы русского алфавита </w:t>
            </w:r>
          </w:p>
        </w:tc>
      </w:tr>
      <w:tr w:rsidR="00544E82" w:rsidRPr="00544E82" w:rsidTr="00633CDD">
        <w:trPr>
          <w:trHeight w:val="807"/>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3"/>
              <w:jc w:val="center"/>
              <w:rPr>
                <w:rFonts w:ascii="Times New Roman" w:hAnsi="Times New Roman" w:cs="Times New Roman"/>
              </w:rPr>
            </w:pPr>
            <w:r w:rsidRPr="00544E82">
              <w:rPr>
                <w:rFonts w:ascii="Times New Roman" w:hAnsi="Times New Roman" w:cs="Times New Roman"/>
              </w:rPr>
              <w:t xml:space="preserve">2.4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Использовать знание последовательности букв русского алфавита для упорядочения небольшого списка слов </w:t>
            </w:r>
          </w:p>
        </w:tc>
      </w:tr>
    </w:tbl>
    <w:p w:rsidR="00544E82" w:rsidRPr="00544E82" w:rsidRDefault="00544E82" w:rsidP="00544E82">
      <w:pPr>
        <w:spacing w:after="0" w:line="360" w:lineRule="auto"/>
        <w:ind w:left="-1131" w:right="67"/>
        <w:rPr>
          <w:rFonts w:cs="Times New Roman"/>
        </w:rPr>
      </w:pPr>
    </w:p>
    <w:tbl>
      <w:tblPr>
        <w:tblStyle w:val="TableGrid"/>
        <w:tblW w:w="9914" w:type="dxa"/>
        <w:tblInd w:w="4" w:type="dxa"/>
        <w:tblCellMar>
          <w:top w:w="63" w:type="dxa"/>
          <w:left w:w="90" w:type="dxa"/>
          <w:right w:w="5" w:type="dxa"/>
        </w:tblCellMar>
        <w:tblLook w:val="04A0" w:firstRow="1" w:lastRow="0" w:firstColumn="1" w:lastColumn="0" w:noHBand="0" w:noVBand="1"/>
      </w:tblPr>
      <w:tblGrid>
        <w:gridCol w:w="1859"/>
        <w:gridCol w:w="8055"/>
      </w:tblGrid>
      <w:tr w:rsidR="00544E82" w:rsidRPr="00544E82" w:rsidTr="00633CDD">
        <w:trPr>
          <w:trHeight w:val="807"/>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8"/>
              <w:jc w:val="center"/>
              <w:rPr>
                <w:rFonts w:ascii="Times New Roman" w:hAnsi="Times New Roman" w:cs="Times New Roman"/>
              </w:rPr>
            </w:pPr>
            <w:r w:rsidRPr="00544E82">
              <w:rPr>
                <w:rFonts w:ascii="Times New Roman" w:hAnsi="Times New Roman" w:cs="Times New Roman"/>
              </w:rPr>
              <w:t xml:space="preserve">2.5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Писать аккуратным разборчивым почерком без искажений заглавные и строчные буквы, соединения букв, слова </w:t>
            </w:r>
          </w:p>
        </w:tc>
      </w:tr>
      <w:tr w:rsidR="00544E82" w:rsidRPr="00544E82" w:rsidTr="00544E82">
        <w:trPr>
          <w:trHeight w:val="349"/>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8"/>
              <w:jc w:val="center"/>
              <w:rPr>
                <w:rFonts w:ascii="Times New Roman" w:hAnsi="Times New Roman" w:cs="Times New Roman"/>
              </w:rPr>
            </w:pPr>
            <w:r w:rsidRPr="00544E82">
              <w:rPr>
                <w:rFonts w:ascii="Times New Roman" w:hAnsi="Times New Roman" w:cs="Times New Roman"/>
              </w:rPr>
              <w:t xml:space="preserve">2.6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Использовать изученные понятия в процессе решения учебных задач </w:t>
            </w:r>
          </w:p>
        </w:tc>
      </w:tr>
      <w:tr w:rsidR="00544E82" w:rsidRPr="00544E82" w:rsidTr="00544E82">
        <w:trPr>
          <w:trHeight w:val="327"/>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6"/>
              <w:jc w:val="center"/>
              <w:rPr>
                <w:rFonts w:ascii="Times New Roman" w:hAnsi="Times New Roman" w:cs="Times New Roman"/>
              </w:rPr>
            </w:pPr>
            <w:r w:rsidRPr="00544E82">
              <w:rPr>
                <w:rFonts w:ascii="Times New Roman" w:hAnsi="Times New Roman" w:cs="Times New Roman"/>
              </w:rPr>
              <w:t xml:space="preserve">3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Лексика </w:t>
            </w:r>
          </w:p>
        </w:tc>
      </w:tr>
      <w:tr w:rsidR="00544E82" w:rsidRPr="00544E82" w:rsidTr="00633CDD">
        <w:trPr>
          <w:trHeight w:val="46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8"/>
              <w:jc w:val="center"/>
              <w:rPr>
                <w:rFonts w:ascii="Times New Roman" w:hAnsi="Times New Roman" w:cs="Times New Roman"/>
              </w:rPr>
            </w:pPr>
            <w:r w:rsidRPr="00544E82">
              <w:rPr>
                <w:rFonts w:ascii="Times New Roman" w:hAnsi="Times New Roman" w:cs="Times New Roman"/>
              </w:rPr>
              <w:t xml:space="preserve">3.1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Выделять слова из предложений </w:t>
            </w:r>
          </w:p>
        </w:tc>
      </w:tr>
      <w:tr w:rsidR="00544E82" w:rsidRPr="00544E82" w:rsidTr="00633CDD">
        <w:trPr>
          <w:trHeight w:val="46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8"/>
              <w:jc w:val="center"/>
              <w:rPr>
                <w:rFonts w:ascii="Times New Roman" w:hAnsi="Times New Roman" w:cs="Times New Roman"/>
              </w:rPr>
            </w:pPr>
            <w:r w:rsidRPr="00544E82">
              <w:rPr>
                <w:rFonts w:ascii="Times New Roman" w:hAnsi="Times New Roman" w:cs="Times New Roman"/>
              </w:rPr>
              <w:t xml:space="preserve">3.2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Находить в тексте слова, значение которых требует уточнения </w:t>
            </w:r>
          </w:p>
        </w:tc>
      </w:tr>
      <w:tr w:rsidR="00544E82" w:rsidRPr="00544E82" w:rsidTr="00633CDD">
        <w:trPr>
          <w:trHeight w:val="46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8"/>
              <w:jc w:val="center"/>
              <w:rPr>
                <w:rFonts w:ascii="Times New Roman" w:hAnsi="Times New Roman" w:cs="Times New Roman"/>
              </w:rPr>
            </w:pPr>
            <w:r w:rsidRPr="00544E82">
              <w:rPr>
                <w:rFonts w:ascii="Times New Roman" w:hAnsi="Times New Roman" w:cs="Times New Roman"/>
              </w:rPr>
              <w:t xml:space="preserve">3.3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Использовать изученные понятия в процессе решения учебных задач </w:t>
            </w:r>
          </w:p>
        </w:tc>
      </w:tr>
      <w:tr w:rsidR="00544E82" w:rsidRPr="00544E82" w:rsidTr="00633CDD">
        <w:trPr>
          <w:trHeight w:val="468"/>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6"/>
              <w:jc w:val="center"/>
              <w:rPr>
                <w:rFonts w:ascii="Times New Roman" w:hAnsi="Times New Roman" w:cs="Times New Roman"/>
              </w:rPr>
            </w:pPr>
            <w:r w:rsidRPr="00544E82">
              <w:rPr>
                <w:rFonts w:ascii="Times New Roman" w:hAnsi="Times New Roman" w:cs="Times New Roman"/>
              </w:rPr>
              <w:t xml:space="preserve">4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Синтаксис </w:t>
            </w:r>
          </w:p>
        </w:tc>
      </w:tr>
      <w:tr w:rsidR="00544E82" w:rsidRPr="00544E82" w:rsidTr="00633CDD">
        <w:trPr>
          <w:trHeight w:val="46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8"/>
              <w:jc w:val="center"/>
              <w:rPr>
                <w:rFonts w:ascii="Times New Roman" w:hAnsi="Times New Roman" w:cs="Times New Roman"/>
              </w:rPr>
            </w:pPr>
            <w:r w:rsidRPr="00544E82">
              <w:rPr>
                <w:rFonts w:ascii="Times New Roman" w:hAnsi="Times New Roman" w:cs="Times New Roman"/>
              </w:rPr>
              <w:t xml:space="preserve">4.1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Различать слово и предложение </w:t>
            </w:r>
          </w:p>
        </w:tc>
      </w:tr>
      <w:tr w:rsidR="00544E82" w:rsidRPr="00544E82" w:rsidTr="00633CDD">
        <w:trPr>
          <w:trHeight w:val="46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8"/>
              <w:jc w:val="center"/>
              <w:rPr>
                <w:rFonts w:ascii="Times New Roman" w:hAnsi="Times New Roman" w:cs="Times New Roman"/>
              </w:rPr>
            </w:pPr>
            <w:r w:rsidRPr="00544E82">
              <w:rPr>
                <w:rFonts w:ascii="Times New Roman" w:hAnsi="Times New Roman" w:cs="Times New Roman"/>
              </w:rPr>
              <w:lastRenderedPageBreak/>
              <w:t xml:space="preserve">4.2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Составлять предложение из набора форм слов </w:t>
            </w:r>
          </w:p>
        </w:tc>
      </w:tr>
      <w:tr w:rsidR="00544E82" w:rsidRPr="00544E82" w:rsidTr="00633CDD">
        <w:trPr>
          <w:trHeight w:val="46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8"/>
              <w:jc w:val="center"/>
              <w:rPr>
                <w:rFonts w:ascii="Times New Roman" w:hAnsi="Times New Roman" w:cs="Times New Roman"/>
              </w:rPr>
            </w:pPr>
            <w:r w:rsidRPr="00544E82">
              <w:rPr>
                <w:rFonts w:ascii="Times New Roman" w:hAnsi="Times New Roman" w:cs="Times New Roman"/>
              </w:rPr>
              <w:t xml:space="preserve">4.3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Использовать изученные понятия в процессе решения учебных задач </w:t>
            </w:r>
          </w:p>
        </w:tc>
      </w:tr>
      <w:tr w:rsidR="00544E82" w:rsidRPr="00544E82" w:rsidTr="00633CDD">
        <w:trPr>
          <w:trHeight w:val="46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6"/>
              <w:jc w:val="center"/>
              <w:rPr>
                <w:rFonts w:ascii="Times New Roman" w:hAnsi="Times New Roman" w:cs="Times New Roman"/>
              </w:rPr>
            </w:pPr>
            <w:r w:rsidRPr="00544E82">
              <w:rPr>
                <w:rFonts w:ascii="Times New Roman" w:hAnsi="Times New Roman" w:cs="Times New Roman"/>
              </w:rPr>
              <w:t xml:space="preserve">5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Орфография и пунктуация </w:t>
            </w:r>
          </w:p>
        </w:tc>
      </w:tr>
      <w:tr w:rsidR="00544E82" w:rsidRPr="00544E82" w:rsidTr="00544E82">
        <w:trPr>
          <w:trHeight w:val="1013"/>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8"/>
              <w:jc w:val="center"/>
              <w:rPr>
                <w:rFonts w:ascii="Times New Roman" w:hAnsi="Times New Roman" w:cs="Times New Roman"/>
              </w:rPr>
            </w:pPr>
            <w:r w:rsidRPr="00544E82">
              <w:rPr>
                <w:rFonts w:ascii="Times New Roman" w:hAnsi="Times New Roman" w:cs="Times New Roman"/>
              </w:rPr>
              <w:t xml:space="preserve">5.1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81"/>
              <w:rPr>
                <w:rFonts w:ascii="Times New Roman" w:hAnsi="Times New Roman" w:cs="Times New Roman"/>
              </w:rPr>
            </w:pPr>
            <w:r w:rsidRPr="00544E82">
              <w:rPr>
                <w:rFonts w:ascii="Times New Roman" w:hAnsi="Times New Roman" w:cs="Times New Roman"/>
              </w:rPr>
              <w:t xml:space="preserve">Применять изученные правила правописания: знаки препинания в конце предложения: точка, вопросительный и восклицательный знаки </w:t>
            </w:r>
          </w:p>
        </w:tc>
      </w:tr>
      <w:tr w:rsidR="00544E82" w:rsidRPr="00544E82" w:rsidTr="00544E82">
        <w:trPr>
          <w:trHeight w:val="2346"/>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8"/>
              <w:jc w:val="center"/>
              <w:rPr>
                <w:rFonts w:ascii="Times New Roman" w:hAnsi="Times New Roman" w:cs="Times New Roman"/>
              </w:rPr>
            </w:pPr>
            <w:r w:rsidRPr="00544E82">
              <w:rPr>
                <w:rFonts w:ascii="Times New Roman" w:hAnsi="Times New Roman" w:cs="Times New Roman"/>
              </w:rPr>
              <w:t xml:space="preserve">5.2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79"/>
              <w:rPr>
                <w:rFonts w:ascii="Times New Roman" w:hAnsi="Times New Roman" w:cs="Times New Roman"/>
              </w:rPr>
            </w:pPr>
            <w:r w:rsidRPr="00544E82">
              <w:rPr>
                <w:rFonts w:ascii="Times New Roman" w:hAnsi="Times New Roman" w:cs="Times New Roman"/>
              </w:rPr>
              <w:t xml:space="preserve">Применять изученные правила правописания: раздельное написание слов в предложении; заглавная буква в начале предложения и в именах собственных (имена и фамилии людей, клички животных); перенос слов по слогам (простые случаи: слова из слогов типа «согласный + гласный»); гласные после шипящих в сочетаниях жи, ши (в положении под ударением), ча, ща, чу, щу, непроверяемые гласные и согласные (перечень слов в орфографическом словаре учебника) </w:t>
            </w:r>
          </w:p>
        </w:tc>
      </w:tr>
      <w:tr w:rsidR="00544E82" w:rsidRPr="00544E82" w:rsidTr="00633CDD">
        <w:trPr>
          <w:trHeight w:val="800"/>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8"/>
              <w:jc w:val="center"/>
              <w:rPr>
                <w:rFonts w:ascii="Times New Roman" w:hAnsi="Times New Roman" w:cs="Times New Roman"/>
              </w:rPr>
            </w:pPr>
            <w:r w:rsidRPr="00544E82">
              <w:rPr>
                <w:rFonts w:ascii="Times New Roman" w:hAnsi="Times New Roman" w:cs="Times New Roman"/>
              </w:rPr>
              <w:t xml:space="preserve">5.3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Правильно списывать (без пропусков и искажений букв) слова и предложения, тексты объёмом не более 25 слов </w:t>
            </w:r>
          </w:p>
        </w:tc>
      </w:tr>
      <w:tr w:rsidR="00544E82" w:rsidRPr="00544E82" w:rsidTr="00633CDD">
        <w:trPr>
          <w:trHeight w:val="1217"/>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8"/>
              <w:jc w:val="center"/>
              <w:rPr>
                <w:rFonts w:ascii="Times New Roman" w:hAnsi="Times New Roman" w:cs="Times New Roman"/>
              </w:rPr>
            </w:pPr>
            <w:r w:rsidRPr="00544E82">
              <w:rPr>
                <w:rFonts w:ascii="Times New Roman" w:hAnsi="Times New Roman" w:cs="Times New Roman"/>
              </w:rPr>
              <w:t xml:space="preserve">5.4 </w:t>
            </w:r>
          </w:p>
        </w:tc>
        <w:tc>
          <w:tcPr>
            <w:tcW w:w="8054"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360" w:lineRule="auto"/>
              <w:ind w:right="84"/>
              <w:rPr>
                <w:rFonts w:ascii="Times New Roman" w:hAnsi="Times New Roman" w:cs="Times New Roman"/>
              </w:rPr>
            </w:pPr>
            <w:r w:rsidRPr="00544E82">
              <w:rPr>
                <w:rFonts w:ascii="Times New Roman" w:hAnsi="Times New Roman" w:cs="Times New Roman"/>
              </w:rPr>
              <w:t xml:space="preserve">Писать под диктовку (без пропусков и искажений букв) слова, предложения из 3–5 слов, тексты объёмом не более 20 слов, правописание которых не расходится с произношением </w:t>
            </w:r>
          </w:p>
        </w:tc>
      </w:tr>
      <w:tr w:rsidR="00544E82" w:rsidRPr="00544E82" w:rsidTr="00633CDD">
        <w:trPr>
          <w:trHeight w:val="46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8"/>
              <w:jc w:val="center"/>
              <w:rPr>
                <w:rFonts w:ascii="Times New Roman" w:hAnsi="Times New Roman" w:cs="Times New Roman"/>
              </w:rPr>
            </w:pPr>
            <w:r w:rsidRPr="00544E82">
              <w:rPr>
                <w:rFonts w:ascii="Times New Roman" w:hAnsi="Times New Roman" w:cs="Times New Roman"/>
              </w:rPr>
              <w:t xml:space="preserve">5.5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Находить и исправлять ошибки на изученные правила, описки </w:t>
            </w:r>
          </w:p>
        </w:tc>
      </w:tr>
      <w:tr w:rsidR="00544E82" w:rsidRPr="00544E82" w:rsidTr="00633CDD">
        <w:trPr>
          <w:trHeight w:val="46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6"/>
              <w:jc w:val="center"/>
              <w:rPr>
                <w:rFonts w:ascii="Times New Roman" w:hAnsi="Times New Roman" w:cs="Times New Roman"/>
              </w:rPr>
            </w:pPr>
            <w:r w:rsidRPr="00544E82">
              <w:rPr>
                <w:rFonts w:ascii="Times New Roman" w:hAnsi="Times New Roman" w:cs="Times New Roman"/>
              </w:rPr>
              <w:t xml:space="preserve">6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Развитие речи </w:t>
            </w:r>
          </w:p>
        </w:tc>
      </w:tr>
      <w:tr w:rsidR="00544E82" w:rsidRPr="00544E82" w:rsidTr="00633CDD">
        <w:trPr>
          <w:trHeight w:val="46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8"/>
              <w:jc w:val="center"/>
              <w:rPr>
                <w:rFonts w:ascii="Times New Roman" w:hAnsi="Times New Roman" w:cs="Times New Roman"/>
              </w:rPr>
            </w:pPr>
            <w:r w:rsidRPr="00544E82">
              <w:rPr>
                <w:rFonts w:ascii="Times New Roman" w:hAnsi="Times New Roman" w:cs="Times New Roman"/>
              </w:rPr>
              <w:t xml:space="preserve">6.1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Понимать прослушанный текст </w:t>
            </w:r>
          </w:p>
        </w:tc>
      </w:tr>
      <w:tr w:rsidR="00544E82" w:rsidRPr="00544E82" w:rsidTr="00544E82">
        <w:trPr>
          <w:trHeight w:val="719"/>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8"/>
              <w:jc w:val="center"/>
              <w:rPr>
                <w:rFonts w:ascii="Times New Roman" w:hAnsi="Times New Roman" w:cs="Times New Roman"/>
              </w:rPr>
            </w:pPr>
            <w:r w:rsidRPr="00544E82">
              <w:rPr>
                <w:rFonts w:ascii="Times New Roman" w:hAnsi="Times New Roman" w:cs="Times New Roman"/>
              </w:rPr>
              <w:t xml:space="preserve">6.2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86"/>
              <w:rPr>
                <w:rFonts w:ascii="Times New Roman" w:hAnsi="Times New Roman" w:cs="Times New Roman"/>
              </w:rPr>
            </w:pPr>
            <w:r w:rsidRPr="00544E82">
              <w:rPr>
                <w:rFonts w:ascii="Times New Roman" w:hAnsi="Times New Roman" w:cs="Times New Roman"/>
              </w:rPr>
              <w:t xml:space="preserve">Читать вслух и про себя (с пониманием) короткие тексты с соблюдением интонации и пауз в соответствии со знаками препинания в конце предложения </w:t>
            </w:r>
          </w:p>
        </w:tc>
      </w:tr>
      <w:tr w:rsidR="00544E82" w:rsidRPr="00544E82" w:rsidTr="00633CDD">
        <w:trPr>
          <w:trHeight w:val="807"/>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1"/>
              <w:jc w:val="center"/>
              <w:rPr>
                <w:rFonts w:ascii="Times New Roman" w:hAnsi="Times New Roman" w:cs="Times New Roman"/>
              </w:rPr>
            </w:pPr>
            <w:r w:rsidRPr="00544E82">
              <w:rPr>
                <w:rFonts w:ascii="Times New Roman" w:hAnsi="Times New Roman" w:cs="Times New Roman"/>
              </w:rPr>
              <w:t xml:space="preserve">6.3 </w:t>
            </w:r>
          </w:p>
        </w:tc>
        <w:tc>
          <w:tcPr>
            <w:tcW w:w="8054"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Устно составлять текст из 3–5 предложений по сюжетным картинкам и на основе наблюдений </w:t>
            </w:r>
          </w:p>
        </w:tc>
      </w:tr>
    </w:tbl>
    <w:p w:rsidR="00544E82" w:rsidRPr="00544E82" w:rsidRDefault="00544E82" w:rsidP="00544E82">
      <w:pPr>
        <w:spacing w:after="0" w:line="360" w:lineRule="auto"/>
        <w:ind w:left="569"/>
        <w:rPr>
          <w:rFonts w:cs="Times New Roman"/>
        </w:rPr>
      </w:pPr>
      <w:r w:rsidRPr="00544E82">
        <w:rPr>
          <w:rFonts w:cs="Times New Roman"/>
        </w:rPr>
        <w:t xml:space="preserve"> </w:t>
      </w:r>
    </w:p>
    <w:p w:rsidR="00544E82" w:rsidRPr="00544E82" w:rsidRDefault="00544E82" w:rsidP="00544E82">
      <w:pPr>
        <w:spacing w:after="0" w:line="360" w:lineRule="auto"/>
        <w:ind w:left="-5"/>
        <w:rPr>
          <w:rFonts w:cs="Times New Roman"/>
        </w:rPr>
      </w:pPr>
      <w:r w:rsidRPr="00544E82">
        <w:rPr>
          <w:rFonts w:eastAsia="Times New Roman" w:cs="Times New Roman"/>
          <w:b/>
        </w:rPr>
        <w:t xml:space="preserve">Проверяемые элементы содержания </w:t>
      </w:r>
    </w:p>
    <w:tbl>
      <w:tblPr>
        <w:tblStyle w:val="TableGrid"/>
        <w:tblW w:w="9914" w:type="dxa"/>
        <w:tblInd w:w="4" w:type="dxa"/>
        <w:tblCellMar>
          <w:top w:w="63" w:type="dxa"/>
          <w:left w:w="90" w:type="dxa"/>
          <w:right w:w="19" w:type="dxa"/>
        </w:tblCellMar>
        <w:tblLook w:val="04A0" w:firstRow="1" w:lastRow="0" w:firstColumn="1" w:lastColumn="0" w:noHBand="0" w:noVBand="1"/>
      </w:tblPr>
      <w:tblGrid>
        <w:gridCol w:w="1175"/>
        <w:gridCol w:w="8739"/>
      </w:tblGrid>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4"/>
              <w:jc w:val="center"/>
              <w:rPr>
                <w:rFonts w:ascii="Times New Roman" w:hAnsi="Times New Roman" w:cs="Times New Roman"/>
              </w:rPr>
            </w:pPr>
            <w:r w:rsidRPr="00544E82">
              <w:rPr>
                <w:rFonts w:ascii="Times New Roman" w:hAnsi="Times New Roman" w:cs="Times New Roman"/>
              </w:rPr>
              <w:t xml:space="preserve">Код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85"/>
              <w:jc w:val="center"/>
              <w:rPr>
                <w:rFonts w:ascii="Times New Roman" w:hAnsi="Times New Roman" w:cs="Times New Roman"/>
              </w:rPr>
            </w:pPr>
            <w:r w:rsidRPr="00544E82">
              <w:rPr>
                <w:rFonts w:ascii="Times New Roman" w:hAnsi="Times New Roman" w:cs="Times New Roman"/>
              </w:rPr>
              <w:t xml:space="preserve">Проверяемый элемент содержания </w:t>
            </w:r>
          </w:p>
        </w:tc>
      </w:tr>
      <w:tr w:rsidR="00544E82" w:rsidRPr="00544E82"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0"/>
              <w:jc w:val="center"/>
              <w:rPr>
                <w:rFonts w:ascii="Times New Roman" w:hAnsi="Times New Roman" w:cs="Times New Roman"/>
              </w:rPr>
            </w:pPr>
            <w:r w:rsidRPr="00544E82">
              <w:rPr>
                <w:rFonts w:ascii="Times New Roman" w:hAnsi="Times New Roman" w:cs="Times New Roman"/>
              </w:rPr>
              <w:t xml:space="preserve">1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Фонетика. Орфоэпия </w:t>
            </w:r>
          </w:p>
        </w:tc>
      </w:tr>
      <w:tr w:rsidR="00544E82" w:rsidRPr="00544E82" w:rsidTr="00633CDD">
        <w:trPr>
          <w:trHeight w:val="469"/>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0"/>
              <w:jc w:val="center"/>
              <w:rPr>
                <w:rFonts w:ascii="Times New Roman" w:hAnsi="Times New Roman" w:cs="Times New Roman"/>
              </w:rPr>
            </w:pPr>
            <w:r w:rsidRPr="00544E82">
              <w:rPr>
                <w:rFonts w:ascii="Times New Roman" w:hAnsi="Times New Roman" w:cs="Times New Roman"/>
              </w:rPr>
              <w:t xml:space="preserve">1.1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Звуки речи </w:t>
            </w:r>
          </w:p>
        </w:tc>
      </w:tr>
      <w:tr w:rsidR="00544E82" w:rsidRPr="00544E82" w:rsidTr="00544E82">
        <w:trPr>
          <w:trHeight w:val="395"/>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0"/>
              <w:jc w:val="center"/>
              <w:rPr>
                <w:rFonts w:ascii="Times New Roman" w:hAnsi="Times New Roman" w:cs="Times New Roman"/>
              </w:rPr>
            </w:pPr>
            <w:r w:rsidRPr="00544E82">
              <w:rPr>
                <w:rFonts w:ascii="Times New Roman" w:hAnsi="Times New Roman" w:cs="Times New Roman"/>
              </w:rPr>
              <w:t xml:space="preserve">1.2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Гласные и согласные звуки, их различение. Согласный звук [й'] и гласный звук [и] </w:t>
            </w:r>
          </w:p>
        </w:tc>
      </w:tr>
      <w:tr w:rsidR="00544E82" w:rsidRPr="00544E82"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0"/>
              <w:jc w:val="center"/>
              <w:rPr>
                <w:rFonts w:ascii="Times New Roman" w:hAnsi="Times New Roman" w:cs="Times New Roman"/>
              </w:rPr>
            </w:pPr>
            <w:r w:rsidRPr="00544E82">
              <w:rPr>
                <w:rFonts w:ascii="Times New Roman" w:hAnsi="Times New Roman" w:cs="Times New Roman"/>
              </w:rPr>
              <w:t xml:space="preserve">1.3 </w:t>
            </w:r>
          </w:p>
        </w:tc>
        <w:tc>
          <w:tcPr>
            <w:tcW w:w="8739"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Ударение в слове. Гласные ударные и безударные </w:t>
            </w:r>
          </w:p>
        </w:tc>
      </w:tr>
      <w:tr w:rsidR="00544E82" w:rsidRPr="00544E82" w:rsidTr="00633CDD">
        <w:trPr>
          <w:trHeight w:val="814"/>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0"/>
              <w:jc w:val="center"/>
              <w:rPr>
                <w:rFonts w:ascii="Times New Roman" w:hAnsi="Times New Roman" w:cs="Times New Roman"/>
              </w:rPr>
            </w:pPr>
            <w:r w:rsidRPr="00544E82">
              <w:rPr>
                <w:rFonts w:ascii="Times New Roman" w:hAnsi="Times New Roman" w:cs="Times New Roman"/>
              </w:rPr>
              <w:lastRenderedPageBreak/>
              <w:t xml:space="preserve">1.4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Твёрдые и мягкие согласные звуки, их различение. Звонкие и глухие согласные звуки, их различение. Шипящие [ж], [ш], [ч'], [щ']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0"/>
              <w:jc w:val="center"/>
              <w:rPr>
                <w:rFonts w:ascii="Times New Roman" w:hAnsi="Times New Roman" w:cs="Times New Roman"/>
              </w:rPr>
            </w:pPr>
            <w:r w:rsidRPr="00544E82">
              <w:rPr>
                <w:rFonts w:ascii="Times New Roman" w:hAnsi="Times New Roman" w:cs="Times New Roman"/>
              </w:rPr>
              <w:t xml:space="preserve">1.5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Слог. Количество слогов в слове. Ударный слог. Деление слов на слоги (простые случаи, без стечения согласных) </w:t>
            </w:r>
          </w:p>
        </w:tc>
      </w:tr>
      <w:tr w:rsidR="00544E82" w:rsidRPr="00544E82" w:rsidTr="00633CDD">
        <w:trPr>
          <w:trHeight w:val="1167"/>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0"/>
              <w:jc w:val="center"/>
              <w:rPr>
                <w:rFonts w:ascii="Times New Roman" w:hAnsi="Times New Roman" w:cs="Times New Roman"/>
              </w:rPr>
            </w:pPr>
            <w:r w:rsidRPr="00544E82">
              <w:rPr>
                <w:rFonts w:ascii="Times New Roman" w:hAnsi="Times New Roman" w:cs="Times New Roman"/>
              </w:rPr>
              <w:t xml:space="preserve">1.6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80"/>
              <w:rPr>
                <w:rFonts w:ascii="Times New Roman" w:hAnsi="Times New Roman" w:cs="Times New Roman"/>
              </w:rPr>
            </w:pPr>
            <w:r w:rsidRPr="00544E82">
              <w:rPr>
                <w:rFonts w:ascii="Times New Roman" w:hAnsi="Times New Roman" w:cs="Times New Roman"/>
              </w:rPr>
              <w:t xml:space="preserve">Произношение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0"/>
              <w:jc w:val="center"/>
              <w:rPr>
                <w:rFonts w:ascii="Times New Roman" w:hAnsi="Times New Roman" w:cs="Times New Roman"/>
              </w:rPr>
            </w:pPr>
            <w:r w:rsidRPr="00544E82">
              <w:rPr>
                <w:rFonts w:ascii="Times New Roman" w:hAnsi="Times New Roman" w:cs="Times New Roman"/>
              </w:rPr>
              <w:t xml:space="preserve">2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Графика </w:t>
            </w:r>
          </w:p>
        </w:tc>
      </w:tr>
      <w:tr w:rsidR="00544E82" w:rsidRPr="00544E82" w:rsidTr="00633CDD">
        <w:trPr>
          <w:trHeight w:val="476"/>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0"/>
              <w:jc w:val="center"/>
              <w:rPr>
                <w:rFonts w:ascii="Times New Roman" w:hAnsi="Times New Roman" w:cs="Times New Roman"/>
              </w:rPr>
            </w:pPr>
            <w:r w:rsidRPr="00544E82">
              <w:rPr>
                <w:rFonts w:ascii="Times New Roman" w:hAnsi="Times New Roman" w:cs="Times New Roman"/>
              </w:rPr>
              <w:t xml:space="preserve">2.1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Звук и буква. Различение звуков и букв </w:t>
            </w:r>
          </w:p>
        </w:tc>
      </w:tr>
      <w:tr w:rsidR="00544E82" w:rsidRPr="00544E82" w:rsidTr="00544E82">
        <w:trPr>
          <w:trHeight w:val="393"/>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0"/>
              <w:jc w:val="center"/>
              <w:rPr>
                <w:rFonts w:ascii="Times New Roman" w:hAnsi="Times New Roman" w:cs="Times New Roman"/>
              </w:rPr>
            </w:pPr>
            <w:r w:rsidRPr="00544E82">
              <w:rPr>
                <w:rFonts w:ascii="Times New Roman" w:hAnsi="Times New Roman" w:cs="Times New Roman"/>
              </w:rPr>
              <w:t xml:space="preserve">2.2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Обозначение на письме твёрдости согласных звуков буквами а, о, у, ы, э; слова с буквой э </w:t>
            </w:r>
          </w:p>
        </w:tc>
      </w:tr>
      <w:tr w:rsidR="00544E82" w:rsidRPr="00544E82" w:rsidTr="00633CDD">
        <w:trPr>
          <w:trHeight w:val="814"/>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0"/>
              <w:jc w:val="center"/>
              <w:rPr>
                <w:rFonts w:ascii="Times New Roman" w:hAnsi="Times New Roman" w:cs="Times New Roman"/>
              </w:rPr>
            </w:pPr>
            <w:r w:rsidRPr="00544E82">
              <w:rPr>
                <w:rFonts w:ascii="Times New Roman" w:hAnsi="Times New Roman" w:cs="Times New Roman"/>
              </w:rPr>
              <w:t xml:space="preserve">2.3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Обозначение на письме мягкости согласных звуков буквами е, ё, ю, я, и. Функции букв е, ё, ю, я </w:t>
            </w:r>
          </w:p>
        </w:tc>
      </w:tr>
      <w:tr w:rsidR="00544E82" w:rsidRPr="00544E82" w:rsidTr="00544E82">
        <w:trPr>
          <w:trHeight w:val="313"/>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0"/>
              <w:jc w:val="center"/>
              <w:rPr>
                <w:rFonts w:ascii="Times New Roman" w:hAnsi="Times New Roman" w:cs="Times New Roman"/>
              </w:rPr>
            </w:pPr>
            <w:r w:rsidRPr="00544E82">
              <w:rPr>
                <w:rFonts w:ascii="Times New Roman" w:hAnsi="Times New Roman" w:cs="Times New Roman"/>
              </w:rPr>
              <w:t xml:space="preserve">2.4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Мягкий знак как показатель мягкости предшествующего согласного звука в конце слова </w:t>
            </w:r>
          </w:p>
        </w:tc>
      </w:tr>
      <w:tr w:rsidR="00544E82" w:rsidRPr="00544E82" w:rsidTr="00544E82">
        <w:trPr>
          <w:trHeight w:val="447"/>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0"/>
              <w:jc w:val="center"/>
              <w:rPr>
                <w:rFonts w:ascii="Times New Roman" w:hAnsi="Times New Roman" w:cs="Times New Roman"/>
              </w:rPr>
            </w:pPr>
            <w:r w:rsidRPr="00544E82">
              <w:rPr>
                <w:rFonts w:ascii="Times New Roman" w:hAnsi="Times New Roman" w:cs="Times New Roman"/>
              </w:rPr>
              <w:t xml:space="preserve">2.5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Установление соотношения звукового и буквенного состава слова в словах типа стол, конь </w:t>
            </w:r>
          </w:p>
        </w:tc>
      </w:tr>
      <w:tr w:rsidR="00544E82" w:rsidRPr="00544E82" w:rsidTr="00544E82">
        <w:trPr>
          <w:trHeight w:val="497"/>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0"/>
              <w:jc w:val="center"/>
              <w:rPr>
                <w:rFonts w:ascii="Times New Roman" w:hAnsi="Times New Roman" w:cs="Times New Roman"/>
              </w:rPr>
            </w:pPr>
            <w:r w:rsidRPr="00544E82">
              <w:rPr>
                <w:rFonts w:ascii="Times New Roman" w:hAnsi="Times New Roman" w:cs="Times New Roman"/>
              </w:rPr>
              <w:t xml:space="preserve">2.6 </w:t>
            </w:r>
          </w:p>
        </w:tc>
        <w:tc>
          <w:tcPr>
            <w:tcW w:w="8739"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Небуквенные графические средства: пробел между словами, знак переноса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0"/>
              <w:jc w:val="center"/>
              <w:rPr>
                <w:rFonts w:ascii="Times New Roman" w:hAnsi="Times New Roman" w:cs="Times New Roman"/>
              </w:rPr>
            </w:pPr>
            <w:r w:rsidRPr="00544E82">
              <w:rPr>
                <w:rFonts w:ascii="Times New Roman" w:hAnsi="Times New Roman" w:cs="Times New Roman"/>
              </w:rPr>
              <w:t xml:space="preserve">2.7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Русский алфавит: правильное название букв, их последовательность </w:t>
            </w:r>
          </w:p>
        </w:tc>
      </w:tr>
      <w:tr w:rsidR="00544E82" w:rsidRPr="00544E82"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0"/>
              <w:jc w:val="center"/>
              <w:rPr>
                <w:rFonts w:ascii="Times New Roman" w:hAnsi="Times New Roman" w:cs="Times New Roman"/>
              </w:rPr>
            </w:pPr>
            <w:r w:rsidRPr="00544E82">
              <w:rPr>
                <w:rFonts w:ascii="Times New Roman" w:hAnsi="Times New Roman" w:cs="Times New Roman"/>
              </w:rPr>
              <w:t xml:space="preserve">2.8 </w:t>
            </w:r>
          </w:p>
        </w:tc>
        <w:tc>
          <w:tcPr>
            <w:tcW w:w="8739"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Использование алфавита для упорядочения списка слов </w:t>
            </w:r>
          </w:p>
        </w:tc>
      </w:tr>
      <w:tr w:rsidR="00544E82" w:rsidRPr="00544E82" w:rsidTr="00544E82">
        <w:trPr>
          <w:trHeight w:val="266"/>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0"/>
              <w:jc w:val="center"/>
              <w:rPr>
                <w:rFonts w:ascii="Times New Roman" w:hAnsi="Times New Roman" w:cs="Times New Roman"/>
              </w:rPr>
            </w:pPr>
            <w:r w:rsidRPr="00544E82">
              <w:rPr>
                <w:rFonts w:ascii="Times New Roman" w:hAnsi="Times New Roman" w:cs="Times New Roman"/>
              </w:rPr>
              <w:t xml:space="preserve">3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Лексика </w:t>
            </w:r>
          </w:p>
        </w:tc>
      </w:tr>
      <w:tr w:rsidR="00544E82" w:rsidRPr="00544E82"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60"/>
              <w:jc w:val="center"/>
              <w:rPr>
                <w:rFonts w:ascii="Times New Roman" w:hAnsi="Times New Roman" w:cs="Times New Roman"/>
              </w:rPr>
            </w:pPr>
            <w:r w:rsidRPr="00544E82">
              <w:rPr>
                <w:rFonts w:ascii="Times New Roman" w:hAnsi="Times New Roman" w:cs="Times New Roman"/>
              </w:rPr>
              <w:t xml:space="preserve">3.1 </w:t>
            </w:r>
          </w:p>
        </w:tc>
        <w:tc>
          <w:tcPr>
            <w:tcW w:w="8739"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Слово как единица языка (ознакомление) </w:t>
            </w:r>
          </w:p>
        </w:tc>
      </w:tr>
    </w:tbl>
    <w:p w:rsidR="00544E82" w:rsidRPr="00544E82" w:rsidRDefault="00544E82" w:rsidP="00544E82">
      <w:pPr>
        <w:spacing w:after="0" w:line="360" w:lineRule="auto"/>
        <w:ind w:left="-1131" w:right="67"/>
        <w:rPr>
          <w:rFonts w:cs="Times New Roman"/>
        </w:rPr>
      </w:pPr>
    </w:p>
    <w:tbl>
      <w:tblPr>
        <w:tblStyle w:val="TableGrid"/>
        <w:tblW w:w="9914" w:type="dxa"/>
        <w:tblInd w:w="4" w:type="dxa"/>
        <w:tblCellMar>
          <w:top w:w="63" w:type="dxa"/>
          <w:left w:w="90" w:type="dxa"/>
          <w:right w:w="26" w:type="dxa"/>
        </w:tblCellMar>
        <w:tblLook w:val="04A0" w:firstRow="1" w:lastRow="0" w:firstColumn="1" w:lastColumn="0" w:noHBand="0" w:noVBand="1"/>
      </w:tblPr>
      <w:tblGrid>
        <w:gridCol w:w="1175"/>
        <w:gridCol w:w="8739"/>
      </w:tblGrid>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3.2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Слово как название предмета, признака предмета, действия предмета </w:t>
            </w:r>
          </w:p>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(ознакомление) </w:t>
            </w:r>
          </w:p>
        </w:tc>
      </w:tr>
      <w:tr w:rsidR="00544E82" w:rsidRPr="00544E82" w:rsidTr="00544E82">
        <w:trPr>
          <w:trHeight w:val="369"/>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3.3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Выявление слов, значение которых требует уточнения </w:t>
            </w:r>
          </w:p>
        </w:tc>
      </w:tr>
      <w:tr w:rsidR="00544E82" w:rsidRPr="00544E82" w:rsidTr="00544E82">
        <w:trPr>
          <w:trHeight w:val="39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4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Синтаксис </w:t>
            </w:r>
          </w:p>
        </w:tc>
      </w:tr>
      <w:tr w:rsidR="00544E82" w:rsidRPr="00544E82"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4.1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Предложение как единица языка (ознакомление) </w:t>
            </w:r>
          </w:p>
        </w:tc>
      </w:tr>
      <w:tr w:rsidR="00544E82" w:rsidRPr="00544E82" w:rsidTr="00633CDD">
        <w:trPr>
          <w:trHeight w:val="469"/>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4.2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Слово, предложение (наблюдение над сходством и различием) </w:t>
            </w:r>
          </w:p>
        </w:tc>
      </w:tr>
      <w:tr w:rsidR="00544E82" w:rsidRPr="00544E82" w:rsidTr="00544E82">
        <w:trPr>
          <w:trHeight w:val="369"/>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4.3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Установление связи слов в предложении при помощи смысловых вопросов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4.4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Восстановление деформированных предложений </w:t>
            </w:r>
          </w:p>
        </w:tc>
      </w:tr>
      <w:tr w:rsidR="00544E82" w:rsidRPr="00544E82" w:rsidTr="00544E82">
        <w:trPr>
          <w:trHeight w:val="369"/>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4.5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Составление предложений из набора форм слов </w:t>
            </w:r>
          </w:p>
        </w:tc>
      </w:tr>
      <w:tr w:rsidR="00544E82" w:rsidRPr="00544E82" w:rsidTr="00544E82">
        <w:trPr>
          <w:trHeight w:val="347"/>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lastRenderedPageBreak/>
              <w:t xml:space="preserve">5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Орфография и пунктуация </w:t>
            </w:r>
          </w:p>
        </w:tc>
      </w:tr>
      <w:tr w:rsidR="00544E82" w:rsidRPr="00544E82"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5.1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Раздельное написание слов в предложении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5.2 </w:t>
            </w:r>
          </w:p>
        </w:tc>
        <w:tc>
          <w:tcPr>
            <w:tcW w:w="8739"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Заглавная буква в начале предложения и в именах собственных: </w:t>
            </w:r>
          </w:p>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в именах и фамилиях людей, кличках животных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5.3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Перенос слов (без учёта морфемного деления слова) </w:t>
            </w:r>
          </w:p>
        </w:tc>
      </w:tr>
      <w:tr w:rsidR="00544E82" w:rsidRPr="00544E82" w:rsidTr="00544E82">
        <w:trPr>
          <w:trHeight w:val="482"/>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5.4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Гласные после шипящих в сочетаниях жи, ши (в положении под ударением), ча, ща, чу, щу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5.5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Сочетания чк, чн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5.6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Слова с непроверяемыми гласными и согласными (перечень слов в орфографическом словаре учебника) </w:t>
            </w:r>
          </w:p>
        </w:tc>
      </w:tr>
      <w:tr w:rsidR="00544E82" w:rsidRPr="00544E82" w:rsidTr="00544E82">
        <w:trPr>
          <w:trHeight w:val="48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5.7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Знаки препинания в конце предложения: точка, вопросительный и восклицательный знаки </w:t>
            </w:r>
          </w:p>
        </w:tc>
      </w:tr>
      <w:tr w:rsidR="00544E82" w:rsidRPr="00544E82" w:rsidTr="00544E82">
        <w:trPr>
          <w:trHeight w:val="347"/>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5.8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Алгоритм списывания текста </w:t>
            </w:r>
          </w:p>
        </w:tc>
      </w:tr>
      <w:tr w:rsidR="00544E82" w:rsidRPr="00544E82" w:rsidTr="00544E82">
        <w:trPr>
          <w:trHeight w:val="24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6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Развитие речи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6.1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Речь как основная форма общения между людьми </w:t>
            </w:r>
          </w:p>
        </w:tc>
      </w:tr>
      <w:tr w:rsidR="00544E82" w:rsidRPr="00544E82" w:rsidTr="00633CDD">
        <w:trPr>
          <w:trHeight w:val="476"/>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6.2 </w:t>
            </w:r>
          </w:p>
        </w:tc>
        <w:tc>
          <w:tcPr>
            <w:tcW w:w="8739"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Текст как единица речи (ознакомление)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6.3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Ситуация общения: цель общения, с кем и где происходит общение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6.4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Ситуации устного общения (чтение диалогов по ролям, просмотр видеоматериалов, прослушивание аудиозаписи) </w:t>
            </w:r>
          </w:p>
        </w:tc>
      </w:tr>
      <w:tr w:rsidR="00544E82" w:rsidRPr="00544E82" w:rsidTr="00544E82">
        <w:trPr>
          <w:trHeight w:val="77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6.5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71"/>
              <w:rPr>
                <w:rFonts w:ascii="Times New Roman" w:hAnsi="Times New Roman" w:cs="Times New Roman"/>
              </w:rPr>
            </w:pPr>
            <w:r w:rsidRPr="00544E82">
              <w:rPr>
                <w:rFonts w:ascii="Times New Roman" w:hAnsi="Times New Roman" w:cs="Times New Roman"/>
              </w:rPr>
              <w:t xml:space="preserve">Нормы речевого этикета в ситуациях учебного и бытового общения (приветствие, прощание, извинение, благодарность, обращение с просьбой) </w:t>
            </w:r>
          </w:p>
        </w:tc>
      </w:tr>
      <w:tr w:rsidR="00544E82" w:rsidRPr="00544E82"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360" w:lineRule="auto"/>
              <w:ind w:right="54"/>
              <w:jc w:val="center"/>
              <w:rPr>
                <w:rFonts w:ascii="Times New Roman" w:hAnsi="Times New Roman" w:cs="Times New Roman"/>
              </w:rPr>
            </w:pPr>
            <w:r w:rsidRPr="00544E82">
              <w:rPr>
                <w:rFonts w:ascii="Times New Roman" w:hAnsi="Times New Roman" w:cs="Times New Roman"/>
              </w:rPr>
              <w:t xml:space="preserve">6.6 </w:t>
            </w:r>
          </w:p>
        </w:tc>
        <w:tc>
          <w:tcPr>
            <w:tcW w:w="8739"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360" w:lineRule="auto"/>
              <w:rPr>
                <w:rFonts w:ascii="Times New Roman" w:hAnsi="Times New Roman" w:cs="Times New Roman"/>
              </w:rPr>
            </w:pPr>
            <w:r w:rsidRPr="00544E82">
              <w:rPr>
                <w:rFonts w:ascii="Times New Roman" w:hAnsi="Times New Roman" w:cs="Times New Roman"/>
              </w:rPr>
              <w:t xml:space="preserve">Составление небольших рассказов на основе наблюдений </w:t>
            </w:r>
          </w:p>
        </w:tc>
      </w:tr>
    </w:tbl>
    <w:p w:rsidR="00544E82" w:rsidRPr="00724AE8" w:rsidRDefault="00544E82"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Общие сведения о языке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Язык как основное средство человеческого общения и явление национальной культуры. Первоначальные представления о многообразии языкового пространства России и мира. Методы познания языка: наблюдение, анализ.</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Фонетика и графика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Смыслоразличительная функция звуков; различение звуков и букв; различение ударных и безударных гласных звуков, твёрдых и мягких согласных звуков, звонких и глухих согласных </w:t>
      </w:r>
      <w:r w:rsidRPr="00724AE8">
        <w:rPr>
          <w:rFonts w:eastAsia="Calibri" w:cs="Times New Roman"/>
          <w:color w:val="00000A"/>
          <w:szCs w:val="24"/>
        </w:rPr>
        <w:lastRenderedPageBreak/>
        <w:t>звуков; шипящие согласные звуки [ж], [ш], [ч’], [щ’]; обозначение на письме твёрдости и мягкости согласных звуков, функции букв е, ё, ю, я; согласный звук [й’] и гласный звук [и] (повторение изученного в 1 классе).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Парные и непарные по твёрдости — мягкости согласные звуки. Парные и непарные по звонкости — глухости согласные звуки.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Качественная характеристика звука: гласный — согласный; гласный ударный — безударный; согласный твёрдый — мягкий, парный — непарный; согласный звонкий — глухой, парный — непарный.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Функции ь: показатель мягкости предшествующего согласного в конце и в середине слова; разделительный. Использование на письме разделительных ъ и 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Соотношение звукового и буквенного состава в словах с буквами е, ё, ю, я (в начале слова и после гласных).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Деление слов на слоги (в том числе при стечении согласных). Использование знания алфавита при работе со словарями.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Небуквенные графические средства: пробел между словами, знак переноса, абзац (красная строка), пунктуационные знаки (в пределах изученного).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Орфоэпия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Произношение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 Использование отработанного перечня слов (орфоэпического словаря учебника) для решения практических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Лексика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Слово как единство звучания и значения. Лексическое значение слова (общее представление). Выявление слов, значение которых требует уточнения. Определение значения слова по тексту или уточнение значения с помощью толкового словаря.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Однозначные и многозначные слова (простые случаи, наблюдение). Наблюдение за использованием в речи синонимов, антонимов.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 слова (морфемика)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Корень как обязательная часть слова. Однокоренные (родственные) слова. Признаки однокоренных (родственных) слов. Различение однокоренных слов и синонимов, однокоренных слов и слов с омонимичными корнями. Выделение в словах корня (простые случаи).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Окончание как изменяемая часть слова. Изменение формы слова с помощью окончания. Различение изменяемых и неизменяемых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Суффикс как часть слова (наблюдение). Приставка как часть слова (наблюдение).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Морфология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Имя существительное (ознакомление): общее значение, вопросы («кто?», «что?»), употребление в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Глагол (ознакомление): общее значение, вопросы («что делать?», «что сделать?» и др.), употребление в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Имя прилагательное (ознакомление): общее значение, вопросы («какой?», «какая?», «какое?», «какие?»), употребление в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Предлог. Отличие предлогов от приставок. Наиболее распространённые предлоги: в, на, из, без, над, до, у, о, об и др.</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Синтаксис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Порядок слов в предложении; связь слов в предложении (повторение).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Предложение как единица языка. Предложение и слово. Отличие предложения от слова. Наблюдение за выделением в устной речи одного из слов предложения (логическое ударение).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Виды предложений по цели высказывания: повествовательные, вопросительные, побудительные предложения. Виды предложений по эмоциональной окраске (по интонации): восклицательные и невосклицательные предложения.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Орфография и пунктуация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Прописная буква в начале предложения и в именах собственных (имена, фамилии, клички животных); знаки препинания в конце предложения; перенос слов со строки на строку (без учёта морфемного членения слова); гласные после шипящих в сочетаниях жи ши (в положении под ударением), ча, ща, чу, щу; сочетания чк, чн (повторение правил правописания, изученных в 1 классе).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Орфографическая зоркость как осознание места возможного возникновения орфографической ошибки. Понятие орфограммы. Различные способы решения орфографической задачи в зависимости от места орфограммы в слове. Использование орфографического словаря учебника для определения (уточнения) написания слова. Контроль и самоконтроль при проверке собственных и предложенных текстов.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Правила правописания и их применение: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разделительный мягкий знак;</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сочетания чт, щн, нч;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проверяемые безударные гласные в корне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парные звонкие и глухие согласные в корне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непроверяемые гласные и согласные (перечень слов в орфографическом словаре учебника);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прописная буква в именах собственных: имена, фамилии, отчества людей, клички животных, географические названия;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раздельное написание предлогов с именами существительными.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Развитие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Выбор языковых средств в соответствии с целями и условиями устного общения для эффективного решения коммуникативной задачи (для ответа на заданный вопрос, для выражения собственного мнения). Умение вести разговор (начать, поддержать, закончить разговор, привлечь внимание и т. п.). Практическое овладение диалогической формой речи. Соблюдение норм речевого этикета и орфоэпических норм в ситуациях учебного и бытового общения. Умение договариваться и приходить к общему решению в совместной деятельности при проведении парной и групповой работы.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Составление устного рассказа по репродукции картины. Составление устного рассказа по личным наблюдениям и вопросам.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Текст. Признаки текста: смысловое единство предложений в тексте; последовательность предложений в тексте; выражение в тексте законченной мысли. Тема текста. Основная мысль. Заглавие текста. Подбор заголовков к предложенным текстам. Последовательность частей текста (абзацев). Корректирование текстов с нарушенным порядком предложений и абзацев.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Типы текстов: описание, повествование, рассуждение, их особенности (первичное ознакомление).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Поздравление и поздравительная открытка.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Понимание текста: развитие умения формулировать простые выводы на основе информации, содержащейся в тексте. Выразительное чтение текста вслух с соблюдением правильной интонации.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Подробное изложение повествовательного текста объёмом 30—45 слов с опорой на вопросы.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Изучение русского языка во 2 классе способствует на пропедевтическом уровне работе над рядом метапредметных результатов: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 универсальные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Базовые логические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сравнивать однокоренные (родственные) слова и синонимы; однокоренные (родственные) слова и слова с омонимичными корнями;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сравнивать значение однокоренных (родственных) слов; сравнивать буквенную оболочку однокоренных (родственных)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устанавливать основания для сравнения слов: на какой вопрос отвечают, что обозначают;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характеризовать звуки по заданным параметрам;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признак, по которому проведена классификация звуков, букв, слов, предложений;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находить закономерности на основе наблюдения за языковыми единицами.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ориентироваться в изученных понятиях (корень, окончание, текст); соотносить понятие с его краткой характеристикой.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Базовые исследовательские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проводить по предложенному плану наблюдение за языковыми единицами (слово, предложение, текст);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формулировать выводы и предлагать доказательства того, что слова являются / не являются однокоренными (родственными).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выбирать источник получения информации: нужный словарь учебника для получения информации;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устанавливать с помощью словаря значения многозначных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согласно заданному алгоритму находить в предложенном источнике информацию, представленную в явном виде;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анализировать текстовую, графическую и звуковую информацию в соответствии с учебной задачей; «читать» информацию, представленную в схеме, таблице;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 помощью учителя на уроках русского языка создавать схемы, таблицы для представления информации.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универсальные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Общение: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воспринимать и формулировать суждения о языковых единицах;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проявлять уважительное отношение к собеседнику, соблюдать правила ведения диалога;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признавать возможность существования разных точек зрения в процессе анализа результатов наблюдения за языковыми единицами;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корректно и аргументированно высказывать своё мнение о результатах наблюдения за языковыми единицами;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строить устное диалогическое выказывание;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строить устное монологическое высказывание на определённую тему, на основе наблюдения с соблюдением орфоэпических норм, правильной интонации;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устно и письменно формулировать простые выводы на основе прочитанного или услышанного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 универсальные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Самоорганизация: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планировать с помощью учителя действия по решению орфографической задачи; выстраивать последовательность выбранных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Самоконтроль: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устанавливать с помощью учителя причины успеха/неудач при выполнении заданий по русскому языку;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корректировать с помощью учителя свои учебные действия для преодоления ошибок при выделении в слове корня и окончания, при списывании текстов и записи под диктовку.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Совместная деятельность: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 строить действия по достижению цели совместной деятельности при выполнении парных и групповых заданий на уроках русского языка: распределять роли, договариваться, корректно делать замечания и высказывать пожелания участникам совместной работы, спокойно принимать замечания в свой адрес, мирно решать конфликты (в том числе с небольшой помощью учителя);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совместно обсуждать процесс и результат работы;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ответственно выполнять свою часть работы;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оценивать свой вклад в общий результат.</w:t>
      </w:r>
    </w:p>
    <w:p w:rsidR="00544E82" w:rsidRPr="00544E82" w:rsidRDefault="00544E82" w:rsidP="00544E82">
      <w:pPr>
        <w:spacing w:after="5" w:line="259" w:lineRule="auto"/>
        <w:ind w:left="-5" w:hanging="10"/>
        <w:jc w:val="both"/>
        <w:rPr>
          <w:rFonts w:eastAsia="Times New Roman" w:cs="Times New Roman"/>
          <w:color w:val="000000"/>
          <w:sz w:val="28"/>
          <w:lang w:eastAsia="ru-RU"/>
        </w:rPr>
      </w:pPr>
      <w:r w:rsidRPr="00544E82">
        <w:rPr>
          <w:rFonts w:eastAsia="Times New Roman" w:cs="Times New Roman"/>
          <w:b/>
          <w:color w:val="000000"/>
          <w:sz w:val="28"/>
          <w:lang w:eastAsia="ru-RU"/>
        </w:rPr>
        <w:t xml:space="preserve">Проверяемые требования к результатам освоения основной образовательной программы </w:t>
      </w:r>
    </w:p>
    <w:tbl>
      <w:tblPr>
        <w:tblStyle w:val="TableGrid1"/>
        <w:tblW w:w="9914" w:type="dxa"/>
        <w:tblInd w:w="4" w:type="dxa"/>
        <w:tblCellMar>
          <w:top w:w="63" w:type="dxa"/>
          <w:left w:w="90" w:type="dxa"/>
          <w:right w:w="7" w:type="dxa"/>
        </w:tblCellMar>
        <w:tblLook w:val="04A0" w:firstRow="1" w:lastRow="0" w:firstColumn="1" w:lastColumn="0" w:noHBand="0" w:noVBand="1"/>
      </w:tblPr>
      <w:tblGrid>
        <w:gridCol w:w="1859"/>
        <w:gridCol w:w="8055"/>
      </w:tblGrid>
      <w:tr w:rsidR="00544E82" w:rsidRPr="00544E82" w:rsidTr="00633CDD">
        <w:trPr>
          <w:trHeight w:val="1167"/>
        </w:trPr>
        <w:tc>
          <w:tcPr>
            <w:tcW w:w="1859"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259" w:lineRule="auto"/>
              <w:ind w:firstLine="29"/>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Код  проверяемого результата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Проверяемые предметные результаты освоения основной  образовательной программы начального общего образования </w:t>
            </w:r>
          </w:p>
        </w:tc>
      </w:tr>
      <w:tr w:rsidR="00544E82" w:rsidRPr="00544E82" w:rsidTr="00633CDD">
        <w:trPr>
          <w:trHeight w:val="469"/>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5"/>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1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Фонетика. Графика. Орфоэпия </w:t>
            </w:r>
          </w:p>
        </w:tc>
      </w:tr>
      <w:tr w:rsidR="00544E82" w:rsidRPr="00544E82" w:rsidTr="00633CDD">
        <w:trPr>
          <w:trHeight w:val="1225"/>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1.1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after="50" w:line="258" w:lineRule="auto"/>
              <w:ind w:right="75"/>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Характеризовать согласные звуки вне слова и в слове по заданным параметрам: согласный парный (непарный) по твёрдости (мягкости); согласный парный (непарный) </w:t>
            </w:r>
          </w:p>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по звонкости (глухости) </w:t>
            </w:r>
          </w:p>
        </w:tc>
      </w:tr>
      <w:tr w:rsidR="00544E82" w:rsidRPr="00544E82"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1.2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after="49"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Определять количество слогов в слове; делить слово на слоги </w:t>
            </w:r>
          </w:p>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(в том числе слова со стечением согласных) </w:t>
            </w:r>
          </w:p>
        </w:tc>
      </w:tr>
      <w:tr w:rsidR="00544E82" w:rsidRPr="00544E82"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1.3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Устанавливать соотношение звукового и буквенного состава слова, в том числе с учётом функций букв е, е, ю, я </w:t>
            </w:r>
          </w:p>
        </w:tc>
      </w:tr>
      <w:tr w:rsidR="00544E82" w:rsidRPr="00544E82" w:rsidTr="00633CDD">
        <w:trPr>
          <w:trHeight w:val="264"/>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lastRenderedPageBreak/>
              <w:t xml:space="preserve">1.4 </w:t>
            </w:r>
          </w:p>
        </w:tc>
        <w:tc>
          <w:tcPr>
            <w:tcW w:w="8055"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Обозначать на письме мягкость согласных звуков буквой ь в середине слова </w:t>
            </w:r>
          </w:p>
        </w:tc>
      </w:tr>
      <w:tr w:rsidR="00544E82" w:rsidRPr="00544E82" w:rsidTr="00633CDD">
        <w:trPr>
          <w:trHeight w:val="468"/>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1.5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Пользоваться орфоэпическим словарём учебника </w:t>
            </w:r>
          </w:p>
        </w:tc>
      </w:tr>
      <w:tr w:rsidR="00544E82" w:rsidRPr="00544E82" w:rsidTr="00633CDD">
        <w:trPr>
          <w:trHeight w:val="616"/>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1.6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81"/>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Объяснять своими словами значение изученных понятий; использовать изученные понятия в процессе решения учебных задач </w:t>
            </w:r>
          </w:p>
        </w:tc>
      </w:tr>
      <w:tr w:rsidR="00544E82" w:rsidRPr="00544E82" w:rsidTr="00633CDD">
        <w:trPr>
          <w:trHeight w:val="475"/>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5"/>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2 </w:t>
            </w:r>
          </w:p>
        </w:tc>
        <w:tc>
          <w:tcPr>
            <w:tcW w:w="8055"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Лексика </w:t>
            </w:r>
          </w:p>
        </w:tc>
      </w:tr>
      <w:tr w:rsidR="00544E82" w:rsidRPr="00544E82" w:rsidTr="00633CDD">
        <w:trPr>
          <w:trHeight w:val="814"/>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2.1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Выявлять в тексте случаи употребления многозначных слов, понимать их значения и уточнять значения по учебным словарям </w:t>
            </w:r>
          </w:p>
        </w:tc>
      </w:tr>
      <w:tr w:rsidR="00544E82" w:rsidRPr="00544E82"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2.2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633CDD" w:rsidP="00544E82">
            <w:pPr>
              <w:tabs>
                <w:tab w:val="center" w:pos="1860"/>
                <w:tab w:val="center" w:pos="3400"/>
                <w:tab w:val="center" w:pos="5181"/>
                <w:tab w:val="center" w:pos="6211"/>
                <w:tab w:val="right" w:pos="7958"/>
              </w:tabs>
              <w:spacing w:after="56" w:line="259"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Выявлять </w:t>
            </w:r>
            <w:r w:rsidR="00544E82" w:rsidRPr="00544E82">
              <w:rPr>
                <w:rFonts w:ascii="Times New Roman" w:hAnsi="Times New Roman" w:cs="Times New Roman"/>
                <w:color w:val="000000"/>
                <w:sz w:val="24"/>
                <w:szCs w:val="24"/>
              </w:rPr>
              <w:t>с</w:t>
            </w:r>
            <w:r>
              <w:rPr>
                <w:rFonts w:ascii="Times New Roman" w:hAnsi="Times New Roman" w:cs="Times New Roman"/>
                <w:color w:val="000000"/>
                <w:sz w:val="24"/>
                <w:szCs w:val="24"/>
              </w:rPr>
              <w:t xml:space="preserve">лучаи </w:t>
            </w:r>
            <w:r>
              <w:rPr>
                <w:rFonts w:ascii="Times New Roman" w:hAnsi="Times New Roman" w:cs="Times New Roman"/>
                <w:color w:val="000000"/>
                <w:sz w:val="24"/>
                <w:szCs w:val="24"/>
              </w:rPr>
              <w:tab/>
              <w:t xml:space="preserve">употребления </w:t>
            </w:r>
            <w:r>
              <w:rPr>
                <w:rFonts w:ascii="Times New Roman" w:hAnsi="Times New Roman" w:cs="Times New Roman"/>
                <w:color w:val="000000"/>
                <w:sz w:val="24"/>
                <w:szCs w:val="24"/>
              </w:rPr>
              <w:tab/>
              <w:t xml:space="preserve">синонимов </w:t>
            </w:r>
            <w:r w:rsidR="00544E82" w:rsidRPr="00544E82">
              <w:rPr>
                <w:rFonts w:ascii="Times New Roman" w:hAnsi="Times New Roman" w:cs="Times New Roman"/>
                <w:color w:val="000000"/>
                <w:sz w:val="24"/>
                <w:szCs w:val="24"/>
              </w:rPr>
              <w:t xml:space="preserve">и </w:t>
            </w:r>
            <w:r w:rsidR="00544E82" w:rsidRPr="00544E82">
              <w:rPr>
                <w:rFonts w:ascii="Times New Roman" w:hAnsi="Times New Roman" w:cs="Times New Roman"/>
                <w:color w:val="000000"/>
                <w:sz w:val="24"/>
                <w:szCs w:val="24"/>
              </w:rPr>
              <w:tab/>
              <w:t xml:space="preserve">антонимов </w:t>
            </w:r>
          </w:p>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(без называния терминов) </w:t>
            </w:r>
          </w:p>
        </w:tc>
      </w:tr>
      <w:tr w:rsidR="00544E82" w:rsidRPr="00544E82" w:rsidTr="00633CDD">
        <w:trPr>
          <w:trHeight w:val="468"/>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2.3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Пользоваться толковым словарём учебника </w:t>
            </w:r>
          </w:p>
        </w:tc>
      </w:tr>
      <w:tr w:rsidR="00544E82" w:rsidRPr="00544E82" w:rsidTr="00633CDD">
        <w:trPr>
          <w:trHeight w:val="624"/>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2.4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83"/>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Объяснять своими словами значение изученных понятий; использовать изученные понятия в процессе решения учебных задач </w:t>
            </w:r>
          </w:p>
        </w:tc>
      </w:tr>
      <w:tr w:rsidR="00544E82" w:rsidRPr="00544E82" w:rsidTr="00633CDD">
        <w:trPr>
          <w:trHeight w:val="476"/>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5"/>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3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Состав слова (морфемика) </w:t>
            </w:r>
          </w:p>
        </w:tc>
      </w:tr>
      <w:tr w:rsidR="00544E82" w:rsidRPr="00544E82" w:rsidTr="00633CDD">
        <w:trPr>
          <w:trHeight w:val="468"/>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3.1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Находить однокоренные слова </w:t>
            </w:r>
          </w:p>
        </w:tc>
      </w:tr>
      <w:tr w:rsidR="00544E82" w:rsidRPr="00544E82" w:rsidTr="00633CDD">
        <w:trPr>
          <w:trHeight w:val="476"/>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3.2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Выделять в слове корень (простые случаи) </w:t>
            </w:r>
          </w:p>
        </w:tc>
      </w:tr>
      <w:tr w:rsidR="00544E82" w:rsidRPr="00544E82" w:rsidTr="00633CDD">
        <w:trPr>
          <w:trHeight w:val="475"/>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3.3 </w:t>
            </w:r>
          </w:p>
        </w:tc>
        <w:tc>
          <w:tcPr>
            <w:tcW w:w="8055"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Выделять в слове окончание </w:t>
            </w:r>
          </w:p>
        </w:tc>
      </w:tr>
      <w:tr w:rsidR="00544E82" w:rsidRPr="00544E82" w:rsidTr="00633CDD">
        <w:tblPrEx>
          <w:tblCellMar>
            <w:right w:w="5" w:type="dxa"/>
          </w:tblCellMar>
        </w:tblPrEx>
        <w:trPr>
          <w:trHeight w:val="735"/>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8"/>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3.4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84"/>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Объяснять своими словами значение изученных понятий; использовать изученные понятия в процессе решения учебных задач </w:t>
            </w:r>
          </w:p>
        </w:tc>
      </w:tr>
      <w:tr w:rsidR="00544E82" w:rsidRPr="00544E82" w:rsidTr="00633CDD">
        <w:tblPrEx>
          <w:tblCellMar>
            <w:right w:w="5" w:type="dxa"/>
          </w:tblCellMar>
        </w:tblPrEx>
        <w:trPr>
          <w:trHeight w:val="476"/>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4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Морфология </w:t>
            </w:r>
          </w:p>
        </w:tc>
      </w:tr>
      <w:tr w:rsidR="00544E82" w:rsidRPr="00544E82" w:rsidTr="00633CDD">
        <w:tblPrEx>
          <w:tblCellMar>
            <w:right w:w="5" w:type="dxa"/>
          </w:tblCellMar>
        </w:tblPrEx>
        <w:trPr>
          <w:trHeight w:val="468"/>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8"/>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4.1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Распознавать слова, отвечающие на вопросы «кто?», «что?» </w:t>
            </w:r>
          </w:p>
        </w:tc>
      </w:tr>
      <w:tr w:rsidR="00544E82" w:rsidRPr="00544E82" w:rsidTr="00633CDD">
        <w:tblPrEx>
          <w:tblCellMar>
            <w:right w:w="5" w:type="dxa"/>
          </w:tblCellMar>
        </w:tblPrEx>
        <w:trPr>
          <w:trHeight w:val="82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8"/>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4.2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Распознавать слова, отвечающие на вопросы «что делать?», «что сделать?» и другие </w:t>
            </w:r>
          </w:p>
        </w:tc>
      </w:tr>
      <w:tr w:rsidR="00544E82" w:rsidRPr="00544E82" w:rsidTr="00633CDD">
        <w:tblPrEx>
          <w:tblCellMar>
            <w:right w:w="5" w:type="dxa"/>
          </w:tblCellMar>
        </w:tblPrEx>
        <w:trPr>
          <w:trHeight w:val="82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8"/>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4.3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after="45"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Распознавать слова, отвечающие на вопросы «какой?», «какая?», </w:t>
            </w:r>
          </w:p>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«какое?», «какие?» </w:t>
            </w:r>
          </w:p>
        </w:tc>
      </w:tr>
      <w:tr w:rsidR="00544E82" w:rsidRPr="00544E82" w:rsidTr="00633CDD">
        <w:tblPrEx>
          <w:tblCellMar>
            <w:right w:w="5" w:type="dxa"/>
          </w:tblCellMar>
        </w:tblPrEx>
        <w:trPr>
          <w:trHeight w:val="744"/>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8"/>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4.4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83"/>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Объяснять своими словами значение изученных понятий; использовать изученные понятия в процессе решения учебных задач </w:t>
            </w:r>
          </w:p>
        </w:tc>
      </w:tr>
      <w:tr w:rsidR="00544E82" w:rsidRPr="00544E82" w:rsidTr="00633CDD">
        <w:tblPrEx>
          <w:tblCellMar>
            <w:right w:w="5" w:type="dxa"/>
          </w:tblCellMar>
        </w:tblPrEx>
        <w:trPr>
          <w:trHeight w:val="468"/>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5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Синтаксис </w:t>
            </w:r>
          </w:p>
        </w:tc>
      </w:tr>
      <w:tr w:rsidR="00544E82" w:rsidRPr="00544E82" w:rsidTr="00633CDD">
        <w:tblPrEx>
          <w:tblCellMar>
            <w:right w:w="5" w:type="dxa"/>
          </w:tblCellMar>
        </w:tblPrEx>
        <w:trPr>
          <w:trHeight w:val="82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8"/>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5.1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Определять вид предложения по цели высказывания и по эмоциональной окраске </w:t>
            </w:r>
          </w:p>
        </w:tc>
      </w:tr>
      <w:tr w:rsidR="00544E82" w:rsidRPr="00544E82" w:rsidTr="00633CDD">
        <w:tblPrEx>
          <w:tblCellMar>
            <w:right w:w="5" w:type="dxa"/>
          </w:tblCellMar>
        </w:tblPrEx>
        <w:trPr>
          <w:trHeight w:val="82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8"/>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5.2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Составлять предложения из слов, устанавливая между ними смысловую связь по вопросам </w:t>
            </w:r>
          </w:p>
        </w:tc>
      </w:tr>
      <w:tr w:rsidR="00544E82" w:rsidRPr="00544E82" w:rsidTr="00633CDD">
        <w:tblPrEx>
          <w:tblCellMar>
            <w:right w:w="5" w:type="dxa"/>
          </w:tblCellMar>
        </w:tblPrEx>
        <w:trPr>
          <w:trHeight w:val="719"/>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8"/>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lastRenderedPageBreak/>
              <w:t xml:space="preserve">5.3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84"/>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Объяснять своими словами значение изученных понятий; использовать изученные понятия в процессе решения учебных задач </w:t>
            </w:r>
          </w:p>
        </w:tc>
      </w:tr>
      <w:tr w:rsidR="00544E82" w:rsidRPr="00544E82" w:rsidTr="00633CDD">
        <w:tblPrEx>
          <w:tblCellMar>
            <w:right w:w="5" w:type="dxa"/>
          </w:tblCellMar>
        </w:tblPrEx>
        <w:trPr>
          <w:trHeight w:val="468"/>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6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Орфография и пунктуация </w:t>
            </w:r>
          </w:p>
        </w:tc>
      </w:tr>
      <w:tr w:rsidR="00544E82" w:rsidRPr="00544E82" w:rsidTr="00633CDD">
        <w:tblPrEx>
          <w:tblCellMar>
            <w:right w:w="5" w:type="dxa"/>
          </w:tblCellMar>
        </w:tblPrEx>
        <w:trPr>
          <w:trHeight w:val="2573"/>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8"/>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6.1 </w:t>
            </w:r>
          </w:p>
        </w:tc>
        <w:tc>
          <w:tcPr>
            <w:tcW w:w="8055"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259" w:lineRule="auto"/>
              <w:ind w:right="84"/>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Применять изученные правила правописания, в том числе: сочетания чк, чн, чт; щн, нч; проверяемые безударные гласные в корне слова; парные звонкие и глухие согласные в корне слова; непроверяемые гласные и согласные (перечень слов в орфографическом словаре учебника); заглавная буква в именах, отчествах, фамилиях людей, кличках животных, географических названиях; раздельное написание предлогов с именами существительными, разделительный мягкий знак </w:t>
            </w:r>
          </w:p>
        </w:tc>
      </w:tr>
      <w:tr w:rsidR="00544E82" w:rsidRPr="00544E82" w:rsidTr="00633CDD">
        <w:tblPrEx>
          <w:tblCellMar>
            <w:right w:w="5" w:type="dxa"/>
          </w:tblCellMar>
        </w:tblPrEx>
        <w:trPr>
          <w:trHeight w:val="446"/>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8"/>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6.2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Находить место орфограммы в слове и между словами на изученные правила </w:t>
            </w:r>
          </w:p>
        </w:tc>
      </w:tr>
      <w:tr w:rsidR="00544E82" w:rsidRPr="00544E82" w:rsidTr="00633CDD">
        <w:tblPrEx>
          <w:tblCellMar>
            <w:right w:w="5" w:type="dxa"/>
          </w:tblCellMar>
        </w:tblPrEx>
        <w:trPr>
          <w:trHeight w:val="82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8"/>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6.3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Правильно списывать (без пропусков и искажений букв) слова и предложения, тексты объёмом не более 50 слов </w:t>
            </w:r>
          </w:p>
        </w:tc>
      </w:tr>
      <w:tr w:rsidR="00544E82" w:rsidRPr="00544E82" w:rsidTr="00633CDD">
        <w:tblPrEx>
          <w:tblCellMar>
            <w:right w:w="5" w:type="dxa"/>
          </w:tblCellMar>
        </w:tblPrEx>
        <w:trPr>
          <w:trHeight w:val="1018"/>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8"/>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6.4 </w:t>
            </w:r>
          </w:p>
        </w:tc>
        <w:tc>
          <w:tcPr>
            <w:tcW w:w="8055"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259" w:lineRule="auto"/>
              <w:ind w:right="80"/>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Писать под диктовку (без пропусков и искажений букв) слова, предложения, тексты объёмом не более 45 слов с учётом изученных правил правописания </w:t>
            </w:r>
          </w:p>
        </w:tc>
      </w:tr>
      <w:tr w:rsidR="00544E82" w:rsidRPr="00544E82" w:rsidTr="00633CDD">
        <w:tblPrEx>
          <w:tblCellMar>
            <w:right w:w="5" w:type="dxa"/>
          </w:tblCellMar>
        </w:tblPrEx>
        <w:trPr>
          <w:trHeight w:val="475"/>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6.5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Находить и исправлять ошибки на изученные правила, описки </w:t>
            </w:r>
          </w:p>
        </w:tc>
      </w:tr>
      <w:tr w:rsidR="00544E82" w:rsidRPr="00544E82" w:rsidTr="00633CDD">
        <w:tblPrEx>
          <w:tblCellMar>
            <w:right w:w="5" w:type="dxa"/>
          </w:tblCellMar>
        </w:tblPrEx>
        <w:trPr>
          <w:trHeight w:val="469"/>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6.6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Пользоваться орфографическим словарём учебника </w:t>
            </w:r>
          </w:p>
        </w:tc>
      </w:tr>
      <w:tr w:rsidR="00544E82" w:rsidRPr="00544E82" w:rsidTr="00633CDD">
        <w:tblPrEx>
          <w:tblCellMar>
            <w:right w:w="5" w:type="dxa"/>
          </w:tblCellMar>
        </w:tblPrEx>
        <w:trPr>
          <w:trHeight w:val="475"/>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5"/>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Развитие речи </w:t>
            </w:r>
          </w:p>
        </w:tc>
      </w:tr>
      <w:tr w:rsidR="00544E82" w:rsidRPr="00544E82" w:rsidTr="00633CDD">
        <w:tblPrEx>
          <w:tblCellMar>
            <w:right w:w="5" w:type="dxa"/>
          </w:tblCellMar>
        </w:tblPrEx>
        <w:trPr>
          <w:trHeight w:val="1000"/>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7.1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75"/>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Строить устное диалогическое и монологическое высказывание (2–4 предложения на определённую тему, по наблюдениям) с соблюдением орфоэпических норм, правильной интонации </w:t>
            </w:r>
          </w:p>
        </w:tc>
      </w:tr>
      <w:tr w:rsidR="00544E82" w:rsidRPr="00544E82" w:rsidTr="00633CDD">
        <w:tblPrEx>
          <w:tblCellMar>
            <w:right w:w="5" w:type="dxa"/>
          </w:tblCellMar>
        </w:tblPrEx>
        <w:trPr>
          <w:trHeight w:val="82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7.2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after="56"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Формулировать простые выводы на основе прочитанного </w:t>
            </w:r>
          </w:p>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(услышанного) устно и письменно (1–2 предложения) </w:t>
            </w:r>
          </w:p>
        </w:tc>
      </w:tr>
      <w:tr w:rsidR="00544E82" w:rsidRPr="00544E82" w:rsidTr="00633CDD">
        <w:tblPrEx>
          <w:tblCellMar>
            <w:right w:w="5" w:type="dxa"/>
          </w:tblCellMar>
        </w:tblPrEx>
        <w:trPr>
          <w:trHeight w:val="468"/>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7.3 </w:t>
            </w:r>
          </w:p>
        </w:tc>
        <w:tc>
          <w:tcPr>
            <w:tcW w:w="805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Определять тему текста и озаглавливать текст, отражая его тему </w:t>
            </w:r>
          </w:p>
        </w:tc>
      </w:tr>
      <w:tr w:rsidR="00544E82" w:rsidRPr="00544E82" w:rsidTr="00633CDD">
        <w:tblPrEx>
          <w:tblCellMar>
            <w:right w:w="5" w:type="dxa"/>
          </w:tblCellMar>
        </w:tblPrEx>
        <w:trPr>
          <w:trHeight w:val="475"/>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7.4 </w:t>
            </w:r>
          </w:p>
        </w:tc>
        <w:tc>
          <w:tcPr>
            <w:tcW w:w="8055"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Составлять текст из разрозненных предложений, частей текста </w:t>
            </w:r>
          </w:p>
        </w:tc>
      </w:tr>
      <w:tr w:rsidR="00544E82" w:rsidRPr="00544E82" w:rsidTr="00633CDD">
        <w:tblPrEx>
          <w:tblCellMar>
            <w:right w:w="5" w:type="dxa"/>
          </w:tblCellMar>
        </w:tblPrEx>
        <w:trPr>
          <w:trHeight w:val="821"/>
        </w:trPr>
        <w:tc>
          <w:tcPr>
            <w:tcW w:w="185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7.5 </w:t>
            </w:r>
          </w:p>
        </w:tc>
        <w:tc>
          <w:tcPr>
            <w:tcW w:w="8055"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after="46"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Писать подробное изложение повествовательного текста объёмом </w:t>
            </w:r>
          </w:p>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30–45 слов с использованием вопросов </w:t>
            </w:r>
          </w:p>
        </w:tc>
      </w:tr>
    </w:tbl>
    <w:p w:rsidR="00544E82" w:rsidRPr="00544E82" w:rsidRDefault="00544E82" w:rsidP="00544E82">
      <w:pPr>
        <w:spacing w:after="169" w:line="259" w:lineRule="auto"/>
        <w:ind w:left="569"/>
        <w:rPr>
          <w:rFonts w:eastAsia="Times New Roman" w:cs="Times New Roman"/>
          <w:color w:val="000000"/>
          <w:szCs w:val="24"/>
          <w:lang w:eastAsia="ru-RU"/>
        </w:rPr>
      </w:pPr>
      <w:r w:rsidRPr="00544E82">
        <w:rPr>
          <w:rFonts w:eastAsia="Times New Roman" w:cs="Times New Roman"/>
          <w:color w:val="000000"/>
          <w:szCs w:val="24"/>
          <w:lang w:eastAsia="ru-RU"/>
        </w:rPr>
        <w:t xml:space="preserve"> </w:t>
      </w:r>
    </w:p>
    <w:p w:rsidR="00544E82" w:rsidRPr="00544E82" w:rsidRDefault="00544E82" w:rsidP="00544E82">
      <w:pPr>
        <w:spacing w:after="5" w:line="259" w:lineRule="auto"/>
        <w:ind w:left="-5" w:hanging="10"/>
        <w:jc w:val="both"/>
        <w:rPr>
          <w:rFonts w:eastAsia="Times New Roman" w:cs="Times New Roman"/>
          <w:color w:val="000000"/>
          <w:szCs w:val="24"/>
          <w:lang w:eastAsia="ru-RU"/>
        </w:rPr>
      </w:pPr>
      <w:r w:rsidRPr="00544E82">
        <w:rPr>
          <w:rFonts w:eastAsia="Times New Roman" w:cs="Times New Roman"/>
          <w:b/>
          <w:color w:val="000000"/>
          <w:szCs w:val="24"/>
          <w:lang w:eastAsia="ru-RU"/>
        </w:rPr>
        <w:t xml:space="preserve">Проверяемые элементы содержания </w:t>
      </w:r>
    </w:p>
    <w:tbl>
      <w:tblPr>
        <w:tblStyle w:val="TableGrid1"/>
        <w:tblW w:w="9914" w:type="dxa"/>
        <w:tblInd w:w="4" w:type="dxa"/>
        <w:tblCellMar>
          <w:top w:w="63" w:type="dxa"/>
          <w:left w:w="90" w:type="dxa"/>
          <w:right w:w="13" w:type="dxa"/>
        </w:tblCellMar>
        <w:tblLook w:val="04A0" w:firstRow="1" w:lastRow="0" w:firstColumn="1" w:lastColumn="0" w:noHBand="0" w:noVBand="1"/>
      </w:tblPr>
      <w:tblGrid>
        <w:gridCol w:w="1175"/>
        <w:gridCol w:w="8739"/>
      </w:tblGrid>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71"/>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Код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92"/>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Проверяемый элемент содержания </w:t>
            </w:r>
          </w:p>
        </w:tc>
      </w:tr>
      <w:tr w:rsidR="00544E82" w:rsidRPr="00544E82"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1 </w:t>
            </w:r>
          </w:p>
        </w:tc>
        <w:tc>
          <w:tcPr>
            <w:tcW w:w="8739"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Фонетика. Графика. Орфоэпия </w:t>
            </w:r>
          </w:p>
        </w:tc>
      </w:tr>
      <w:tr w:rsidR="00544E82" w:rsidRPr="00544E82" w:rsidTr="00633CDD">
        <w:trPr>
          <w:trHeight w:val="1593"/>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lastRenderedPageBreak/>
              <w:t xml:space="preserve">1.1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78"/>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Смыслоразличительная функция звуков; различение звуков и букв; различение ударных и безударных гласных звуков, согласного звука [й'] и гласного звука [и], твёрдых и мягких согласных звуков, звонких и глухих согласных звуков; шипящие согласные звуки [ж], [ш], [ч'], [щ']; обозначение на письме твёрдости и мягкости согласных звуков, функции букв е, ё, ю, я (повторение изученного в 1 классе)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1.2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Парные и непарные по твёрдости-мягкости согласные звуки. Парные и непарные по звонкости-глухости согласные звуки </w:t>
            </w:r>
          </w:p>
        </w:tc>
      </w:tr>
      <w:tr w:rsidR="00544E82" w:rsidRPr="00544E82" w:rsidTr="00633CDD">
        <w:trPr>
          <w:trHeight w:val="1167"/>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1.3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Качественная характеристика звука: гласный – согласный; гласный ударный – безударный; согласный твёрдый – мягкий, парный – непарный; согласный звонкий – глухой, парный – непарный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1.4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Функции ь: показатель мягкости предшествующего согласного в конце и в середине слова; разделительный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1.5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Использование на письме разделительных ъ и ь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1.6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Соотношение звукового и буквенного состава в словах с буквами е, ё, ю, я (в начале слова и после гласных) </w:t>
            </w:r>
          </w:p>
        </w:tc>
      </w:tr>
      <w:tr w:rsidR="00544E82" w:rsidRPr="00544E82" w:rsidTr="00633CDD">
        <w:trPr>
          <w:trHeight w:val="476"/>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1.7 </w:t>
            </w:r>
          </w:p>
        </w:tc>
        <w:tc>
          <w:tcPr>
            <w:tcW w:w="8739"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Деление слов на слоги (в том числе при стечении согласных)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1.8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Использование знания алфавита при работе со словарями </w:t>
            </w:r>
          </w:p>
        </w:tc>
      </w:tr>
      <w:tr w:rsidR="00544E82" w:rsidRPr="00544E82" w:rsidTr="00633CDD">
        <w:trPr>
          <w:trHeight w:val="735"/>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1.9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76"/>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Небуквенные графические средства: пробел между словами, знак переноса, абзац (красная строка), пунктуационные знаки (в пределах изученного) </w:t>
            </w:r>
          </w:p>
        </w:tc>
      </w:tr>
      <w:tr w:rsidR="00544E82" w:rsidRPr="00544E82" w:rsidTr="00633CDD">
        <w:trPr>
          <w:trHeight w:val="105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59"/>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1.10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86"/>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Произношение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 </w:t>
            </w:r>
          </w:p>
        </w:tc>
      </w:tr>
      <w:tr w:rsidR="00544E82" w:rsidRPr="00544E82" w:rsidTr="00633CDD">
        <w:trPr>
          <w:trHeight w:val="807"/>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59"/>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1.11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Использование отработанного перечня слов (орфоэпического словаря учебника) для решения практических задач </w:t>
            </w:r>
          </w:p>
        </w:tc>
      </w:tr>
      <w:tr w:rsidR="00544E82" w:rsidRPr="00544E82" w:rsidTr="00633CDD">
        <w:trPr>
          <w:trHeight w:val="335"/>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2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Лексика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2.1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Слово как единство звучания и значения </w:t>
            </w:r>
          </w:p>
        </w:tc>
      </w:tr>
      <w:tr w:rsidR="00544E82" w:rsidRPr="00544E82" w:rsidTr="00633CDD">
        <w:trPr>
          <w:trHeight w:val="46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2.2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Лексическое значение слова (общее представление)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2.3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Выявление слов, значение которых требует уточнения </w:t>
            </w:r>
          </w:p>
        </w:tc>
      </w:tr>
      <w:tr w:rsidR="00544E82" w:rsidRPr="00544E82" w:rsidTr="00633CDD">
        <w:trPr>
          <w:trHeight w:val="590"/>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2.4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Определение значения слова по тексту или уточнение значения с помощью толкового словаря </w:t>
            </w:r>
          </w:p>
        </w:tc>
      </w:tr>
      <w:tr w:rsidR="00544E82" w:rsidRPr="00544E82" w:rsidTr="00633CDD">
        <w:trPr>
          <w:trHeight w:val="46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2.5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Однозначные и многозначные слова (простые случаи, наблюдение)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2.6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Наблюдение за использованием в речи синонимов, антонимов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lastRenderedPageBreak/>
              <w:t xml:space="preserve">3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Состав слова (морфемика) </w:t>
            </w:r>
          </w:p>
        </w:tc>
      </w:tr>
      <w:tr w:rsidR="00544E82" w:rsidRPr="00544E82" w:rsidTr="00633CDD">
        <w:trPr>
          <w:trHeight w:val="46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3.1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Корень как обязательная часть слова </w:t>
            </w:r>
          </w:p>
        </w:tc>
      </w:tr>
      <w:tr w:rsidR="00544E82" w:rsidRPr="00544E82" w:rsidTr="00633CDD">
        <w:trPr>
          <w:trHeight w:val="1042"/>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3.2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78"/>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Однокоренные (родственные) слова. Признаки однокоренных (родственных) слов. Различение однокоренных слов и синонимов, однокоренных слов и слов с омонимичными корнями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3.3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Выделение в словах корня (простые случаи) </w:t>
            </w:r>
          </w:p>
        </w:tc>
      </w:tr>
      <w:tr w:rsidR="00544E82" w:rsidRPr="00544E82" w:rsidTr="00633CDD">
        <w:trPr>
          <w:trHeight w:val="46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3.4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Окончание как изменяемая часть слова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3.5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Изменение формы слова с помощью окончания </w:t>
            </w:r>
          </w:p>
        </w:tc>
      </w:tr>
      <w:tr w:rsidR="00544E82" w:rsidRPr="00544E82" w:rsidTr="00633CDD">
        <w:trPr>
          <w:trHeight w:val="46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3.6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Различение изменяемых и неизменяемых слов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3.7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Суффикс как часть слова (наблюдение) </w:t>
            </w:r>
          </w:p>
        </w:tc>
      </w:tr>
      <w:tr w:rsidR="00544E82" w:rsidRPr="00544E82" w:rsidTr="00633CDD">
        <w:trPr>
          <w:trHeight w:val="469"/>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3.8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Приставка как часть слова (наблюдение) </w:t>
            </w:r>
          </w:p>
        </w:tc>
      </w:tr>
      <w:tr w:rsidR="00544E82" w:rsidRPr="00544E82" w:rsidTr="00633CDD">
        <w:trPr>
          <w:trHeight w:val="46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4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Морфология </w:t>
            </w:r>
          </w:p>
        </w:tc>
      </w:tr>
      <w:tr w:rsidR="00544E82" w:rsidRPr="00544E82" w:rsidTr="00633CDD">
        <w:trPr>
          <w:trHeight w:val="807"/>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4.1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after="46"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Имя существительное (ознакомление): общее значение, вопросы </w:t>
            </w:r>
          </w:p>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(«кто?», «что?»), употребление в речи </w:t>
            </w:r>
          </w:p>
        </w:tc>
      </w:tr>
      <w:tr w:rsidR="00544E82" w:rsidRPr="00544E82" w:rsidTr="00633CDD">
        <w:trPr>
          <w:trHeight w:val="806"/>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4.2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Глагол (ознакомление): общее значение, вопросы («что делать?», «что сделать?» и другие), употребление в речи </w:t>
            </w:r>
          </w:p>
        </w:tc>
      </w:tr>
      <w:tr w:rsidR="00544E82" w:rsidRPr="00544E82" w:rsidTr="00633CDD">
        <w:trPr>
          <w:trHeight w:val="807"/>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6"/>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4.3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after="45"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Имя прилагательное (ознакомление): общее значение, вопросы </w:t>
            </w:r>
          </w:p>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(«какой?», «какая?», «какое?», «какие?»), употребление в речи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4.4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Предлог. Отличие предлогов от приставок. Наиболее распространённые предлоги: в, на, из, без, над, до, у, о, об и другие </w:t>
            </w:r>
          </w:p>
        </w:tc>
      </w:tr>
      <w:tr w:rsidR="00544E82" w:rsidRPr="00544E82"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5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Синтаксис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5.1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Порядок слов в предложении; связь слов в предложении (повторение)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5.2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Предложение как единица языка. Предложение и слово. Отличие предложения от слова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5.3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after="56"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Наблюдение за выделением в устной речи одного из слов предложения </w:t>
            </w:r>
          </w:p>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(логическое ударение) </w:t>
            </w:r>
          </w:p>
        </w:tc>
      </w:tr>
      <w:tr w:rsidR="00544E82" w:rsidRPr="00544E82" w:rsidTr="00633CDD">
        <w:trPr>
          <w:trHeight w:val="814"/>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5.4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Виды предложений по цели высказывания: повествовательные, вопросительные, побудительные предложения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5.5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Виды предложений по эмоциональной окраске (по интонации): восклицательные и невосклицательные предложения </w:t>
            </w:r>
          </w:p>
        </w:tc>
      </w:tr>
      <w:tr w:rsidR="00544E82" w:rsidRPr="00544E82"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lastRenderedPageBreak/>
              <w:t xml:space="preserve">6 </w:t>
            </w:r>
          </w:p>
        </w:tc>
        <w:tc>
          <w:tcPr>
            <w:tcW w:w="8739"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Орфография и пунктуация </w:t>
            </w:r>
          </w:p>
        </w:tc>
      </w:tr>
      <w:tr w:rsidR="00544E82" w:rsidRPr="00544E82" w:rsidTr="00633CDD">
        <w:trPr>
          <w:trHeight w:val="203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6.1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after="39" w:line="267" w:lineRule="auto"/>
              <w:ind w:right="75"/>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Заглавная буква в начале предложения и в именах собственных (имена и фамилии людей, клички животных); знаки препинания в конце предложения; перенос слов со строки на строку (без учёта морфемного деления слова); гласные после шипящих в сочетаниях жи, ши (в положении под ударением), ча, ща, чу, щу, сочетания чк, чн </w:t>
            </w:r>
          </w:p>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(повторение правил правописания, изученных в 1 классе)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6.2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Орфографическая зоркость как осознание места возможного возникновения орфографической ошибки. Понятие орфограммы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6.3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Различные способы решения орфографической задачи в зависимости от места орфограммы в слове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6.4 </w:t>
            </w:r>
          </w:p>
        </w:tc>
        <w:tc>
          <w:tcPr>
            <w:tcW w:w="8739"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after="49"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Использование орфографического словаря учебника для определения </w:t>
            </w:r>
          </w:p>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(уточнения) написания слова </w:t>
            </w:r>
          </w:p>
        </w:tc>
      </w:tr>
      <w:tr w:rsidR="00544E82" w:rsidRPr="00544E82" w:rsidTr="00633CDD">
        <w:trPr>
          <w:trHeight w:val="416"/>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6.5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Контроль и самоконтроль при проверке собственных и предложенных текстов </w:t>
            </w:r>
          </w:p>
        </w:tc>
      </w:tr>
      <w:tr w:rsidR="00544E82" w:rsidRPr="00544E82" w:rsidTr="00633CDD">
        <w:trPr>
          <w:trHeight w:val="476"/>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6.6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Разделительный мягкий знак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6.7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Сочетания чт, щн, нч </w:t>
            </w:r>
          </w:p>
        </w:tc>
      </w:tr>
      <w:tr w:rsidR="00544E82" w:rsidRPr="00544E82"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6.8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Проверяемые безударные гласные в корне слова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6.9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Парные звонкие и глухие согласные в корне слова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0"/>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6.10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633CDD" w:rsidP="00544E82">
            <w:pPr>
              <w:spacing w:line="259"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Непроверяемые гласные и согласные </w:t>
            </w:r>
            <w:r w:rsidR="00544E82" w:rsidRPr="00544E82">
              <w:rPr>
                <w:rFonts w:ascii="Times New Roman" w:hAnsi="Times New Roman" w:cs="Times New Roman"/>
                <w:color w:val="000000"/>
                <w:sz w:val="24"/>
                <w:szCs w:val="24"/>
              </w:rPr>
              <w:t xml:space="preserve">(перечень </w:t>
            </w:r>
            <w:r w:rsidR="00544E82" w:rsidRPr="00544E82">
              <w:rPr>
                <w:rFonts w:ascii="Times New Roman" w:hAnsi="Times New Roman" w:cs="Times New Roman"/>
                <w:color w:val="000000"/>
                <w:sz w:val="24"/>
                <w:szCs w:val="24"/>
              </w:rPr>
              <w:tab/>
              <w:t xml:space="preserve">слов в орфографическом словаре учебника)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0"/>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6.11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Заглавная буква в именах собственных: имена, фамилии, отчества людей, клички животных, географические названия </w:t>
            </w:r>
          </w:p>
        </w:tc>
      </w:tr>
      <w:tr w:rsidR="00544E82" w:rsidRPr="00544E82"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0"/>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6.12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Раздельное написание предлогов с именами существительными </w:t>
            </w:r>
          </w:p>
        </w:tc>
      </w:tr>
      <w:tr w:rsidR="00544E82" w:rsidRPr="00544E82" w:rsidTr="00633CDD">
        <w:trPr>
          <w:trHeight w:val="259"/>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Развитие речи </w:t>
            </w:r>
          </w:p>
        </w:tc>
      </w:tr>
      <w:tr w:rsidR="00544E82" w:rsidRPr="00544E82" w:rsidTr="00633CDD">
        <w:trPr>
          <w:trHeight w:val="1167"/>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7.1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after="55" w:line="255"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Выбор языковых средств в соответствии с целями и условиями устного общения для эффективного решения коммуникативной задачи </w:t>
            </w:r>
          </w:p>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(для ответа на заданный вопрос, для выражения собственного мнения) </w:t>
            </w:r>
          </w:p>
        </w:tc>
      </w:tr>
      <w:tr w:rsidR="00544E82" w:rsidRPr="00544E82" w:rsidTr="00633CDD">
        <w:trPr>
          <w:trHeight w:val="1204"/>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7.2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74"/>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Практическое овладение диалогической формой речи. Умение вести разговор (начать, поддержать, закончить разговор, привлечь внимание и другое). Умение договариваться и приходить к общему решению в совместной деятельности при проведении парной и групповой работы </w:t>
            </w:r>
          </w:p>
        </w:tc>
      </w:tr>
      <w:tr w:rsidR="00544E82" w:rsidRPr="00544E82" w:rsidTr="00633CDD">
        <w:trPr>
          <w:trHeight w:val="640"/>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7.3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633CDD" w:rsidP="00633CDD">
            <w:pPr>
              <w:tabs>
                <w:tab w:val="center" w:pos="2121"/>
                <w:tab w:val="center" w:pos="3268"/>
                <w:tab w:val="center" w:pos="4559"/>
                <w:tab w:val="center" w:pos="5399"/>
                <w:tab w:val="center" w:pos="6714"/>
                <w:tab w:val="right" w:pos="8636"/>
              </w:tabs>
              <w:spacing w:after="56" w:line="259"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Соблюдение норм </w:t>
            </w:r>
            <w:r>
              <w:rPr>
                <w:rFonts w:ascii="Times New Roman" w:hAnsi="Times New Roman" w:cs="Times New Roman"/>
                <w:color w:val="000000"/>
                <w:sz w:val="24"/>
                <w:szCs w:val="24"/>
              </w:rPr>
              <w:tab/>
              <w:t xml:space="preserve">речевого </w:t>
            </w:r>
            <w:r>
              <w:rPr>
                <w:rFonts w:ascii="Times New Roman" w:hAnsi="Times New Roman" w:cs="Times New Roman"/>
                <w:color w:val="000000"/>
                <w:sz w:val="24"/>
                <w:szCs w:val="24"/>
              </w:rPr>
              <w:tab/>
              <w:t xml:space="preserve">этикета и </w:t>
            </w:r>
            <w:r>
              <w:rPr>
                <w:rFonts w:ascii="Times New Roman" w:hAnsi="Times New Roman" w:cs="Times New Roman"/>
                <w:color w:val="000000"/>
                <w:sz w:val="24"/>
                <w:szCs w:val="24"/>
              </w:rPr>
              <w:tab/>
              <w:t xml:space="preserve">орфоэпических </w:t>
            </w:r>
            <w:r w:rsidR="00544E82" w:rsidRPr="00544E82">
              <w:rPr>
                <w:rFonts w:ascii="Times New Roman" w:hAnsi="Times New Roman" w:cs="Times New Roman"/>
                <w:color w:val="000000"/>
                <w:sz w:val="24"/>
                <w:szCs w:val="24"/>
              </w:rPr>
              <w:t xml:space="preserve">норм в ситуациях учебного и бытового общения </w:t>
            </w:r>
          </w:p>
        </w:tc>
      </w:tr>
      <w:tr w:rsidR="00544E82" w:rsidRPr="00544E82" w:rsidTr="00633CDD">
        <w:trPr>
          <w:trHeight w:val="476"/>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lastRenderedPageBreak/>
              <w:t xml:space="preserve">7.4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Составление устного рассказа по репродукции картины </w:t>
            </w:r>
          </w:p>
        </w:tc>
      </w:tr>
      <w:tr w:rsidR="00544E82" w:rsidRPr="00544E82" w:rsidTr="00633CDD">
        <w:trPr>
          <w:trHeight w:val="34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7.5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Составление устного рассказа с использованием личных наблюдений и вопросов </w:t>
            </w:r>
          </w:p>
        </w:tc>
      </w:tr>
      <w:tr w:rsidR="00544E82" w:rsidRPr="00544E82" w:rsidTr="00633CDD">
        <w:trPr>
          <w:trHeight w:val="920"/>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7.6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75"/>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Текст. Признаки текста: смысловое единство предложений в тексте; последовательность предложений в тексте; выражение в тексте законченной мысли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7.7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Тема текста </w:t>
            </w:r>
          </w:p>
        </w:tc>
      </w:tr>
      <w:tr w:rsidR="00544E82" w:rsidRPr="00544E82"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7.8 </w:t>
            </w:r>
          </w:p>
        </w:tc>
        <w:tc>
          <w:tcPr>
            <w:tcW w:w="8739"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Основная мысль </w:t>
            </w:r>
          </w:p>
        </w:tc>
      </w:tr>
      <w:tr w:rsidR="00544E82" w:rsidRPr="00544E82" w:rsidTr="00633CDD">
        <w:trPr>
          <w:trHeight w:val="469"/>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7"/>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7.9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Заглавие текста. Подбор заголовков к предложенным текстам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0"/>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7.10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Последовательность частей текста (абзацев). Корректирование текстов с нарушенным порядком предложений и абзацев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0"/>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7.11 </w:t>
            </w:r>
          </w:p>
        </w:tc>
        <w:tc>
          <w:tcPr>
            <w:tcW w:w="8739"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after="49"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Типы текстов: описание, повествование, рассуждение, их особенности </w:t>
            </w:r>
          </w:p>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(первичное ознакомление) </w:t>
            </w:r>
          </w:p>
        </w:tc>
      </w:tr>
      <w:tr w:rsidR="00544E82" w:rsidRPr="00544E82"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0"/>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7.12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Поздравление и поздравительная открытка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0"/>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7.13 </w:t>
            </w:r>
          </w:p>
        </w:tc>
        <w:tc>
          <w:tcPr>
            <w:tcW w:w="8739"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Понимание текста: развитие умения формулировать простые выводы на основе информации, содержащейся в тексте </w:t>
            </w:r>
          </w:p>
        </w:tc>
      </w:tr>
      <w:tr w:rsidR="00544E82" w:rsidRPr="00544E82" w:rsidTr="00633CDD">
        <w:trPr>
          <w:trHeight w:val="393"/>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0"/>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7.14 </w:t>
            </w:r>
          </w:p>
        </w:tc>
        <w:tc>
          <w:tcPr>
            <w:tcW w:w="8739"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259" w:lineRule="auto"/>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Выразительное чтение текста вслух с соблюдением правильной интонации </w:t>
            </w:r>
          </w:p>
        </w:tc>
      </w:tr>
      <w:tr w:rsidR="00544E82" w:rsidRPr="00544E82"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544E82" w:rsidRPr="00544E82" w:rsidRDefault="00544E82" w:rsidP="00544E82">
            <w:pPr>
              <w:spacing w:line="259" w:lineRule="auto"/>
              <w:ind w:right="60"/>
              <w:jc w:val="center"/>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7.15 </w:t>
            </w:r>
          </w:p>
        </w:tc>
        <w:tc>
          <w:tcPr>
            <w:tcW w:w="8739" w:type="dxa"/>
            <w:tcBorders>
              <w:top w:val="single" w:sz="3" w:space="0" w:color="000000"/>
              <w:left w:val="single" w:sz="3" w:space="0" w:color="000000"/>
              <w:bottom w:val="single" w:sz="3" w:space="0" w:color="000000"/>
              <w:right w:val="single" w:sz="3" w:space="0" w:color="000000"/>
            </w:tcBorders>
            <w:vAlign w:val="center"/>
          </w:tcPr>
          <w:p w:rsidR="00544E82" w:rsidRPr="00544E82" w:rsidRDefault="00544E82" w:rsidP="00544E82">
            <w:pPr>
              <w:spacing w:line="259" w:lineRule="auto"/>
              <w:jc w:val="both"/>
              <w:rPr>
                <w:rFonts w:ascii="Times New Roman" w:hAnsi="Times New Roman" w:cs="Times New Roman"/>
                <w:color w:val="000000"/>
                <w:sz w:val="24"/>
                <w:szCs w:val="24"/>
              </w:rPr>
            </w:pPr>
            <w:r w:rsidRPr="00544E82">
              <w:rPr>
                <w:rFonts w:ascii="Times New Roman" w:hAnsi="Times New Roman" w:cs="Times New Roman"/>
                <w:color w:val="000000"/>
                <w:sz w:val="24"/>
                <w:szCs w:val="24"/>
              </w:rPr>
              <w:t xml:space="preserve">Подробное изложение повествовательного текста объёмом 30–45 слов с использованием вопросов </w:t>
            </w:r>
          </w:p>
        </w:tc>
      </w:tr>
    </w:tbl>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Сведения о русском языке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Русский язык как государственный язык Российской Федерации. Методы познания языка: наблюдение, анализ, лингвистический эксперимент.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Фонетика и графика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Звуки русского языка: гласный/согласный, гласный ударный/безударный, согласный твёрдый/мягкий, парный/непарный, согласный глухой/звонкий, парный/непарный; функции разделительных мягкого и твёрдого знаков, условия использования на письме разделительных мягкого и твёрдого знаков (повторение изученного).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Соотношение звукового и буквенного состава в словах с разделительными ь и ъ, в словах с непроизносимыми согласными.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Использование алфавита при работе со словарями, справочниками, каталогами.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Орфоэпия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Нормы произношения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Использование орфоэпического словаря для решения практических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Лексика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Повторение: лексическое значение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Прямое и переносное значение слова (ознакомление). Устаревшие слова (ознакомление).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 слова (морфемика)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Корень как обязательная часть слова; однокоренные (родственные) слова; признаки однокоренных (родственных) слов; различение однокоренных слов и синонимов, однокоренных слов и слов с омонимичными корнями; выделение в словах корня (простые случаи); окончание как изменяемая часть слова (повторение изученного).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Однокоренные слова и формы одного и того же слова. Корень, приставка, суффикс — значимые части слова. Нулевое окончание (ознакомление).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Морфология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Части речи. Имя существительное: общее значение, вопросы, употребление в речи. Имена существительные единственного и множественного числа. Имена существительные мужского, женского и среднего рода. Падеж имён существительных. Определение падежа, в котором употреблено имя существительное. Изменение имён существительных по падежам и числам (склонение). Имена существительные 1, 2, 3-го склонения. Имена существительные одушевлённые и неодушевлённые.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Имя прилагательное: общее значение, вопросы, употребление в речи. Зависимость формы имени прилагательного от формы имени существительного. Изменение имён прилагательных по родам, числам и падежам (кроме имён прилагательных на -ий, -ов, - ин). Склонение имён прилагательных.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Местоимение (общее представление). Личные местоимения, их употребление в речи. Использование личных местоимений для устранения неоправданных повторов в тексте.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Глагол: общее значение, вопросы, употребление в речи. Неопределённая форма глагола Настоящее, будущее, прошедшее время глаголов. Изменение глаголов по временам, числам. Род глаголов в прошедшем времени.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Частица не, её значение.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Синтаксис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Предложение. Установление при помощи смысловых (синтаксических) вопросов связи между словами в предложении. Главные члены предложения — подлежащее и сказуемое. </w:t>
      </w:r>
      <w:r w:rsidRPr="00724AE8">
        <w:rPr>
          <w:rFonts w:eastAsia="Calibri" w:cs="Times New Roman"/>
          <w:color w:val="00000A"/>
          <w:szCs w:val="24"/>
        </w:rPr>
        <w:lastRenderedPageBreak/>
        <w:t>Второстепенные члены предложения (без деления на виды). Предложения распространённые и нераспространённые.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Наблюдение за однородными членами предложения с союзами и, а, но и без союзов.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Орфография и пунктуация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Орфографическая зоркость как осознание места возможного возникновения орфографической ошибки, различные способы решения орфографической задачи в зависимости от места орфограммы в слове; контроль и самоконтроль при проверке собственных и предложенных текстов (повторение и применение на новом орфографическом материале).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Использование орфографического словаря для определения (уточнения) написания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Правила правописания и их применение:</w:t>
      </w:r>
    </w:p>
    <w:p w:rsidR="00724AE8" w:rsidRPr="00724AE8" w:rsidRDefault="00724AE8" w:rsidP="00455A4A">
      <w:pPr>
        <w:numPr>
          <w:ilvl w:val="0"/>
          <w:numId w:val="7"/>
        </w:numPr>
        <w:spacing w:after="0" w:line="360" w:lineRule="auto"/>
        <w:ind w:left="0" w:firstLine="709"/>
        <w:jc w:val="both"/>
        <w:rPr>
          <w:rFonts w:eastAsia="Calibri" w:cs="Times New Roman"/>
          <w:color w:val="00000A"/>
          <w:szCs w:val="24"/>
        </w:rPr>
      </w:pPr>
      <w:r w:rsidRPr="00724AE8">
        <w:rPr>
          <w:rFonts w:eastAsia="Calibri" w:cs="Times New Roman"/>
          <w:color w:val="00000A"/>
          <w:szCs w:val="24"/>
        </w:rPr>
        <w:t>разделительный твёрдый знак;</w:t>
      </w:r>
    </w:p>
    <w:p w:rsidR="00724AE8" w:rsidRPr="00724AE8" w:rsidRDefault="00724AE8" w:rsidP="00455A4A">
      <w:pPr>
        <w:numPr>
          <w:ilvl w:val="0"/>
          <w:numId w:val="7"/>
        </w:numPr>
        <w:spacing w:after="0" w:line="360" w:lineRule="auto"/>
        <w:ind w:left="0" w:firstLine="709"/>
        <w:jc w:val="both"/>
        <w:rPr>
          <w:rFonts w:eastAsia="Calibri" w:cs="Times New Roman"/>
          <w:color w:val="00000A"/>
          <w:szCs w:val="24"/>
        </w:rPr>
      </w:pPr>
      <w:r w:rsidRPr="00724AE8">
        <w:rPr>
          <w:rFonts w:eastAsia="Calibri" w:cs="Times New Roman"/>
          <w:color w:val="00000A"/>
          <w:szCs w:val="24"/>
        </w:rPr>
        <w:t>непроизносимые согласные в корне слова;</w:t>
      </w:r>
    </w:p>
    <w:p w:rsidR="00724AE8" w:rsidRPr="00724AE8" w:rsidRDefault="00724AE8" w:rsidP="00455A4A">
      <w:pPr>
        <w:numPr>
          <w:ilvl w:val="0"/>
          <w:numId w:val="7"/>
        </w:numPr>
        <w:spacing w:after="0" w:line="360" w:lineRule="auto"/>
        <w:ind w:left="0" w:firstLine="709"/>
        <w:jc w:val="both"/>
        <w:rPr>
          <w:rFonts w:eastAsia="Calibri" w:cs="Times New Roman"/>
          <w:color w:val="00000A"/>
          <w:szCs w:val="24"/>
        </w:rPr>
      </w:pPr>
      <w:r w:rsidRPr="00724AE8">
        <w:rPr>
          <w:rFonts w:eastAsia="Calibri" w:cs="Times New Roman"/>
          <w:color w:val="00000A"/>
          <w:szCs w:val="24"/>
        </w:rPr>
        <w:t>мягкий знак после шипящих на конце имён существительных;</w:t>
      </w:r>
    </w:p>
    <w:p w:rsidR="00724AE8" w:rsidRPr="00724AE8" w:rsidRDefault="00724AE8" w:rsidP="00455A4A">
      <w:pPr>
        <w:numPr>
          <w:ilvl w:val="0"/>
          <w:numId w:val="7"/>
        </w:numPr>
        <w:spacing w:after="0" w:line="360" w:lineRule="auto"/>
        <w:ind w:left="0" w:firstLine="709"/>
        <w:jc w:val="both"/>
        <w:rPr>
          <w:rFonts w:eastAsia="Calibri" w:cs="Times New Roman"/>
          <w:color w:val="00000A"/>
          <w:szCs w:val="24"/>
        </w:rPr>
      </w:pPr>
      <w:r w:rsidRPr="00724AE8">
        <w:rPr>
          <w:rFonts w:eastAsia="Calibri" w:cs="Times New Roman"/>
          <w:color w:val="00000A"/>
          <w:szCs w:val="24"/>
        </w:rPr>
        <w:t>безударные гласные в падежных окончаниях имён существительных (на уровне наблюдения);</w:t>
      </w:r>
    </w:p>
    <w:p w:rsidR="00724AE8" w:rsidRPr="00724AE8" w:rsidRDefault="00724AE8" w:rsidP="00455A4A">
      <w:pPr>
        <w:numPr>
          <w:ilvl w:val="0"/>
          <w:numId w:val="7"/>
        </w:numPr>
        <w:spacing w:after="0" w:line="360" w:lineRule="auto"/>
        <w:ind w:left="0" w:firstLine="709"/>
        <w:jc w:val="both"/>
        <w:rPr>
          <w:rFonts w:eastAsia="Calibri" w:cs="Times New Roman"/>
          <w:color w:val="00000A"/>
          <w:szCs w:val="24"/>
        </w:rPr>
      </w:pPr>
      <w:r w:rsidRPr="00724AE8">
        <w:rPr>
          <w:rFonts w:eastAsia="Calibri" w:cs="Times New Roman"/>
          <w:color w:val="00000A"/>
          <w:szCs w:val="24"/>
        </w:rPr>
        <w:t>безударные гласные в падежных окончаниях имён прилагательных (на уровне наблюдения);</w:t>
      </w:r>
    </w:p>
    <w:p w:rsidR="00724AE8" w:rsidRPr="00724AE8" w:rsidRDefault="00724AE8" w:rsidP="00455A4A">
      <w:pPr>
        <w:numPr>
          <w:ilvl w:val="0"/>
          <w:numId w:val="7"/>
        </w:numPr>
        <w:spacing w:after="0" w:line="360" w:lineRule="auto"/>
        <w:ind w:left="0" w:firstLine="709"/>
        <w:jc w:val="both"/>
        <w:rPr>
          <w:rFonts w:eastAsia="Calibri" w:cs="Times New Roman"/>
          <w:color w:val="00000A"/>
          <w:szCs w:val="24"/>
        </w:rPr>
      </w:pPr>
      <w:r w:rsidRPr="00724AE8">
        <w:rPr>
          <w:rFonts w:eastAsia="Calibri" w:cs="Times New Roman"/>
          <w:color w:val="00000A"/>
          <w:szCs w:val="24"/>
        </w:rPr>
        <w:t>раздельное написание предлогов с личными местоимениями;</w:t>
      </w:r>
    </w:p>
    <w:p w:rsidR="00724AE8" w:rsidRPr="00724AE8" w:rsidRDefault="00724AE8" w:rsidP="00455A4A">
      <w:pPr>
        <w:numPr>
          <w:ilvl w:val="0"/>
          <w:numId w:val="7"/>
        </w:numPr>
        <w:spacing w:after="0" w:line="360" w:lineRule="auto"/>
        <w:ind w:left="0" w:firstLine="709"/>
        <w:jc w:val="both"/>
        <w:rPr>
          <w:rFonts w:eastAsia="Calibri" w:cs="Times New Roman"/>
          <w:color w:val="00000A"/>
          <w:szCs w:val="24"/>
        </w:rPr>
      </w:pPr>
      <w:r w:rsidRPr="00724AE8">
        <w:rPr>
          <w:rFonts w:eastAsia="Calibri" w:cs="Times New Roman"/>
          <w:color w:val="00000A"/>
          <w:szCs w:val="24"/>
        </w:rPr>
        <w:t>непроверяемые гласные и согласные (перечень слов в орфографическом словаре учебника);</w:t>
      </w:r>
    </w:p>
    <w:p w:rsidR="00724AE8" w:rsidRPr="00724AE8" w:rsidRDefault="00724AE8" w:rsidP="00455A4A">
      <w:pPr>
        <w:numPr>
          <w:ilvl w:val="0"/>
          <w:numId w:val="7"/>
        </w:numPr>
        <w:spacing w:after="0" w:line="360" w:lineRule="auto"/>
        <w:ind w:left="0" w:firstLine="709"/>
        <w:jc w:val="both"/>
        <w:rPr>
          <w:rFonts w:eastAsia="Calibri" w:cs="Times New Roman"/>
          <w:color w:val="00000A"/>
          <w:szCs w:val="24"/>
        </w:rPr>
      </w:pPr>
      <w:r w:rsidRPr="00724AE8">
        <w:rPr>
          <w:rFonts w:eastAsia="Calibri" w:cs="Times New Roman"/>
          <w:color w:val="00000A"/>
          <w:szCs w:val="24"/>
        </w:rPr>
        <w:t>раздельное написание частицы не с глаголами.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Развитие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Нормы речевого этикета: устное и письменное приглашение, просьба, извинение, благодарность, отказ и др. Соблюдение норм речевого этикета и орфоэпических норм в ситуациях учебного и бытового общения. Речевые средства, помогающие: формулировать и аргументировать собственное мнение в диалоге и дискуссии; договариваться и приходить к общему решению в совместной деятельности; контролировать (устно координировать) действия при проведении парной и групповой работы.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Особенности речевого этикета в условиях общения с людьми, плохо владеющими русским языком.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Повторение и продолжение работы с текстом, начатой во 2 классе: признаки текста, тема текста, основная мысль текста, заголовок, корректирование текстов с нарушенным порядком предложений и абзацев.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План текста. Составление плана текста, написание текста по заданному плану. Связь предложений в тексте с помощью личных местоимений, синонимов, союзов и, а, но. Ключевые слова в тексте.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Определение типов текстов (повествование, описание, рассуждение) и создание собственных текстов заданного типа.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Жанр письма, объявления. Изложение текста по коллективно или самостоятельно составленному плану. Изучающее, ознакомительное чтение.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Изучение русского языка в 3 классе способствует работе над рядом метапредметных результатов: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 универсальные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Базовые логические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сравнивать грамматические признаки разных частей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сравнивать тему и основную мысль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сравнивать типы текстов (повествование, описание, рассуждение); сравнивать прямое и переносное значение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группировать слова на основании того, какой частью речи они являются;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объединять имена существительные в группы по определённому признаку (например, род или число);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существенный признак для классификации звуков, предложений;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устанавливать при помощи смысловых (синтаксических) вопросов связи между словами в предложении;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ориентироваться в изученных понятиях (подлежащее, сказуемое, второстепенные члены предложения, часть речи, склонение) и соотносить понятие с его краткой характеристикой.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Базовые исследовательские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разрыв между реальным и желательным качеством текста на основе предложенных учителем критериев;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 помощью учителя формулировать цель, планировать изменения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высказывать предположение в процессе наблюдения за языковым материалом;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проводить по предложенному плану несложное лингвистическое мини исследование, выполнять по предложенному плану проектное задание;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формулировать выводы об особенностях каждого из трёх типов текстов, подкреплять их доказательствами на основе результатов проведенного наблюдения;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выбирать наиболее подходящий для данной ситуации тип текста (на основе предложенных критериев).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выбирать источник получения информации при выполнении мини исследования;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анализировать текстовую, графическую, звуковую информацию в соответствии с учебной задачей;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самостоятельно создавать схемы, таблицы для представления информации как результата наблюдения за языковыми единицами.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универсальные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Общение: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строить речевое высказывание в соответствии с поставленной задачей;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создавать устные и письменные тексты (описание, рассуждение, повествование);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готовить небольшие выступления о результатах групповой работы, наблюдения, выполненного мини-исследования, проектного задания;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создавать небольшие устные и письменные тексты, содержащие приглашение, просьбу, извинение, благодарность, отказ, с использованием норм речевого этикета.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 универсальные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Самоорганизация: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планировать действия по решению орфографической задачи; выстраивать последовательность выбранных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Самоконтроль: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устанавливать причины успеха/неудач при выполнении заданий по русскому языку;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корректировать с помощью учителя свои учебные действия для преодоления ошибок при выделении в слове корня и окончания, при определении части речи, члена предложения при списывании текстов и записи под диктовку.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Совместная деятельность: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формулировать краткосрочные и долгосрочные цели (индивидуальные с учётом участия в коллективных задачах) при выполнении коллективного мини исследования или проектного задания на основе предложенного формата планирования, распределения промежуточных шагов и сроков;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выполнять совместные (в группах) проектные задания с опорой на предложенные образцы;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при выполнении совместной деятельности справедливо распределять работу, договариваться, обсуждать процесс и результат совместной работы;</w:t>
      </w:r>
    </w:p>
    <w:p w:rsid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проявлять готовность выполнять разные роли: руководителя (лидера), подчиненного, проявлять самостоятельность, организованность, инициативность для достижения общего успеха деятельности.</w:t>
      </w:r>
    </w:p>
    <w:p w:rsidR="00633CDD" w:rsidRPr="00343224" w:rsidRDefault="00633CDD" w:rsidP="00633CDD">
      <w:pPr>
        <w:spacing w:line="259" w:lineRule="auto"/>
        <w:ind w:left="-5"/>
        <w:rPr>
          <w:rFonts w:cs="Times New Roman"/>
          <w:szCs w:val="24"/>
        </w:rPr>
      </w:pPr>
      <w:r w:rsidRPr="00343224">
        <w:rPr>
          <w:rFonts w:eastAsia="Times New Roman" w:cs="Times New Roman"/>
          <w:b/>
          <w:szCs w:val="24"/>
        </w:rPr>
        <w:t xml:space="preserve">Проверяемые требования к результатам освоения основной образовательной программы </w:t>
      </w:r>
    </w:p>
    <w:tbl>
      <w:tblPr>
        <w:tblStyle w:val="TableGrid"/>
        <w:tblW w:w="9914" w:type="dxa"/>
        <w:tblInd w:w="4" w:type="dxa"/>
        <w:tblCellMar>
          <w:top w:w="63" w:type="dxa"/>
          <w:left w:w="90" w:type="dxa"/>
          <w:right w:w="5" w:type="dxa"/>
        </w:tblCellMar>
        <w:tblLook w:val="04A0" w:firstRow="1" w:lastRow="0" w:firstColumn="1" w:lastColumn="0" w:noHBand="0" w:noVBand="1"/>
      </w:tblPr>
      <w:tblGrid>
        <w:gridCol w:w="1859"/>
        <w:gridCol w:w="8055"/>
      </w:tblGrid>
      <w:tr w:rsidR="00633CDD" w:rsidRPr="00343224" w:rsidTr="00633CDD">
        <w:trPr>
          <w:trHeight w:val="1196"/>
        </w:trPr>
        <w:tc>
          <w:tcPr>
            <w:tcW w:w="1859"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ind w:firstLine="29"/>
              <w:jc w:val="center"/>
              <w:rPr>
                <w:rFonts w:ascii="Times New Roman" w:hAnsi="Times New Roman" w:cs="Times New Roman"/>
                <w:sz w:val="24"/>
                <w:szCs w:val="24"/>
              </w:rPr>
            </w:pPr>
            <w:r w:rsidRPr="00343224">
              <w:rPr>
                <w:rFonts w:ascii="Times New Roman" w:hAnsi="Times New Roman" w:cs="Times New Roman"/>
                <w:sz w:val="24"/>
                <w:szCs w:val="24"/>
              </w:rPr>
              <w:t xml:space="preserve">Код  проверяемого результата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jc w:val="center"/>
              <w:rPr>
                <w:rFonts w:ascii="Times New Roman" w:hAnsi="Times New Roman" w:cs="Times New Roman"/>
                <w:sz w:val="24"/>
                <w:szCs w:val="24"/>
              </w:rPr>
            </w:pPr>
            <w:r w:rsidRPr="00343224">
              <w:rPr>
                <w:rFonts w:ascii="Times New Roman" w:hAnsi="Times New Roman" w:cs="Times New Roman"/>
                <w:sz w:val="24"/>
                <w:szCs w:val="24"/>
              </w:rPr>
              <w:t xml:space="preserve">Проверяемые предметные результаты освоения основной образовательной программы начального общего образования </w:t>
            </w:r>
          </w:p>
        </w:tc>
      </w:tr>
      <w:tr w:rsidR="00633CDD" w:rsidRPr="00343224" w:rsidTr="00633CDD">
        <w:trPr>
          <w:trHeight w:val="476"/>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6"/>
              <w:jc w:val="center"/>
              <w:rPr>
                <w:rFonts w:ascii="Times New Roman" w:hAnsi="Times New Roman" w:cs="Times New Roman"/>
                <w:sz w:val="24"/>
                <w:szCs w:val="24"/>
              </w:rPr>
            </w:pPr>
            <w:r w:rsidRPr="00343224">
              <w:rPr>
                <w:rFonts w:ascii="Times New Roman" w:hAnsi="Times New Roman" w:cs="Times New Roman"/>
                <w:sz w:val="24"/>
                <w:szCs w:val="24"/>
              </w:rPr>
              <w:t xml:space="preserve">1 </w:t>
            </w:r>
          </w:p>
        </w:tc>
        <w:tc>
          <w:tcPr>
            <w:tcW w:w="8054"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Фонетика. Графика. Орфоэпия </w:t>
            </w:r>
          </w:p>
        </w:tc>
      </w:tr>
      <w:tr w:rsidR="00633CDD" w:rsidRPr="00343224" w:rsidTr="00633CDD">
        <w:trPr>
          <w:trHeight w:val="843"/>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1.1 </w:t>
            </w:r>
          </w:p>
        </w:tc>
        <w:tc>
          <w:tcPr>
            <w:tcW w:w="8054"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Характеризовать, сравнивать, классифицировать звуки вне слова и в слове по заданным параметрам </w:t>
            </w:r>
          </w:p>
        </w:tc>
      </w:tr>
      <w:tr w:rsidR="00633CDD" w:rsidRPr="00343224" w:rsidTr="00633CDD">
        <w:trPr>
          <w:trHeight w:val="835"/>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1.2 </w:t>
            </w:r>
          </w:p>
        </w:tc>
        <w:tc>
          <w:tcPr>
            <w:tcW w:w="8054"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Производить звуко-буквенный анализ слова (в словах с орфограммами; без транскрибирования) </w:t>
            </w:r>
          </w:p>
        </w:tc>
      </w:tr>
      <w:tr w:rsidR="00633CDD" w:rsidRPr="00343224" w:rsidTr="00633CDD">
        <w:trPr>
          <w:trHeight w:val="836"/>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1.3 </w:t>
            </w:r>
          </w:p>
        </w:tc>
        <w:tc>
          <w:tcPr>
            <w:tcW w:w="8054"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Определять функцию разделительных мягкого и твёрдого знаков в словах </w:t>
            </w:r>
          </w:p>
        </w:tc>
      </w:tr>
      <w:tr w:rsidR="00633CDD" w:rsidRPr="00343224" w:rsidTr="00633CDD">
        <w:trPr>
          <w:trHeight w:val="1196"/>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1.4 </w:t>
            </w:r>
          </w:p>
        </w:tc>
        <w:tc>
          <w:tcPr>
            <w:tcW w:w="8054"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ind w:right="82"/>
              <w:rPr>
                <w:rFonts w:ascii="Times New Roman" w:hAnsi="Times New Roman" w:cs="Times New Roman"/>
                <w:sz w:val="24"/>
                <w:szCs w:val="24"/>
              </w:rPr>
            </w:pPr>
            <w:r w:rsidRPr="00343224">
              <w:rPr>
                <w:rFonts w:ascii="Times New Roman" w:hAnsi="Times New Roman" w:cs="Times New Roman"/>
                <w:sz w:val="24"/>
                <w:szCs w:val="24"/>
              </w:rPr>
              <w:t xml:space="preserve">Устанавливать соотношение звукового и буквенного состава, в том числе с учётом функций букв е, ё, ю, я, в словах с разделительными ъ, ь, в словах с непроизносимыми согласными </w:t>
            </w:r>
          </w:p>
        </w:tc>
      </w:tr>
      <w:tr w:rsidR="00633CDD" w:rsidRPr="00343224" w:rsidTr="00633CDD">
        <w:trPr>
          <w:trHeight w:val="1196"/>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1.5 </w:t>
            </w:r>
          </w:p>
        </w:tc>
        <w:tc>
          <w:tcPr>
            <w:tcW w:w="8054"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ind w:right="84"/>
              <w:rPr>
                <w:rFonts w:ascii="Times New Roman" w:hAnsi="Times New Roman" w:cs="Times New Roman"/>
                <w:sz w:val="24"/>
                <w:szCs w:val="24"/>
              </w:rPr>
            </w:pPr>
            <w:r w:rsidRPr="00343224">
              <w:rPr>
                <w:rFonts w:ascii="Times New Roman" w:hAnsi="Times New Roman" w:cs="Times New Roman"/>
                <w:sz w:val="24"/>
                <w:szCs w:val="24"/>
              </w:rPr>
              <w:t xml:space="preserve">Объяснять своими словами значение изученных понятий; использовать изученные понятия в процессе решения учебных задач </w:t>
            </w:r>
          </w:p>
        </w:tc>
      </w:tr>
      <w:tr w:rsidR="00633CDD" w:rsidRPr="00343224" w:rsidTr="00633CDD">
        <w:trPr>
          <w:trHeight w:val="483"/>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6"/>
              <w:jc w:val="center"/>
              <w:rPr>
                <w:rFonts w:ascii="Times New Roman" w:hAnsi="Times New Roman" w:cs="Times New Roman"/>
                <w:sz w:val="24"/>
                <w:szCs w:val="24"/>
              </w:rPr>
            </w:pPr>
            <w:r w:rsidRPr="00343224">
              <w:rPr>
                <w:rFonts w:ascii="Times New Roman" w:hAnsi="Times New Roman" w:cs="Times New Roman"/>
                <w:sz w:val="24"/>
                <w:szCs w:val="24"/>
              </w:rPr>
              <w:t xml:space="preserve">2 </w:t>
            </w:r>
          </w:p>
        </w:tc>
        <w:tc>
          <w:tcPr>
            <w:tcW w:w="8054"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Лексика </w:t>
            </w:r>
          </w:p>
        </w:tc>
      </w:tr>
      <w:tr w:rsidR="00633CDD" w:rsidRPr="00343224" w:rsidTr="00633CDD">
        <w:trPr>
          <w:trHeight w:val="482"/>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2.1 </w:t>
            </w:r>
          </w:p>
        </w:tc>
        <w:tc>
          <w:tcPr>
            <w:tcW w:w="8054"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Выявлять случаи употребления синонимов и антонимов </w:t>
            </w:r>
          </w:p>
        </w:tc>
      </w:tr>
      <w:tr w:rsidR="00633CDD" w:rsidRPr="00343224" w:rsidTr="00633CDD">
        <w:trPr>
          <w:trHeight w:val="483"/>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2.2 </w:t>
            </w:r>
          </w:p>
        </w:tc>
        <w:tc>
          <w:tcPr>
            <w:tcW w:w="8054"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Подбирать синонимы и антонимы к словам разных частей речи </w:t>
            </w:r>
          </w:p>
        </w:tc>
      </w:tr>
      <w:tr w:rsidR="00633CDD" w:rsidRPr="00343224" w:rsidTr="00633CDD">
        <w:trPr>
          <w:trHeight w:val="835"/>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2.3 </w:t>
            </w:r>
          </w:p>
        </w:tc>
        <w:tc>
          <w:tcPr>
            <w:tcW w:w="8054"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Распознавать слова, употреблённые в прямом и переносном значении (простые случаи) </w:t>
            </w:r>
          </w:p>
        </w:tc>
      </w:tr>
      <w:tr w:rsidR="00633CDD" w:rsidRPr="00343224" w:rsidTr="00633CDD">
        <w:trPr>
          <w:trHeight w:val="483"/>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2.4 </w:t>
            </w:r>
          </w:p>
        </w:tc>
        <w:tc>
          <w:tcPr>
            <w:tcW w:w="8054"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Определять значение слова в тексте </w:t>
            </w:r>
          </w:p>
        </w:tc>
      </w:tr>
      <w:tr w:rsidR="00633CDD" w:rsidRPr="00343224" w:rsidTr="00633CDD">
        <w:trPr>
          <w:trHeight w:val="475"/>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2.5 </w:t>
            </w:r>
          </w:p>
        </w:tc>
        <w:tc>
          <w:tcPr>
            <w:tcW w:w="8054"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Уточнять значение слова с помощью толкового словаря </w:t>
            </w:r>
          </w:p>
        </w:tc>
      </w:tr>
      <w:tr w:rsidR="00633CDD" w:rsidRPr="00343224" w:rsidTr="00633CDD">
        <w:trPr>
          <w:trHeight w:val="1196"/>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2.6 </w:t>
            </w:r>
          </w:p>
        </w:tc>
        <w:tc>
          <w:tcPr>
            <w:tcW w:w="8054"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ind w:right="82"/>
              <w:rPr>
                <w:rFonts w:ascii="Times New Roman" w:hAnsi="Times New Roman" w:cs="Times New Roman"/>
                <w:sz w:val="24"/>
                <w:szCs w:val="24"/>
              </w:rPr>
            </w:pPr>
            <w:r w:rsidRPr="00343224">
              <w:rPr>
                <w:rFonts w:ascii="Times New Roman" w:hAnsi="Times New Roman" w:cs="Times New Roman"/>
                <w:sz w:val="24"/>
                <w:szCs w:val="24"/>
              </w:rPr>
              <w:t xml:space="preserve">Объяснять своими словами значение изученных понятий; использовать изученные понятия в процессе решения учебных задач </w:t>
            </w:r>
          </w:p>
        </w:tc>
      </w:tr>
      <w:tr w:rsidR="00633CDD" w:rsidRPr="00343224" w:rsidTr="00633CDD">
        <w:trPr>
          <w:trHeight w:val="483"/>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6"/>
              <w:jc w:val="center"/>
              <w:rPr>
                <w:rFonts w:ascii="Times New Roman" w:hAnsi="Times New Roman" w:cs="Times New Roman"/>
                <w:sz w:val="24"/>
                <w:szCs w:val="24"/>
              </w:rPr>
            </w:pPr>
            <w:r w:rsidRPr="00343224">
              <w:rPr>
                <w:rFonts w:ascii="Times New Roman" w:hAnsi="Times New Roman" w:cs="Times New Roman"/>
                <w:sz w:val="24"/>
                <w:szCs w:val="24"/>
              </w:rPr>
              <w:lastRenderedPageBreak/>
              <w:t xml:space="preserve">3 </w:t>
            </w:r>
          </w:p>
        </w:tc>
        <w:tc>
          <w:tcPr>
            <w:tcW w:w="8054"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Состав слова (морфемика) </w:t>
            </w:r>
          </w:p>
        </w:tc>
      </w:tr>
      <w:tr w:rsidR="00633CDD" w:rsidRPr="00343224" w:rsidTr="00633CDD">
        <w:trPr>
          <w:trHeight w:val="1556"/>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3.1 </w:t>
            </w:r>
          </w:p>
        </w:tc>
        <w:tc>
          <w:tcPr>
            <w:tcW w:w="8054"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ind w:right="86"/>
              <w:rPr>
                <w:rFonts w:ascii="Times New Roman" w:hAnsi="Times New Roman" w:cs="Times New Roman"/>
                <w:sz w:val="24"/>
                <w:szCs w:val="24"/>
              </w:rPr>
            </w:pPr>
            <w:r w:rsidRPr="00343224">
              <w:rPr>
                <w:rFonts w:ascii="Times New Roman" w:hAnsi="Times New Roman" w:cs="Times New Roman"/>
                <w:sz w:val="24"/>
                <w:szCs w:val="24"/>
              </w:rPr>
              <w:t xml:space="preserve">Различать однокоренные слова и формы одного и того же слова; различать однокоренные слова и слова с омонимичными корнями (без называния термина); различать однокоренные слова и синонимы </w:t>
            </w:r>
          </w:p>
        </w:tc>
      </w:tr>
    </w:tbl>
    <w:p w:rsidR="00633CDD" w:rsidRPr="00343224" w:rsidRDefault="00633CDD" w:rsidP="00633CDD">
      <w:pPr>
        <w:spacing w:after="0" w:line="259" w:lineRule="auto"/>
        <w:ind w:left="-1131" w:right="67"/>
        <w:rPr>
          <w:rFonts w:cs="Times New Roman"/>
          <w:szCs w:val="24"/>
        </w:rPr>
      </w:pPr>
    </w:p>
    <w:tbl>
      <w:tblPr>
        <w:tblStyle w:val="TableGrid"/>
        <w:tblW w:w="9914" w:type="dxa"/>
        <w:tblInd w:w="4" w:type="dxa"/>
        <w:tblCellMar>
          <w:top w:w="63" w:type="dxa"/>
          <w:left w:w="90" w:type="dxa"/>
          <w:right w:w="6" w:type="dxa"/>
        </w:tblCellMar>
        <w:tblLook w:val="04A0" w:firstRow="1" w:lastRow="0" w:firstColumn="1" w:lastColumn="0" w:noHBand="0" w:noVBand="1"/>
      </w:tblPr>
      <w:tblGrid>
        <w:gridCol w:w="1859"/>
        <w:gridCol w:w="8055"/>
      </w:tblGrid>
      <w:tr w:rsidR="00633CDD" w:rsidRPr="00343224"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3.2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Находить в словах с однозначно выделяемыми морфемами окончание, корень, приставку, суффикс </w:t>
            </w:r>
          </w:p>
        </w:tc>
      </w:tr>
      <w:tr w:rsidR="00633CDD" w:rsidRPr="00343224" w:rsidTr="00633CDD">
        <w:trPr>
          <w:trHeight w:val="1167"/>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3.3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83"/>
              <w:rPr>
                <w:rFonts w:ascii="Times New Roman" w:hAnsi="Times New Roman" w:cs="Times New Roman"/>
                <w:sz w:val="24"/>
                <w:szCs w:val="24"/>
              </w:rPr>
            </w:pPr>
            <w:r w:rsidRPr="00343224">
              <w:rPr>
                <w:rFonts w:ascii="Times New Roman" w:hAnsi="Times New Roman" w:cs="Times New Roman"/>
                <w:sz w:val="24"/>
                <w:szCs w:val="24"/>
              </w:rPr>
              <w:t xml:space="preserve">Объяснять своими словами значение изученных понятий; использовать изученные понятия в процессе решения учебных задач </w:t>
            </w:r>
          </w:p>
        </w:tc>
      </w:tr>
      <w:tr w:rsidR="00633CDD" w:rsidRPr="00343224" w:rsidTr="00633CDD">
        <w:trPr>
          <w:trHeight w:val="475"/>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4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Морфология </w:t>
            </w:r>
          </w:p>
        </w:tc>
      </w:tr>
      <w:tr w:rsidR="00633CDD" w:rsidRPr="00343224" w:rsidTr="00633CDD">
        <w:trPr>
          <w:trHeight w:val="469"/>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4.1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Распознавать имена существительные </w:t>
            </w:r>
          </w:p>
        </w:tc>
      </w:tr>
      <w:tr w:rsidR="00633CDD" w:rsidRPr="00343224"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4.2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Определять грамматические признаки имён существительных: род, число, падеж </w:t>
            </w:r>
          </w:p>
        </w:tc>
      </w:tr>
      <w:tr w:rsidR="00633CDD" w:rsidRPr="00343224"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4.3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Склонять </w:t>
            </w:r>
            <w:r w:rsidRPr="00343224">
              <w:rPr>
                <w:rFonts w:ascii="Times New Roman" w:hAnsi="Times New Roman" w:cs="Times New Roman"/>
                <w:sz w:val="24"/>
                <w:szCs w:val="24"/>
              </w:rPr>
              <w:tab/>
              <w:t xml:space="preserve">в </w:t>
            </w:r>
            <w:r w:rsidRPr="00343224">
              <w:rPr>
                <w:rFonts w:ascii="Times New Roman" w:hAnsi="Times New Roman" w:cs="Times New Roman"/>
                <w:sz w:val="24"/>
                <w:szCs w:val="24"/>
              </w:rPr>
              <w:tab/>
              <w:t xml:space="preserve">единственном числе </w:t>
            </w:r>
            <w:r w:rsidRPr="00343224">
              <w:rPr>
                <w:rFonts w:ascii="Times New Roman" w:hAnsi="Times New Roman" w:cs="Times New Roman"/>
                <w:sz w:val="24"/>
                <w:szCs w:val="24"/>
              </w:rPr>
              <w:tab/>
              <w:t xml:space="preserve">имена </w:t>
            </w:r>
            <w:r w:rsidRPr="00343224">
              <w:rPr>
                <w:rFonts w:ascii="Times New Roman" w:hAnsi="Times New Roman" w:cs="Times New Roman"/>
                <w:sz w:val="24"/>
                <w:szCs w:val="24"/>
              </w:rPr>
              <w:tab/>
              <w:t xml:space="preserve">существительные с ударными окончаниями </w:t>
            </w:r>
          </w:p>
        </w:tc>
      </w:tr>
      <w:tr w:rsidR="00633CDD" w:rsidRPr="00343224" w:rsidTr="00633CDD">
        <w:trPr>
          <w:trHeight w:val="468"/>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4.4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Распознавать имена прилагательные </w:t>
            </w:r>
          </w:p>
        </w:tc>
      </w:tr>
      <w:tr w:rsidR="00633CDD" w:rsidRPr="00343224"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4.5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Определять грамматические признаки имён прилагательных: род, число, падеж </w:t>
            </w:r>
          </w:p>
        </w:tc>
      </w:tr>
      <w:tr w:rsidR="00633CDD" w:rsidRPr="00343224" w:rsidTr="00633CDD">
        <w:trPr>
          <w:trHeight w:val="1167"/>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4.6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91"/>
              <w:rPr>
                <w:rFonts w:ascii="Times New Roman" w:hAnsi="Times New Roman" w:cs="Times New Roman"/>
                <w:sz w:val="24"/>
                <w:szCs w:val="24"/>
              </w:rPr>
            </w:pPr>
            <w:r w:rsidRPr="00343224">
              <w:rPr>
                <w:rFonts w:ascii="Times New Roman" w:hAnsi="Times New Roman" w:cs="Times New Roman"/>
                <w:sz w:val="24"/>
                <w:szCs w:val="24"/>
              </w:rPr>
              <w:t xml:space="preserve">Изменять имена прилагательные по падежам, числам, родам (в единственном числе) в соответствии с падежом, числом и родом имён существительных </w:t>
            </w:r>
          </w:p>
        </w:tc>
      </w:tr>
      <w:tr w:rsidR="00633CDD" w:rsidRPr="00343224" w:rsidTr="00633CDD">
        <w:trPr>
          <w:trHeight w:val="468"/>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4.7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Распознавать глаголы </w:t>
            </w:r>
          </w:p>
        </w:tc>
      </w:tr>
      <w:tr w:rsidR="00633CDD" w:rsidRPr="00343224"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4.8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Различать глаголы, отвечающие на вопросы «что делать?» и «что сделать?» </w:t>
            </w:r>
          </w:p>
        </w:tc>
      </w:tr>
      <w:tr w:rsidR="00633CDD" w:rsidRPr="00343224"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4.9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Определять грамматические признаки глаголов: форму времени, число, род (в прошедшем времени) </w:t>
            </w:r>
          </w:p>
        </w:tc>
      </w:tr>
      <w:tr w:rsidR="00633CDD" w:rsidRPr="00343224"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74"/>
              <w:jc w:val="center"/>
              <w:rPr>
                <w:rFonts w:ascii="Times New Roman" w:hAnsi="Times New Roman" w:cs="Times New Roman"/>
                <w:sz w:val="24"/>
                <w:szCs w:val="24"/>
              </w:rPr>
            </w:pPr>
            <w:r w:rsidRPr="00343224">
              <w:rPr>
                <w:rFonts w:ascii="Times New Roman" w:hAnsi="Times New Roman" w:cs="Times New Roman"/>
                <w:sz w:val="24"/>
                <w:szCs w:val="24"/>
              </w:rPr>
              <w:t xml:space="preserve">4.10 </w:t>
            </w:r>
          </w:p>
        </w:tc>
        <w:tc>
          <w:tcPr>
            <w:tcW w:w="8054"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Изменять глагол по временам (простые случаи), в прошедшем времени – по родам </w:t>
            </w:r>
          </w:p>
        </w:tc>
      </w:tr>
      <w:tr w:rsidR="00633CDD" w:rsidRPr="00343224" w:rsidTr="00633CDD">
        <w:trPr>
          <w:trHeight w:val="468"/>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74"/>
              <w:jc w:val="center"/>
              <w:rPr>
                <w:rFonts w:ascii="Times New Roman" w:hAnsi="Times New Roman" w:cs="Times New Roman"/>
                <w:sz w:val="24"/>
                <w:szCs w:val="24"/>
              </w:rPr>
            </w:pPr>
            <w:r w:rsidRPr="00343224">
              <w:rPr>
                <w:rFonts w:ascii="Times New Roman" w:hAnsi="Times New Roman" w:cs="Times New Roman"/>
                <w:sz w:val="24"/>
                <w:szCs w:val="24"/>
              </w:rPr>
              <w:t xml:space="preserve">4.11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Распознавать личные местоимения (в начальной форме) </w:t>
            </w:r>
          </w:p>
        </w:tc>
      </w:tr>
      <w:tr w:rsidR="00633CDD" w:rsidRPr="00343224"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74"/>
              <w:jc w:val="center"/>
              <w:rPr>
                <w:rFonts w:ascii="Times New Roman" w:hAnsi="Times New Roman" w:cs="Times New Roman"/>
                <w:sz w:val="24"/>
                <w:szCs w:val="24"/>
              </w:rPr>
            </w:pPr>
            <w:r w:rsidRPr="00343224">
              <w:rPr>
                <w:rFonts w:ascii="Times New Roman" w:hAnsi="Times New Roman" w:cs="Times New Roman"/>
                <w:sz w:val="24"/>
                <w:szCs w:val="24"/>
              </w:rPr>
              <w:lastRenderedPageBreak/>
              <w:t xml:space="preserve">4.12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Использовать </w:t>
            </w:r>
            <w:r w:rsidRPr="00343224">
              <w:rPr>
                <w:rFonts w:ascii="Times New Roman" w:hAnsi="Times New Roman" w:cs="Times New Roman"/>
                <w:sz w:val="24"/>
                <w:szCs w:val="24"/>
              </w:rPr>
              <w:tab/>
              <w:t xml:space="preserve">личные </w:t>
            </w:r>
            <w:r w:rsidRPr="00343224">
              <w:rPr>
                <w:rFonts w:ascii="Times New Roman" w:hAnsi="Times New Roman" w:cs="Times New Roman"/>
                <w:sz w:val="24"/>
                <w:szCs w:val="24"/>
              </w:rPr>
              <w:tab/>
              <w:t xml:space="preserve">местоимения </w:t>
            </w:r>
            <w:r w:rsidRPr="00343224">
              <w:rPr>
                <w:rFonts w:ascii="Times New Roman" w:hAnsi="Times New Roman" w:cs="Times New Roman"/>
                <w:sz w:val="24"/>
                <w:szCs w:val="24"/>
              </w:rPr>
              <w:tab/>
              <w:t xml:space="preserve">для </w:t>
            </w:r>
            <w:r w:rsidRPr="00343224">
              <w:rPr>
                <w:rFonts w:ascii="Times New Roman" w:hAnsi="Times New Roman" w:cs="Times New Roman"/>
                <w:sz w:val="24"/>
                <w:szCs w:val="24"/>
              </w:rPr>
              <w:tab/>
              <w:t xml:space="preserve">устранения неоправданных повторов в тексте </w:t>
            </w:r>
          </w:p>
        </w:tc>
      </w:tr>
      <w:tr w:rsidR="00633CDD" w:rsidRPr="00343224" w:rsidTr="00633CDD">
        <w:trPr>
          <w:trHeight w:val="469"/>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74"/>
              <w:jc w:val="center"/>
              <w:rPr>
                <w:rFonts w:ascii="Times New Roman" w:hAnsi="Times New Roman" w:cs="Times New Roman"/>
                <w:sz w:val="24"/>
                <w:szCs w:val="24"/>
              </w:rPr>
            </w:pPr>
            <w:r w:rsidRPr="00343224">
              <w:rPr>
                <w:rFonts w:ascii="Times New Roman" w:hAnsi="Times New Roman" w:cs="Times New Roman"/>
                <w:sz w:val="24"/>
                <w:szCs w:val="24"/>
              </w:rPr>
              <w:t xml:space="preserve">4.13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Различать предлоги и приставки </w:t>
            </w:r>
          </w:p>
        </w:tc>
      </w:tr>
      <w:tr w:rsidR="00633CDD" w:rsidRPr="00343224" w:rsidTr="00633CDD">
        <w:trPr>
          <w:trHeight w:val="1167"/>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74"/>
              <w:jc w:val="center"/>
              <w:rPr>
                <w:rFonts w:ascii="Times New Roman" w:hAnsi="Times New Roman" w:cs="Times New Roman"/>
                <w:sz w:val="24"/>
                <w:szCs w:val="24"/>
              </w:rPr>
            </w:pPr>
            <w:r w:rsidRPr="00343224">
              <w:rPr>
                <w:rFonts w:ascii="Times New Roman" w:hAnsi="Times New Roman" w:cs="Times New Roman"/>
                <w:sz w:val="24"/>
                <w:szCs w:val="24"/>
              </w:rPr>
              <w:t xml:space="preserve">4.14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83"/>
              <w:rPr>
                <w:rFonts w:ascii="Times New Roman" w:hAnsi="Times New Roman" w:cs="Times New Roman"/>
                <w:sz w:val="24"/>
                <w:szCs w:val="24"/>
              </w:rPr>
            </w:pPr>
            <w:r w:rsidRPr="00343224">
              <w:rPr>
                <w:rFonts w:ascii="Times New Roman" w:hAnsi="Times New Roman" w:cs="Times New Roman"/>
                <w:sz w:val="24"/>
                <w:szCs w:val="24"/>
              </w:rPr>
              <w:t xml:space="preserve">Объяснять своими словами значение изученных понятий; использовать изученные понятия в процессе решения учебных задач </w:t>
            </w:r>
          </w:p>
        </w:tc>
      </w:tr>
      <w:tr w:rsidR="00633CDD" w:rsidRPr="00343224" w:rsidTr="00633CDD">
        <w:trPr>
          <w:trHeight w:val="475"/>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5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Синтаксис </w:t>
            </w:r>
          </w:p>
        </w:tc>
      </w:tr>
      <w:tr w:rsidR="00633CDD" w:rsidRPr="00343224"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5.1 </w:t>
            </w:r>
          </w:p>
        </w:tc>
        <w:tc>
          <w:tcPr>
            <w:tcW w:w="8054"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Определять вид предложения по цели высказывания и по эмоциональной окраске </w:t>
            </w:r>
          </w:p>
        </w:tc>
      </w:tr>
    </w:tbl>
    <w:p w:rsidR="00633CDD" w:rsidRPr="00343224" w:rsidRDefault="00633CDD" w:rsidP="00633CDD">
      <w:pPr>
        <w:spacing w:after="0" w:line="259" w:lineRule="auto"/>
        <w:ind w:left="-1131" w:right="67"/>
        <w:rPr>
          <w:rFonts w:cs="Times New Roman"/>
          <w:szCs w:val="24"/>
        </w:rPr>
      </w:pPr>
    </w:p>
    <w:tbl>
      <w:tblPr>
        <w:tblStyle w:val="TableGrid"/>
        <w:tblW w:w="9914" w:type="dxa"/>
        <w:tblInd w:w="4" w:type="dxa"/>
        <w:tblCellMar>
          <w:top w:w="63" w:type="dxa"/>
          <w:left w:w="90" w:type="dxa"/>
          <w:right w:w="5" w:type="dxa"/>
        </w:tblCellMar>
        <w:tblLook w:val="04A0" w:firstRow="1" w:lastRow="0" w:firstColumn="1" w:lastColumn="0" w:noHBand="0" w:noVBand="1"/>
      </w:tblPr>
      <w:tblGrid>
        <w:gridCol w:w="1859"/>
        <w:gridCol w:w="8055"/>
      </w:tblGrid>
      <w:tr w:rsidR="00633CDD" w:rsidRPr="00343224"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5.2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Находить главные и второстепенные (без деления на виды) члены предложения </w:t>
            </w:r>
          </w:p>
        </w:tc>
      </w:tr>
      <w:tr w:rsidR="00633CDD" w:rsidRPr="00343224"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5.3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Распознавать </w:t>
            </w:r>
            <w:r w:rsidRPr="00343224">
              <w:rPr>
                <w:rFonts w:ascii="Times New Roman" w:hAnsi="Times New Roman" w:cs="Times New Roman"/>
                <w:sz w:val="24"/>
                <w:szCs w:val="24"/>
              </w:rPr>
              <w:tab/>
              <w:t xml:space="preserve">распространённые </w:t>
            </w:r>
            <w:r w:rsidRPr="00343224">
              <w:rPr>
                <w:rFonts w:ascii="Times New Roman" w:hAnsi="Times New Roman" w:cs="Times New Roman"/>
                <w:sz w:val="24"/>
                <w:szCs w:val="24"/>
              </w:rPr>
              <w:tab/>
              <w:t xml:space="preserve">и </w:t>
            </w:r>
            <w:r w:rsidRPr="00343224">
              <w:rPr>
                <w:rFonts w:ascii="Times New Roman" w:hAnsi="Times New Roman" w:cs="Times New Roman"/>
                <w:sz w:val="24"/>
                <w:szCs w:val="24"/>
              </w:rPr>
              <w:tab/>
              <w:t xml:space="preserve">нераспространённые предложения </w:t>
            </w:r>
          </w:p>
        </w:tc>
      </w:tr>
      <w:tr w:rsidR="00633CDD" w:rsidRPr="00343224" w:rsidTr="00633CDD">
        <w:trPr>
          <w:trHeight w:val="1167"/>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5.4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78"/>
              <w:rPr>
                <w:rFonts w:ascii="Times New Roman" w:hAnsi="Times New Roman" w:cs="Times New Roman"/>
                <w:sz w:val="24"/>
                <w:szCs w:val="24"/>
              </w:rPr>
            </w:pPr>
            <w:r w:rsidRPr="00343224">
              <w:rPr>
                <w:rFonts w:ascii="Times New Roman" w:hAnsi="Times New Roman" w:cs="Times New Roman"/>
                <w:sz w:val="24"/>
                <w:szCs w:val="24"/>
              </w:rPr>
              <w:t xml:space="preserve">Объяснять своими словами значение изученных понятий; использовать изученные понятия в процессе решения учебных задач </w:t>
            </w:r>
          </w:p>
        </w:tc>
      </w:tr>
      <w:tr w:rsidR="00633CDD" w:rsidRPr="00343224" w:rsidTr="00633CDD">
        <w:trPr>
          <w:trHeight w:val="468"/>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6"/>
              <w:jc w:val="center"/>
              <w:rPr>
                <w:rFonts w:ascii="Times New Roman" w:hAnsi="Times New Roman" w:cs="Times New Roman"/>
                <w:sz w:val="24"/>
                <w:szCs w:val="24"/>
              </w:rPr>
            </w:pPr>
            <w:r w:rsidRPr="00343224">
              <w:rPr>
                <w:rFonts w:ascii="Times New Roman" w:hAnsi="Times New Roman" w:cs="Times New Roman"/>
                <w:sz w:val="24"/>
                <w:szCs w:val="24"/>
              </w:rPr>
              <w:t xml:space="preserve">6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Орфография и пунктуация </w:t>
            </w:r>
          </w:p>
        </w:tc>
      </w:tr>
      <w:tr w:rsidR="00633CDD" w:rsidRPr="00343224" w:rsidTr="00633CDD">
        <w:trPr>
          <w:trHeight w:val="2211"/>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6.1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after="39" w:line="267" w:lineRule="auto"/>
              <w:ind w:right="75"/>
              <w:rPr>
                <w:rFonts w:ascii="Times New Roman" w:hAnsi="Times New Roman" w:cs="Times New Roman"/>
                <w:sz w:val="24"/>
                <w:szCs w:val="24"/>
              </w:rPr>
            </w:pPr>
            <w:r w:rsidRPr="00343224">
              <w:rPr>
                <w:rFonts w:ascii="Times New Roman" w:hAnsi="Times New Roman" w:cs="Times New Roman"/>
                <w:sz w:val="24"/>
                <w:szCs w:val="24"/>
              </w:rPr>
              <w:t xml:space="preserve">Применять изученные правила правописания, в том числе: непроверяемые гласные и согласные (перечень слов в орфографическом словаре учебника); непроизносимые согласные в корне слова; разделительный твёрдый знак; мягкий знак после шипящих на конце имён существительных; </w:t>
            </w:r>
          </w:p>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не с глаголами; раздельное написание предлогов со словами </w:t>
            </w:r>
          </w:p>
        </w:tc>
      </w:tr>
      <w:tr w:rsidR="00633CDD" w:rsidRPr="00343224"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6.2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Находить место орфограммы в слове и между словами на изученные правила </w:t>
            </w:r>
          </w:p>
        </w:tc>
      </w:tr>
      <w:tr w:rsidR="00633CDD" w:rsidRPr="00343224"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6.3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Правильно списывать слова, предложения, тексты объёмом не более 70 слов </w:t>
            </w:r>
          </w:p>
        </w:tc>
      </w:tr>
      <w:tr w:rsidR="00633CDD" w:rsidRPr="00343224" w:rsidTr="00633CDD">
        <w:trPr>
          <w:trHeight w:val="814"/>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6.4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Писать под диктовку тексты объёмом не более 65 слов с учётом изученных правил правописания </w:t>
            </w:r>
          </w:p>
        </w:tc>
      </w:tr>
      <w:tr w:rsidR="00633CDD" w:rsidRPr="00343224" w:rsidTr="00633CDD">
        <w:trPr>
          <w:trHeight w:val="476"/>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6.5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Находить и исправлять ошибки на изученные правила, описки </w:t>
            </w:r>
          </w:p>
        </w:tc>
      </w:tr>
      <w:tr w:rsidR="00633CDD" w:rsidRPr="00343224" w:rsidTr="00633CDD">
        <w:trPr>
          <w:trHeight w:val="468"/>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6"/>
              <w:jc w:val="center"/>
              <w:rPr>
                <w:rFonts w:ascii="Times New Roman" w:hAnsi="Times New Roman" w:cs="Times New Roman"/>
                <w:sz w:val="24"/>
                <w:szCs w:val="24"/>
              </w:rPr>
            </w:pPr>
            <w:r w:rsidRPr="00343224">
              <w:rPr>
                <w:rFonts w:ascii="Times New Roman" w:hAnsi="Times New Roman" w:cs="Times New Roman"/>
                <w:sz w:val="24"/>
                <w:szCs w:val="24"/>
              </w:rPr>
              <w:t xml:space="preserve">7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Развитие речи </w:t>
            </w:r>
          </w:p>
        </w:tc>
      </w:tr>
      <w:tr w:rsidR="00633CDD" w:rsidRPr="00343224"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lastRenderedPageBreak/>
              <w:t xml:space="preserve">7.1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Понимать тексты разных типов, находить в тексте заданную информацию </w:t>
            </w:r>
          </w:p>
        </w:tc>
      </w:tr>
      <w:tr w:rsidR="00633CDD" w:rsidRPr="00343224"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7.2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after="56" w:line="259" w:lineRule="auto"/>
              <w:rPr>
                <w:rFonts w:ascii="Times New Roman" w:hAnsi="Times New Roman" w:cs="Times New Roman"/>
                <w:sz w:val="24"/>
                <w:szCs w:val="24"/>
              </w:rPr>
            </w:pPr>
            <w:r w:rsidRPr="00343224">
              <w:rPr>
                <w:rFonts w:ascii="Times New Roman" w:hAnsi="Times New Roman" w:cs="Times New Roman"/>
                <w:sz w:val="24"/>
                <w:szCs w:val="24"/>
              </w:rPr>
              <w:t xml:space="preserve">Формулировать устно и письменно на основе прочитанной </w:t>
            </w:r>
          </w:p>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(услышанной) информации простые выводы (1–2 предложения) </w:t>
            </w:r>
          </w:p>
        </w:tc>
      </w:tr>
      <w:tr w:rsidR="00633CDD" w:rsidRPr="00343224" w:rsidTr="00633CDD">
        <w:trPr>
          <w:trHeight w:val="1513"/>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7.3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77"/>
              <w:rPr>
                <w:rFonts w:ascii="Times New Roman" w:hAnsi="Times New Roman" w:cs="Times New Roman"/>
                <w:sz w:val="24"/>
                <w:szCs w:val="24"/>
              </w:rPr>
            </w:pPr>
            <w:r w:rsidRPr="00343224">
              <w:rPr>
                <w:rFonts w:ascii="Times New Roman" w:hAnsi="Times New Roman" w:cs="Times New Roman"/>
                <w:sz w:val="24"/>
                <w:szCs w:val="24"/>
              </w:rPr>
              <w:t xml:space="preserve">Строить устное диалогическое и монологическое высказывание (3–5 предложений на определённую тему, по результатам наблюдений) с соблюдением орфоэпических норм, правильной интонации </w:t>
            </w:r>
          </w:p>
        </w:tc>
      </w:tr>
      <w:tr w:rsidR="00633CDD" w:rsidRPr="00343224" w:rsidTr="00633CDD">
        <w:trPr>
          <w:trHeight w:val="1167"/>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7.4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74"/>
              <w:rPr>
                <w:rFonts w:ascii="Times New Roman" w:hAnsi="Times New Roman" w:cs="Times New Roman"/>
                <w:sz w:val="24"/>
                <w:szCs w:val="24"/>
              </w:rPr>
            </w:pPr>
            <w:r w:rsidRPr="00343224">
              <w:rPr>
                <w:rFonts w:ascii="Times New Roman" w:hAnsi="Times New Roman" w:cs="Times New Roman"/>
                <w:sz w:val="24"/>
                <w:szCs w:val="24"/>
              </w:rPr>
              <w:t xml:space="preserve">Создавать небольшие устные и письменные тексты (2–4 предложения), содержащие приглашение, просьбу, извинение, благодарность, отказ, с использованием норм речевого этикета </w:t>
            </w:r>
          </w:p>
        </w:tc>
      </w:tr>
      <w:tr w:rsidR="00633CDD" w:rsidRPr="00343224"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7.5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Определять связь предложений в тексте (с помощью личных местоимений, синонимов, союзов и, а, но) </w:t>
            </w:r>
          </w:p>
        </w:tc>
      </w:tr>
      <w:tr w:rsidR="00633CDD" w:rsidRPr="00343224" w:rsidTr="00633CDD">
        <w:trPr>
          <w:trHeight w:val="475"/>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8"/>
              <w:jc w:val="center"/>
              <w:rPr>
                <w:rFonts w:ascii="Times New Roman" w:hAnsi="Times New Roman" w:cs="Times New Roman"/>
                <w:sz w:val="24"/>
                <w:szCs w:val="24"/>
              </w:rPr>
            </w:pPr>
            <w:r w:rsidRPr="00343224">
              <w:rPr>
                <w:rFonts w:ascii="Times New Roman" w:hAnsi="Times New Roman" w:cs="Times New Roman"/>
                <w:sz w:val="24"/>
                <w:szCs w:val="24"/>
              </w:rPr>
              <w:t xml:space="preserve">7.6 </w:t>
            </w:r>
          </w:p>
        </w:tc>
        <w:tc>
          <w:tcPr>
            <w:tcW w:w="8054"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Определять ключевые слова в тексте </w:t>
            </w:r>
          </w:p>
        </w:tc>
      </w:tr>
      <w:tr w:rsidR="00633CDD" w:rsidRPr="00343224" w:rsidTr="00633CDD">
        <w:trPr>
          <w:trHeight w:val="475"/>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1"/>
              <w:jc w:val="center"/>
              <w:rPr>
                <w:rFonts w:ascii="Times New Roman" w:hAnsi="Times New Roman" w:cs="Times New Roman"/>
                <w:sz w:val="24"/>
                <w:szCs w:val="24"/>
              </w:rPr>
            </w:pPr>
            <w:r w:rsidRPr="00343224">
              <w:rPr>
                <w:rFonts w:ascii="Times New Roman" w:hAnsi="Times New Roman" w:cs="Times New Roman"/>
                <w:sz w:val="24"/>
                <w:szCs w:val="24"/>
              </w:rPr>
              <w:t xml:space="preserve">7.7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Определять тему текста и основную мысль текста </w:t>
            </w:r>
          </w:p>
        </w:tc>
      </w:tr>
      <w:tr w:rsidR="00633CDD" w:rsidRPr="00343224" w:rsidTr="00633CDD">
        <w:trPr>
          <w:trHeight w:val="821"/>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1"/>
              <w:jc w:val="center"/>
              <w:rPr>
                <w:rFonts w:ascii="Times New Roman" w:hAnsi="Times New Roman" w:cs="Times New Roman"/>
                <w:sz w:val="24"/>
                <w:szCs w:val="24"/>
              </w:rPr>
            </w:pPr>
            <w:r w:rsidRPr="00343224">
              <w:rPr>
                <w:rFonts w:ascii="Times New Roman" w:hAnsi="Times New Roman" w:cs="Times New Roman"/>
                <w:sz w:val="24"/>
                <w:szCs w:val="24"/>
              </w:rPr>
              <w:t xml:space="preserve">7.8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Выявлять части текста (абзацы) и отражать с помощью ключевых слов или предложений их смысловое содержание </w:t>
            </w:r>
          </w:p>
        </w:tc>
      </w:tr>
      <w:tr w:rsidR="00633CDD" w:rsidRPr="00343224" w:rsidTr="00633CDD">
        <w:trPr>
          <w:trHeight w:val="814"/>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1"/>
              <w:jc w:val="center"/>
              <w:rPr>
                <w:rFonts w:ascii="Times New Roman" w:hAnsi="Times New Roman" w:cs="Times New Roman"/>
                <w:sz w:val="24"/>
                <w:szCs w:val="24"/>
              </w:rPr>
            </w:pPr>
            <w:r w:rsidRPr="00343224">
              <w:rPr>
                <w:rFonts w:ascii="Times New Roman" w:hAnsi="Times New Roman" w:cs="Times New Roman"/>
                <w:sz w:val="24"/>
                <w:szCs w:val="24"/>
              </w:rPr>
              <w:t xml:space="preserve">7.9 </w:t>
            </w:r>
          </w:p>
        </w:tc>
        <w:tc>
          <w:tcPr>
            <w:tcW w:w="8054"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Составлять </w:t>
            </w:r>
            <w:r w:rsidRPr="00343224">
              <w:rPr>
                <w:rFonts w:ascii="Times New Roman" w:hAnsi="Times New Roman" w:cs="Times New Roman"/>
                <w:sz w:val="24"/>
                <w:szCs w:val="24"/>
              </w:rPr>
              <w:tab/>
              <w:t xml:space="preserve">план </w:t>
            </w:r>
            <w:r w:rsidRPr="00343224">
              <w:rPr>
                <w:rFonts w:ascii="Times New Roman" w:hAnsi="Times New Roman" w:cs="Times New Roman"/>
                <w:sz w:val="24"/>
                <w:szCs w:val="24"/>
              </w:rPr>
              <w:tab/>
              <w:t xml:space="preserve">текста, </w:t>
            </w:r>
            <w:r w:rsidRPr="00343224">
              <w:rPr>
                <w:rFonts w:ascii="Times New Roman" w:hAnsi="Times New Roman" w:cs="Times New Roman"/>
                <w:sz w:val="24"/>
                <w:szCs w:val="24"/>
              </w:rPr>
              <w:tab/>
              <w:t xml:space="preserve">создавать </w:t>
            </w:r>
            <w:r w:rsidRPr="00343224">
              <w:rPr>
                <w:rFonts w:ascii="Times New Roman" w:hAnsi="Times New Roman" w:cs="Times New Roman"/>
                <w:sz w:val="24"/>
                <w:szCs w:val="24"/>
              </w:rPr>
              <w:tab/>
              <w:t xml:space="preserve">по </w:t>
            </w:r>
            <w:r w:rsidRPr="00343224">
              <w:rPr>
                <w:rFonts w:ascii="Times New Roman" w:hAnsi="Times New Roman" w:cs="Times New Roman"/>
                <w:sz w:val="24"/>
                <w:szCs w:val="24"/>
              </w:rPr>
              <w:tab/>
              <w:t xml:space="preserve">нему </w:t>
            </w:r>
            <w:r w:rsidRPr="00343224">
              <w:rPr>
                <w:rFonts w:ascii="Times New Roman" w:hAnsi="Times New Roman" w:cs="Times New Roman"/>
                <w:sz w:val="24"/>
                <w:szCs w:val="24"/>
              </w:rPr>
              <w:tab/>
              <w:t xml:space="preserve">текст и корректировать текст </w:t>
            </w:r>
          </w:p>
        </w:tc>
      </w:tr>
      <w:tr w:rsidR="00633CDD" w:rsidRPr="00343224" w:rsidTr="00633CDD">
        <w:trPr>
          <w:trHeight w:val="829"/>
        </w:trPr>
        <w:tc>
          <w:tcPr>
            <w:tcW w:w="185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9"/>
              <w:jc w:val="center"/>
              <w:rPr>
                <w:rFonts w:ascii="Times New Roman" w:hAnsi="Times New Roman" w:cs="Times New Roman"/>
                <w:sz w:val="24"/>
                <w:szCs w:val="24"/>
              </w:rPr>
            </w:pPr>
            <w:r w:rsidRPr="00343224">
              <w:rPr>
                <w:rFonts w:ascii="Times New Roman" w:hAnsi="Times New Roman" w:cs="Times New Roman"/>
                <w:sz w:val="24"/>
                <w:szCs w:val="24"/>
              </w:rPr>
              <w:t xml:space="preserve">7.10 </w:t>
            </w:r>
          </w:p>
        </w:tc>
        <w:tc>
          <w:tcPr>
            <w:tcW w:w="8054"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Писать подробное изложение по заданному, коллективно или самостоятельно составленному плану </w:t>
            </w:r>
          </w:p>
        </w:tc>
      </w:tr>
    </w:tbl>
    <w:p w:rsidR="00633CDD" w:rsidRPr="00343224" w:rsidRDefault="00633CDD" w:rsidP="00633CDD">
      <w:pPr>
        <w:spacing w:after="140" w:line="259" w:lineRule="auto"/>
        <w:rPr>
          <w:rFonts w:cs="Times New Roman"/>
          <w:szCs w:val="24"/>
        </w:rPr>
      </w:pPr>
      <w:r w:rsidRPr="00343224">
        <w:rPr>
          <w:rFonts w:cs="Times New Roman"/>
          <w:szCs w:val="24"/>
        </w:rPr>
        <w:t xml:space="preserve"> </w:t>
      </w:r>
    </w:p>
    <w:p w:rsidR="00633CDD" w:rsidRPr="00343224" w:rsidRDefault="00633CDD" w:rsidP="00633CDD">
      <w:pPr>
        <w:spacing w:line="259" w:lineRule="auto"/>
        <w:ind w:left="-5"/>
        <w:rPr>
          <w:rFonts w:cs="Times New Roman"/>
          <w:szCs w:val="24"/>
        </w:rPr>
      </w:pPr>
      <w:r w:rsidRPr="00343224">
        <w:rPr>
          <w:rFonts w:eastAsia="Times New Roman" w:cs="Times New Roman"/>
          <w:b/>
          <w:szCs w:val="24"/>
        </w:rPr>
        <w:t xml:space="preserve">Проверяемые элементы содержания </w:t>
      </w:r>
    </w:p>
    <w:tbl>
      <w:tblPr>
        <w:tblStyle w:val="TableGrid"/>
        <w:tblW w:w="9914" w:type="dxa"/>
        <w:tblInd w:w="4" w:type="dxa"/>
        <w:tblCellMar>
          <w:top w:w="63" w:type="dxa"/>
          <w:left w:w="90" w:type="dxa"/>
          <w:right w:w="13" w:type="dxa"/>
        </w:tblCellMar>
        <w:tblLook w:val="04A0" w:firstRow="1" w:lastRow="0" w:firstColumn="1" w:lastColumn="0" w:noHBand="0" w:noVBand="1"/>
      </w:tblPr>
      <w:tblGrid>
        <w:gridCol w:w="1175"/>
        <w:gridCol w:w="8739"/>
      </w:tblGrid>
      <w:tr w:rsidR="00633CDD" w:rsidRPr="00343224"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71"/>
              <w:jc w:val="center"/>
              <w:rPr>
                <w:rFonts w:ascii="Times New Roman" w:hAnsi="Times New Roman" w:cs="Times New Roman"/>
                <w:sz w:val="24"/>
                <w:szCs w:val="24"/>
              </w:rPr>
            </w:pPr>
            <w:r w:rsidRPr="00343224">
              <w:rPr>
                <w:rFonts w:ascii="Times New Roman" w:hAnsi="Times New Roman" w:cs="Times New Roman"/>
                <w:sz w:val="24"/>
                <w:szCs w:val="24"/>
              </w:rPr>
              <w:t xml:space="preserve">Код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92"/>
              <w:jc w:val="center"/>
              <w:rPr>
                <w:rFonts w:ascii="Times New Roman" w:hAnsi="Times New Roman" w:cs="Times New Roman"/>
                <w:sz w:val="24"/>
                <w:szCs w:val="24"/>
              </w:rPr>
            </w:pPr>
            <w:r w:rsidRPr="00343224">
              <w:rPr>
                <w:rFonts w:ascii="Times New Roman" w:hAnsi="Times New Roman" w:cs="Times New Roman"/>
                <w:sz w:val="24"/>
                <w:szCs w:val="24"/>
              </w:rPr>
              <w:t xml:space="preserve">Проверяемый элемент содержания </w:t>
            </w:r>
          </w:p>
        </w:tc>
      </w:tr>
      <w:tr w:rsidR="00633CDD" w:rsidRPr="00343224"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1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Фонетика. Графика. Орфоэпия </w:t>
            </w:r>
          </w:p>
        </w:tc>
      </w:tr>
      <w:tr w:rsidR="00633CDD" w:rsidRPr="00343224" w:rsidTr="00633CDD">
        <w:trPr>
          <w:trHeight w:val="1859"/>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1.1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75"/>
              <w:rPr>
                <w:rFonts w:ascii="Times New Roman" w:hAnsi="Times New Roman" w:cs="Times New Roman"/>
                <w:sz w:val="24"/>
                <w:szCs w:val="24"/>
              </w:rPr>
            </w:pPr>
            <w:r w:rsidRPr="00343224">
              <w:rPr>
                <w:rFonts w:ascii="Times New Roman" w:hAnsi="Times New Roman" w:cs="Times New Roman"/>
                <w:sz w:val="24"/>
                <w:szCs w:val="24"/>
              </w:rPr>
              <w:t xml:space="preserve">Звуки русского языка: гласный (согласный); гласный ударный (безударный); согласный твёрдый (мягкий), парный (непарный); согласный глухой (звонкий), парный (непарный); функции разделительных ь и ъ, условия использования на письме разделительных мягкого и твёрдого знаков (повторение изученного) </w:t>
            </w:r>
          </w:p>
        </w:tc>
      </w:tr>
      <w:tr w:rsidR="00633CDD" w:rsidRPr="00343224"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1.2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tabs>
                <w:tab w:val="center" w:pos="2629"/>
                <w:tab w:val="center" w:pos="3696"/>
                <w:tab w:val="center" w:pos="4857"/>
                <w:tab w:val="center" w:pos="6382"/>
                <w:tab w:val="center" w:pos="7293"/>
                <w:tab w:val="right" w:pos="8636"/>
              </w:tabs>
              <w:spacing w:after="57" w:line="259" w:lineRule="auto"/>
              <w:rPr>
                <w:rFonts w:ascii="Times New Roman" w:hAnsi="Times New Roman" w:cs="Times New Roman"/>
                <w:sz w:val="24"/>
                <w:szCs w:val="24"/>
              </w:rPr>
            </w:pPr>
            <w:r w:rsidRPr="00343224">
              <w:rPr>
                <w:rFonts w:ascii="Times New Roman" w:hAnsi="Times New Roman" w:cs="Times New Roman"/>
                <w:sz w:val="24"/>
                <w:szCs w:val="24"/>
              </w:rPr>
              <w:t xml:space="preserve">Соотношение </w:t>
            </w:r>
            <w:r w:rsidRPr="00343224">
              <w:rPr>
                <w:rFonts w:ascii="Times New Roman" w:hAnsi="Times New Roman" w:cs="Times New Roman"/>
                <w:sz w:val="24"/>
                <w:szCs w:val="24"/>
              </w:rPr>
              <w:tab/>
              <w:t xml:space="preserve">звукового </w:t>
            </w:r>
            <w:r w:rsidRPr="00343224">
              <w:rPr>
                <w:rFonts w:ascii="Times New Roman" w:hAnsi="Times New Roman" w:cs="Times New Roman"/>
                <w:sz w:val="24"/>
                <w:szCs w:val="24"/>
              </w:rPr>
              <w:tab/>
              <w:t xml:space="preserve">и </w:t>
            </w:r>
            <w:r w:rsidRPr="00343224">
              <w:rPr>
                <w:rFonts w:ascii="Times New Roman" w:hAnsi="Times New Roman" w:cs="Times New Roman"/>
                <w:sz w:val="24"/>
                <w:szCs w:val="24"/>
              </w:rPr>
              <w:tab/>
              <w:t xml:space="preserve">буквенного </w:t>
            </w:r>
            <w:r w:rsidRPr="00343224">
              <w:rPr>
                <w:rFonts w:ascii="Times New Roman" w:hAnsi="Times New Roman" w:cs="Times New Roman"/>
                <w:sz w:val="24"/>
                <w:szCs w:val="24"/>
              </w:rPr>
              <w:tab/>
              <w:t xml:space="preserve">состава </w:t>
            </w:r>
            <w:r w:rsidRPr="00343224">
              <w:rPr>
                <w:rFonts w:ascii="Times New Roman" w:hAnsi="Times New Roman" w:cs="Times New Roman"/>
                <w:sz w:val="24"/>
                <w:szCs w:val="24"/>
              </w:rPr>
              <w:tab/>
              <w:t xml:space="preserve">в </w:t>
            </w:r>
            <w:r w:rsidRPr="00343224">
              <w:rPr>
                <w:rFonts w:ascii="Times New Roman" w:hAnsi="Times New Roman" w:cs="Times New Roman"/>
                <w:sz w:val="24"/>
                <w:szCs w:val="24"/>
              </w:rPr>
              <w:tab/>
              <w:t xml:space="preserve">словах </w:t>
            </w:r>
          </w:p>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с разделительными ъ и ь, в словах с непроизносимыми согласными </w:t>
            </w:r>
          </w:p>
        </w:tc>
      </w:tr>
      <w:tr w:rsidR="00633CDD" w:rsidRPr="00343224"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lastRenderedPageBreak/>
              <w:t xml:space="preserve">1.3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Использование алфавита при работе со словарями, справочниками, каталогами </w:t>
            </w:r>
          </w:p>
        </w:tc>
      </w:tr>
      <w:tr w:rsidR="00633CDD" w:rsidRPr="00343224" w:rsidTr="00633CDD">
        <w:trPr>
          <w:trHeight w:val="1167"/>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1.4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after="63" w:line="255" w:lineRule="auto"/>
              <w:rPr>
                <w:rFonts w:ascii="Times New Roman" w:hAnsi="Times New Roman" w:cs="Times New Roman"/>
                <w:sz w:val="24"/>
                <w:szCs w:val="24"/>
              </w:rPr>
            </w:pPr>
            <w:r w:rsidRPr="00343224">
              <w:rPr>
                <w:rFonts w:ascii="Times New Roman" w:hAnsi="Times New Roman" w:cs="Times New Roman"/>
                <w:sz w:val="24"/>
                <w:szCs w:val="24"/>
              </w:rPr>
              <w:t xml:space="preserve">Нормы произношения звуков и сочетаний звуков; ударение в словах в соответствии с нормами современного русского литературного языка </w:t>
            </w:r>
          </w:p>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(на ограниченном перечне слов, отрабатываемом в учебнике) </w:t>
            </w:r>
          </w:p>
        </w:tc>
      </w:tr>
      <w:tr w:rsidR="00633CDD" w:rsidRPr="00343224"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1.5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Использование орфоэпического словаря для решения практических задач </w:t>
            </w:r>
          </w:p>
        </w:tc>
      </w:tr>
      <w:tr w:rsidR="00633CDD" w:rsidRPr="00343224"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2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Лексика </w:t>
            </w:r>
          </w:p>
        </w:tc>
      </w:tr>
      <w:tr w:rsidR="00633CDD" w:rsidRPr="00343224"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2.1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Повторение: лексическое значение слова </w:t>
            </w:r>
          </w:p>
        </w:tc>
      </w:tr>
      <w:tr w:rsidR="00633CDD" w:rsidRPr="00343224" w:rsidTr="00633CDD">
        <w:trPr>
          <w:trHeight w:val="469"/>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2.2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Прямое и переносное значение слова (ознакомление) </w:t>
            </w:r>
          </w:p>
        </w:tc>
      </w:tr>
      <w:tr w:rsidR="00633CDD" w:rsidRPr="00343224"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2.3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Устаревшие слова (ознакомление) </w:t>
            </w:r>
          </w:p>
        </w:tc>
      </w:tr>
      <w:tr w:rsidR="00633CDD" w:rsidRPr="00343224"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3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Состав слова (морфемика) </w:t>
            </w:r>
          </w:p>
        </w:tc>
      </w:tr>
      <w:tr w:rsidR="00633CDD" w:rsidRPr="00343224" w:rsidTr="00633CDD">
        <w:trPr>
          <w:trHeight w:val="1865"/>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7"/>
              <w:jc w:val="center"/>
              <w:rPr>
                <w:rFonts w:ascii="Times New Roman" w:hAnsi="Times New Roman" w:cs="Times New Roman"/>
                <w:sz w:val="24"/>
                <w:szCs w:val="24"/>
              </w:rPr>
            </w:pPr>
            <w:r w:rsidRPr="00343224">
              <w:rPr>
                <w:rFonts w:ascii="Times New Roman" w:hAnsi="Times New Roman" w:cs="Times New Roman"/>
                <w:sz w:val="24"/>
                <w:szCs w:val="24"/>
              </w:rPr>
              <w:t xml:space="preserve">3.1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ind w:right="70"/>
              <w:rPr>
                <w:rFonts w:ascii="Times New Roman" w:hAnsi="Times New Roman" w:cs="Times New Roman"/>
                <w:sz w:val="24"/>
                <w:szCs w:val="24"/>
              </w:rPr>
            </w:pPr>
            <w:r w:rsidRPr="00343224">
              <w:rPr>
                <w:rFonts w:ascii="Times New Roman" w:hAnsi="Times New Roman" w:cs="Times New Roman"/>
                <w:sz w:val="24"/>
                <w:szCs w:val="24"/>
              </w:rPr>
              <w:t xml:space="preserve">Корень как обязательная часть слова; однокоренные (родственные) слова; признаки однокоренных (родственных) слов; различение однокоренных слов и синонимов, однокоренных слов и слов с омонимичными корнями; выделение в словах корня (простые случаи); окончание как изменяемая часть слова (повторение изученного) </w:t>
            </w:r>
          </w:p>
        </w:tc>
      </w:tr>
    </w:tbl>
    <w:p w:rsidR="00633CDD" w:rsidRPr="00343224" w:rsidRDefault="00633CDD" w:rsidP="00633CDD">
      <w:pPr>
        <w:spacing w:after="0" w:line="259" w:lineRule="auto"/>
        <w:ind w:left="-1131" w:right="67"/>
        <w:rPr>
          <w:rFonts w:cs="Times New Roman"/>
          <w:szCs w:val="24"/>
        </w:rPr>
      </w:pPr>
    </w:p>
    <w:tbl>
      <w:tblPr>
        <w:tblStyle w:val="TableGrid"/>
        <w:tblW w:w="9914" w:type="dxa"/>
        <w:tblInd w:w="4" w:type="dxa"/>
        <w:tblCellMar>
          <w:top w:w="70" w:type="dxa"/>
          <w:left w:w="90" w:type="dxa"/>
          <w:right w:w="14" w:type="dxa"/>
        </w:tblCellMar>
        <w:tblLook w:val="04A0" w:firstRow="1" w:lastRow="0" w:firstColumn="1" w:lastColumn="0" w:noHBand="0" w:noVBand="1"/>
      </w:tblPr>
      <w:tblGrid>
        <w:gridCol w:w="1175"/>
        <w:gridCol w:w="8739"/>
      </w:tblGrid>
      <w:tr w:rsidR="00633CDD" w:rsidRPr="00343224" w:rsidTr="00633CDD">
        <w:trPr>
          <w:trHeight w:val="482"/>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6"/>
              <w:jc w:val="center"/>
              <w:rPr>
                <w:rFonts w:ascii="Times New Roman" w:hAnsi="Times New Roman" w:cs="Times New Roman"/>
                <w:sz w:val="24"/>
                <w:szCs w:val="24"/>
              </w:rPr>
            </w:pPr>
            <w:r w:rsidRPr="00343224">
              <w:rPr>
                <w:rFonts w:ascii="Times New Roman" w:hAnsi="Times New Roman" w:cs="Times New Roman"/>
                <w:sz w:val="24"/>
                <w:szCs w:val="24"/>
              </w:rPr>
              <w:t xml:space="preserve">3.2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Однокоренные слова и формы одного и того же слова </w:t>
            </w:r>
          </w:p>
        </w:tc>
      </w:tr>
      <w:tr w:rsidR="00633CDD" w:rsidRPr="00343224" w:rsidTr="00633CDD">
        <w:trPr>
          <w:trHeight w:val="476"/>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6"/>
              <w:jc w:val="center"/>
              <w:rPr>
                <w:rFonts w:ascii="Times New Roman" w:hAnsi="Times New Roman" w:cs="Times New Roman"/>
                <w:sz w:val="24"/>
                <w:szCs w:val="24"/>
              </w:rPr>
            </w:pPr>
            <w:r w:rsidRPr="00343224">
              <w:rPr>
                <w:rFonts w:ascii="Times New Roman" w:hAnsi="Times New Roman" w:cs="Times New Roman"/>
                <w:sz w:val="24"/>
                <w:szCs w:val="24"/>
              </w:rPr>
              <w:t xml:space="preserve">3.3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Корень, приставка, суффикс – значимые части слова </w:t>
            </w:r>
          </w:p>
        </w:tc>
      </w:tr>
      <w:tr w:rsidR="00633CDD" w:rsidRPr="00343224" w:rsidTr="00633CDD">
        <w:trPr>
          <w:trHeight w:val="482"/>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6"/>
              <w:jc w:val="center"/>
              <w:rPr>
                <w:rFonts w:ascii="Times New Roman" w:hAnsi="Times New Roman" w:cs="Times New Roman"/>
                <w:sz w:val="24"/>
                <w:szCs w:val="24"/>
              </w:rPr>
            </w:pPr>
            <w:r w:rsidRPr="00343224">
              <w:rPr>
                <w:rFonts w:ascii="Times New Roman" w:hAnsi="Times New Roman" w:cs="Times New Roman"/>
                <w:sz w:val="24"/>
                <w:szCs w:val="24"/>
              </w:rPr>
              <w:t xml:space="preserve">3.4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Нулевое окончание (ознакомление) </w:t>
            </w:r>
          </w:p>
        </w:tc>
      </w:tr>
      <w:tr w:rsidR="00633CDD" w:rsidRPr="00343224" w:rsidTr="00633CDD">
        <w:trPr>
          <w:trHeight w:val="828"/>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6"/>
              <w:jc w:val="center"/>
              <w:rPr>
                <w:rFonts w:ascii="Times New Roman" w:hAnsi="Times New Roman" w:cs="Times New Roman"/>
                <w:sz w:val="24"/>
                <w:szCs w:val="24"/>
              </w:rPr>
            </w:pPr>
            <w:r w:rsidRPr="00343224">
              <w:rPr>
                <w:rFonts w:ascii="Times New Roman" w:hAnsi="Times New Roman" w:cs="Times New Roman"/>
                <w:sz w:val="24"/>
                <w:szCs w:val="24"/>
              </w:rPr>
              <w:t xml:space="preserve">3.5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Выделение в словах с однозначно выделяемыми морфемами окончания, корня, приставки, суффикса </w:t>
            </w:r>
          </w:p>
        </w:tc>
      </w:tr>
      <w:tr w:rsidR="00633CDD" w:rsidRPr="00343224" w:rsidTr="00633CDD">
        <w:trPr>
          <w:trHeight w:val="483"/>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4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Морфология </w:t>
            </w:r>
          </w:p>
        </w:tc>
      </w:tr>
      <w:tr w:rsidR="00633CDD" w:rsidRPr="00343224" w:rsidTr="00633CDD">
        <w:trPr>
          <w:trHeight w:val="828"/>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6"/>
              <w:jc w:val="center"/>
              <w:rPr>
                <w:rFonts w:ascii="Times New Roman" w:hAnsi="Times New Roman" w:cs="Times New Roman"/>
                <w:sz w:val="24"/>
                <w:szCs w:val="24"/>
              </w:rPr>
            </w:pPr>
            <w:r w:rsidRPr="00343224">
              <w:rPr>
                <w:rFonts w:ascii="Times New Roman" w:hAnsi="Times New Roman" w:cs="Times New Roman"/>
                <w:sz w:val="24"/>
                <w:szCs w:val="24"/>
              </w:rPr>
              <w:t xml:space="preserve">4.1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after="52" w:line="259" w:lineRule="auto"/>
              <w:rPr>
                <w:rFonts w:ascii="Times New Roman" w:hAnsi="Times New Roman" w:cs="Times New Roman"/>
                <w:sz w:val="24"/>
                <w:szCs w:val="24"/>
              </w:rPr>
            </w:pPr>
            <w:r w:rsidRPr="00343224">
              <w:rPr>
                <w:rFonts w:ascii="Times New Roman" w:hAnsi="Times New Roman" w:cs="Times New Roman"/>
                <w:sz w:val="24"/>
                <w:szCs w:val="24"/>
              </w:rPr>
              <w:t xml:space="preserve">Имя существительное: общее значение, вопросы, употребление </w:t>
            </w:r>
          </w:p>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в речи </w:t>
            </w:r>
          </w:p>
        </w:tc>
      </w:tr>
      <w:tr w:rsidR="00633CDD" w:rsidRPr="00343224" w:rsidTr="00633CDD">
        <w:trPr>
          <w:trHeight w:val="483"/>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6"/>
              <w:jc w:val="center"/>
              <w:rPr>
                <w:rFonts w:ascii="Times New Roman" w:hAnsi="Times New Roman" w:cs="Times New Roman"/>
                <w:sz w:val="24"/>
                <w:szCs w:val="24"/>
              </w:rPr>
            </w:pPr>
            <w:r w:rsidRPr="00343224">
              <w:rPr>
                <w:rFonts w:ascii="Times New Roman" w:hAnsi="Times New Roman" w:cs="Times New Roman"/>
                <w:sz w:val="24"/>
                <w:szCs w:val="24"/>
              </w:rPr>
              <w:t xml:space="preserve">4.2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Имена существительные единственного и множественного числа </w:t>
            </w:r>
          </w:p>
        </w:tc>
      </w:tr>
      <w:tr w:rsidR="00633CDD" w:rsidRPr="00343224"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6"/>
              <w:jc w:val="center"/>
              <w:rPr>
                <w:rFonts w:ascii="Times New Roman" w:hAnsi="Times New Roman" w:cs="Times New Roman"/>
                <w:sz w:val="24"/>
                <w:szCs w:val="24"/>
              </w:rPr>
            </w:pPr>
            <w:r w:rsidRPr="00343224">
              <w:rPr>
                <w:rFonts w:ascii="Times New Roman" w:hAnsi="Times New Roman" w:cs="Times New Roman"/>
                <w:sz w:val="24"/>
                <w:szCs w:val="24"/>
              </w:rPr>
              <w:t xml:space="preserve">4.3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Имена существительные мужского, женского и среднего рода </w:t>
            </w:r>
          </w:p>
        </w:tc>
      </w:tr>
      <w:tr w:rsidR="00633CDD" w:rsidRPr="00343224" w:rsidTr="00633CDD">
        <w:trPr>
          <w:trHeight w:val="836"/>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6"/>
              <w:jc w:val="center"/>
              <w:rPr>
                <w:rFonts w:ascii="Times New Roman" w:hAnsi="Times New Roman" w:cs="Times New Roman"/>
                <w:sz w:val="24"/>
                <w:szCs w:val="24"/>
              </w:rPr>
            </w:pPr>
            <w:r w:rsidRPr="00343224">
              <w:rPr>
                <w:rFonts w:ascii="Times New Roman" w:hAnsi="Times New Roman" w:cs="Times New Roman"/>
                <w:sz w:val="24"/>
                <w:szCs w:val="24"/>
              </w:rPr>
              <w:t xml:space="preserve">4.4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Падеж имён существительных. Определение падежа, в котором употреблено имя существительное </w:t>
            </w:r>
          </w:p>
        </w:tc>
      </w:tr>
      <w:tr w:rsidR="00633CDD" w:rsidRPr="00343224" w:rsidTr="00633CDD">
        <w:trPr>
          <w:trHeight w:val="829"/>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6"/>
              <w:jc w:val="center"/>
              <w:rPr>
                <w:rFonts w:ascii="Times New Roman" w:hAnsi="Times New Roman" w:cs="Times New Roman"/>
                <w:sz w:val="24"/>
                <w:szCs w:val="24"/>
              </w:rPr>
            </w:pPr>
            <w:r w:rsidRPr="00343224">
              <w:rPr>
                <w:rFonts w:ascii="Times New Roman" w:hAnsi="Times New Roman" w:cs="Times New Roman"/>
                <w:sz w:val="24"/>
                <w:szCs w:val="24"/>
              </w:rPr>
              <w:lastRenderedPageBreak/>
              <w:t xml:space="preserve">4.5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Изменение имён существительных по падежам и числам (склонение). Имена существительные 1-го, 2-го, 3-го склонений </w:t>
            </w:r>
          </w:p>
        </w:tc>
      </w:tr>
      <w:tr w:rsidR="00633CDD" w:rsidRPr="00343224" w:rsidTr="00633CDD">
        <w:trPr>
          <w:trHeight w:val="482"/>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6"/>
              <w:jc w:val="center"/>
              <w:rPr>
                <w:rFonts w:ascii="Times New Roman" w:hAnsi="Times New Roman" w:cs="Times New Roman"/>
                <w:sz w:val="24"/>
                <w:szCs w:val="24"/>
              </w:rPr>
            </w:pPr>
            <w:r w:rsidRPr="00343224">
              <w:rPr>
                <w:rFonts w:ascii="Times New Roman" w:hAnsi="Times New Roman" w:cs="Times New Roman"/>
                <w:sz w:val="24"/>
                <w:szCs w:val="24"/>
              </w:rPr>
              <w:t xml:space="preserve">4.6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Имена существительные одушевлённые и неодушевлённые </w:t>
            </w:r>
          </w:p>
        </w:tc>
      </w:tr>
      <w:tr w:rsidR="00633CDD" w:rsidRPr="00343224" w:rsidTr="00633CDD">
        <w:trPr>
          <w:trHeight w:val="1188"/>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6"/>
              <w:jc w:val="center"/>
              <w:rPr>
                <w:rFonts w:ascii="Times New Roman" w:hAnsi="Times New Roman" w:cs="Times New Roman"/>
                <w:sz w:val="24"/>
                <w:szCs w:val="24"/>
              </w:rPr>
            </w:pPr>
            <w:r w:rsidRPr="00343224">
              <w:rPr>
                <w:rFonts w:ascii="Times New Roman" w:hAnsi="Times New Roman" w:cs="Times New Roman"/>
                <w:sz w:val="24"/>
                <w:szCs w:val="24"/>
              </w:rPr>
              <w:t xml:space="preserve">4.7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ind w:right="77"/>
              <w:rPr>
                <w:rFonts w:ascii="Times New Roman" w:hAnsi="Times New Roman" w:cs="Times New Roman"/>
                <w:sz w:val="24"/>
                <w:szCs w:val="24"/>
              </w:rPr>
            </w:pPr>
            <w:r w:rsidRPr="00343224">
              <w:rPr>
                <w:rFonts w:ascii="Times New Roman" w:hAnsi="Times New Roman" w:cs="Times New Roman"/>
                <w:sz w:val="24"/>
                <w:szCs w:val="24"/>
              </w:rPr>
              <w:t xml:space="preserve">Имя прилагательное: общее значение, вопросы, употребление в речи. Зависимость формы имени прилагательного от формы имени существительного </w:t>
            </w:r>
          </w:p>
        </w:tc>
      </w:tr>
      <w:tr w:rsidR="00633CDD" w:rsidRPr="00343224" w:rsidTr="00633CDD">
        <w:trPr>
          <w:trHeight w:val="1181"/>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6"/>
              <w:jc w:val="center"/>
              <w:rPr>
                <w:rFonts w:ascii="Times New Roman" w:hAnsi="Times New Roman" w:cs="Times New Roman"/>
                <w:sz w:val="24"/>
                <w:szCs w:val="24"/>
              </w:rPr>
            </w:pPr>
            <w:r w:rsidRPr="00343224">
              <w:rPr>
                <w:rFonts w:ascii="Times New Roman" w:hAnsi="Times New Roman" w:cs="Times New Roman"/>
                <w:sz w:val="24"/>
                <w:szCs w:val="24"/>
              </w:rPr>
              <w:t xml:space="preserve">4.8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4"/>
              <w:rPr>
                <w:rFonts w:ascii="Times New Roman" w:hAnsi="Times New Roman" w:cs="Times New Roman"/>
                <w:sz w:val="24"/>
                <w:szCs w:val="24"/>
              </w:rPr>
            </w:pPr>
            <w:r w:rsidRPr="00343224">
              <w:rPr>
                <w:rFonts w:ascii="Times New Roman" w:hAnsi="Times New Roman" w:cs="Times New Roman"/>
                <w:sz w:val="24"/>
                <w:szCs w:val="24"/>
              </w:rPr>
              <w:t xml:space="preserve">Изменение имён прилагательных по родам, числам и падежам (кроме имён прилагательных на -ий, -ов, -ин). Склонение имён прилагательных </w:t>
            </w:r>
          </w:p>
        </w:tc>
      </w:tr>
      <w:tr w:rsidR="00633CDD" w:rsidRPr="00343224" w:rsidTr="00633CDD">
        <w:trPr>
          <w:trHeight w:val="483"/>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6"/>
              <w:jc w:val="center"/>
              <w:rPr>
                <w:rFonts w:ascii="Times New Roman" w:hAnsi="Times New Roman" w:cs="Times New Roman"/>
                <w:sz w:val="24"/>
                <w:szCs w:val="24"/>
              </w:rPr>
            </w:pPr>
            <w:r w:rsidRPr="00343224">
              <w:rPr>
                <w:rFonts w:ascii="Times New Roman" w:hAnsi="Times New Roman" w:cs="Times New Roman"/>
                <w:sz w:val="24"/>
                <w:szCs w:val="24"/>
              </w:rPr>
              <w:t xml:space="preserve">4.9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Местоимение (общее представление) </w:t>
            </w:r>
          </w:p>
        </w:tc>
      </w:tr>
      <w:tr w:rsidR="00633CDD" w:rsidRPr="00343224"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9"/>
              <w:jc w:val="center"/>
              <w:rPr>
                <w:rFonts w:ascii="Times New Roman" w:hAnsi="Times New Roman" w:cs="Times New Roman"/>
                <w:sz w:val="24"/>
                <w:szCs w:val="24"/>
              </w:rPr>
            </w:pPr>
            <w:r w:rsidRPr="00343224">
              <w:rPr>
                <w:rFonts w:ascii="Times New Roman" w:hAnsi="Times New Roman" w:cs="Times New Roman"/>
                <w:sz w:val="24"/>
                <w:szCs w:val="24"/>
              </w:rPr>
              <w:t xml:space="preserve">4.10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Личные местоимения, их употребление в речи </w:t>
            </w:r>
          </w:p>
        </w:tc>
      </w:tr>
      <w:tr w:rsidR="00633CDD" w:rsidRPr="00343224" w:rsidTr="00633CDD">
        <w:trPr>
          <w:trHeight w:val="836"/>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9"/>
              <w:jc w:val="center"/>
              <w:rPr>
                <w:rFonts w:ascii="Times New Roman" w:hAnsi="Times New Roman" w:cs="Times New Roman"/>
                <w:sz w:val="24"/>
                <w:szCs w:val="24"/>
              </w:rPr>
            </w:pPr>
            <w:r w:rsidRPr="00343224">
              <w:rPr>
                <w:rFonts w:ascii="Times New Roman" w:hAnsi="Times New Roman" w:cs="Times New Roman"/>
                <w:sz w:val="24"/>
                <w:szCs w:val="24"/>
              </w:rPr>
              <w:t xml:space="preserve">4.11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Использование личных местоимений для устранения неоправданных повторов в тексте </w:t>
            </w:r>
          </w:p>
        </w:tc>
      </w:tr>
      <w:tr w:rsidR="00633CDD" w:rsidRPr="00343224"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9"/>
              <w:jc w:val="center"/>
              <w:rPr>
                <w:rFonts w:ascii="Times New Roman" w:hAnsi="Times New Roman" w:cs="Times New Roman"/>
                <w:sz w:val="24"/>
                <w:szCs w:val="24"/>
              </w:rPr>
            </w:pPr>
            <w:r w:rsidRPr="00343224">
              <w:rPr>
                <w:rFonts w:ascii="Times New Roman" w:hAnsi="Times New Roman" w:cs="Times New Roman"/>
                <w:sz w:val="24"/>
                <w:szCs w:val="24"/>
              </w:rPr>
              <w:t xml:space="preserve">4.12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Глагол: общее значение, вопросы, употребление в речи </w:t>
            </w:r>
          </w:p>
        </w:tc>
      </w:tr>
      <w:tr w:rsidR="00633CDD" w:rsidRPr="00343224" w:rsidTr="00633CDD">
        <w:trPr>
          <w:trHeight w:val="483"/>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9"/>
              <w:jc w:val="center"/>
              <w:rPr>
                <w:rFonts w:ascii="Times New Roman" w:hAnsi="Times New Roman" w:cs="Times New Roman"/>
                <w:sz w:val="24"/>
                <w:szCs w:val="24"/>
              </w:rPr>
            </w:pPr>
            <w:r w:rsidRPr="00343224">
              <w:rPr>
                <w:rFonts w:ascii="Times New Roman" w:hAnsi="Times New Roman" w:cs="Times New Roman"/>
                <w:sz w:val="24"/>
                <w:szCs w:val="24"/>
              </w:rPr>
              <w:t xml:space="preserve">4.13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Неопределённая форма глагола </w:t>
            </w:r>
          </w:p>
        </w:tc>
      </w:tr>
      <w:tr w:rsidR="00633CDD" w:rsidRPr="00343224"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9"/>
              <w:jc w:val="center"/>
              <w:rPr>
                <w:rFonts w:ascii="Times New Roman" w:hAnsi="Times New Roman" w:cs="Times New Roman"/>
                <w:sz w:val="24"/>
                <w:szCs w:val="24"/>
              </w:rPr>
            </w:pPr>
            <w:r w:rsidRPr="00343224">
              <w:rPr>
                <w:rFonts w:ascii="Times New Roman" w:hAnsi="Times New Roman" w:cs="Times New Roman"/>
                <w:sz w:val="24"/>
                <w:szCs w:val="24"/>
              </w:rPr>
              <w:t xml:space="preserve">4.14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Настоящее, будущее, прошедшее время глаголов </w:t>
            </w:r>
          </w:p>
        </w:tc>
      </w:tr>
      <w:tr w:rsidR="00633CDD" w:rsidRPr="00343224" w:rsidTr="00633CDD">
        <w:trPr>
          <w:trHeight w:val="476"/>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9"/>
              <w:jc w:val="center"/>
              <w:rPr>
                <w:rFonts w:ascii="Times New Roman" w:hAnsi="Times New Roman" w:cs="Times New Roman"/>
                <w:sz w:val="24"/>
                <w:szCs w:val="24"/>
              </w:rPr>
            </w:pPr>
            <w:r w:rsidRPr="00343224">
              <w:rPr>
                <w:rFonts w:ascii="Times New Roman" w:hAnsi="Times New Roman" w:cs="Times New Roman"/>
                <w:sz w:val="24"/>
                <w:szCs w:val="24"/>
              </w:rPr>
              <w:t xml:space="preserve">4.15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Изменение глаголов по временам, числам </w:t>
            </w:r>
          </w:p>
        </w:tc>
      </w:tr>
      <w:tr w:rsidR="00633CDD" w:rsidRPr="00343224" w:rsidTr="00633CDD">
        <w:trPr>
          <w:trHeight w:val="482"/>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9"/>
              <w:jc w:val="center"/>
              <w:rPr>
                <w:rFonts w:ascii="Times New Roman" w:hAnsi="Times New Roman" w:cs="Times New Roman"/>
                <w:sz w:val="24"/>
                <w:szCs w:val="24"/>
              </w:rPr>
            </w:pPr>
            <w:r w:rsidRPr="00343224">
              <w:rPr>
                <w:rFonts w:ascii="Times New Roman" w:hAnsi="Times New Roman" w:cs="Times New Roman"/>
                <w:sz w:val="24"/>
                <w:szCs w:val="24"/>
              </w:rPr>
              <w:t xml:space="preserve">4.16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Род глаголов в прошедшем времени </w:t>
            </w:r>
          </w:p>
        </w:tc>
      </w:tr>
      <w:tr w:rsidR="00633CDD" w:rsidRPr="00343224" w:rsidTr="00633CDD">
        <w:trPr>
          <w:trHeight w:val="476"/>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9"/>
              <w:jc w:val="center"/>
              <w:rPr>
                <w:rFonts w:ascii="Times New Roman" w:hAnsi="Times New Roman" w:cs="Times New Roman"/>
                <w:sz w:val="24"/>
                <w:szCs w:val="24"/>
              </w:rPr>
            </w:pPr>
            <w:r w:rsidRPr="00343224">
              <w:rPr>
                <w:rFonts w:ascii="Times New Roman" w:hAnsi="Times New Roman" w:cs="Times New Roman"/>
                <w:sz w:val="24"/>
                <w:szCs w:val="24"/>
              </w:rPr>
              <w:t xml:space="preserve">4.17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Частица не, её значение </w:t>
            </w:r>
          </w:p>
        </w:tc>
      </w:tr>
      <w:tr w:rsidR="00633CDD" w:rsidRPr="00343224" w:rsidTr="00633CDD">
        <w:trPr>
          <w:trHeight w:val="482"/>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5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Синтаксис </w:t>
            </w:r>
          </w:p>
        </w:tc>
      </w:tr>
    </w:tbl>
    <w:p w:rsidR="00633CDD" w:rsidRPr="00343224" w:rsidRDefault="00633CDD" w:rsidP="00633CDD">
      <w:pPr>
        <w:spacing w:after="0" w:line="259" w:lineRule="auto"/>
        <w:ind w:left="-1131" w:right="67"/>
        <w:rPr>
          <w:rFonts w:cs="Times New Roman"/>
          <w:szCs w:val="24"/>
        </w:rPr>
      </w:pPr>
    </w:p>
    <w:tbl>
      <w:tblPr>
        <w:tblStyle w:val="TableGrid"/>
        <w:tblW w:w="9914" w:type="dxa"/>
        <w:tblInd w:w="4" w:type="dxa"/>
        <w:tblCellMar>
          <w:top w:w="63" w:type="dxa"/>
          <w:left w:w="90" w:type="dxa"/>
          <w:right w:w="15" w:type="dxa"/>
        </w:tblCellMar>
        <w:tblLook w:val="04A0" w:firstRow="1" w:lastRow="0" w:firstColumn="1" w:lastColumn="0" w:noHBand="0" w:noVBand="1"/>
      </w:tblPr>
      <w:tblGrid>
        <w:gridCol w:w="1175"/>
        <w:gridCol w:w="8739"/>
      </w:tblGrid>
      <w:tr w:rsidR="00633CDD" w:rsidRPr="00343224" w:rsidTr="00633CDD">
        <w:trPr>
          <w:trHeight w:val="482"/>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5.1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Предложение </w:t>
            </w:r>
          </w:p>
        </w:tc>
      </w:tr>
      <w:tr w:rsidR="00633CDD" w:rsidRPr="00343224" w:rsidTr="00633CDD">
        <w:trPr>
          <w:trHeight w:val="836"/>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5.2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Установление при помощи смысловых (синтаксических) вопросов связи между словами в предложении </w:t>
            </w:r>
          </w:p>
        </w:tc>
      </w:tr>
      <w:tr w:rsidR="00633CDD" w:rsidRPr="00343224" w:rsidTr="00633CDD">
        <w:trPr>
          <w:trHeight w:val="476"/>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5.3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Главные члены предложения – подлежащее и сказуемое </w:t>
            </w:r>
          </w:p>
        </w:tc>
      </w:tr>
      <w:tr w:rsidR="00633CDD" w:rsidRPr="00343224"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5.4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Второстепенные члены предложения (без деления на виды) </w:t>
            </w:r>
          </w:p>
        </w:tc>
      </w:tr>
      <w:tr w:rsidR="00633CDD" w:rsidRPr="00343224" w:rsidTr="00633CDD">
        <w:trPr>
          <w:trHeight w:val="483"/>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5.5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Предложения распространённые и нераспространённые </w:t>
            </w:r>
          </w:p>
        </w:tc>
      </w:tr>
      <w:tr w:rsidR="00633CDD" w:rsidRPr="00343224" w:rsidTr="00633CDD">
        <w:trPr>
          <w:trHeight w:val="828"/>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lastRenderedPageBreak/>
              <w:t xml:space="preserve">5.6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Наблюдение за однородными членами предложения с союзами и, а, но и без союзов </w:t>
            </w:r>
          </w:p>
        </w:tc>
      </w:tr>
      <w:tr w:rsidR="00633CDD" w:rsidRPr="00343224" w:rsidTr="00633CDD">
        <w:trPr>
          <w:trHeight w:val="483"/>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4"/>
              <w:jc w:val="center"/>
              <w:rPr>
                <w:rFonts w:ascii="Times New Roman" w:hAnsi="Times New Roman" w:cs="Times New Roman"/>
                <w:sz w:val="24"/>
                <w:szCs w:val="24"/>
              </w:rPr>
            </w:pPr>
            <w:r w:rsidRPr="00343224">
              <w:rPr>
                <w:rFonts w:ascii="Times New Roman" w:hAnsi="Times New Roman" w:cs="Times New Roman"/>
                <w:sz w:val="24"/>
                <w:szCs w:val="24"/>
              </w:rPr>
              <w:t xml:space="preserve">6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Орфография и пунктуация </w:t>
            </w:r>
          </w:p>
        </w:tc>
      </w:tr>
      <w:tr w:rsidR="00633CDD" w:rsidRPr="00343224" w:rsidTr="00633CDD">
        <w:trPr>
          <w:trHeight w:val="1491"/>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6.1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80"/>
              <w:rPr>
                <w:rFonts w:ascii="Times New Roman" w:hAnsi="Times New Roman" w:cs="Times New Roman"/>
                <w:sz w:val="24"/>
                <w:szCs w:val="24"/>
              </w:rPr>
            </w:pPr>
            <w:r w:rsidRPr="00343224">
              <w:rPr>
                <w:rFonts w:ascii="Times New Roman" w:hAnsi="Times New Roman" w:cs="Times New Roman"/>
                <w:sz w:val="24"/>
                <w:szCs w:val="24"/>
              </w:rPr>
              <w:t xml:space="preserve">Орфографическая зоркость как осознание места возможного возникновения орфографической ошибки, различные способы решения орфографической задачи в зависимости от места орфограммы в слове; контроль и самоконтроль при проверке собственных и предложенных текстов (повторение и применение на новом орфографическом материале) </w:t>
            </w:r>
          </w:p>
        </w:tc>
      </w:tr>
      <w:tr w:rsidR="00633CDD" w:rsidRPr="00343224" w:rsidTr="00633CDD">
        <w:trPr>
          <w:trHeight w:val="836"/>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6.2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tabs>
                <w:tab w:val="center" w:pos="3340"/>
                <w:tab w:val="center" w:pos="5336"/>
                <w:tab w:val="center" w:pos="6423"/>
                <w:tab w:val="right" w:pos="8634"/>
              </w:tabs>
              <w:spacing w:after="71" w:line="259" w:lineRule="auto"/>
              <w:rPr>
                <w:rFonts w:ascii="Times New Roman" w:hAnsi="Times New Roman" w:cs="Times New Roman"/>
                <w:sz w:val="24"/>
                <w:szCs w:val="24"/>
              </w:rPr>
            </w:pPr>
            <w:r>
              <w:rPr>
                <w:rFonts w:ascii="Times New Roman" w:hAnsi="Times New Roman" w:cs="Times New Roman"/>
                <w:sz w:val="24"/>
                <w:szCs w:val="24"/>
              </w:rPr>
              <w:t xml:space="preserve">Использование орфографического словаря </w:t>
            </w:r>
            <w:r w:rsidRPr="00343224">
              <w:rPr>
                <w:rFonts w:ascii="Times New Roman" w:hAnsi="Times New Roman" w:cs="Times New Roman"/>
                <w:sz w:val="24"/>
                <w:szCs w:val="24"/>
              </w:rPr>
              <w:t xml:space="preserve">для </w:t>
            </w:r>
            <w:r w:rsidRPr="00343224">
              <w:rPr>
                <w:rFonts w:ascii="Times New Roman" w:hAnsi="Times New Roman" w:cs="Times New Roman"/>
                <w:sz w:val="24"/>
                <w:szCs w:val="24"/>
              </w:rPr>
              <w:tab/>
              <w:t xml:space="preserve">определения </w:t>
            </w:r>
          </w:p>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(уточнения) написания слова </w:t>
            </w:r>
          </w:p>
        </w:tc>
      </w:tr>
      <w:tr w:rsidR="00633CDD" w:rsidRPr="00343224"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6.3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Разделительный твёрдый знак </w:t>
            </w:r>
          </w:p>
        </w:tc>
      </w:tr>
      <w:tr w:rsidR="00633CDD" w:rsidRPr="00343224" w:rsidTr="00633CDD">
        <w:trPr>
          <w:trHeight w:val="482"/>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6.4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Непроизносимые согласные в корне слова </w:t>
            </w:r>
          </w:p>
        </w:tc>
      </w:tr>
      <w:tr w:rsidR="00633CDD" w:rsidRPr="00343224" w:rsidTr="00633CDD">
        <w:trPr>
          <w:trHeight w:val="476"/>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6.5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Мягкий знак после шипящих на конце имён существительных </w:t>
            </w:r>
          </w:p>
        </w:tc>
      </w:tr>
      <w:tr w:rsidR="00633CDD" w:rsidRPr="00343224" w:rsidTr="00633CDD">
        <w:trPr>
          <w:trHeight w:val="836"/>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6.6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after="56" w:line="259" w:lineRule="auto"/>
              <w:rPr>
                <w:rFonts w:ascii="Times New Roman" w:hAnsi="Times New Roman" w:cs="Times New Roman"/>
                <w:sz w:val="24"/>
                <w:szCs w:val="24"/>
              </w:rPr>
            </w:pPr>
            <w:r w:rsidRPr="00343224">
              <w:rPr>
                <w:rFonts w:ascii="Times New Roman" w:hAnsi="Times New Roman" w:cs="Times New Roman"/>
                <w:sz w:val="24"/>
                <w:szCs w:val="24"/>
              </w:rPr>
              <w:t xml:space="preserve">Безударные гласные в падежных окончаниях имён существительных </w:t>
            </w:r>
          </w:p>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(на уровне наблюдения) </w:t>
            </w:r>
          </w:p>
        </w:tc>
      </w:tr>
      <w:tr w:rsidR="00633CDD" w:rsidRPr="00343224" w:rsidTr="00633CDD">
        <w:trPr>
          <w:trHeight w:val="588"/>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6.7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after="56" w:line="259" w:lineRule="auto"/>
              <w:rPr>
                <w:rFonts w:ascii="Times New Roman" w:hAnsi="Times New Roman" w:cs="Times New Roman"/>
                <w:sz w:val="24"/>
                <w:szCs w:val="24"/>
              </w:rPr>
            </w:pPr>
            <w:r w:rsidRPr="00343224">
              <w:rPr>
                <w:rFonts w:ascii="Times New Roman" w:hAnsi="Times New Roman" w:cs="Times New Roman"/>
                <w:sz w:val="24"/>
                <w:szCs w:val="24"/>
              </w:rPr>
              <w:t xml:space="preserve">Безударные гласные в падежных окончаниях имён прилагательных </w:t>
            </w:r>
          </w:p>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(на уровне наблюдения) </w:t>
            </w:r>
          </w:p>
        </w:tc>
      </w:tr>
      <w:tr w:rsidR="00633CDD" w:rsidRPr="00343224" w:rsidTr="00633CDD">
        <w:trPr>
          <w:trHeight w:val="483"/>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6.8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Раздельное написание предлогов с личными местоимениями </w:t>
            </w:r>
          </w:p>
        </w:tc>
      </w:tr>
      <w:tr w:rsidR="00633CDD" w:rsidRPr="00343224" w:rsidTr="00633CDD">
        <w:trPr>
          <w:trHeight w:val="829"/>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6.9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Pr>
                <w:rFonts w:ascii="Times New Roman" w:hAnsi="Times New Roman" w:cs="Times New Roman"/>
                <w:sz w:val="24"/>
                <w:szCs w:val="24"/>
              </w:rPr>
              <w:t xml:space="preserve">Непроверяемые гласные и согласные </w:t>
            </w:r>
            <w:r w:rsidRPr="00343224">
              <w:rPr>
                <w:rFonts w:ascii="Times New Roman" w:hAnsi="Times New Roman" w:cs="Times New Roman"/>
                <w:sz w:val="24"/>
                <w:szCs w:val="24"/>
              </w:rPr>
              <w:t xml:space="preserve">(перечень </w:t>
            </w:r>
            <w:r w:rsidRPr="00343224">
              <w:rPr>
                <w:rFonts w:ascii="Times New Roman" w:hAnsi="Times New Roman" w:cs="Times New Roman"/>
                <w:sz w:val="24"/>
                <w:szCs w:val="24"/>
              </w:rPr>
              <w:tab/>
              <w:t xml:space="preserve">слов в орфографическом словаре учебника) </w:t>
            </w:r>
          </w:p>
        </w:tc>
      </w:tr>
      <w:tr w:rsidR="00633CDD" w:rsidRPr="00343224" w:rsidTr="00633CDD">
        <w:trPr>
          <w:trHeight w:val="482"/>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7"/>
              <w:jc w:val="center"/>
              <w:rPr>
                <w:rFonts w:ascii="Times New Roman" w:hAnsi="Times New Roman" w:cs="Times New Roman"/>
                <w:sz w:val="24"/>
                <w:szCs w:val="24"/>
              </w:rPr>
            </w:pPr>
            <w:r w:rsidRPr="00343224">
              <w:rPr>
                <w:rFonts w:ascii="Times New Roman" w:hAnsi="Times New Roman" w:cs="Times New Roman"/>
                <w:sz w:val="24"/>
                <w:szCs w:val="24"/>
              </w:rPr>
              <w:t xml:space="preserve">6.10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Раздельное написание частицы не с глаголами </w:t>
            </w:r>
          </w:p>
        </w:tc>
      </w:tr>
      <w:tr w:rsidR="00633CDD" w:rsidRPr="00343224"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4"/>
              <w:jc w:val="center"/>
              <w:rPr>
                <w:rFonts w:ascii="Times New Roman" w:hAnsi="Times New Roman" w:cs="Times New Roman"/>
                <w:sz w:val="24"/>
                <w:szCs w:val="24"/>
              </w:rPr>
            </w:pPr>
            <w:r w:rsidRPr="00343224">
              <w:rPr>
                <w:rFonts w:ascii="Times New Roman" w:hAnsi="Times New Roman" w:cs="Times New Roman"/>
                <w:sz w:val="24"/>
                <w:szCs w:val="24"/>
              </w:rPr>
              <w:t xml:space="preserve">7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Развитие речи </w:t>
            </w:r>
          </w:p>
        </w:tc>
      </w:tr>
      <w:tr w:rsidR="00633CDD" w:rsidRPr="00343224" w:rsidTr="00633CDD">
        <w:trPr>
          <w:trHeight w:val="577"/>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7.1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Нормы речевого этикета: устное и письменное приглашение, просьба, извинение, благодарность, отказ и другие </w:t>
            </w:r>
          </w:p>
        </w:tc>
      </w:tr>
      <w:tr w:rsidR="00633CDD" w:rsidRPr="00343224" w:rsidTr="00633CDD">
        <w:trPr>
          <w:trHeight w:val="836"/>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65"/>
              <w:jc w:val="center"/>
              <w:rPr>
                <w:rFonts w:ascii="Times New Roman" w:hAnsi="Times New Roman" w:cs="Times New Roman"/>
                <w:sz w:val="24"/>
                <w:szCs w:val="24"/>
              </w:rPr>
            </w:pPr>
            <w:r w:rsidRPr="00343224">
              <w:rPr>
                <w:rFonts w:ascii="Times New Roman" w:hAnsi="Times New Roman" w:cs="Times New Roman"/>
                <w:sz w:val="24"/>
                <w:szCs w:val="24"/>
              </w:rPr>
              <w:t xml:space="preserve">7.2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343224" w:rsidRDefault="00633CDD" w:rsidP="00633CDD">
            <w:pPr>
              <w:tabs>
                <w:tab w:val="center" w:pos="2121"/>
                <w:tab w:val="center" w:pos="3268"/>
                <w:tab w:val="center" w:pos="4559"/>
                <w:tab w:val="center" w:pos="5399"/>
                <w:tab w:val="center" w:pos="6714"/>
                <w:tab w:val="right" w:pos="8634"/>
              </w:tabs>
              <w:spacing w:after="64" w:line="259" w:lineRule="auto"/>
              <w:rPr>
                <w:rFonts w:ascii="Times New Roman" w:hAnsi="Times New Roman" w:cs="Times New Roman"/>
                <w:sz w:val="24"/>
                <w:szCs w:val="24"/>
              </w:rPr>
            </w:pPr>
            <w:r>
              <w:rPr>
                <w:rFonts w:ascii="Times New Roman" w:hAnsi="Times New Roman" w:cs="Times New Roman"/>
                <w:sz w:val="24"/>
                <w:szCs w:val="24"/>
              </w:rPr>
              <w:t xml:space="preserve">Соблюдение норм </w:t>
            </w:r>
            <w:r>
              <w:rPr>
                <w:rFonts w:ascii="Times New Roman" w:hAnsi="Times New Roman" w:cs="Times New Roman"/>
                <w:sz w:val="24"/>
                <w:szCs w:val="24"/>
              </w:rPr>
              <w:tab/>
              <w:t xml:space="preserve">речевого </w:t>
            </w:r>
            <w:r>
              <w:rPr>
                <w:rFonts w:ascii="Times New Roman" w:hAnsi="Times New Roman" w:cs="Times New Roman"/>
                <w:sz w:val="24"/>
                <w:szCs w:val="24"/>
              </w:rPr>
              <w:tab/>
              <w:t xml:space="preserve">этикета и </w:t>
            </w:r>
            <w:r>
              <w:rPr>
                <w:rFonts w:ascii="Times New Roman" w:hAnsi="Times New Roman" w:cs="Times New Roman"/>
                <w:sz w:val="24"/>
                <w:szCs w:val="24"/>
              </w:rPr>
              <w:tab/>
              <w:t xml:space="preserve">орфоэпических </w:t>
            </w:r>
            <w:r w:rsidRPr="00343224">
              <w:rPr>
                <w:rFonts w:ascii="Times New Roman" w:hAnsi="Times New Roman" w:cs="Times New Roman"/>
                <w:sz w:val="24"/>
                <w:szCs w:val="24"/>
              </w:rPr>
              <w:t xml:space="preserve">норм в ситуациях учебного и бытового общения </w:t>
            </w:r>
          </w:p>
        </w:tc>
      </w:tr>
      <w:tr w:rsidR="00633CDD" w:rsidRPr="00343224" w:rsidTr="00633CDD">
        <w:trPr>
          <w:trHeight w:val="1279"/>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8"/>
              <w:jc w:val="center"/>
              <w:rPr>
                <w:rFonts w:ascii="Times New Roman" w:hAnsi="Times New Roman" w:cs="Times New Roman"/>
                <w:sz w:val="24"/>
                <w:szCs w:val="24"/>
              </w:rPr>
            </w:pPr>
            <w:r w:rsidRPr="00343224">
              <w:rPr>
                <w:rFonts w:ascii="Times New Roman" w:hAnsi="Times New Roman" w:cs="Times New Roman"/>
                <w:sz w:val="24"/>
                <w:szCs w:val="24"/>
              </w:rPr>
              <w:t xml:space="preserve">7.3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75"/>
              <w:rPr>
                <w:rFonts w:ascii="Times New Roman" w:hAnsi="Times New Roman" w:cs="Times New Roman"/>
                <w:sz w:val="24"/>
                <w:szCs w:val="24"/>
              </w:rPr>
            </w:pPr>
            <w:r w:rsidRPr="00343224">
              <w:rPr>
                <w:rFonts w:ascii="Times New Roman" w:hAnsi="Times New Roman" w:cs="Times New Roman"/>
                <w:sz w:val="24"/>
                <w:szCs w:val="24"/>
              </w:rPr>
              <w:t xml:space="preserve">Речевые средства, помогающие: формулировать и аргументировать собственное мнение в диалоге и дискуссии; договариваться и приходить к общему решению в совместной деятельности; контролировать (устно координировать) действия при проведении парной и групповой работы </w:t>
            </w:r>
          </w:p>
        </w:tc>
      </w:tr>
      <w:tr w:rsidR="00633CDD" w:rsidRPr="00343224" w:rsidTr="00633CDD">
        <w:trPr>
          <w:trHeight w:val="775"/>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8"/>
              <w:jc w:val="center"/>
              <w:rPr>
                <w:rFonts w:ascii="Times New Roman" w:hAnsi="Times New Roman" w:cs="Times New Roman"/>
                <w:sz w:val="24"/>
                <w:szCs w:val="24"/>
              </w:rPr>
            </w:pPr>
            <w:r w:rsidRPr="00343224">
              <w:rPr>
                <w:rFonts w:ascii="Times New Roman" w:hAnsi="Times New Roman" w:cs="Times New Roman"/>
                <w:sz w:val="24"/>
                <w:szCs w:val="24"/>
              </w:rPr>
              <w:t xml:space="preserve">7.4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Особенности речевого этикета в условиях общения с людьми, плохо владеющими русским языком </w:t>
            </w:r>
          </w:p>
        </w:tc>
      </w:tr>
      <w:tr w:rsidR="00633CDD" w:rsidRPr="00343224" w:rsidTr="00633CDD">
        <w:trPr>
          <w:trHeight w:val="928"/>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8"/>
              <w:jc w:val="center"/>
              <w:rPr>
                <w:rFonts w:ascii="Times New Roman" w:hAnsi="Times New Roman" w:cs="Times New Roman"/>
                <w:sz w:val="24"/>
                <w:szCs w:val="24"/>
              </w:rPr>
            </w:pPr>
            <w:r w:rsidRPr="00343224">
              <w:rPr>
                <w:rFonts w:ascii="Times New Roman" w:hAnsi="Times New Roman" w:cs="Times New Roman"/>
                <w:sz w:val="24"/>
                <w:szCs w:val="24"/>
              </w:rPr>
              <w:lastRenderedPageBreak/>
              <w:t xml:space="preserve">7.5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after="49" w:line="258" w:lineRule="auto"/>
              <w:ind w:right="71"/>
              <w:rPr>
                <w:rFonts w:ascii="Times New Roman" w:hAnsi="Times New Roman" w:cs="Times New Roman"/>
                <w:sz w:val="24"/>
                <w:szCs w:val="24"/>
              </w:rPr>
            </w:pPr>
            <w:r w:rsidRPr="00343224">
              <w:rPr>
                <w:rFonts w:ascii="Times New Roman" w:hAnsi="Times New Roman" w:cs="Times New Roman"/>
                <w:sz w:val="24"/>
                <w:szCs w:val="24"/>
              </w:rPr>
              <w:t xml:space="preserve">Повторение и продолжение работы с текстом, начатой во 2 классе: признаки текста, тема текста, основная мысль текста, заголовок, корректирование текстов с нарушенным порядком предложений и абзацев </w:t>
            </w:r>
          </w:p>
        </w:tc>
      </w:tr>
      <w:tr w:rsidR="00633CDD" w:rsidRPr="00343224" w:rsidTr="00633CDD">
        <w:trPr>
          <w:trHeight w:val="347"/>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8"/>
              <w:jc w:val="center"/>
              <w:rPr>
                <w:rFonts w:ascii="Times New Roman" w:hAnsi="Times New Roman" w:cs="Times New Roman"/>
                <w:sz w:val="24"/>
                <w:szCs w:val="24"/>
              </w:rPr>
            </w:pPr>
            <w:r w:rsidRPr="00343224">
              <w:rPr>
                <w:rFonts w:ascii="Times New Roman" w:hAnsi="Times New Roman" w:cs="Times New Roman"/>
                <w:sz w:val="24"/>
                <w:szCs w:val="24"/>
              </w:rPr>
              <w:t xml:space="preserve">7.6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Pr>
                <w:rFonts w:ascii="Times New Roman" w:hAnsi="Times New Roman" w:cs="Times New Roman"/>
                <w:sz w:val="24"/>
                <w:szCs w:val="24"/>
              </w:rPr>
              <w:t xml:space="preserve">План </w:t>
            </w:r>
            <w:r>
              <w:rPr>
                <w:rFonts w:ascii="Times New Roman" w:hAnsi="Times New Roman" w:cs="Times New Roman"/>
                <w:sz w:val="24"/>
                <w:szCs w:val="24"/>
              </w:rPr>
              <w:tab/>
              <w:t xml:space="preserve">текста. Составление </w:t>
            </w:r>
            <w:r>
              <w:rPr>
                <w:rFonts w:ascii="Times New Roman" w:hAnsi="Times New Roman" w:cs="Times New Roman"/>
                <w:sz w:val="24"/>
                <w:szCs w:val="24"/>
              </w:rPr>
              <w:tab/>
              <w:t xml:space="preserve">плана </w:t>
            </w:r>
            <w:r>
              <w:rPr>
                <w:rFonts w:ascii="Times New Roman" w:hAnsi="Times New Roman" w:cs="Times New Roman"/>
                <w:sz w:val="24"/>
                <w:szCs w:val="24"/>
              </w:rPr>
              <w:tab/>
              <w:t xml:space="preserve">текста, написание </w:t>
            </w:r>
            <w:r w:rsidRPr="00343224">
              <w:rPr>
                <w:rFonts w:ascii="Times New Roman" w:hAnsi="Times New Roman" w:cs="Times New Roman"/>
                <w:sz w:val="24"/>
                <w:szCs w:val="24"/>
              </w:rPr>
              <w:t xml:space="preserve">текста по заданному плану </w:t>
            </w:r>
          </w:p>
        </w:tc>
      </w:tr>
      <w:tr w:rsidR="00633CDD" w:rsidRPr="00343224" w:rsidTr="00633CDD">
        <w:trPr>
          <w:trHeight w:val="814"/>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8"/>
              <w:jc w:val="center"/>
              <w:rPr>
                <w:rFonts w:ascii="Times New Roman" w:hAnsi="Times New Roman" w:cs="Times New Roman"/>
                <w:sz w:val="24"/>
                <w:szCs w:val="24"/>
              </w:rPr>
            </w:pPr>
            <w:r w:rsidRPr="00343224">
              <w:rPr>
                <w:rFonts w:ascii="Times New Roman" w:hAnsi="Times New Roman" w:cs="Times New Roman"/>
                <w:sz w:val="24"/>
                <w:szCs w:val="24"/>
              </w:rPr>
              <w:t xml:space="preserve">7.7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after="49" w:line="259" w:lineRule="auto"/>
              <w:rPr>
                <w:rFonts w:ascii="Times New Roman" w:hAnsi="Times New Roman" w:cs="Times New Roman"/>
                <w:sz w:val="24"/>
                <w:szCs w:val="24"/>
              </w:rPr>
            </w:pPr>
            <w:r w:rsidRPr="00343224">
              <w:rPr>
                <w:rFonts w:ascii="Times New Roman" w:hAnsi="Times New Roman" w:cs="Times New Roman"/>
                <w:sz w:val="24"/>
                <w:szCs w:val="24"/>
              </w:rPr>
              <w:t xml:space="preserve">Связь предложений в тексте с помощью личных местоимений, </w:t>
            </w:r>
          </w:p>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синонимов, союзов и, а, но </w:t>
            </w:r>
          </w:p>
        </w:tc>
      </w:tr>
      <w:tr w:rsidR="00633CDD" w:rsidRPr="00343224" w:rsidTr="00633CDD">
        <w:trPr>
          <w:trHeight w:val="476"/>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8"/>
              <w:jc w:val="center"/>
              <w:rPr>
                <w:rFonts w:ascii="Times New Roman" w:hAnsi="Times New Roman" w:cs="Times New Roman"/>
                <w:sz w:val="24"/>
                <w:szCs w:val="24"/>
              </w:rPr>
            </w:pPr>
            <w:r w:rsidRPr="00343224">
              <w:rPr>
                <w:rFonts w:ascii="Times New Roman" w:hAnsi="Times New Roman" w:cs="Times New Roman"/>
                <w:sz w:val="24"/>
                <w:szCs w:val="24"/>
              </w:rPr>
              <w:t xml:space="preserve">7.8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Ключевые слова в тексте </w:t>
            </w:r>
          </w:p>
        </w:tc>
      </w:tr>
      <w:tr w:rsidR="00633CDD" w:rsidRPr="00343224" w:rsidTr="00633CDD">
        <w:trPr>
          <w:trHeight w:val="821"/>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8"/>
              <w:jc w:val="center"/>
              <w:rPr>
                <w:rFonts w:ascii="Times New Roman" w:hAnsi="Times New Roman" w:cs="Times New Roman"/>
                <w:sz w:val="24"/>
                <w:szCs w:val="24"/>
              </w:rPr>
            </w:pPr>
            <w:r w:rsidRPr="00343224">
              <w:rPr>
                <w:rFonts w:ascii="Times New Roman" w:hAnsi="Times New Roman" w:cs="Times New Roman"/>
                <w:sz w:val="24"/>
                <w:szCs w:val="24"/>
              </w:rPr>
              <w:t xml:space="preserve">7.9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Определение типов текстов (повествование, описание, рассуждение) и создание собственных текстов заданного типа </w:t>
            </w:r>
          </w:p>
        </w:tc>
      </w:tr>
      <w:tr w:rsidR="00633CDD" w:rsidRPr="00343224"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0"/>
              <w:jc w:val="center"/>
              <w:rPr>
                <w:rFonts w:ascii="Times New Roman" w:hAnsi="Times New Roman" w:cs="Times New Roman"/>
                <w:sz w:val="24"/>
                <w:szCs w:val="24"/>
              </w:rPr>
            </w:pPr>
            <w:r w:rsidRPr="00343224">
              <w:rPr>
                <w:rFonts w:ascii="Times New Roman" w:hAnsi="Times New Roman" w:cs="Times New Roman"/>
                <w:sz w:val="24"/>
                <w:szCs w:val="24"/>
              </w:rPr>
              <w:t xml:space="preserve">7.10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Жанр письма, объявления </w:t>
            </w:r>
          </w:p>
        </w:tc>
      </w:tr>
      <w:tr w:rsidR="00633CDD" w:rsidRPr="00343224" w:rsidTr="00633CDD">
        <w:trPr>
          <w:trHeight w:val="323"/>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0"/>
              <w:jc w:val="center"/>
              <w:rPr>
                <w:rFonts w:ascii="Times New Roman" w:hAnsi="Times New Roman" w:cs="Times New Roman"/>
                <w:sz w:val="24"/>
                <w:szCs w:val="24"/>
              </w:rPr>
            </w:pPr>
            <w:r w:rsidRPr="00343224">
              <w:rPr>
                <w:rFonts w:ascii="Times New Roman" w:hAnsi="Times New Roman" w:cs="Times New Roman"/>
                <w:sz w:val="24"/>
                <w:szCs w:val="24"/>
              </w:rPr>
              <w:t xml:space="preserve">7.11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Изложение текста по коллективно или самостоятельно составленному плану </w:t>
            </w:r>
          </w:p>
        </w:tc>
      </w:tr>
      <w:tr w:rsidR="00633CDD" w:rsidRPr="00343224" w:rsidTr="00633CDD">
        <w:trPr>
          <w:trHeight w:val="468"/>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0"/>
              <w:jc w:val="center"/>
              <w:rPr>
                <w:rFonts w:ascii="Times New Roman" w:hAnsi="Times New Roman" w:cs="Times New Roman"/>
                <w:sz w:val="24"/>
                <w:szCs w:val="24"/>
              </w:rPr>
            </w:pPr>
            <w:r w:rsidRPr="00343224">
              <w:rPr>
                <w:rFonts w:ascii="Times New Roman" w:hAnsi="Times New Roman" w:cs="Times New Roman"/>
                <w:sz w:val="24"/>
                <w:szCs w:val="24"/>
              </w:rPr>
              <w:t xml:space="preserve">7.12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Изучающее чтение </w:t>
            </w:r>
          </w:p>
        </w:tc>
      </w:tr>
      <w:tr w:rsidR="00633CDD" w:rsidRPr="00343224" w:rsidTr="00633CDD">
        <w:trPr>
          <w:trHeight w:val="476"/>
        </w:trPr>
        <w:tc>
          <w:tcPr>
            <w:tcW w:w="1175"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ind w:right="50"/>
              <w:jc w:val="center"/>
              <w:rPr>
                <w:rFonts w:ascii="Times New Roman" w:hAnsi="Times New Roman" w:cs="Times New Roman"/>
                <w:sz w:val="24"/>
                <w:szCs w:val="24"/>
              </w:rPr>
            </w:pPr>
            <w:r w:rsidRPr="00343224">
              <w:rPr>
                <w:rFonts w:ascii="Times New Roman" w:hAnsi="Times New Roman" w:cs="Times New Roman"/>
                <w:sz w:val="24"/>
                <w:szCs w:val="24"/>
              </w:rPr>
              <w:t xml:space="preserve">7.13 </w:t>
            </w:r>
          </w:p>
        </w:tc>
        <w:tc>
          <w:tcPr>
            <w:tcW w:w="8739" w:type="dxa"/>
            <w:tcBorders>
              <w:top w:val="single" w:sz="3" w:space="0" w:color="000000"/>
              <w:left w:val="single" w:sz="3" w:space="0" w:color="000000"/>
              <w:bottom w:val="single" w:sz="3" w:space="0" w:color="000000"/>
              <w:right w:val="single" w:sz="3" w:space="0" w:color="000000"/>
            </w:tcBorders>
          </w:tcPr>
          <w:p w:rsidR="00633CDD" w:rsidRPr="00343224" w:rsidRDefault="00633CDD" w:rsidP="00633CDD">
            <w:pPr>
              <w:spacing w:line="259" w:lineRule="auto"/>
              <w:rPr>
                <w:rFonts w:ascii="Times New Roman" w:hAnsi="Times New Roman" w:cs="Times New Roman"/>
                <w:sz w:val="24"/>
                <w:szCs w:val="24"/>
              </w:rPr>
            </w:pPr>
            <w:r w:rsidRPr="00343224">
              <w:rPr>
                <w:rFonts w:ascii="Times New Roman" w:hAnsi="Times New Roman" w:cs="Times New Roman"/>
                <w:sz w:val="24"/>
                <w:szCs w:val="24"/>
              </w:rPr>
              <w:t xml:space="preserve">Функции ознакомительного чтения, ситуации применения </w:t>
            </w:r>
          </w:p>
        </w:tc>
      </w:tr>
    </w:tbl>
    <w:p w:rsidR="00633CDD" w:rsidRPr="00724AE8" w:rsidRDefault="00633CDD" w:rsidP="00F93570">
      <w:pPr>
        <w:spacing w:after="0" w:line="360" w:lineRule="auto"/>
        <w:jc w:val="both"/>
        <w:rPr>
          <w:rFonts w:eastAsia="Calibri" w:cs="Times New Roman"/>
          <w:color w:val="00000A"/>
          <w:szCs w:val="24"/>
        </w:rPr>
      </w:pPr>
    </w:p>
    <w:p w:rsidR="00633CDD" w:rsidRDefault="00633CDD" w:rsidP="00F93570">
      <w:pPr>
        <w:spacing w:after="0" w:line="360" w:lineRule="auto"/>
        <w:jc w:val="both"/>
        <w:rPr>
          <w:rFonts w:eastAsia="Calibri" w:cs="Times New Roman"/>
          <w:color w:val="00000A"/>
          <w:szCs w:val="24"/>
        </w:rPr>
      </w:pPr>
    </w:p>
    <w:p w:rsidR="00633CDD" w:rsidRDefault="00633CDD" w:rsidP="00F93570">
      <w:pPr>
        <w:spacing w:after="0" w:line="360" w:lineRule="auto"/>
        <w:jc w:val="both"/>
        <w:rPr>
          <w:rFonts w:eastAsia="Calibri" w:cs="Times New Roman"/>
          <w:color w:val="00000A"/>
          <w:szCs w:val="24"/>
        </w:rPr>
      </w:pPr>
    </w:p>
    <w:p w:rsidR="00633CDD" w:rsidRDefault="00633CDD"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Сведения о русском языке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Русский язык как язык межнационального общения. Различные методы познания языка: наблюдение, анализ, лингвистический эксперимент, мини-исследование, проект.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Фонетика и графика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Характеристика, сравнение, классификация звуков вне слова и в слове по заданным параметрам. Звуко-буквенный разбор слова (по отработанному алгоритму)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Орфоэпия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Правильная интонация в процессе говорения и чтения. Нормы произношения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Использование орфоэпических словарей русского языка при определении правильного произношения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Лексика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Повторение и продолжение работы: наблюдение за использованием в речи синонимов, антонимов, устаревших слов (простые случаи).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Наблюдение за использованием в речи фразеологизмов (простые случаи).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 слова (морфемика)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 изменяемых слов, выделение в словах с однозначно выделяемыми морфемами окончания, корня, приставки, суффикса (повторение изученного).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Основа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 неизменяемых слов (ознакомление).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Значение наиболее употребляемых суффиксов изученных частей речи (ознакомление).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Морфология Части речи самостоятельные и служебные.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Имя существительное. Склонение имён существительных (кроме существительных на - мя, -ий, -ие, -ия; на -ья типа гостья, на -ье типа ожерелье во множественном числе); собственных имён существительных на -ов, -ин, -ий; имена существительные 1, 2, 3-го склонения (повторение изученного). Несклоняемые имена существительные (ознакомление).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Имя прилагательное. Зависимость формы имени прилагательного от формы имени существительного (повторение). Склонение имён прилагательных во множественном числе.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Местоимение. Личные местоимения (повторение). Личные местоимения 1-го и 3-го лица единственного и множественного числа; склонение личных местоимений.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Глагол. Изменение глаголов по лицам и числам в настоящем и будущем времени (спряжение). I и II спряжение глаголов. Способы определения I и II спряжения глаголов.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Наречие (общее представление). Значение, вопросы, употребление в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Предлог. Отличие предлогов от приставок (повторение).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Союз; союзы и, а, но в простых и сложных предложениях. Частица не, её значение (повторение).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Синтаксис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Слово, сочетание слов (словосочетание) и предложение, осознание их сходства и различий; виды предложений по цели высказывания (повествовательные, вопросительные и побудительные); виды предложений по эмоциональной окраске (восклицательные и невосклицательные); связь между словами в словосочетании и предложении (при помощи смысловых вопросов); распространённые и нераспространённые предложения (повторение изученного).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Предложения с однородными членами: без союзов, с союзами а, но, с одиночным союзом и. Интонация перечисления в предложениях с однородными членами.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Простое и сложное предложение (ознакомление). Сложные предложения: сложносочинённые с союзами и, а, но; бессоюзные сложные предложения (без называния терминов).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Орфография и пунктуация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Повторение правил правописания, изученных в 1, 2, 3 классах. Орфографическая зоркость как осознание места возможного возникновения орфографической ошибки; различные способы решения орфографической задачи в зависимости от места орфограммы в слове; контроль при проверке собственных и предложенных текстов (повторение и применение на новом орфографическом материале).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Использование орфографического словаря для определения (уточнения) написания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Правила правописания и их применение: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безударные падежные окончания имён существительных (кроме существительных на -мя, -ий, -ие, -ия, а также кроме собственных имён существительных на -ов, -ин, -ий);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безударные падежные окончания имён прилагательных;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мягкий знак после шипящих на конце глаголов в форме 2-го лица единственного числа;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наличие или отсутствие мягкого знака в глаголах на -ться и -тся;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безударные личные окончания глаголов;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знаки препинания в предложениях с однородными членами, соединёнными союзами и, а, но и без союзов.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Знаки препинания в сложном предложении, состоящем из двух простых (наблюдение). Знаки препинания в предложении с прямой речью после слов автора (наблюдение).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Развитие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Повторение и продолжение работы, начатой в предыдущих классах: ситуации устного и письменного общения (письмо, поздравительная открытка, объявление и др.); диалог; монолог; отражение темы текста или основной мысли в заголовке.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Корректирование текстов (заданных и собственных) с учётом точности, правильности, богатства и выразительности письменной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Изложение (подробный устный и письменный пересказ текста; выборочный устный пересказ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Сочинение как вид письменной работы.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Изучающее чтение. Поиск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Ознакомительное чтение в соответствии с поставленной задачей.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Изучение русского языка в 4 классе способствует работе над рядом метапредметных результатов: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Познавательные универсальные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Базовые логические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устанавливать основания для сравнения слов, относящихся к разным частям речи; устанавливать основания для сравнения слов, относящихся к одной части речи, но отличающихся грамматическими признаками;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группировать слова на основании того, какой частью речи они являются;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объединять глаголы в группы по определённому признаку (например, время, спряжение);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объединять предложения по определённому признаку;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классифицировать предложенные языковые единицы;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устно характеризовать языковые единицы по заданным признакам;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ориентироваться в изученных понятиях (склонение, спряжение, неопределённая форма, однородные члены предложения, сложное предложение) и соотносить понятие с его краткой характеристикой.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Базовые исследовательские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сравнивать несколько вариантов выполнения заданий по русскому языку, выбирать наиболее подходящий (на основе предложенных критериев);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проводить по предложенному алгоритму различные виды анализа (звукобуквенный, морфемный, морфологический, синтаксический);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формулировать выводы и подкреплять их доказательствами на основе результатов проведённого наблюдения за языковым материалом (классификации, сравнения, мини- исследования);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выявлять недостаток информации для решения учебной (практической) задачи на основе предложенного алгоритма;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прогнозировать возможное развитие речевой ситуации.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выбирать источник получения информации, работать со словарями, справочниками в поисках информации, необходимой для решения учебно-практической задачи; находить дополнительную информацию, используя справочники и словари;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достоверную и недостоверную информацию о языковых единицах самостоятельно или на основании предложенного учителем способа её проверки;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соблюдать с помощью взрослых (педагогических работников, родителей (законных представителей) несовершеннолетних обучающихся) элементарные правила информационной безопасности при поиске информации в сети Интернет;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самостоятельно создавать схемы, таблицы для представления информации.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Коммуникативные универсальные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Общение: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воспринимать и формулировать суждения, выбирать адекватные языковые средства для выражения эмоций в соответствии с целями и условиями общения в знакомой среде;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строить устное высказывание при обосновании правильности написания, при обобщении результатов наблюдения за орфографическим материалом;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создавать устные и письменные тексты (описание, рассуждение, повествование);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готовить небольшие публичные выступления;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подбирать иллюстративный материал (рисунки, фото, плакаты) к тексту выступления.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 универсальные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Самоорганизация: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самостоятельно планировать действия по решению учебной задачи для получения результата;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выстраивать последовательность выбранных действий; предвидеть трудности и возможные ошибки.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Самоконтроль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 контролировать процесс и результат выполнения задания, корректировать учебные действия для преодоления ошибок;</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находить ошибки в своей и чужих работах, устанавливать их причины;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оценивать по предложенным критериям общий результат деятельности и свой вклад в неё;</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адекватно принимать оценку своей работы.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Совместная деятельность: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 проявлять готовность руководить, выполнять поручения, подчиняться;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ответственно выполнять свою часть работы;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оценивать свой вклад в общий результат;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выполнять совместные проектные задания с опорой на предложенные образцы, планы, идеи.</w:t>
      </w:r>
    </w:p>
    <w:p w:rsidR="00633CDD" w:rsidRDefault="00633CDD" w:rsidP="00633CDD">
      <w:pPr>
        <w:spacing w:line="259" w:lineRule="auto"/>
        <w:ind w:left="-5"/>
      </w:pPr>
      <w:r>
        <w:rPr>
          <w:rFonts w:eastAsia="Times New Roman" w:cs="Times New Roman"/>
          <w:b/>
        </w:rPr>
        <w:t xml:space="preserve">Проверяемые требования к результатам освоения основной образовательной программы </w:t>
      </w:r>
    </w:p>
    <w:tbl>
      <w:tblPr>
        <w:tblStyle w:val="TableGrid"/>
        <w:tblW w:w="9914" w:type="dxa"/>
        <w:tblInd w:w="4" w:type="dxa"/>
        <w:tblCellMar>
          <w:top w:w="63" w:type="dxa"/>
          <w:left w:w="90" w:type="dxa"/>
          <w:right w:w="7" w:type="dxa"/>
        </w:tblCellMar>
        <w:tblLook w:val="04A0" w:firstRow="1" w:lastRow="0" w:firstColumn="1" w:lastColumn="0" w:noHBand="0" w:noVBand="1"/>
      </w:tblPr>
      <w:tblGrid>
        <w:gridCol w:w="1859"/>
        <w:gridCol w:w="8055"/>
      </w:tblGrid>
      <w:tr w:rsidR="00633CDD" w:rsidRPr="00633CDD" w:rsidTr="00633CDD">
        <w:trPr>
          <w:trHeight w:val="1145"/>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firstLine="29"/>
              <w:jc w:val="center"/>
              <w:rPr>
                <w:rFonts w:ascii="Times New Roman" w:hAnsi="Times New Roman" w:cs="Times New Roman"/>
                <w:sz w:val="24"/>
                <w:szCs w:val="24"/>
              </w:rPr>
            </w:pPr>
            <w:r w:rsidRPr="00633CDD">
              <w:rPr>
                <w:rFonts w:ascii="Times New Roman" w:hAnsi="Times New Roman" w:cs="Times New Roman"/>
                <w:sz w:val="24"/>
                <w:szCs w:val="24"/>
              </w:rPr>
              <w:t xml:space="preserve">Код  проверяемого результата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jc w:val="center"/>
              <w:rPr>
                <w:rFonts w:ascii="Times New Roman" w:hAnsi="Times New Roman" w:cs="Times New Roman"/>
                <w:sz w:val="24"/>
                <w:szCs w:val="24"/>
              </w:rPr>
            </w:pPr>
            <w:r w:rsidRPr="00633CDD">
              <w:rPr>
                <w:rFonts w:ascii="Times New Roman" w:hAnsi="Times New Roman" w:cs="Times New Roman"/>
                <w:sz w:val="24"/>
                <w:szCs w:val="24"/>
              </w:rPr>
              <w:t xml:space="preserve">Проверяемые предметные результаты освоения основной образовательной программы начального общего образования </w:t>
            </w:r>
          </w:p>
        </w:tc>
      </w:tr>
      <w:tr w:rsidR="00633CDD" w:rsidRPr="00633CDD" w:rsidTr="00633CDD">
        <w:trPr>
          <w:trHeight w:val="461"/>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5"/>
              <w:jc w:val="center"/>
              <w:rPr>
                <w:rFonts w:ascii="Times New Roman" w:hAnsi="Times New Roman" w:cs="Times New Roman"/>
                <w:sz w:val="24"/>
                <w:szCs w:val="24"/>
              </w:rPr>
            </w:pPr>
            <w:r w:rsidRPr="00633CDD">
              <w:rPr>
                <w:rFonts w:ascii="Times New Roman" w:hAnsi="Times New Roman" w:cs="Times New Roman"/>
                <w:sz w:val="24"/>
                <w:szCs w:val="24"/>
              </w:rPr>
              <w:t xml:space="preserve">1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Фонетика. Графика. Орфоэпия </w:t>
            </w:r>
          </w:p>
        </w:tc>
      </w:tr>
      <w:tr w:rsidR="00633CDD" w:rsidRPr="00633CDD" w:rsidTr="00633CDD">
        <w:trPr>
          <w:trHeight w:val="806"/>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lastRenderedPageBreak/>
              <w:t xml:space="preserve">1.1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Проводить звуко-буквенный разбор слов (в соответствии с предложенным в учебнике алгоритмом) </w:t>
            </w:r>
          </w:p>
        </w:tc>
      </w:tr>
      <w:tr w:rsidR="00633CDD" w:rsidRPr="00633CDD" w:rsidTr="00633CDD">
        <w:trPr>
          <w:trHeight w:val="699"/>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1.2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74"/>
              <w:rPr>
                <w:rFonts w:ascii="Times New Roman" w:hAnsi="Times New Roman" w:cs="Times New Roman"/>
                <w:sz w:val="24"/>
                <w:szCs w:val="24"/>
              </w:rPr>
            </w:pPr>
            <w:r w:rsidRPr="00633CDD">
              <w:rPr>
                <w:rFonts w:ascii="Times New Roman" w:hAnsi="Times New Roman" w:cs="Times New Roman"/>
                <w:sz w:val="24"/>
                <w:szCs w:val="24"/>
              </w:rPr>
              <w:t xml:space="preserve">Объяснять своими словами значение изученных понятий; использовать изученные понятия в процессе решения учебных задач </w:t>
            </w:r>
          </w:p>
        </w:tc>
      </w:tr>
      <w:tr w:rsidR="00633CDD" w:rsidRPr="00633CDD" w:rsidTr="00633CDD">
        <w:trPr>
          <w:trHeight w:val="468"/>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5"/>
              <w:jc w:val="center"/>
              <w:rPr>
                <w:rFonts w:ascii="Times New Roman" w:hAnsi="Times New Roman" w:cs="Times New Roman"/>
                <w:sz w:val="24"/>
                <w:szCs w:val="24"/>
              </w:rPr>
            </w:pPr>
            <w:r w:rsidRPr="00633CDD">
              <w:rPr>
                <w:rFonts w:ascii="Times New Roman" w:hAnsi="Times New Roman" w:cs="Times New Roman"/>
                <w:sz w:val="24"/>
                <w:szCs w:val="24"/>
              </w:rPr>
              <w:t xml:space="preserve">2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Лексика </w:t>
            </w:r>
          </w:p>
        </w:tc>
      </w:tr>
      <w:tr w:rsidR="00633CDD" w:rsidRPr="00633CDD" w:rsidTr="00633CDD">
        <w:trPr>
          <w:trHeight w:val="468"/>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2.1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Подбирать к предложенным словам синонимы </w:t>
            </w:r>
          </w:p>
        </w:tc>
      </w:tr>
      <w:tr w:rsidR="00633CDD" w:rsidRPr="00633CDD" w:rsidTr="00633CDD">
        <w:trPr>
          <w:trHeight w:val="461"/>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2.2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Подбирать к предложенным словам антонимы </w:t>
            </w:r>
          </w:p>
        </w:tc>
      </w:tr>
      <w:tr w:rsidR="00633CDD" w:rsidRPr="00633CDD" w:rsidTr="00633CDD">
        <w:trPr>
          <w:trHeight w:val="806"/>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2.3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Выявлять в речи слова, значение которых требует уточнения, определять значение слова по контексту </w:t>
            </w:r>
          </w:p>
        </w:tc>
      </w:tr>
      <w:tr w:rsidR="00633CDD" w:rsidRPr="00633CDD" w:rsidTr="00633CDD">
        <w:trPr>
          <w:trHeight w:val="986"/>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2.4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83"/>
              <w:rPr>
                <w:rFonts w:ascii="Times New Roman" w:hAnsi="Times New Roman" w:cs="Times New Roman"/>
                <w:sz w:val="24"/>
                <w:szCs w:val="24"/>
              </w:rPr>
            </w:pPr>
            <w:r w:rsidRPr="00633CDD">
              <w:rPr>
                <w:rFonts w:ascii="Times New Roman" w:hAnsi="Times New Roman" w:cs="Times New Roman"/>
                <w:sz w:val="24"/>
                <w:szCs w:val="24"/>
              </w:rPr>
              <w:t xml:space="preserve">Уточнять значение слова с помощью справочных изданий, в том числе из числа верифицированных электронных ресурсов, включенных в федеральный перечень </w:t>
            </w:r>
          </w:p>
        </w:tc>
      </w:tr>
      <w:tr w:rsidR="00633CDD" w:rsidRPr="00633CDD" w:rsidTr="00633CDD">
        <w:trPr>
          <w:trHeight w:val="646"/>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2.5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74"/>
              <w:rPr>
                <w:rFonts w:ascii="Times New Roman" w:hAnsi="Times New Roman" w:cs="Times New Roman"/>
                <w:sz w:val="24"/>
                <w:szCs w:val="24"/>
              </w:rPr>
            </w:pPr>
            <w:r w:rsidRPr="00633CDD">
              <w:rPr>
                <w:rFonts w:ascii="Times New Roman" w:hAnsi="Times New Roman" w:cs="Times New Roman"/>
                <w:sz w:val="24"/>
                <w:szCs w:val="24"/>
              </w:rPr>
              <w:t xml:space="preserve">Объяснять своими словами значение изученных понятий; использовать изученные понятия в процессе решения учебных задач </w:t>
            </w:r>
          </w:p>
        </w:tc>
      </w:tr>
      <w:tr w:rsidR="00633CDD" w:rsidRPr="00633CDD" w:rsidTr="00633CDD">
        <w:trPr>
          <w:trHeight w:val="346"/>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5"/>
              <w:jc w:val="center"/>
              <w:rPr>
                <w:rFonts w:ascii="Times New Roman" w:hAnsi="Times New Roman" w:cs="Times New Roman"/>
                <w:sz w:val="24"/>
                <w:szCs w:val="24"/>
              </w:rPr>
            </w:pPr>
            <w:r w:rsidRPr="00633CDD">
              <w:rPr>
                <w:rFonts w:ascii="Times New Roman" w:hAnsi="Times New Roman" w:cs="Times New Roman"/>
                <w:sz w:val="24"/>
                <w:szCs w:val="24"/>
              </w:rPr>
              <w:t xml:space="preserve">3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Состав слова (морфемика) </w:t>
            </w:r>
          </w:p>
        </w:tc>
      </w:tr>
      <w:tr w:rsidR="00633CDD" w:rsidRPr="00633CDD" w:rsidTr="00633CDD">
        <w:trPr>
          <w:trHeight w:val="1145"/>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3.1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81"/>
              <w:rPr>
                <w:rFonts w:ascii="Times New Roman" w:hAnsi="Times New Roman" w:cs="Times New Roman"/>
                <w:sz w:val="24"/>
                <w:szCs w:val="24"/>
              </w:rPr>
            </w:pPr>
            <w:r w:rsidRPr="00633CDD">
              <w:rPr>
                <w:rFonts w:ascii="Times New Roman" w:hAnsi="Times New Roman" w:cs="Times New Roman"/>
                <w:sz w:val="24"/>
                <w:szCs w:val="24"/>
              </w:rPr>
              <w:t xml:space="preserve">Проводить разбор по составу слов с однозначно выделяемыми морфемами; составлять схему состава слова; соотносить состав слова с представленной схемой </w:t>
            </w:r>
          </w:p>
        </w:tc>
      </w:tr>
      <w:tr w:rsidR="00633CDD" w:rsidRPr="00633CDD" w:rsidTr="00633CDD">
        <w:trPr>
          <w:trHeight w:val="730"/>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3.2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82"/>
              <w:rPr>
                <w:rFonts w:ascii="Times New Roman" w:hAnsi="Times New Roman" w:cs="Times New Roman"/>
                <w:sz w:val="24"/>
                <w:szCs w:val="24"/>
              </w:rPr>
            </w:pPr>
            <w:r w:rsidRPr="00633CDD">
              <w:rPr>
                <w:rFonts w:ascii="Times New Roman" w:hAnsi="Times New Roman" w:cs="Times New Roman"/>
                <w:sz w:val="24"/>
                <w:szCs w:val="24"/>
              </w:rPr>
              <w:t xml:space="preserve">Объяснять своими словами значение изученных понятий; использовать изученные понятия в процессе решения учебных задач </w:t>
            </w:r>
          </w:p>
        </w:tc>
      </w:tr>
      <w:tr w:rsidR="00633CDD" w:rsidRPr="00633CDD" w:rsidTr="00633CDD">
        <w:trPr>
          <w:trHeight w:val="468"/>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5"/>
              <w:jc w:val="center"/>
              <w:rPr>
                <w:rFonts w:ascii="Times New Roman" w:hAnsi="Times New Roman" w:cs="Times New Roman"/>
                <w:sz w:val="24"/>
                <w:szCs w:val="24"/>
              </w:rPr>
            </w:pPr>
            <w:r w:rsidRPr="00633CDD">
              <w:rPr>
                <w:rFonts w:ascii="Times New Roman" w:hAnsi="Times New Roman" w:cs="Times New Roman"/>
                <w:sz w:val="24"/>
                <w:szCs w:val="24"/>
              </w:rPr>
              <w:t xml:space="preserve">4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Морфология </w:t>
            </w:r>
          </w:p>
        </w:tc>
      </w:tr>
      <w:tr w:rsidR="00633CDD" w:rsidRPr="00633CDD" w:rsidTr="00633CDD">
        <w:trPr>
          <w:trHeight w:val="766"/>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4.1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79"/>
              <w:rPr>
                <w:rFonts w:ascii="Times New Roman" w:hAnsi="Times New Roman" w:cs="Times New Roman"/>
                <w:sz w:val="24"/>
                <w:szCs w:val="24"/>
              </w:rPr>
            </w:pPr>
            <w:r w:rsidRPr="00633CDD">
              <w:rPr>
                <w:rFonts w:ascii="Times New Roman" w:hAnsi="Times New Roman" w:cs="Times New Roman"/>
                <w:sz w:val="24"/>
                <w:szCs w:val="24"/>
              </w:rPr>
              <w:t xml:space="preserve">Устанавливать принадлежность слова к определённой части речи (в объёме изученного) по комплексу освоенных грамматических признаков </w:t>
            </w:r>
          </w:p>
        </w:tc>
      </w:tr>
      <w:tr w:rsidR="00633CDD" w:rsidRPr="00633CDD" w:rsidTr="00633CDD">
        <w:trPr>
          <w:trHeight w:val="806"/>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4.2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Определять грамматические признаки имён существительных: склонение, род, число, падеж </w:t>
            </w:r>
          </w:p>
        </w:tc>
      </w:tr>
      <w:tr w:rsidR="00633CDD" w:rsidRPr="00633CDD" w:rsidTr="00633CDD">
        <w:tblPrEx>
          <w:tblCellMar>
            <w:right w:w="5" w:type="dxa"/>
          </w:tblCellMar>
        </w:tblPrEx>
        <w:trPr>
          <w:trHeight w:val="475"/>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4.3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Проводить разбор имени существительного как части речи </w:t>
            </w:r>
          </w:p>
        </w:tc>
      </w:tr>
      <w:tr w:rsidR="00633CDD" w:rsidRPr="00633CDD" w:rsidTr="00633CDD">
        <w:tblPrEx>
          <w:tblCellMar>
            <w:right w:w="5" w:type="dxa"/>
          </w:tblCellMar>
        </w:tblPrEx>
        <w:trPr>
          <w:trHeight w:val="783"/>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4.4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Определять грамматические признаки имён прилагательных: род (в единственном числе), число, падеж </w:t>
            </w:r>
          </w:p>
        </w:tc>
      </w:tr>
      <w:tr w:rsidR="00633CDD" w:rsidRPr="00633CDD" w:rsidTr="00633CDD">
        <w:tblPrEx>
          <w:tblCellMar>
            <w:right w:w="5" w:type="dxa"/>
          </w:tblCellMar>
        </w:tblPrEx>
        <w:trPr>
          <w:trHeight w:val="468"/>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4.5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Проводить разбор имени прилагательного как части речи </w:t>
            </w:r>
          </w:p>
        </w:tc>
      </w:tr>
      <w:tr w:rsidR="00633CDD" w:rsidRPr="00633CDD" w:rsidTr="00633CDD">
        <w:tblPrEx>
          <w:tblCellMar>
            <w:right w:w="5" w:type="dxa"/>
          </w:tblCellMar>
        </w:tblPrEx>
        <w:trPr>
          <w:trHeight w:val="475"/>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4.6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Устанавливать (находить) неопределённую форму глагола </w:t>
            </w:r>
          </w:p>
        </w:tc>
      </w:tr>
      <w:tr w:rsidR="00633CDD" w:rsidRPr="00633CDD" w:rsidTr="00633CDD">
        <w:tblPrEx>
          <w:tblCellMar>
            <w:right w:w="5" w:type="dxa"/>
          </w:tblCellMar>
        </w:tblPrEx>
        <w:trPr>
          <w:trHeight w:val="1167"/>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lastRenderedPageBreak/>
              <w:t xml:space="preserve">4.7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after="61" w:line="255" w:lineRule="auto"/>
              <w:rPr>
                <w:rFonts w:ascii="Times New Roman" w:hAnsi="Times New Roman" w:cs="Times New Roman"/>
                <w:sz w:val="24"/>
                <w:szCs w:val="24"/>
              </w:rPr>
            </w:pPr>
            <w:r w:rsidRPr="00633CDD">
              <w:rPr>
                <w:rFonts w:ascii="Times New Roman" w:hAnsi="Times New Roman" w:cs="Times New Roman"/>
                <w:sz w:val="24"/>
                <w:szCs w:val="24"/>
              </w:rPr>
              <w:t xml:space="preserve">Определять грамматические признаки глаголов: спряжение, время, лицо (в настоящем и будущем времени), число, род </w:t>
            </w:r>
          </w:p>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(в прошедшем времени в единственном числе) </w:t>
            </w:r>
          </w:p>
        </w:tc>
      </w:tr>
      <w:tr w:rsidR="00633CDD" w:rsidRPr="00633CDD" w:rsidTr="00633CDD">
        <w:tblPrEx>
          <w:tblCellMar>
            <w:right w:w="5" w:type="dxa"/>
          </w:tblCellMar>
        </w:tblPrEx>
        <w:trPr>
          <w:trHeight w:val="814"/>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4.8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Изменять глаголы в настоящем и будущем времени по лицам и числам (спрягать) </w:t>
            </w:r>
          </w:p>
        </w:tc>
      </w:tr>
      <w:tr w:rsidR="00633CDD" w:rsidRPr="00633CDD" w:rsidTr="00633CDD">
        <w:tblPrEx>
          <w:tblCellMar>
            <w:right w:w="5" w:type="dxa"/>
          </w:tblCellMar>
        </w:tblPrEx>
        <w:trPr>
          <w:trHeight w:val="475"/>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4.9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Проводить разбор глагола как части речи </w:t>
            </w:r>
          </w:p>
        </w:tc>
      </w:tr>
      <w:tr w:rsidR="00633CDD" w:rsidRPr="00633CDD" w:rsidTr="00633CDD">
        <w:tblPrEx>
          <w:tblCellMar>
            <w:right w:w="5" w:type="dxa"/>
          </w:tblCellMar>
        </w:tblPrEx>
        <w:trPr>
          <w:trHeight w:val="707"/>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75"/>
              <w:jc w:val="center"/>
              <w:rPr>
                <w:rFonts w:ascii="Times New Roman" w:hAnsi="Times New Roman" w:cs="Times New Roman"/>
                <w:sz w:val="24"/>
                <w:szCs w:val="24"/>
              </w:rPr>
            </w:pPr>
            <w:r w:rsidRPr="00633CDD">
              <w:rPr>
                <w:rFonts w:ascii="Times New Roman" w:hAnsi="Times New Roman" w:cs="Times New Roman"/>
                <w:sz w:val="24"/>
                <w:szCs w:val="24"/>
              </w:rPr>
              <w:t xml:space="preserve">4.10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77"/>
              <w:rPr>
                <w:rFonts w:ascii="Times New Roman" w:hAnsi="Times New Roman" w:cs="Times New Roman"/>
                <w:sz w:val="24"/>
                <w:szCs w:val="24"/>
              </w:rPr>
            </w:pPr>
            <w:r w:rsidRPr="00633CDD">
              <w:rPr>
                <w:rFonts w:ascii="Times New Roman" w:hAnsi="Times New Roman" w:cs="Times New Roman"/>
                <w:sz w:val="24"/>
                <w:szCs w:val="24"/>
              </w:rPr>
              <w:t xml:space="preserve">Определять грамматические признаки личного местоимения в начальной форме: лицо, число, род (у местоимений 3-го лица в единственном числе) </w:t>
            </w:r>
          </w:p>
        </w:tc>
      </w:tr>
      <w:tr w:rsidR="00633CDD" w:rsidRPr="00633CDD" w:rsidTr="00633CDD">
        <w:tblPrEx>
          <w:tblCellMar>
            <w:right w:w="5" w:type="dxa"/>
          </w:tblCellMar>
        </w:tblPrEx>
        <w:trPr>
          <w:trHeight w:val="821"/>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75"/>
              <w:jc w:val="center"/>
              <w:rPr>
                <w:rFonts w:ascii="Times New Roman" w:hAnsi="Times New Roman" w:cs="Times New Roman"/>
                <w:sz w:val="24"/>
                <w:szCs w:val="24"/>
              </w:rPr>
            </w:pPr>
            <w:r w:rsidRPr="00633CDD">
              <w:rPr>
                <w:rFonts w:ascii="Times New Roman" w:hAnsi="Times New Roman" w:cs="Times New Roman"/>
                <w:sz w:val="24"/>
                <w:szCs w:val="24"/>
              </w:rPr>
              <w:t xml:space="preserve">4.11 </w:t>
            </w:r>
          </w:p>
        </w:tc>
        <w:tc>
          <w:tcPr>
            <w:tcW w:w="8055"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Pr>
                <w:rFonts w:ascii="Times New Roman" w:hAnsi="Times New Roman" w:cs="Times New Roman"/>
                <w:sz w:val="24"/>
                <w:szCs w:val="24"/>
              </w:rPr>
              <w:t xml:space="preserve">Использовать личные местоимения для </w:t>
            </w:r>
            <w:r w:rsidRPr="00633CDD">
              <w:rPr>
                <w:rFonts w:ascii="Times New Roman" w:hAnsi="Times New Roman" w:cs="Times New Roman"/>
                <w:sz w:val="24"/>
                <w:szCs w:val="24"/>
              </w:rPr>
              <w:t xml:space="preserve">устранения неоправданных повторов в тексте </w:t>
            </w:r>
          </w:p>
        </w:tc>
      </w:tr>
      <w:tr w:rsidR="00633CDD" w:rsidRPr="00633CDD" w:rsidTr="00633CDD">
        <w:tblPrEx>
          <w:tblCellMar>
            <w:right w:w="5" w:type="dxa"/>
          </w:tblCellMar>
        </w:tblPrEx>
        <w:trPr>
          <w:trHeight w:val="745"/>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75"/>
              <w:jc w:val="center"/>
              <w:rPr>
                <w:rFonts w:ascii="Times New Roman" w:hAnsi="Times New Roman" w:cs="Times New Roman"/>
                <w:sz w:val="24"/>
                <w:szCs w:val="24"/>
              </w:rPr>
            </w:pPr>
            <w:r w:rsidRPr="00633CDD">
              <w:rPr>
                <w:rFonts w:ascii="Times New Roman" w:hAnsi="Times New Roman" w:cs="Times New Roman"/>
                <w:sz w:val="24"/>
                <w:szCs w:val="24"/>
              </w:rPr>
              <w:t xml:space="preserve">4.12 </w:t>
            </w:r>
          </w:p>
        </w:tc>
        <w:tc>
          <w:tcPr>
            <w:tcW w:w="8055"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ind w:right="84"/>
              <w:rPr>
                <w:rFonts w:ascii="Times New Roman" w:hAnsi="Times New Roman" w:cs="Times New Roman"/>
                <w:sz w:val="24"/>
                <w:szCs w:val="24"/>
              </w:rPr>
            </w:pPr>
            <w:r w:rsidRPr="00633CDD">
              <w:rPr>
                <w:rFonts w:ascii="Times New Roman" w:hAnsi="Times New Roman" w:cs="Times New Roman"/>
                <w:sz w:val="24"/>
                <w:szCs w:val="24"/>
              </w:rPr>
              <w:t xml:space="preserve">Объяснять своими словами значение изученных понятий; использовать изученные понятия в процессе решения учебных задач </w:t>
            </w:r>
          </w:p>
        </w:tc>
      </w:tr>
      <w:tr w:rsidR="00633CDD" w:rsidRPr="00633CDD" w:rsidTr="0076039D">
        <w:tblPrEx>
          <w:tblCellMar>
            <w:right w:w="5" w:type="dxa"/>
          </w:tblCellMar>
        </w:tblPrEx>
        <w:trPr>
          <w:trHeight w:val="345"/>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5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Синтаксис </w:t>
            </w:r>
          </w:p>
        </w:tc>
      </w:tr>
      <w:tr w:rsidR="00633CDD" w:rsidRPr="00633CDD" w:rsidTr="00633CDD">
        <w:tblPrEx>
          <w:tblCellMar>
            <w:right w:w="5" w:type="dxa"/>
          </w:tblCellMar>
        </w:tblPrEx>
        <w:trPr>
          <w:trHeight w:val="475"/>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5.1 </w:t>
            </w:r>
          </w:p>
        </w:tc>
        <w:tc>
          <w:tcPr>
            <w:tcW w:w="8055"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Различать предложение, словосочетание и слово </w:t>
            </w:r>
          </w:p>
        </w:tc>
      </w:tr>
      <w:tr w:rsidR="00633CDD" w:rsidRPr="00633CDD" w:rsidTr="00633CDD">
        <w:tblPrEx>
          <w:tblCellMar>
            <w:right w:w="5" w:type="dxa"/>
          </w:tblCellMar>
        </w:tblPrEx>
        <w:trPr>
          <w:trHeight w:val="687"/>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5.2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tabs>
                <w:tab w:val="center" w:pos="3424"/>
                <w:tab w:val="center" w:pos="4735"/>
                <w:tab w:val="center" w:pos="5531"/>
                <w:tab w:val="right" w:pos="7959"/>
              </w:tabs>
              <w:spacing w:after="57" w:line="259" w:lineRule="auto"/>
              <w:rPr>
                <w:rFonts w:ascii="Times New Roman" w:hAnsi="Times New Roman" w:cs="Times New Roman"/>
                <w:sz w:val="24"/>
                <w:szCs w:val="24"/>
              </w:rPr>
            </w:pPr>
            <w:r>
              <w:rPr>
                <w:rFonts w:ascii="Times New Roman" w:hAnsi="Times New Roman" w:cs="Times New Roman"/>
                <w:sz w:val="24"/>
                <w:szCs w:val="24"/>
              </w:rPr>
              <w:t xml:space="preserve">Классифицировать предложения </w:t>
            </w:r>
            <w:r>
              <w:rPr>
                <w:rFonts w:ascii="Times New Roman" w:hAnsi="Times New Roman" w:cs="Times New Roman"/>
                <w:sz w:val="24"/>
                <w:szCs w:val="24"/>
              </w:rPr>
              <w:tab/>
              <w:t xml:space="preserve">по </w:t>
            </w:r>
            <w:r w:rsidRPr="00633CDD">
              <w:rPr>
                <w:rFonts w:ascii="Times New Roman" w:hAnsi="Times New Roman" w:cs="Times New Roman"/>
                <w:sz w:val="24"/>
                <w:szCs w:val="24"/>
              </w:rPr>
              <w:t xml:space="preserve">цели </w:t>
            </w:r>
            <w:r w:rsidRPr="00633CDD">
              <w:rPr>
                <w:rFonts w:ascii="Times New Roman" w:hAnsi="Times New Roman" w:cs="Times New Roman"/>
                <w:sz w:val="24"/>
                <w:szCs w:val="24"/>
              </w:rPr>
              <w:tab/>
              <w:t xml:space="preserve">высказывания и по эмоциональной окраске </w:t>
            </w:r>
          </w:p>
        </w:tc>
      </w:tr>
      <w:tr w:rsidR="00633CDD" w:rsidRPr="00633CDD" w:rsidTr="00633CDD">
        <w:tblPrEx>
          <w:tblCellMar>
            <w:right w:w="5" w:type="dxa"/>
          </w:tblCellMar>
        </w:tblPrEx>
        <w:trPr>
          <w:trHeight w:val="475"/>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5.3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Различать распространённые и нераспространённые предложения </w:t>
            </w:r>
          </w:p>
        </w:tc>
      </w:tr>
      <w:tr w:rsidR="00633CDD" w:rsidRPr="00633CDD" w:rsidTr="00633CDD">
        <w:tblPrEx>
          <w:tblCellMar>
            <w:right w:w="5" w:type="dxa"/>
          </w:tblCellMar>
        </w:tblPrEx>
        <w:trPr>
          <w:trHeight w:val="468"/>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5.4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Распознавать предложения с однородными членами </w:t>
            </w:r>
          </w:p>
        </w:tc>
      </w:tr>
      <w:tr w:rsidR="00633CDD" w:rsidRPr="00633CDD" w:rsidTr="00633CDD">
        <w:tblPrEx>
          <w:tblCellMar>
            <w:right w:w="5" w:type="dxa"/>
          </w:tblCellMar>
        </w:tblPrEx>
        <w:trPr>
          <w:trHeight w:val="475"/>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5.5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Составлять предложения с однородными членами </w:t>
            </w:r>
          </w:p>
        </w:tc>
      </w:tr>
      <w:tr w:rsidR="00633CDD" w:rsidRPr="00633CDD" w:rsidTr="00633CDD">
        <w:tblPrEx>
          <w:tblCellMar>
            <w:right w:w="5" w:type="dxa"/>
          </w:tblCellMar>
        </w:tblPrEx>
        <w:trPr>
          <w:trHeight w:val="469"/>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5.6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Использовать предложения с однородными членами в речи </w:t>
            </w:r>
          </w:p>
        </w:tc>
      </w:tr>
      <w:tr w:rsidR="00633CDD" w:rsidRPr="00633CDD" w:rsidTr="00633CDD">
        <w:tblPrEx>
          <w:tblCellMar>
            <w:right w:w="5" w:type="dxa"/>
          </w:tblCellMar>
        </w:tblPrEx>
        <w:trPr>
          <w:trHeight w:val="871"/>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5.7 </w:t>
            </w:r>
          </w:p>
        </w:tc>
        <w:tc>
          <w:tcPr>
            <w:tcW w:w="8055"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ind w:right="69"/>
              <w:rPr>
                <w:rFonts w:ascii="Times New Roman" w:hAnsi="Times New Roman" w:cs="Times New Roman"/>
                <w:sz w:val="24"/>
                <w:szCs w:val="24"/>
              </w:rPr>
            </w:pPr>
            <w:r w:rsidRPr="00633CDD">
              <w:rPr>
                <w:rFonts w:ascii="Times New Roman" w:hAnsi="Times New Roman" w:cs="Times New Roman"/>
                <w:sz w:val="24"/>
                <w:szCs w:val="24"/>
              </w:rPr>
              <w:t xml:space="preserve">Разграничивать простые распространённые и сложные предложения, состоящие из двух простых (сложносочинённые с союзами и, а, но и бессоюзные сложные предложения без называния терминов) </w:t>
            </w:r>
          </w:p>
        </w:tc>
      </w:tr>
      <w:tr w:rsidR="00633CDD" w:rsidRPr="00633CDD" w:rsidTr="00633CDD">
        <w:tblPrEx>
          <w:tblCellMar>
            <w:right w:w="5" w:type="dxa"/>
          </w:tblCellMar>
        </w:tblPrEx>
        <w:trPr>
          <w:trHeight w:val="1167"/>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5.8 </w:t>
            </w:r>
          </w:p>
        </w:tc>
        <w:tc>
          <w:tcPr>
            <w:tcW w:w="8055"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ind w:right="79"/>
              <w:rPr>
                <w:rFonts w:ascii="Times New Roman" w:hAnsi="Times New Roman" w:cs="Times New Roman"/>
                <w:sz w:val="24"/>
                <w:szCs w:val="24"/>
              </w:rPr>
            </w:pPr>
            <w:r w:rsidRPr="00633CDD">
              <w:rPr>
                <w:rFonts w:ascii="Times New Roman" w:hAnsi="Times New Roman" w:cs="Times New Roman"/>
                <w:sz w:val="24"/>
                <w:szCs w:val="24"/>
              </w:rPr>
              <w:t xml:space="preserve">Составлять простые распространённые и сложные предложения, состоящие из двух простых (сложносочинённые с союзами и, а, но и бессоюзные сложные предложения без называния терминов) </w:t>
            </w:r>
          </w:p>
        </w:tc>
      </w:tr>
      <w:tr w:rsidR="00633CDD" w:rsidRPr="00633CDD" w:rsidTr="00633CDD">
        <w:tblPrEx>
          <w:tblCellMar>
            <w:right w:w="5" w:type="dxa"/>
          </w:tblCellMar>
        </w:tblPrEx>
        <w:trPr>
          <w:trHeight w:val="475"/>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5.9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Производить синтаксический разбор простого предложения </w:t>
            </w:r>
          </w:p>
        </w:tc>
      </w:tr>
      <w:tr w:rsidR="00633CDD" w:rsidRPr="00633CDD" w:rsidTr="0076039D">
        <w:tblPrEx>
          <w:tblCellMar>
            <w:right w:w="5" w:type="dxa"/>
          </w:tblCellMar>
        </w:tblPrEx>
        <w:trPr>
          <w:trHeight w:val="683"/>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75"/>
              <w:jc w:val="center"/>
              <w:rPr>
                <w:rFonts w:ascii="Times New Roman" w:hAnsi="Times New Roman" w:cs="Times New Roman"/>
                <w:sz w:val="24"/>
                <w:szCs w:val="24"/>
              </w:rPr>
            </w:pPr>
            <w:r w:rsidRPr="00633CDD">
              <w:rPr>
                <w:rFonts w:ascii="Times New Roman" w:hAnsi="Times New Roman" w:cs="Times New Roman"/>
                <w:sz w:val="24"/>
                <w:szCs w:val="24"/>
              </w:rPr>
              <w:t xml:space="preserve">5.10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84"/>
              <w:rPr>
                <w:rFonts w:ascii="Times New Roman" w:hAnsi="Times New Roman" w:cs="Times New Roman"/>
                <w:sz w:val="24"/>
                <w:szCs w:val="24"/>
              </w:rPr>
            </w:pPr>
            <w:r w:rsidRPr="00633CDD">
              <w:rPr>
                <w:rFonts w:ascii="Times New Roman" w:hAnsi="Times New Roman" w:cs="Times New Roman"/>
                <w:sz w:val="24"/>
                <w:szCs w:val="24"/>
              </w:rPr>
              <w:t xml:space="preserve">Объяснять своими словами значение изученных понятий; использовать изученные понятия в процессе решения учебных задач </w:t>
            </w:r>
          </w:p>
        </w:tc>
      </w:tr>
      <w:tr w:rsidR="00633CDD" w:rsidRPr="00633CDD" w:rsidTr="00633CDD">
        <w:tblPrEx>
          <w:tblCellMar>
            <w:right w:w="5" w:type="dxa"/>
          </w:tblCellMar>
        </w:tblPrEx>
        <w:trPr>
          <w:trHeight w:val="468"/>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6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Орфография и пунктуация </w:t>
            </w:r>
          </w:p>
        </w:tc>
      </w:tr>
      <w:tr w:rsidR="00633CDD" w:rsidRPr="00633CDD" w:rsidTr="00633CDD">
        <w:tblPrEx>
          <w:tblCellMar>
            <w:right w:w="5" w:type="dxa"/>
          </w:tblCellMar>
        </w:tblPrEx>
        <w:trPr>
          <w:trHeight w:val="1167"/>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lastRenderedPageBreak/>
              <w:t xml:space="preserve">6.1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81"/>
              <w:rPr>
                <w:rFonts w:ascii="Times New Roman" w:hAnsi="Times New Roman" w:cs="Times New Roman"/>
                <w:sz w:val="24"/>
                <w:szCs w:val="24"/>
              </w:rPr>
            </w:pPr>
            <w:r w:rsidRPr="00633CDD">
              <w:rPr>
                <w:rFonts w:ascii="Times New Roman" w:hAnsi="Times New Roman" w:cs="Times New Roman"/>
                <w:sz w:val="24"/>
                <w:szCs w:val="24"/>
              </w:rPr>
              <w:t xml:space="preserve">Применять изученные правила правописания, в том числе: знаки препинания в предложениях с однородными членами, соединёнными союзами и, а, но и без союзов </w:t>
            </w:r>
          </w:p>
        </w:tc>
      </w:tr>
      <w:tr w:rsidR="00633CDD" w:rsidRPr="00633CDD" w:rsidTr="0076039D">
        <w:tblPrEx>
          <w:tblCellMar>
            <w:right w:w="5" w:type="dxa"/>
          </w:tblCellMar>
        </w:tblPrEx>
        <w:trPr>
          <w:trHeight w:val="2391"/>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6.2 </w:t>
            </w:r>
          </w:p>
        </w:tc>
        <w:tc>
          <w:tcPr>
            <w:tcW w:w="8055"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ind w:right="72"/>
              <w:rPr>
                <w:rFonts w:ascii="Times New Roman" w:hAnsi="Times New Roman" w:cs="Times New Roman"/>
                <w:sz w:val="24"/>
                <w:szCs w:val="24"/>
              </w:rPr>
            </w:pPr>
            <w:r w:rsidRPr="00633CDD">
              <w:rPr>
                <w:rFonts w:ascii="Times New Roman" w:hAnsi="Times New Roman" w:cs="Times New Roman"/>
                <w:sz w:val="24"/>
                <w:szCs w:val="24"/>
              </w:rPr>
              <w:t xml:space="preserve">Применять изученные правила правописания, в том числе: непроверяемые гласные и согласные (перечень слов в орфографическом словаре учебника); безударные падежные окончания имён существительных (кроме существительных на -мя, -ий, -ие, -ия, на -ья типа гостья, на -ье типа ожерелье во множественном числе, а также кроме собственных имён существительных на -ов, -ин, -ий); безударные падежные окончания имён прилагательных; мягкий знак после шипящих на конце глаголов в форме 2-го лица единственного числа; наличие или отсутствие мягкого знака в глаголах на -ться и -тся; безударные личные окончания глаголов </w:t>
            </w:r>
          </w:p>
        </w:tc>
      </w:tr>
      <w:tr w:rsidR="00633CDD" w:rsidRPr="00633CDD" w:rsidTr="0076039D">
        <w:tblPrEx>
          <w:tblCellMar>
            <w:right w:w="5" w:type="dxa"/>
          </w:tblCellMar>
        </w:tblPrEx>
        <w:trPr>
          <w:trHeight w:val="503"/>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6.3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Находить место орфограммы в слове и между словами на изученные правила </w:t>
            </w:r>
          </w:p>
        </w:tc>
      </w:tr>
      <w:tr w:rsidR="00633CDD" w:rsidRPr="00633CDD" w:rsidTr="00633CDD">
        <w:tblPrEx>
          <w:tblCellMar>
            <w:right w:w="5" w:type="dxa"/>
          </w:tblCellMar>
        </w:tblPrEx>
        <w:trPr>
          <w:trHeight w:val="476"/>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6.4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Правильно списывать тексты объёмом не более 85 слов </w:t>
            </w:r>
          </w:p>
        </w:tc>
      </w:tr>
      <w:tr w:rsidR="00633CDD" w:rsidRPr="00633CDD" w:rsidTr="00633CDD">
        <w:tblPrEx>
          <w:tblCellMar>
            <w:right w:w="5" w:type="dxa"/>
          </w:tblCellMar>
        </w:tblPrEx>
        <w:trPr>
          <w:trHeight w:val="814"/>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6.5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Писать под диктовку тексты объёмом не более 80 слов с учётом изученных правил правописания </w:t>
            </w:r>
          </w:p>
        </w:tc>
      </w:tr>
      <w:tr w:rsidR="00633CDD" w:rsidRPr="00633CDD" w:rsidTr="00633CDD">
        <w:tblPrEx>
          <w:tblCellMar>
            <w:right w:w="5" w:type="dxa"/>
          </w:tblCellMar>
        </w:tblPrEx>
        <w:trPr>
          <w:trHeight w:val="821"/>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6.6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Находить и исправлять орфографические и пунктуационные ошибки на изученные правила, описки </w:t>
            </w:r>
          </w:p>
        </w:tc>
      </w:tr>
      <w:tr w:rsidR="00633CDD" w:rsidRPr="00633CDD" w:rsidTr="00633CDD">
        <w:tblPrEx>
          <w:tblCellMar>
            <w:right w:w="5" w:type="dxa"/>
          </w:tblCellMar>
        </w:tblPrEx>
        <w:trPr>
          <w:trHeight w:val="476"/>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7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Развитие речи </w:t>
            </w:r>
          </w:p>
        </w:tc>
      </w:tr>
      <w:tr w:rsidR="00633CDD" w:rsidRPr="00633CDD" w:rsidTr="0076039D">
        <w:tblPrEx>
          <w:tblCellMar>
            <w:right w:w="5" w:type="dxa"/>
          </w:tblCellMar>
        </w:tblPrEx>
        <w:trPr>
          <w:trHeight w:val="751"/>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7.1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86"/>
              <w:rPr>
                <w:rFonts w:ascii="Times New Roman" w:hAnsi="Times New Roman" w:cs="Times New Roman"/>
                <w:sz w:val="24"/>
                <w:szCs w:val="24"/>
              </w:rPr>
            </w:pPr>
            <w:r w:rsidRPr="00633CDD">
              <w:rPr>
                <w:rFonts w:ascii="Times New Roman" w:hAnsi="Times New Roman" w:cs="Times New Roman"/>
                <w:sz w:val="24"/>
                <w:szCs w:val="24"/>
              </w:rPr>
              <w:t xml:space="preserve">Осознавать ситуацию общения (с какой целью, с кем, где происходит общение); выбирать адекватные языковые средства в ситуации общения </w:t>
            </w:r>
          </w:p>
        </w:tc>
      </w:tr>
      <w:tr w:rsidR="00633CDD" w:rsidRPr="00633CDD" w:rsidTr="00633CDD">
        <w:tblPrEx>
          <w:tblCellMar>
            <w:right w:w="5" w:type="dxa"/>
          </w:tblCellMar>
        </w:tblPrEx>
        <w:trPr>
          <w:trHeight w:val="1167"/>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7.2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83"/>
              <w:rPr>
                <w:rFonts w:ascii="Times New Roman" w:hAnsi="Times New Roman" w:cs="Times New Roman"/>
                <w:sz w:val="24"/>
                <w:szCs w:val="24"/>
              </w:rPr>
            </w:pPr>
            <w:r w:rsidRPr="00633CDD">
              <w:rPr>
                <w:rFonts w:ascii="Times New Roman" w:hAnsi="Times New Roman" w:cs="Times New Roman"/>
                <w:sz w:val="24"/>
                <w:szCs w:val="24"/>
              </w:rPr>
              <w:t xml:space="preserve">Строить устное диалогическое и монологическое высказывание (4–6 предложений), соблюдая орфоэпические нормы, правильную интонацию, нормы речевого взаимодействия </w:t>
            </w:r>
          </w:p>
        </w:tc>
      </w:tr>
      <w:tr w:rsidR="00633CDD" w:rsidRPr="00633CDD" w:rsidTr="00633CDD">
        <w:tblPrEx>
          <w:tblCellMar>
            <w:right w:w="5" w:type="dxa"/>
          </w:tblCellMar>
        </w:tblPrEx>
        <w:trPr>
          <w:trHeight w:val="1167"/>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jc w:val="center"/>
              <w:rPr>
                <w:rFonts w:ascii="Times New Roman" w:hAnsi="Times New Roman" w:cs="Times New Roman"/>
                <w:sz w:val="24"/>
                <w:szCs w:val="24"/>
              </w:rPr>
            </w:pPr>
            <w:r w:rsidRPr="00633CDD">
              <w:rPr>
                <w:rFonts w:ascii="Times New Roman" w:hAnsi="Times New Roman" w:cs="Times New Roman"/>
                <w:sz w:val="24"/>
                <w:szCs w:val="24"/>
              </w:rPr>
              <w:t xml:space="preserve">7.3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after="63" w:line="255" w:lineRule="auto"/>
              <w:rPr>
                <w:rFonts w:ascii="Times New Roman" w:hAnsi="Times New Roman" w:cs="Times New Roman"/>
                <w:sz w:val="24"/>
                <w:szCs w:val="24"/>
              </w:rPr>
            </w:pPr>
            <w:r w:rsidRPr="00633CDD">
              <w:rPr>
                <w:rFonts w:ascii="Times New Roman" w:hAnsi="Times New Roman" w:cs="Times New Roman"/>
                <w:sz w:val="24"/>
                <w:szCs w:val="24"/>
              </w:rPr>
              <w:t xml:space="preserve">Создавать небольшие устные и письменные тексты (3–5 предложений) для конкретной ситуации письменного общения </w:t>
            </w:r>
          </w:p>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(письма, поздравительные открытки, объявления и другие) </w:t>
            </w:r>
          </w:p>
        </w:tc>
      </w:tr>
      <w:tr w:rsidR="00633CDD" w:rsidRPr="00633CDD" w:rsidTr="00633CDD">
        <w:tblPrEx>
          <w:tblCellMar>
            <w:right w:w="5" w:type="dxa"/>
          </w:tblCellMar>
        </w:tblPrEx>
        <w:trPr>
          <w:trHeight w:val="829"/>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5"/>
              <w:jc w:val="center"/>
              <w:rPr>
                <w:rFonts w:ascii="Times New Roman" w:hAnsi="Times New Roman" w:cs="Times New Roman"/>
                <w:sz w:val="24"/>
                <w:szCs w:val="24"/>
              </w:rPr>
            </w:pPr>
            <w:r w:rsidRPr="00633CDD">
              <w:rPr>
                <w:rFonts w:ascii="Times New Roman" w:hAnsi="Times New Roman" w:cs="Times New Roman"/>
                <w:sz w:val="24"/>
                <w:szCs w:val="24"/>
              </w:rPr>
              <w:t xml:space="preserve">7.4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Определять тему и основную мысль текста; самостоятельно озаглавливать текст с использованием темы или основной мысли </w:t>
            </w:r>
          </w:p>
        </w:tc>
      </w:tr>
      <w:tr w:rsidR="00633CDD" w:rsidRPr="00633CDD" w:rsidTr="00633CDD">
        <w:tblPrEx>
          <w:tblCellMar>
            <w:right w:w="5" w:type="dxa"/>
          </w:tblCellMar>
        </w:tblPrEx>
        <w:trPr>
          <w:trHeight w:val="475"/>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5"/>
              <w:jc w:val="center"/>
              <w:rPr>
                <w:rFonts w:ascii="Times New Roman" w:hAnsi="Times New Roman" w:cs="Times New Roman"/>
                <w:sz w:val="24"/>
                <w:szCs w:val="24"/>
              </w:rPr>
            </w:pPr>
            <w:r w:rsidRPr="00633CDD">
              <w:rPr>
                <w:rFonts w:ascii="Times New Roman" w:hAnsi="Times New Roman" w:cs="Times New Roman"/>
                <w:sz w:val="24"/>
                <w:szCs w:val="24"/>
              </w:rPr>
              <w:t xml:space="preserve">7.5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Корректировать порядок предложений и частей текста </w:t>
            </w:r>
          </w:p>
        </w:tc>
      </w:tr>
      <w:tr w:rsidR="00633CDD" w:rsidRPr="00633CDD" w:rsidTr="00633CDD">
        <w:tblPrEx>
          <w:tblCellMar>
            <w:right w:w="5" w:type="dxa"/>
          </w:tblCellMar>
        </w:tblPrEx>
        <w:trPr>
          <w:trHeight w:val="476"/>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5"/>
              <w:jc w:val="center"/>
              <w:rPr>
                <w:rFonts w:ascii="Times New Roman" w:hAnsi="Times New Roman" w:cs="Times New Roman"/>
                <w:sz w:val="24"/>
                <w:szCs w:val="24"/>
              </w:rPr>
            </w:pPr>
            <w:r w:rsidRPr="00633CDD">
              <w:rPr>
                <w:rFonts w:ascii="Times New Roman" w:hAnsi="Times New Roman" w:cs="Times New Roman"/>
                <w:sz w:val="24"/>
                <w:szCs w:val="24"/>
              </w:rPr>
              <w:t xml:space="preserve">7.6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Составлять план к заданным текстам </w:t>
            </w:r>
          </w:p>
        </w:tc>
      </w:tr>
      <w:tr w:rsidR="00633CDD" w:rsidRPr="00633CDD" w:rsidTr="00633CDD">
        <w:tblPrEx>
          <w:tblCellMar>
            <w:right w:w="5" w:type="dxa"/>
          </w:tblCellMar>
        </w:tblPrEx>
        <w:trPr>
          <w:trHeight w:val="475"/>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5"/>
              <w:jc w:val="center"/>
              <w:rPr>
                <w:rFonts w:ascii="Times New Roman" w:hAnsi="Times New Roman" w:cs="Times New Roman"/>
                <w:sz w:val="24"/>
                <w:szCs w:val="24"/>
              </w:rPr>
            </w:pPr>
            <w:r w:rsidRPr="00633CDD">
              <w:rPr>
                <w:rFonts w:ascii="Times New Roman" w:hAnsi="Times New Roman" w:cs="Times New Roman"/>
                <w:sz w:val="24"/>
                <w:szCs w:val="24"/>
              </w:rPr>
              <w:t xml:space="preserve">7.7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Осуществлять подробный пересказ текста (устно и письменно) </w:t>
            </w:r>
          </w:p>
        </w:tc>
      </w:tr>
      <w:tr w:rsidR="00633CDD" w:rsidRPr="00633CDD" w:rsidTr="00633CDD">
        <w:tblPrEx>
          <w:tblCellMar>
            <w:right w:w="5" w:type="dxa"/>
          </w:tblCellMar>
        </w:tblPrEx>
        <w:trPr>
          <w:trHeight w:val="483"/>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5"/>
              <w:jc w:val="center"/>
              <w:rPr>
                <w:rFonts w:ascii="Times New Roman" w:hAnsi="Times New Roman" w:cs="Times New Roman"/>
                <w:sz w:val="24"/>
                <w:szCs w:val="24"/>
              </w:rPr>
            </w:pPr>
            <w:r w:rsidRPr="00633CDD">
              <w:rPr>
                <w:rFonts w:ascii="Times New Roman" w:hAnsi="Times New Roman" w:cs="Times New Roman"/>
                <w:sz w:val="24"/>
                <w:szCs w:val="24"/>
              </w:rPr>
              <w:t xml:space="preserve">7.8 </w:t>
            </w:r>
          </w:p>
        </w:tc>
        <w:tc>
          <w:tcPr>
            <w:tcW w:w="8055"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Осуществлять выборочный пересказ текста (устно) </w:t>
            </w:r>
          </w:p>
        </w:tc>
      </w:tr>
      <w:tr w:rsidR="00633CDD" w:rsidRPr="00633CDD" w:rsidTr="0076039D">
        <w:tblPrEx>
          <w:tblCellMar>
            <w:right w:w="5" w:type="dxa"/>
          </w:tblCellMar>
        </w:tblPrEx>
        <w:trPr>
          <w:trHeight w:val="379"/>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5"/>
              <w:jc w:val="center"/>
              <w:rPr>
                <w:rFonts w:ascii="Times New Roman" w:hAnsi="Times New Roman" w:cs="Times New Roman"/>
                <w:sz w:val="24"/>
                <w:szCs w:val="24"/>
              </w:rPr>
            </w:pPr>
            <w:r w:rsidRPr="00633CDD">
              <w:rPr>
                <w:rFonts w:ascii="Times New Roman" w:hAnsi="Times New Roman" w:cs="Times New Roman"/>
                <w:sz w:val="24"/>
                <w:szCs w:val="24"/>
              </w:rPr>
              <w:lastRenderedPageBreak/>
              <w:t xml:space="preserve">7.9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76039D" w:rsidP="00633CDD">
            <w:pPr>
              <w:spacing w:line="259" w:lineRule="auto"/>
              <w:rPr>
                <w:rFonts w:ascii="Times New Roman" w:hAnsi="Times New Roman" w:cs="Times New Roman"/>
                <w:sz w:val="24"/>
                <w:szCs w:val="24"/>
              </w:rPr>
            </w:pPr>
            <w:r>
              <w:rPr>
                <w:rFonts w:ascii="Times New Roman" w:hAnsi="Times New Roman" w:cs="Times New Roman"/>
                <w:sz w:val="24"/>
                <w:szCs w:val="24"/>
              </w:rPr>
              <w:t xml:space="preserve">Писать (после предварительной подготовки) </w:t>
            </w:r>
            <w:r w:rsidR="00633CDD" w:rsidRPr="00633CDD">
              <w:rPr>
                <w:rFonts w:ascii="Times New Roman" w:hAnsi="Times New Roman" w:cs="Times New Roman"/>
                <w:sz w:val="24"/>
                <w:szCs w:val="24"/>
              </w:rPr>
              <w:t xml:space="preserve">сочинения по заданным темам </w:t>
            </w:r>
          </w:p>
        </w:tc>
      </w:tr>
      <w:tr w:rsidR="00633CDD" w:rsidRPr="00633CDD" w:rsidTr="00633CDD">
        <w:tblPrEx>
          <w:tblCellMar>
            <w:right w:w="5" w:type="dxa"/>
          </w:tblCellMar>
        </w:tblPrEx>
        <w:trPr>
          <w:trHeight w:val="476"/>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72"/>
              <w:jc w:val="center"/>
              <w:rPr>
                <w:rFonts w:ascii="Times New Roman" w:hAnsi="Times New Roman" w:cs="Times New Roman"/>
                <w:sz w:val="24"/>
                <w:szCs w:val="24"/>
              </w:rPr>
            </w:pPr>
            <w:r w:rsidRPr="00633CDD">
              <w:rPr>
                <w:rFonts w:ascii="Times New Roman" w:hAnsi="Times New Roman" w:cs="Times New Roman"/>
                <w:sz w:val="24"/>
                <w:szCs w:val="24"/>
              </w:rPr>
              <w:t xml:space="preserve">7.10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Осуществлять в процессе изучающего чтения поиск информации </w:t>
            </w:r>
          </w:p>
        </w:tc>
      </w:tr>
      <w:tr w:rsidR="00633CDD" w:rsidRPr="00633CDD" w:rsidTr="0076039D">
        <w:tblPrEx>
          <w:tblCellMar>
            <w:right w:w="5" w:type="dxa"/>
          </w:tblCellMar>
        </w:tblPrEx>
        <w:trPr>
          <w:trHeight w:val="649"/>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72"/>
              <w:jc w:val="center"/>
              <w:rPr>
                <w:rFonts w:ascii="Times New Roman" w:hAnsi="Times New Roman" w:cs="Times New Roman"/>
                <w:sz w:val="24"/>
                <w:szCs w:val="24"/>
              </w:rPr>
            </w:pPr>
            <w:r w:rsidRPr="00633CDD">
              <w:rPr>
                <w:rFonts w:ascii="Times New Roman" w:hAnsi="Times New Roman" w:cs="Times New Roman"/>
                <w:sz w:val="24"/>
                <w:szCs w:val="24"/>
              </w:rPr>
              <w:t xml:space="preserve">7.11 </w:t>
            </w:r>
          </w:p>
        </w:tc>
        <w:tc>
          <w:tcPr>
            <w:tcW w:w="805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Формулировать устно и письменно простые выводы на основе прочитанной (услышанной) информации </w:t>
            </w:r>
          </w:p>
        </w:tc>
      </w:tr>
      <w:tr w:rsidR="00633CDD" w:rsidRPr="00633CDD" w:rsidTr="0076039D">
        <w:tblPrEx>
          <w:tblCellMar>
            <w:right w:w="5" w:type="dxa"/>
          </w:tblCellMar>
        </w:tblPrEx>
        <w:trPr>
          <w:trHeight w:val="362"/>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72"/>
              <w:jc w:val="center"/>
              <w:rPr>
                <w:rFonts w:ascii="Times New Roman" w:hAnsi="Times New Roman" w:cs="Times New Roman"/>
                <w:sz w:val="24"/>
                <w:szCs w:val="24"/>
              </w:rPr>
            </w:pPr>
            <w:r w:rsidRPr="00633CDD">
              <w:rPr>
                <w:rFonts w:ascii="Times New Roman" w:hAnsi="Times New Roman" w:cs="Times New Roman"/>
                <w:sz w:val="24"/>
                <w:szCs w:val="24"/>
              </w:rPr>
              <w:t xml:space="preserve">7.12 </w:t>
            </w:r>
          </w:p>
        </w:tc>
        <w:tc>
          <w:tcPr>
            <w:tcW w:w="8055"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76039D" w:rsidP="00633CDD">
            <w:pPr>
              <w:spacing w:line="259" w:lineRule="auto"/>
              <w:rPr>
                <w:rFonts w:ascii="Times New Roman" w:hAnsi="Times New Roman" w:cs="Times New Roman"/>
                <w:sz w:val="24"/>
                <w:szCs w:val="24"/>
              </w:rPr>
            </w:pPr>
            <w:r>
              <w:rPr>
                <w:rFonts w:ascii="Times New Roman" w:hAnsi="Times New Roman" w:cs="Times New Roman"/>
                <w:sz w:val="24"/>
                <w:szCs w:val="24"/>
              </w:rPr>
              <w:t xml:space="preserve">Интерпретировать и обобщать содержащуюся в </w:t>
            </w:r>
            <w:r w:rsidR="00633CDD" w:rsidRPr="00633CDD">
              <w:rPr>
                <w:rFonts w:ascii="Times New Roman" w:hAnsi="Times New Roman" w:cs="Times New Roman"/>
                <w:sz w:val="24"/>
                <w:szCs w:val="24"/>
              </w:rPr>
              <w:t xml:space="preserve">тексте информацию </w:t>
            </w:r>
          </w:p>
        </w:tc>
      </w:tr>
      <w:tr w:rsidR="00633CDD" w:rsidRPr="00633CDD" w:rsidTr="00633CDD">
        <w:tblPrEx>
          <w:tblCellMar>
            <w:right w:w="5" w:type="dxa"/>
          </w:tblCellMar>
        </w:tblPrEx>
        <w:trPr>
          <w:trHeight w:val="829"/>
        </w:trPr>
        <w:tc>
          <w:tcPr>
            <w:tcW w:w="185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72"/>
              <w:jc w:val="center"/>
              <w:rPr>
                <w:rFonts w:ascii="Times New Roman" w:hAnsi="Times New Roman" w:cs="Times New Roman"/>
                <w:sz w:val="24"/>
                <w:szCs w:val="24"/>
              </w:rPr>
            </w:pPr>
            <w:r w:rsidRPr="00633CDD">
              <w:rPr>
                <w:rFonts w:ascii="Times New Roman" w:hAnsi="Times New Roman" w:cs="Times New Roman"/>
                <w:sz w:val="24"/>
                <w:szCs w:val="24"/>
              </w:rPr>
              <w:t xml:space="preserve">7.13 </w:t>
            </w:r>
          </w:p>
        </w:tc>
        <w:tc>
          <w:tcPr>
            <w:tcW w:w="8055"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76039D" w:rsidP="0076039D">
            <w:pPr>
              <w:tabs>
                <w:tab w:val="center" w:pos="3125"/>
                <w:tab w:val="center" w:pos="4956"/>
                <w:tab w:val="center" w:pos="5831"/>
                <w:tab w:val="right" w:pos="7959"/>
              </w:tabs>
              <w:spacing w:after="63" w:line="259" w:lineRule="auto"/>
              <w:rPr>
                <w:rFonts w:ascii="Times New Roman" w:hAnsi="Times New Roman" w:cs="Times New Roman"/>
                <w:sz w:val="24"/>
                <w:szCs w:val="24"/>
              </w:rPr>
            </w:pPr>
            <w:r>
              <w:rPr>
                <w:rFonts w:ascii="Times New Roman" w:hAnsi="Times New Roman" w:cs="Times New Roman"/>
                <w:sz w:val="24"/>
                <w:szCs w:val="24"/>
              </w:rPr>
              <w:t xml:space="preserve">Осуществлять ознакомительное чтение </w:t>
            </w:r>
            <w:r w:rsidR="00633CDD" w:rsidRPr="00633CDD">
              <w:rPr>
                <w:rFonts w:ascii="Times New Roman" w:hAnsi="Times New Roman" w:cs="Times New Roman"/>
                <w:sz w:val="24"/>
                <w:szCs w:val="24"/>
              </w:rPr>
              <w:t xml:space="preserve">в </w:t>
            </w:r>
            <w:r w:rsidR="00633CDD" w:rsidRPr="00633CDD">
              <w:rPr>
                <w:rFonts w:ascii="Times New Roman" w:hAnsi="Times New Roman" w:cs="Times New Roman"/>
                <w:sz w:val="24"/>
                <w:szCs w:val="24"/>
              </w:rPr>
              <w:tab/>
              <w:t xml:space="preserve">соответствии с поставленной задачей </w:t>
            </w:r>
          </w:p>
        </w:tc>
      </w:tr>
    </w:tbl>
    <w:p w:rsidR="00633CDD" w:rsidRPr="00633CDD" w:rsidRDefault="00633CDD" w:rsidP="00633CDD">
      <w:pPr>
        <w:spacing w:after="183" w:line="259" w:lineRule="auto"/>
        <w:rPr>
          <w:rFonts w:cs="Times New Roman"/>
          <w:szCs w:val="24"/>
        </w:rPr>
      </w:pPr>
      <w:r w:rsidRPr="00633CDD">
        <w:rPr>
          <w:rFonts w:cs="Times New Roman"/>
          <w:szCs w:val="24"/>
        </w:rPr>
        <w:t xml:space="preserve"> </w:t>
      </w:r>
    </w:p>
    <w:p w:rsidR="00633CDD" w:rsidRPr="00633CDD" w:rsidRDefault="00633CDD" w:rsidP="00633CDD">
      <w:pPr>
        <w:spacing w:line="259" w:lineRule="auto"/>
        <w:ind w:left="-5"/>
        <w:rPr>
          <w:rFonts w:cs="Times New Roman"/>
          <w:szCs w:val="24"/>
        </w:rPr>
      </w:pPr>
      <w:r w:rsidRPr="00633CDD">
        <w:rPr>
          <w:rFonts w:eastAsia="Times New Roman" w:cs="Times New Roman"/>
          <w:b/>
          <w:szCs w:val="24"/>
        </w:rPr>
        <w:t xml:space="preserve">Проверяемые элементы содержания </w:t>
      </w:r>
    </w:p>
    <w:tbl>
      <w:tblPr>
        <w:tblStyle w:val="TableGrid"/>
        <w:tblW w:w="9914" w:type="dxa"/>
        <w:tblInd w:w="4" w:type="dxa"/>
        <w:tblCellMar>
          <w:top w:w="63" w:type="dxa"/>
          <w:left w:w="90" w:type="dxa"/>
          <w:right w:w="13" w:type="dxa"/>
        </w:tblCellMar>
        <w:tblLook w:val="04A0" w:firstRow="1" w:lastRow="0" w:firstColumn="1" w:lastColumn="0" w:noHBand="0" w:noVBand="1"/>
      </w:tblPr>
      <w:tblGrid>
        <w:gridCol w:w="1175"/>
        <w:gridCol w:w="8739"/>
      </w:tblGrid>
      <w:tr w:rsidR="00633CDD" w:rsidRPr="00633CDD"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71"/>
              <w:jc w:val="center"/>
              <w:rPr>
                <w:rFonts w:ascii="Times New Roman" w:hAnsi="Times New Roman" w:cs="Times New Roman"/>
                <w:sz w:val="24"/>
                <w:szCs w:val="24"/>
              </w:rPr>
            </w:pPr>
            <w:r w:rsidRPr="00633CDD">
              <w:rPr>
                <w:rFonts w:ascii="Times New Roman" w:hAnsi="Times New Roman" w:cs="Times New Roman"/>
                <w:sz w:val="24"/>
                <w:szCs w:val="24"/>
              </w:rPr>
              <w:t xml:space="preserve">Код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89"/>
              <w:jc w:val="center"/>
              <w:rPr>
                <w:rFonts w:ascii="Times New Roman" w:hAnsi="Times New Roman" w:cs="Times New Roman"/>
                <w:sz w:val="24"/>
                <w:szCs w:val="24"/>
              </w:rPr>
            </w:pPr>
            <w:r w:rsidRPr="00633CDD">
              <w:rPr>
                <w:rFonts w:ascii="Times New Roman" w:hAnsi="Times New Roman" w:cs="Times New Roman"/>
                <w:sz w:val="24"/>
                <w:szCs w:val="24"/>
              </w:rPr>
              <w:t xml:space="preserve">Проверяемый элемент содержания </w:t>
            </w:r>
          </w:p>
        </w:tc>
      </w:tr>
      <w:tr w:rsidR="00633CDD" w:rsidRPr="00633CDD" w:rsidTr="00633CDD">
        <w:trPr>
          <w:trHeight w:val="476"/>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1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Фонетика. Графика. Орфоэпия </w:t>
            </w:r>
          </w:p>
        </w:tc>
      </w:tr>
      <w:tr w:rsidR="00633CDD" w:rsidRPr="00633CDD" w:rsidTr="00633CDD">
        <w:trPr>
          <w:trHeight w:val="828"/>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7"/>
              <w:jc w:val="center"/>
              <w:rPr>
                <w:rFonts w:ascii="Times New Roman" w:hAnsi="Times New Roman" w:cs="Times New Roman"/>
                <w:sz w:val="24"/>
                <w:szCs w:val="24"/>
              </w:rPr>
            </w:pPr>
            <w:r w:rsidRPr="00633CDD">
              <w:rPr>
                <w:rFonts w:ascii="Times New Roman" w:hAnsi="Times New Roman" w:cs="Times New Roman"/>
                <w:sz w:val="24"/>
                <w:szCs w:val="24"/>
              </w:rPr>
              <w:t xml:space="preserve">1.1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Характеристика, сравнение, классификация звуков вне слова и в слове по заданным параметрам </w:t>
            </w:r>
          </w:p>
        </w:tc>
      </w:tr>
      <w:tr w:rsidR="00633CDD" w:rsidRPr="00633CDD" w:rsidTr="00633CDD">
        <w:trPr>
          <w:trHeight w:val="476"/>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7"/>
              <w:jc w:val="center"/>
              <w:rPr>
                <w:rFonts w:ascii="Times New Roman" w:hAnsi="Times New Roman" w:cs="Times New Roman"/>
                <w:sz w:val="24"/>
                <w:szCs w:val="24"/>
              </w:rPr>
            </w:pPr>
            <w:r w:rsidRPr="00633CDD">
              <w:rPr>
                <w:rFonts w:ascii="Times New Roman" w:hAnsi="Times New Roman" w:cs="Times New Roman"/>
                <w:sz w:val="24"/>
                <w:szCs w:val="24"/>
              </w:rPr>
              <w:t xml:space="preserve">1.2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Звуко-буквенный разбор слова (по отработанному алгоритму) </w:t>
            </w:r>
          </w:p>
        </w:tc>
      </w:tr>
      <w:tr w:rsidR="00633CDD" w:rsidRPr="00633CDD" w:rsidTr="00633CDD">
        <w:trPr>
          <w:trHeight w:val="475"/>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7"/>
              <w:jc w:val="center"/>
              <w:rPr>
                <w:rFonts w:ascii="Times New Roman" w:hAnsi="Times New Roman" w:cs="Times New Roman"/>
                <w:sz w:val="24"/>
                <w:szCs w:val="24"/>
              </w:rPr>
            </w:pPr>
            <w:r w:rsidRPr="00633CDD">
              <w:rPr>
                <w:rFonts w:ascii="Times New Roman" w:hAnsi="Times New Roman" w:cs="Times New Roman"/>
                <w:sz w:val="24"/>
                <w:szCs w:val="24"/>
              </w:rPr>
              <w:t xml:space="preserve">1.3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Правильная интонация в процессе говорения и чтения </w:t>
            </w:r>
          </w:p>
        </w:tc>
      </w:tr>
      <w:tr w:rsidR="00633CDD" w:rsidRPr="00633CDD" w:rsidTr="00633CDD">
        <w:trPr>
          <w:trHeight w:val="1181"/>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7"/>
              <w:jc w:val="center"/>
              <w:rPr>
                <w:rFonts w:ascii="Times New Roman" w:hAnsi="Times New Roman" w:cs="Times New Roman"/>
                <w:sz w:val="24"/>
                <w:szCs w:val="24"/>
              </w:rPr>
            </w:pPr>
            <w:r w:rsidRPr="00633CDD">
              <w:rPr>
                <w:rFonts w:ascii="Times New Roman" w:hAnsi="Times New Roman" w:cs="Times New Roman"/>
                <w:sz w:val="24"/>
                <w:szCs w:val="24"/>
              </w:rPr>
              <w:t xml:space="preserve">1.4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ind w:right="86"/>
              <w:rPr>
                <w:rFonts w:ascii="Times New Roman" w:hAnsi="Times New Roman" w:cs="Times New Roman"/>
                <w:sz w:val="24"/>
                <w:szCs w:val="24"/>
              </w:rPr>
            </w:pPr>
            <w:r w:rsidRPr="00633CDD">
              <w:rPr>
                <w:rFonts w:ascii="Times New Roman" w:hAnsi="Times New Roman" w:cs="Times New Roman"/>
                <w:sz w:val="24"/>
                <w:szCs w:val="24"/>
              </w:rPr>
              <w:t xml:space="preserve">Нормы произношения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 </w:t>
            </w:r>
          </w:p>
        </w:tc>
      </w:tr>
      <w:tr w:rsidR="00633CDD" w:rsidRPr="00633CDD" w:rsidTr="00633CDD">
        <w:trPr>
          <w:trHeight w:val="829"/>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7"/>
              <w:jc w:val="center"/>
              <w:rPr>
                <w:rFonts w:ascii="Times New Roman" w:hAnsi="Times New Roman" w:cs="Times New Roman"/>
                <w:sz w:val="24"/>
                <w:szCs w:val="24"/>
              </w:rPr>
            </w:pPr>
            <w:r w:rsidRPr="00633CDD">
              <w:rPr>
                <w:rFonts w:ascii="Times New Roman" w:hAnsi="Times New Roman" w:cs="Times New Roman"/>
                <w:sz w:val="24"/>
                <w:szCs w:val="24"/>
              </w:rPr>
              <w:t xml:space="preserve">1.5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76039D">
            <w:pPr>
              <w:tabs>
                <w:tab w:val="center" w:pos="3250"/>
                <w:tab w:val="center" w:pos="5227"/>
                <w:tab w:val="center" w:pos="6817"/>
                <w:tab w:val="right" w:pos="8636"/>
              </w:tabs>
              <w:spacing w:after="64" w:line="259" w:lineRule="auto"/>
              <w:rPr>
                <w:rFonts w:ascii="Times New Roman" w:hAnsi="Times New Roman" w:cs="Times New Roman"/>
                <w:sz w:val="24"/>
                <w:szCs w:val="24"/>
              </w:rPr>
            </w:pPr>
            <w:r w:rsidRPr="00633CDD">
              <w:rPr>
                <w:rFonts w:ascii="Times New Roman" w:hAnsi="Times New Roman" w:cs="Times New Roman"/>
                <w:sz w:val="24"/>
                <w:szCs w:val="24"/>
              </w:rPr>
              <w:t>И</w:t>
            </w:r>
            <w:r w:rsidR="0076039D">
              <w:rPr>
                <w:rFonts w:ascii="Times New Roman" w:hAnsi="Times New Roman" w:cs="Times New Roman"/>
                <w:sz w:val="24"/>
                <w:szCs w:val="24"/>
              </w:rPr>
              <w:t xml:space="preserve">спользование орфоэпических </w:t>
            </w:r>
            <w:r w:rsidR="0076039D">
              <w:rPr>
                <w:rFonts w:ascii="Times New Roman" w:hAnsi="Times New Roman" w:cs="Times New Roman"/>
                <w:sz w:val="24"/>
                <w:szCs w:val="24"/>
              </w:rPr>
              <w:tab/>
              <w:t xml:space="preserve">словарей </w:t>
            </w:r>
            <w:r w:rsidRPr="00633CDD">
              <w:rPr>
                <w:rFonts w:ascii="Times New Roman" w:hAnsi="Times New Roman" w:cs="Times New Roman"/>
                <w:sz w:val="24"/>
                <w:szCs w:val="24"/>
              </w:rPr>
              <w:t xml:space="preserve">русского </w:t>
            </w:r>
            <w:r w:rsidRPr="00633CDD">
              <w:rPr>
                <w:rFonts w:ascii="Times New Roman" w:hAnsi="Times New Roman" w:cs="Times New Roman"/>
                <w:sz w:val="24"/>
                <w:szCs w:val="24"/>
              </w:rPr>
              <w:tab/>
              <w:t xml:space="preserve">языка при определении правильного произношения слов </w:t>
            </w:r>
          </w:p>
        </w:tc>
      </w:tr>
      <w:tr w:rsidR="00633CDD" w:rsidRPr="00633CDD" w:rsidTr="00633CDD">
        <w:trPr>
          <w:trHeight w:val="476"/>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2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Лексика </w:t>
            </w:r>
          </w:p>
        </w:tc>
      </w:tr>
      <w:tr w:rsidR="00633CDD" w:rsidRPr="00633CDD" w:rsidTr="00633CDD">
        <w:trPr>
          <w:trHeight w:val="828"/>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7"/>
              <w:jc w:val="center"/>
              <w:rPr>
                <w:rFonts w:ascii="Times New Roman" w:hAnsi="Times New Roman" w:cs="Times New Roman"/>
                <w:sz w:val="24"/>
                <w:szCs w:val="24"/>
              </w:rPr>
            </w:pPr>
            <w:r w:rsidRPr="00633CDD">
              <w:rPr>
                <w:rFonts w:ascii="Times New Roman" w:hAnsi="Times New Roman" w:cs="Times New Roman"/>
                <w:sz w:val="24"/>
                <w:szCs w:val="24"/>
              </w:rPr>
              <w:t xml:space="preserve">2.1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Повторение и продолжение работы: наблюдение за использованием в речи синонимов, антонимов, устаревших слов (простые случаи) </w:t>
            </w:r>
          </w:p>
        </w:tc>
      </w:tr>
      <w:tr w:rsidR="00633CDD" w:rsidRPr="00633CDD" w:rsidTr="0076039D">
        <w:trPr>
          <w:trHeight w:val="402"/>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7"/>
              <w:jc w:val="center"/>
              <w:rPr>
                <w:rFonts w:ascii="Times New Roman" w:hAnsi="Times New Roman" w:cs="Times New Roman"/>
                <w:sz w:val="24"/>
                <w:szCs w:val="24"/>
              </w:rPr>
            </w:pPr>
            <w:r w:rsidRPr="00633CDD">
              <w:rPr>
                <w:rFonts w:ascii="Times New Roman" w:hAnsi="Times New Roman" w:cs="Times New Roman"/>
                <w:sz w:val="24"/>
                <w:szCs w:val="24"/>
              </w:rPr>
              <w:t xml:space="preserve">2.2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Наблюдение за использованием в речи фразеологизмов (простые случаи) </w:t>
            </w:r>
          </w:p>
        </w:tc>
      </w:tr>
      <w:tr w:rsidR="00633CDD" w:rsidRPr="00633CDD" w:rsidTr="00633CDD">
        <w:tblPrEx>
          <w:tblCellMar>
            <w:top w:w="70" w:type="dxa"/>
            <w:right w:w="14" w:type="dxa"/>
          </w:tblCellMar>
        </w:tblPrEx>
        <w:trPr>
          <w:trHeight w:val="482"/>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3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Состав слова (морфемика) </w:t>
            </w:r>
          </w:p>
        </w:tc>
      </w:tr>
      <w:tr w:rsidR="00633CDD" w:rsidRPr="00633CDD" w:rsidTr="0076039D">
        <w:tblPrEx>
          <w:tblCellMar>
            <w:top w:w="70" w:type="dxa"/>
            <w:right w:w="14" w:type="dxa"/>
          </w:tblCellMar>
        </w:tblPrEx>
        <w:trPr>
          <w:trHeight w:val="1067"/>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3.1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after="61" w:line="260" w:lineRule="auto"/>
              <w:rPr>
                <w:rFonts w:ascii="Times New Roman" w:hAnsi="Times New Roman" w:cs="Times New Roman"/>
                <w:sz w:val="24"/>
                <w:szCs w:val="24"/>
              </w:rPr>
            </w:pPr>
            <w:r w:rsidRPr="00633CDD">
              <w:rPr>
                <w:rFonts w:ascii="Times New Roman" w:hAnsi="Times New Roman" w:cs="Times New Roman"/>
                <w:sz w:val="24"/>
                <w:szCs w:val="24"/>
              </w:rPr>
              <w:t xml:space="preserve">Состав изменяемых слов, выделение в словах с однозначно выделяемыми морфемами окончания, корня, приставки, суффикса </w:t>
            </w:r>
          </w:p>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(повторение изученного) </w:t>
            </w:r>
          </w:p>
        </w:tc>
      </w:tr>
      <w:tr w:rsidR="00633CDD" w:rsidRPr="00633CDD" w:rsidTr="0076039D">
        <w:tblPrEx>
          <w:tblCellMar>
            <w:top w:w="70" w:type="dxa"/>
            <w:right w:w="14" w:type="dxa"/>
          </w:tblCellMar>
        </w:tblPrEx>
        <w:trPr>
          <w:trHeight w:val="198"/>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3.2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Основа слова </w:t>
            </w:r>
          </w:p>
        </w:tc>
      </w:tr>
      <w:tr w:rsidR="00633CDD" w:rsidRPr="00633CDD" w:rsidTr="00633CDD">
        <w:tblPrEx>
          <w:tblCellMar>
            <w:top w:w="70" w:type="dxa"/>
            <w:right w:w="14" w:type="dxa"/>
          </w:tblCellMar>
        </w:tblPrEx>
        <w:trPr>
          <w:trHeight w:val="482"/>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3.3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Состав неизменяемых слов (ознакомление) </w:t>
            </w:r>
          </w:p>
        </w:tc>
      </w:tr>
      <w:tr w:rsidR="00633CDD" w:rsidRPr="00633CDD" w:rsidTr="00633CDD">
        <w:tblPrEx>
          <w:tblCellMar>
            <w:top w:w="70" w:type="dxa"/>
            <w:right w:w="14" w:type="dxa"/>
          </w:tblCellMar>
        </w:tblPrEx>
        <w:trPr>
          <w:trHeight w:val="829"/>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lastRenderedPageBreak/>
              <w:t xml:space="preserve">3.4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after="55" w:line="259" w:lineRule="auto"/>
              <w:rPr>
                <w:rFonts w:ascii="Times New Roman" w:hAnsi="Times New Roman" w:cs="Times New Roman"/>
                <w:sz w:val="24"/>
                <w:szCs w:val="24"/>
              </w:rPr>
            </w:pPr>
            <w:r w:rsidRPr="00633CDD">
              <w:rPr>
                <w:rFonts w:ascii="Times New Roman" w:hAnsi="Times New Roman" w:cs="Times New Roman"/>
                <w:sz w:val="24"/>
                <w:szCs w:val="24"/>
              </w:rPr>
              <w:t xml:space="preserve">Значение наиболее употребляемых суффиксов изученных частей речи </w:t>
            </w:r>
          </w:p>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(ознакомление) </w:t>
            </w:r>
          </w:p>
        </w:tc>
      </w:tr>
      <w:tr w:rsidR="00633CDD" w:rsidRPr="00633CDD" w:rsidTr="00633CDD">
        <w:tblPrEx>
          <w:tblCellMar>
            <w:top w:w="70" w:type="dxa"/>
            <w:right w:w="14" w:type="dxa"/>
          </w:tblCellMar>
        </w:tblPrEx>
        <w:trPr>
          <w:trHeight w:val="483"/>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4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Морфология </w:t>
            </w:r>
          </w:p>
        </w:tc>
      </w:tr>
      <w:tr w:rsidR="00633CDD" w:rsidRPr="00633CDD" w:rsidTr="00633CDD">
        <w:tblPrEx>
          <w:tblCellMar>
            <w:top w:w="70" w:type="dxa"/>
            <w:right w:w="14" w:type="dxa"/>
          </w:tblCellMar>
        </w:tblPrEx>
        <w:trPr>
          <w:trHeight w:val="475"/>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4.1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Части речи самостоятельные и служебные </w:t>
            </w:r>
          </w:p>
        </w:tc>
      </w:tr>
      <w:tr w:rsidR="00633CDD" w:rsidRPr="00633CDD" w:rsidTr="0076039D">
        <w:tblPrEx>
          <w:tblCellMar>
            <w:top w:w="70" w:type="dxa"/>
            <w:right w:w="14" w:type="dxa"/>
          </w:tblCellMar>
        </w:tblPrEx>
        <w:trPr>
          <w:trHeight w:val="1360"/>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4.2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4"/>
              <w:rPr>
                <w:rFonts w:ascii="Times New Roman" w:hAnsi="Times New Roman" w:cs="Times New Roman"/>
                <w:sz w:val="24"/>
                <w:szCs w:val="24"/>
              </w:rPr>
            </w:pPr>
            <w:r w:rsidRPr="00633CDD">
              <w:rPr>
                <w:rFonts w:ascii="Times New Roman" w:hAnsi="Times New Roman" w:cs="Times New Roman"/>
                <w:sz w:val="24"/>
                <w:szCs w:val="24"/>
              </w:rPr>
              <w:t xml:space="preserve">Имя существительное. Склонение имён существительных (кроме существительных на -мя, -ий, -ие, -ия; на -ья типа гостья, на -ье типа ожерелье во множественном числе; а также кроме собственных имён существительных на -ов, -ин, -ий); имена существительные 1-го, 2-го, 3-го склонений (повторение изученного) </w:t>
            </w:r>
          </w:p>
        </w:tc>
      </w:tr>
      <w:tr w:rsidR="00633CDD" w:rsidRPr="00633CDD" w:rsidTr="00633CDD">
        <w:tblPrEx>
          <w:tblCellMar>
            <w:top w:w="70" w:type="dxa"/>
            <w:right w:w="14" w:type="dxa"/>
          </w:tblCellMar>
        </w:tblPrEx>
        <w:trPr>
          <w:trHeight w:val="482"/>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4.3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Несклоняемые имена существительные (ознакомление) </w:t>
            </w:r>
          </w:p>
        </w:tc>
      </w:tr>
      <w:tr w:rsidR="00633CDD" w:rsidRPr="00633CDD" w:rsidTr="0076039D">
        <w:tblPrEx>
          <w:tblCellMar>
            <w:top w:w="70" w:type="dxa"/>
            <w:right w:w="14" w:type="dxa"/>
          </w:tblCellMar>
        </w:tblPrEx>
        <w:trPr>
          <w:trHeight w:val="653"/>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4.4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Имя прилагательное. Зависимость формы имени прилагательного от формы имени существительного (повторение) </w:t>
            </w:r>
          </w:p>
        </w:tc>
      </w:tr>
      <w:tr w:rsidR="00633CDD" w:rsidRPr="00633CDD" w:rsidTr="00633CDD">
        <w:tblPrEx>
          <w:tblCellMar>
            <w:top w:w="70" w:type="dxa"/>
            <w:right w:w="14" w:type="dxa"/>
          </w:tblCellMar>
        </w:tblPrEx>
        <w:trPr>
          <w:trHeight w:val="482"/>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4.5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Склонение имён прилагательных во множественном числе </w:t>
            </w:r>
          </w:p>
        </w:tc>
      </w:tr>
      <w:tr w:rsidR="00633CDD" w:rsidRPr="00633CDD" w:rsidTr="00633CDD">
        <w:tblPrEx>
          <w:tblCellMar>
            <w:top w:w="70" w:type="dxa"/>
            <w:right w:w="14" w:type="dxa"/>
          </w:tblCellMar>
        </w:tblPrEx>
        <w:trPr>
          <w:trHeight w:val="476"/>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4.6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Местоимение. Личные местоимения (повторение) </w:t>
            </w:r>
          </w:p>
        </w:tc>
      </w:tr>
      <w:tr w:rsidR="00633CDD" w:rsidRPr="00633CDD" w:rsidTr="0076039D">
        <w:tblPrEx>
          <w:tblCellMar>
            <w:top w:w="70" w:type="dxa"/>
            <w:right w:w="14" w:type="dxa"/>
          </w:tblCellMar>
        </w:tblPrEx>
        <w:trPr>
          <w:trHeight w:val="509"/>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4.7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76039D" w:rsidP="00633CDD">
            <w:pPr>
              <w:spacing w:line="259" w:lineRule="auto"/>
              <w:rPr>
                <w:rFonts w:ascii="Times New Roman" w:hAnsi="Times New Roman" w:cs="Times New Roman"/>
                <w:sz w:val="24"/>
                <w:szCs w:val="24"/>
              </w:rPr>
            </w:pPr>
            <w:r>
              <w:rPr>
                <w:rFonts w:ascii="Times New Roman" w:hAnsi="Times New Roman" w:cs="Times New Roman"/>
                <w:sz w:val="24"/>
                <w:szCs w:val="24"/>
              </w:rPr>
              <w:t xml:space="preserve">Личные местоимения 1-го и 3-го лица </w:t>
            </w:r>
            <w:r w:rsidR="00633CDD" w:rsidRPr="00633CDD">
              <w:rPr>
                <w:rFonts w:ascii="Times New Roman" w:hAnsi="Times New Roman" w:cs="Times New Roman"/>
                <w:sz w:val="24"/>
                <w:szCs w:val="24"/>
              </w:rPr>
              <w:t xml:space="preserve">единственного и множественного числа </w:t>
            </w:r>
          </w:p>
        </w:tc>
      </w:tr>
      <w:tr w:rsidR="00633CDD" w:rsidRPr="00633CDD" w:rsidTr="00633CDD">
        <w:tblPrEx>
          <w:tblCellMar>
            <w:top w:w="70" w:type="dxa"/>
            <w:right w:w="14" w:type="dxa"/>
          </w:tblCellMar>
        </w:tblPrEx>
        <w:trPr>
          <w:trHeight w:val="475"/>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4.8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Склонение личных местоимений </w:t>
            </w:r>
          </w:p>
        </w:tc>
      </w:tr>
      <w:tr w:rsidR="00633CDD" w:rsidRPr="00633CDD" w:rsidTr="00633CDD">
        <w:tblPrEx>
          <w:tblCellMar>
            <w:top w:w="70" w:type="dxa"/>
            <w:right w:w="14" w:type="dxa"/>
          </w:tblCellMar>
        </w:tblPrEx>
        <w:trPr>
          <w:trHeight w:val="836"/>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4.9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Глагол. Изменение глаголов по лицам и числам в настоящем и будущем времени (спряжение) </w:t>
            </w:r>
          </w:p>
        </w:tc>
      </w:tr>
      <w:tr w:rsidR="00633CDD" w:rsidRPr="00633CDD" w:rsidTr="0076039D">
        <w:tblPrEx>
          <w:tblCellMar>
            <w:top w:w="70" w:type="dxa"/>
            <w:right w:w="14" w:type="dxa"/>
          </w:tblCellMar>
        </w:tblPrEx>
        <w:trPr>
          <w:trHeight w:val="298"/>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59"/>
              <w:jc w:val="center"/>
              <w:rPr>
                <w:rFonts w:ascii="Times New Roman" w:hAnsi="Times New Roman" w:cs="Times New Roman"/>
                <w:sz w:val="24"/>
                <w:szCs w:val="24"/>
              </w:rPr>
            </w:pPr>
            <w:r w:rsidRPr="00633CDD">
              <w:rPr>
                <w:rFonts w:ascii="Times New Roman" w:hAnsi="Times New Roman" w:cs="Times New Roman"/>
                <w:sz w:val="24"/>
                <w:szCs w:val="24"/>
              </w:rPr>
              <w:t xml:space="preserve">4.10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I и II спряжение глаголов. Способы определения I и II спряжения глаголов </w:t>
            </w:r>
          </w:p>
        </w:tc>
      </w:tr>
      <w:tr w:rsidR="00633CDD" w:rsidRPr="00633CDD" w:rsidTr="0076039D">
        <w:tblPrEx>
          <w:tblCellMar>
            <w:top w:w="70" w:type="dxa"/>
            <w:right w:w="14" w:type="dxa"/>
          </w:tblCellMar>
        </w:tblPrEx>
        <w:trPr>
          <w:trHeight w:val="360"/>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59"/>
              <w:jc w:val="center"/>
              <w:rPr>
                <w:rFonts w:ascii="Times New Roman" w:hAnsi="Times New Roman" w:cs="Times New Roman"/>
                <w:sz w:val="24"/>
                <w:szCs w:val="24"/>
              </w:rPr>
            </w:pPr>
            <w:r w:rsidRPr="00633CDD">
              <w:rPr>
                <w:rFonts w:ascii="Times New Roman" w:hAnsi="Times New Roman" w:cs="Times New Roman"/>
                <w:sz w:val="24"/>
                <w:szCs w:val="24"/>
              </w:rPr>
              <w:t xml:space="preserve">4.11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Наречие (общее представление). Значение, вопросы, употребление в речи </w:t>
            </w:r>
          </w:p>
        </w:tc>
      </w:tr>
      <w:tr w:rsidR="00633CDD" w:rsidRPr="00633CDD" w:rsidTr="00633CDD">
        <w:tblPrEx>
          <w:tblCellMar>
            <w:top w:w="70" w:type="dxa"/>
            <w:right w:w="14" w:type="dxa"/>
          </w:tblCellMar>
        </w:tblPrEx>
        <w:trPr>
          <w:trHeight w:val="476"/>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59"/>
              <w:jc w:val="center"/>
              <w:rPr>
                <w:rFonts w:ascii="Times New Roman" w:hAnsi="Times New Roman" w:cs="Times New Roman"/>
                <w:sz w:val="24"/>
                <w:szCs w:val="24"/>
              </w:rPr>
            </w:pPr>
            <w:r w:rsidRPr="00633CDD">
              <w:rPr>
                <w:rFonts w:ascii="Times New Roman" w:hAnsi="Times New Roman" w:cs="Times New Roman"/>
                <w:sz w:val="24"/>
                <w:szCs w:val="24"/>
              </w:rPr>
              <w:t xml:space="preserve">4.12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Предлог. Отличие предлогов от приставок (повторение) </w:t>
            </w:r>
          </w:p>
        </w:tc>
      </w:tr>
      <w:tr w:rsidR="00633CDD" w:rsidRPr="00633CDD" w:rsidTr="00633CDD">
        <w:tblPrEx>
          <w:tblCellMar>
            <w:top w:w="70" w:type="dxa"/>
            <w:right w:w="14" w:type="dxa"/>
          </w:tblCellMar>
        </w:tblPrEx>
        <w:trPr>
          <w:trHeight w:val="482"/>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59"/>
              <w:jc w:val="center"/>
              <w:rPr>
                <w:rFonts w:ascii="Times New Roman" w:hAnsi="Times New Roman" w:cs="Times New Roman"/>
                <w:sz w:val="24"/>
                <w:szCs w:val="24"/>
              </w:rPr>
            </w:pPr>
            <w:r w:rsidRPr="00633CDD">
              <w:rPr>
                <w:rFonts w:ascii="Times New Roman" w:hAnsi="Times New Roman" w:cs="Times New Roman"/>
                <w:sz w:val="24"/>
                <w:szCs w:val="24"/>
              </w:rPr>
              <w:t xml:space="preserve">4.13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Союз; союзы и, а, но в простых и сложных предложениях </w:t>
            </w:r>
          </w:p>
        </w:tc>
      </w:tr>
      <w:tr w:rsidR="00633CDD" w:rsidRPr="00633CDD" w:rsidTr="00633CDD">
        <w:tblPrEx>
          <w:tblCellMar>
            <w:top w:w="70" w:type="dxa"/>
            <w:right w:w="14" w:type="dxa"/>
          </w:tblCellMar>
        </w:tblPrEx>
        <w:trPr>
          <w:trHeight w:val="476"/>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59"/>
              <w:jc w:val="center"/>
              <w:rPr>
                <w:rFonts w:ascii="Times New Roman" w:hAnsi="Times New Roman" w:cs="Times New Roman"/>
                <w:sz w:val="24"/>
                <w:szCs w:val="24"/>
              </w:rPr>
            </w:pPr>
            <w:r w:rsidRPr="00633CDD">
              <w:rPr>
                <w:rFonts w:ascii="Times New Roman" w:hAnsi="Times New Roman" w:cs="Times New Roman"/>
                <w:sz w:val="24"/>
                <w:szCs w:val="24"/>
              </w:rPr>
              <w:t xml:space="preserve">4.14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Частица не, её значение (повторение) </w:t>
            </w:r>
          </w:p>
        </w:tc>
      </w:tr>
      <w:tr w:rsidR="00633CDD" w:rsidRPr="00633CDD" w:rsidTr="00633CDD">
        <w:tblPrEx>
          <w:tblCellMar>
            <w:top w:w="70" w:type="dxa"/>
            <w:right w:w="14" w:type="dxa"/>
          </w:tblCellMar>
        </w:tblPrEx>
        <w:trPr>
          <w:trHeight w:val="482"/>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5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Синтаксис </w:t>
            </w:r>
          </w:p>
        </w:tc>
      </w:tr>
      <w:tr w:rsidR="00633CDD" w:rsidRPr="00633CDD" w:rsidTr="0076039D">
        <w:tblPrEx>
          <w:tblCellMar>
            <w:right w:w="14" w:type="dxa"/>
          </w:tblCellMar>
        </w:tblPrEx>
        <w:trPr>
          <w:trHeight w:val="1893"/>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5.1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8"/>
              <w:rPr>
                <w:rFonts w:ascii="Times New Roman" w:hAnsi="Times New Roman" w:cs="Times New Roman"/>
                <w:sz w:val="24"/>
                <w:szCs w:val="24"/>
              </w:rPr>
            </w:pPr>
            <w:r w:rsidRPr="00633CDD">
              <w:rPr>
                <w:rFonts w:ascii="Times New Roman" w:hAnsi="Times New Roman" w:cs="Times New Roman"/>
                <w:sz w:val="24"/>
                <w:szCs w:val="24"/>
              </w:rPr>
              <w:t xml:space="preserve">Слово, сочетание слов (словосочетание) и предложение, осознание их сходства и различий; виды предложений по цели высказывания (повествовательные, вопросительные и побудительные); виды предложений по эмоциональной окраске (восклицательные и невосклицательные); связь между словами в словосочетании и предложении (при помощи смысловых вопросов); распространённые и нераспространённые предложения (повторение изученного) </w:t>
            </w:r>
          </w:p>
        </w:tc>
      </w:tr>
      <w:tr w:rsidR="00633CDD" w:rsidRPr="00633CDD" w:rsidTr="0076039D">
        <w:tblPrEx>
          <w:tblCellMar>
            <w:right w:w="14" w:type="dxa"/>
          </w:tblCellMar>
        </w:tblPrEx>
        <w:trPr>
          <w:trHeight w:val="489"/>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5.2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ind w:right="75"/>
              <w:rPr>
                <w:rFonts w:ascii="Times New Roman" w:hAnsi="Times New Roman" w:cs="Times New Roman"/>
                <w:sz w:val="24"/>
                <w:szCs w:val="24"/>
              </w:rPr>
            </w:pPr>
            <w:r w:rsidRPr="00633CDD">
              <w:rPr>
                <w:rFonts w:ascii="Times New Roman" w:hAnsi="Times New Roman" w:cs="Times New Roman"/>
                <w:sz w:val="24"/>
                <w:szCs w:val="24"/>
              </w:rPr>
              <w:t xml:space="preserve">Предложения с однородными членами: без союзов, с союзами а, но, с одиночным союзом и. Интонация перечисления в предложениях с однородными членами </w:t>
            </w:r>
          </w:p>
        </w:tc>
      </w:tr>
      <w:tr w:rsidR="00633CDD" w:rsidRPr="00633CDD" w:rsidTr="00633CDD">
        <w:tblPrEx>
          <w:tblCellMar>
            <w:right w:w="14" w:type="dxa"/>
          </w:tblCellMar>
        </w:tblPrEx>
        <w:trPr>
          <w:trHeight w:val="476"/>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lastRenderedPageBreak/>
              <w:t xml:space="preserve">5.3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Простое и сложное предложение (ознакомление) </w:t>
            </w:r>
          </w:p>
        </w:tc>
      </w:tr>
      <w:tr w:rsidR="00633CDD" w:rsidRPr="00633CDD" w:rsidTr="0076039D">
        <w:tblPrEx>
          <w:tblCellMar>
            <w:right w:w="14" w:type="dxa"/>
          </w:tblCellMar>
        </w:tblPrEx>
        <w:trPr>
          <w:trHeight w:val="549"/>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5.4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Сложные предложения: сложносочинённые с союзами и, а, но; бессоюзные сложные предложения (без называния терминов) </w:t>
            </w:r>
          </w:p>
        </w:tc>
      </w:tr>
      <w:tr w:rsidR="00633CDD" w:rsidRPr="00633CDD" w:rsidTr="00633CDD">
        <w:tblPrEx>
          <w:tblCellMar>
            <w:right w:w="14" w:type="dxa"/>
          </w:tblCellMar>
        </w:tblPrEx>
        <w:trPr>
          <w:trHeight w:val="475"/>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5"/>
              <w:jc w:val="center"/>
              <w:rPr>
                <w:rFonts w:ascii="Times New Roman" w:hAnsi="Times New Roman" w:cs="Times New Roman"/>
                <w:sz w:val="24"/>
                <w:szCs w:val="24"/>
              </w:rPr>
            </w:pPr>
            <w:r w:rsidRPr="00633CDD">
              <w:rPr>
                <w:rFonts w:ascii="Times New Roman" w:hAnsi="Times New Roman" w:cs="Times New Roman"/>
                <w:sz w:val="24"/>
                <w:szCs w:val="24"/>
              </w:rPr>
              <w:t xml:space="preserve">6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Орфография и пунктуация </w:t>
            </w:r>
          </w:p>
        </w:tc>
      </w:tr>
      <w:tr w:rsidR="00633CDD" w:rsidRPr="00633CDD" w:rsidTr="00633CDD">
        <w:tblPrEx>
          <w:tblCellMar>
            <w:right w:w="14" w:type="dxa"/>
          </w:tblCellMar>
        </w:tblPrEx>
        <w:trPr>
          <w:trHeight w:val="476"/>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6.1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Повторение правил правописания, изученных в 1–3 классах </w:t>
            </w:r>
          </w:p>
        </w:tc>
      </w:tr>
      <w:tr w:rsidR="00633CDD" w:rsidRPr="00633CDD" w:rsidTr="00633CDD">
        <w:tblPrEx>
          <w:tblCellMar>
            <w:right w:w="14" w:type="dxa"/>
          </w:tblCellMar>
        </w:tblPrEx>
        <w:trPr>
          <w:trHeight w:val="1880"/>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6.2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after="55" w:line="260" w:lineRule="auto"/>
              <w:ind w:right="81"/>
              <w:rPr>
                <w:rFonts w:ascii="Times New Roman" w:hAnsi="Times New Roman" w:cs="Times New Roman"/>
                <w:sz w:val="24"/>
                <w:szCs w:val="24"/>
              </w:rPr>
            </w:pPr>
            <w:r w:rsidRPr="00633CDD">
              <w:rPr>
                <w:rFonts w:ascii="Times New Roman" w:hAnsi="Times New Roman" w:cs="Times New Roman"/>
                <w:sz w:val="24"/>
                <w:szCs w:val="24"/>
              </w:rPr>
              <w:t xml:space="preserve">Орфографическая зоркость как осознание места возможного возникновения орфографической ошибки; различные способы решения орфографической задачи в зависимости от места орфограммы в слове; контроль при проверке собственных и предложенных текстов </w:t>
            </w:r>
          </w:p>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(повторение и применение на новом орфографическом материале) </w:t>
            </w:r>
          </w:p>
        </w:tc>
      </w:tr>
      <w:tr w:rsidR="00633CDD" w:rsidRPr="00633CDD" w:rsidTr="0076039D">
        <w:tblPrEx>
          <w:tblCellMar>
            <w:right w:w="14" w:type="dxa"/>
          </w:tblCellMar>
        </w:tblPrEx>
        <w:trPr>
          <w:trHeight w:val="673"/>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6.3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76039D" w:rsidP="0076039D">
            <w:pPr>
              <w:tabs>
                <w:tab w:val="center" w:pos="3340"/>
                <w:tab w:val="center" w:pos="5336"/>
                <w:tab w:val="center" w:pos="6423"/>
                <w:tab w:val="right" w:pos="8635"/>
              </w:tabs>
              <w:spacing w:after="63" w:line="259" w:lineRule="auto"/>
              <w:rPr>
                <w:rFonts w:ascii="Times New Roman" w:hAnsi="Times New Roman" w:cs="Times New Roman"/>
                <w:sz w:val="24"/>
                <w:szCs w:val="24"/>
              </w:rPr>
            </w:pPr>
            <w:r>
              <w:rPr>
                <w:rFonts w:ascii="Times New Roman" w:hAnsi="Times New Roman" w:cs="Times New Roman"/>
                <w:sz w:val="24"/>
                <w:szCs w:val="24"/>
              </w:rPr>
              <w:t xml:space="preserve">Использование орфографического словаря </w:t>
            </w:r>
            <w:r w:rsidR="00633CDD" w:rsidRPr="00633CDD">
              <w:rPr>
                <w:rFonts w:ascii="Times New Roman" w:hAnsi="Times New Roman" w:cs="Times New Roman"/>
                <w:sz w:val="24"/>
                <w:szCs w:val="24"/>
              </w:rPr>
              <w:t xml:space="preserve">для </w:t>
            </w:r>
            <w:r w:rsidR="00633CDD" w:rsidRPr="00633CDD">
              <w:rPr>
                <w:rFonts w:ascii="Times New Roman" w:hAnsi="Times New Roman" w:cs="Times New Roman"/>
                <w:sz w:val="24"/>
                <w:szCs w:val="24"/>
              </w:rPr>
              <w:tab/>
              <w:t xml:space="preserve">определения (уточнения) написания слова </w:t>
            </w:r>
          </w:p>
        </w:tc>
      </w:tr>
      <w:tr w:rsidR="00633CDD" w:rsidRPr="00633CDD" w:rsidTr="0076039D">
        <w:tblPrEx>
          <w:tblCellMar>
            <w:right w:w="14" w:type="dxa"/>
          </w:tblCellMar>
        </w:tblPrEx>
        <w:trPr>
          <w:trHeight w:val="796"/>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6.4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ind w:right="64"/>
              <w:rPr>
                <w:rFonts w:ascii="Times New Roman" w:hAnsi="Times New Roman" w:cs="Times New Roman"/>
                <w:sz w:val="24"/>
                <w:szCs w:val="24"/>
              </w:rPr>
            </w:pPr>
            <w:r w:rsidRPr="00633CDD">
              <w:rPr>
                <w:rFonts w:ascii="Times New Roman" w:hAnsi="Times New Roman" w:cs="Times New Roman"/>
                <w:sz w:val="24"/>
                <w:szCs w:val="24"/>
              </w:rPr>
              <w:t xml:space="preserve">Безударные падежные окончания имён существительных (кроме существительных на -мя, -ий, -ие, -ия, на -ья типа гостья, на -ье типа ожерелье во множественном числе, а также кроме собственных имён существительных на -ов, -ин, -ий) </w:t>
            </w:r>
          </w:p>
        </w:tc>
      </w:tr>
      <w:tr w:rsidR="00633CDD" w:rsidRPr="00633CDD" w:rsidTr="00633CDD">
        <w:tblPrEx>
          <w:tblCellMar>
            <w:right w:w="14" w:type="dxa"/>
          </w:tblCellMar>
        </w:tblPrEx>
        <w:trPr>
          <w:trHeight w:val="476"/>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6.5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Безударные падежные окончания имён прилагательных </w:t>
            </w:r>
          </w:p>
        </w:tc>
      </w:tr>
      <w:tr w:rsidR="00633CDD" w:rsidRPr="00633CDD" w:rsidTr="0076039D">
        <w:tblPrEx>
          <w:tblCellMar>
            <w:right w:w="14" w:type="dxa"/>
          </w:tblCellMar>
        </w:tblPrEx>
        <w:trPr>
          <w:trHeight w:val="549"/>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6.6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Мягкий знак после шипящих на конце глаголов в форме 2-го лица единственного числа </w:t>
            </w:r>
          </w:p>
        </w:tc>
      </w:tr>
      <w:tr w:rsidR="00633CDD" w:rsidRPr="00633CDD" w:rsidTr="00633CDD">
        <w:tblPrEx>
          <w:tblCellMar>
            <w:right w:w="14" w:type="dxa"/>
          </w:tblCellMar>
        </w:tblPrEx>
        <w:trPr>
          <w:trHeight w:val="475"/>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6.7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Наличие или отсутствие мягкого знака в глаголах на -ться и -тся </w:t>
            </w:r>
          </w:p>
        </w:tc>
      </w:tr>
      <w:tr w:rsidR="00633CDD" w:rsidRPr="00633CDD" w:rsidTr="00633CDD">
        <w:tblPrEx>
          <w:tblCellMar>
            <w:right w:w="14" w:type="dxa"/>
          </w:tblCellMar>
        </w:tblPrEx>
        <w:trPr>
          <w:trHeight w:val="475"/>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6.8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Безударные личные окончания глаголов </w:t>
            </w:r>
          </w:p>
        </w:tc>
      </w:tr>
      <w:tr w:rsidR="00633CDD" w:rsidRPr="00633CDD" w:rsidTr="00633CDD">
        <w:tblPrEx>
          <w:tblCellMar>
            <w:right w:w="14" w:type="dxa"/>
          </w:tblCellMar>
        </w:tblPrEx>
        <w:trPr>
          <w:trHeight w:val="828"/>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6"/>
              <w:jc w:val="center"/>
              <w:rPr>
                <w:rFonts w:ascii="Times New Roman" w:hAnsi="Times New Roman" w:cs="Times New Roman"/>
                <w:sz w:val="24"/>
                <w:szCs w:val="24"/>
              </w:rPr>
            </w:pPr>
            <w:r w:rsidRPr="00633CDD">
              <w:rPr>
                <w:rFonts w:ascii="Times New Roman" w:hAnsi="Times New Roman" w:cs="Times New Roman"/>
                <w:sz w:val="24"/>
                <w:szCs w:val="24"/>
              </w:rPr>
              <w:t xml:space="preserve">6.9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Знаки препинания в предложениях с однородными членами, соединёнными союзами и, а, но и без союзов </w:t>
            </w:r>
          </w:p>
        </w:tc>
      </w:tr>
      <w:tr w:rsidR="00633CDD" w:rsidRPr="00633CDD" w:rsidTr="00633CDD">
        <w:tblPrEx>
          <w:tblCellMar>
            <w:right w:w="14" w:type="dxa"/>
          </w:tblCellMar>
        </w:tblPrEx>
        <w:trPr>
          <w:trHeight w:val="829"/>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59"/>
              <w:jc w:val="center"/>
              <w:rPr>
                <w:rFonts w:ascii="Times New Roman" w:hAnsi="Times New Roman" w:cs="Times New Roman"/>
                <w:sz w:val="24"/>
                <w:szCs w:val="24"/>
              </w:rPr>
            </w:pPr>
            <w:r w:rsidRPr="00633CDD">
              <w:rPr>
                <w:rFonts w:ascii="Times New Roman" w:hAnsi="Times New Roman" w:cs="Times New Roman"/>
                <w:sz w:val="24"/>
                <w:szCs w:val="24"/>
              </w:rPr>
              <w:t xml:space="preserve">6.10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after="55" w:line="259" w:lineRule="auto"/>
              <w:rPr>
                <w:rFonts w:ascii="Times New Roman" w:hAnsi="Times New Roman" w:cs="Times New Roman"/>
                <w:sz w:val="24"/>
                <w:szCs w:val="24"/>
              </w:rPr>
            </w:pPr>
            <w:r w:rsidRPr="00633CDD">
              <w:rPr>
                <w:rFonts w:ascii="Times New Roman" w:hAnsi="Times New Roman" w:cs="Times New Roman"/>
                <w:sz w:val="24"/>
                <w:szCs w:val="24"/>
              </w:rPr>
              <w:t xml:space="preserve">Знаки препинания в сложном предложении, состоящем из двух простых </w:t>
            </w:r>
          </w:p>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(наблюдение) </w:t>
            </w:r>
          </w:p>
        </w:tc>
      </w:tr>
      <w:tr w:rsidR="00633CDD" w:rsidRPr="00633CDD" w:rsidTr="00633CDD">
        <w:tblPrEx>
          <w:tblCellMar>
            <w:right w:w="14" w:type="dxa"/>
          </w:tblCellMar>
        </w:tblPrEx>
        <w:trPr>
          <w:trHeight w:val="829"/>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58"/>
              <w:jc w:val="center"/>
              <w:rPr>
                <w:rFonts w:ascii="Times New Roman" w:hAnsi="Times New Roman" w:cs="Times New Roman"/>
                <w:sz w:val="24"/>
                <w:szCs w:val="24"/>
              </w:rPr>
            </w:pPr>
            <w:r w:rsidRPr="00633CDD">
              <w:rPr>
                <w:rFonts w:ascii="Times New Roman" w:hAnsi="Times New Roman" w:cs="Times New Roman"/>
                <w:sz w:val="24"/>
                <w:szCs w:val="24"/>
              </w:rPr>
              <w:t xml:space="preserve">6.11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after="55" w:line="259" w:lineRule="auto"/>
              <w:rPr>
                <w:rFonts w:ascii="Times New Roman" w:hAnsi="Times New Roman" w:cs="Times New Roman"/>
                <w:sz w:val="24"/>
                <w:szCs w:val="24"/>
              </w:rPr>
            </w:pPr>
            <w:r w:rsidRPr="00633CDD">
              <w:rPr>
                <w:rFonts w:ascii="Times New Roman" w:hAnsi="Times New Roman" w:cs="Times New Roman"/>
                <w:sz w:val="24"/>
                <w:szCs w:val="24"/>
              </w:rPr>
              <w:t xml:space="preserve">Знаки препинания в предложении с прямой речью после слов автора </w:t>
            </w:r>
          </w:p>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(наблюдение) </w:t>
            </w:r>
          </w:p>
        </w:tc>
      </w:tr>
      <w:tr w:rsidR="00633CDD" w:rsidRPr="00633CDD" w:rsidTr="00633CDD">
        <w:tblPrEx>
          <w:tblCellMar>
            <w:right w:w="14" w:type="dxa"/>
          </w:tblCellMar>
        </w:tblPrEx>
        <w:trPr>
          <w:trHeight w:val="475"/>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5"/>
              <w:jc w:val="center"/>
              <w:rPr>
                <w:rFonts w:ascii="Times New Roman" w:hAnsi="Times New Roman" w:cs="Times New Roman"/>
                <w:sz w:val="24"/>
                <w:szCs w:val="24"/>
              </w:rPr>
            </w:pPr>
            <w:r w:rsidRPr="00633CDD">
              <w:rPr>
                <w:rFonts w:ascii="Times New Roman" w:hAnsi="Times New Roman" w:cs="Times New Roman"/>
                <w:sz w:val="24"/>
                <w:szCs w:val="24"/>
              </w:rPr>
              <w:t xml:space="preserve">7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Развитие речи </w:t>
            </w:r>
          </w:p>
        </w:tc>
      </w:tr>
      <w:tr w:rsidR="00633CDD" w:rsidRPr="00633CDD" w:rsidTr="0076039D">
        <w:tblPrEx>
          <w:tblCellMar>
            <w:right w:w="14" w:type="dxa"/>
          </w:tblCellMar>
        </w:tblPrEx>
        <w:trPr>
          <w:trHeight w:val="990"/>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5"/>
              <w:jc w:val="center"/>
              <w:rPr>
                <w:rFonts w:ascii="Times New Roman" w:hAnsi="Times New Roman" w:cs="Times New Roman"/>
                <w:sz w:val="24"/>
                <w:szCs w:val="24"/>
              </w:rPr>
            </w:pPr>
            <w:r w:rsidRPr="00633CDD">
              <w:rPr>
                <w:rFonts w:ascii="Times New Roman" w:hAnsi="Times New Roman" w:cs="Times New Roman"/>
                <w:sz w:val="24"/>
                <w:szCs w:val="24"/>
              </w:rPr>
              <w:t xml:space="preserve">7.1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75"/>
              <w:rPr>
                <w:rFonts w:ascii="Times New Roman" w:hAnsi="Times New Roman" w:cs="Times New Roman"/>
                <w:sz w:val="24"/>
                <w:szCs w:val="24"/>
              </w:rPr>
            </w:pPr>
            <w:r w:rsidRPr="00633CDD">
              <w:rPr>
                <w:rFonts w:ascii="Times New Roman" w:hAnsi="Times New Roman" w:cs="Times New Roman"/>
                <w:sz w:val="24"/>
                <w:szCs w:val="24"/>
              </w:rPr>
              <w:t xml:space="preserve">Повторение и продолжение работы, начатой в предыдущих классах: ситуации устного и письменного общения (письмо, поздравительная открытка, объявление и другое); диалог; монолог; отражение темы текста или основной мысли в заголовке </w:t>
            </w:r>
          </w:p>
        </w:tc>
      </w:tr>
      <w:tr w:rsidR="00633CDD" w:rsidRPr="00633CDD" w:rsidTr="0076039D">
        <w:tblPrEx>
          <w:tblCellMar>
            <w:right w:w="14" w:type="dxa"/>
          </w:tblCellMar>
        </w:tblPrEx>
        <w:trPr>
          <w:trHeight w:val="778"/>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5"/>
              <w:jc w:val="center"/>
              <w:rPr>
                <w:rFonts w:ascii="Times New Roman" w:hAnsi="Times New Roman" w:cs="Times New Roman"/>
                <w:sz w:val="24"/>
                <w:szCs w:val="24"/>
              </w:rPr>
            </w:pPr>
            <w:r w:rsidRPr="00633CDD">
              <w:rPr>
                <w:rFonts w:ascii="Times New Roman" w:hAnsi="Times New Roman" w:cs="Times New Roman"/>
                <w:sz w:val="24"/>
                <w:szCs w:val="24"/>
              </w:rPr>
              <w:t xml:space="preserve">7.2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Корректирование текстов (заданных и собственных) с учётом точности, правильности, богатства и выразительности письменной речи </w:t>
            </w:r>
          </w:p>
        </w:tc>
      </w:tr>
      <w:tr w:rsidR="00633CDD" w:rsidRPr="00633CDD" w:rsidTr="0076039D">
        <w:tblPrEx>
          <w:tblCellMar>
            <w:right w:w="14" w:type="dxa"/>
          </w:tblCellMar>
        </w:tblPrEx>
        <w:trPr>
          <w:trHeight w:val="507"/>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5"/>
              <w:jc w:val="center"/>
              <w:rPr>
                <w:rFonts w:ascii="Times New Roman" w:hAnsi="Times New Roman" w:cs="Times New Roman"/>
                <w:sz w:val="24"/>
                <w:szCs w:val="24"/>
              </w:rPr>
            </w:pPr>
            <w:r w:rsidRPr="00633CDD">
              <w:rPr>
                <w:rFonts w:ascii="Times New Roman" w:hAnsi="Times New Roman" w:cs="Times New Roman"/>
                <w:sz w:val="24"/>
                <w:szCs w:val="24"/>
              </w:rPr>
              <w:t xml:space="preserve">7.3 </w:t>
            </w:r>
          </w:p>
        </w:tc>
        <w:tc>
          <w:tcPr>
            <w:tcW w:w="8739" w:type="dxa"/>
            <w:tcBorders>
              <w:top w:val="single" w:sz="3" w:space="0" w:color="000000"/>
              <w:left w:val="single" w:sz="3" w:space="0" w:color="000000"/>
              <w:bottom w:val="single" w:sz="3" w:space="0" w:color="000000"/>
              <w:right w:val="single" w:sz="3" w:space="0" w:color="000000"/>
            </w:tcBorders>
            <w:vAlign w:val="center"/>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Изложение (подробный устный и письменный пересказ текста; выборочный устный пересказ текста) </w:t>
            </w:r>
          </w:p>
        </w:tc>
      </w:tr>
      <w:tr w:rsidR="00633CDD" w:rsidRPr="00633CDD" w:rsidTr="00633CDD">
        <w:tblPrEx>
          <w:tblCellMar>
            <w:right w:w="14" w:type="dxa"/>
          </w:tblCellMar>
        </w:tblPrEx>
        <w:trPr>
          <w:trHeight w:val="468"/>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5"/>
              <w:jc w:val="center"/>
              <w:rPr>
                <w:rFonts w:ascii="Times New Roman" w:hAnsi="Times New Roman" w:cs="Times New Roman"/>
                <w:sz w:val="24"/>
                <w:szCs w:val="24"/>
              </w:rPr>
            </w:pPr>
            <w:r w:rsidRPr="00633CDD">
              <w:rPr>
                <w:rFonts w:ascii="Times New Roman" w:hAnsi="Times New Roman" w:cs="Times New Roman"/>
                <w:sz w:val="24"/>
                <w:szCs w:val="24"/>
              </w:rPr>
              <w:lastRenderedPageBreak/>
              <w:t xml:space="preserve">7.4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Сочинение как вид письменной работы </w:t>
            </w:r>
          </w:p>
        </w:tc>
      </w:tr>
      <w:tr w:rsidR="00633CDD" w:rsidRPr="00633CDD" w:rsidTr="0076039D">
        <w:tblPrEx>
          <w:tblCellMar>
            <w:right w:w="14" w:type="dxa"/>
          </w:tblCellMar>
        </w:tblPrEx>
        <w:trPr>
          <w:trHeight w:val="992"/>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5"/>
              <w:jc w:val="center"/>
              <w:rPr>
                <w:rFonts w:ascii="Times New Roman" w:hAnsi="Times New Roman" w:cs="Times New Roman"/>
                <w:sz w:val="24"/>
                <w:szCs w:val="24"/>
              </w:rPr>
            </w:pPr>
            <w:r w:rsidRPr="00633CDD">
              <w:rPr>
                <w:rFonts w:ascii="Times New Roman" w:hAnsi="Times New Roman" w:cs="Times New Roman"/>
                <w:sz w:val="24"/>
                <w:szCs w:val="24"/>
              </w:rPr>
              <w:t xml:space="preserve">7.5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74"/>
              <w:rPr>
                <w:rFonts w:ascii="Times New Roman" w:hAnsi="Times New Roman" w:cs="Times New Roman"/>
                <w:sz w:val="24"/>
                <w:szCs w:val="24"/>
              </w:rPr>
            </w:pPr>
            <w:r w:rsidRPr="00633CDD">
              <w:rPr>
                <w:rFonts w:ascii="Times New Roman" w:hAnsi="Times New Roman" w:cs="Times New Roman"/>
                <w:sz w:val="24"/>
                <w:szCs w:val="24"/>
              </w:rPr>
              <w:t xml:space="preserve">Изучающее чтение. Поиск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w:t>
            </w:r>
          </w:p>
        </w:tc>
      </w:tr>
      <w:tr w:rsidR="00633CDD" w:rsidRPr="00633CDD" w:rsidTr="00633CDD">
        <w:tblPrEx>
          <w:tblCellMar>
            <w:right w:w="14" w:type="dxa"/>
          </w:tblCellMar>
        </w:tblPrEx>
        <w:trPr>
          <w:trHeight w:val="475"/>
        </w:trPr>
        <w:tc>
          <w:tcPr>
            <w:tcW w:w="1175"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ind w:right="65"/>
              <w:jc w:val="center"/>
              <w:rPr>
                <w:rFonts w:ascii="Times New Roman" w:hAnsi="Times New Roman" w:cs="Times New Roman"/>
                <w:sz w:val="24"/>
                <w:szCs w:val="24"/>
              </w:rPr>
            </w:pPr>
            <w:r w:rsidRPr="00633CDD">
              <w:rPr>
                <w:rFonts w:ascii="Times New Roman" w:hAnsi="Times New Roman" w:cs="Times New Roman"/>
                <w:sz w:val="24"/>
                <w:szCs w:val="24"/>
              </w:rPr>
              <w:t xml:space="preserve">7.6 </w:t>
            </w:r>
          </w:p>
        </w:tc>
        <w:tc>
          <w:tcPr>
            <w:tcW w:w="8739" w:type="dxa"/>
            <w:tcBorders>
              <w:top w:val="single" w:sz="3" w:space="0" w:color="000000"/>
              <w:left w:val="single" w:sz="3" w:space="0" w:color="000000"/>
              <w:bottom w:val="single" w:sz="3" w:space="0" w:color="000000"/>
              <w:right w:val="single" w:sz="3" w:space="0" w:color="000000"/>
            </w:tcBorders>
          </w:tcPr>
          <w:p w:rsidR="00633CDD" w:rsidRPr="00633CDD" w:rsidRDefault="00633CDD" w:rsidP="00633CDD">
            <w:pPr>
              <w:spacing w:line="259" w:lineRule="auto"/>
              <w:rPr>
                <w:rFonts w:ascii="Times New Roman" w:hAnsi="Times New Roman" w:cs="Times New Roman"/>
                <w:sz w:val="24"/>
                <w:szCs w:val="24"/>
              </w:rPr>
            </w:pPr>
            <w:r w:rsidRPr="00633CDD">
              <w:rPr>
                <w:rFonts w:ascii="Times New Roman" w:hAnsi="Times New Roman" w:cs="Times New Roman"/>
                <w:sz w:val="24"/>
                <w:szCs w:val="24"/>
              </w:rPr>
              <w:t xml:space="preserve">Ознакомительное чтение в соответствии с поставленной задачей </w:t>
            </w:r>
          </w:p>
        </w:tc>
      </w:tr>
    </w:tbl>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b/>
          <w:color w:val="00000A"/>
          <w:szCs w:val="24"/>
        </w:rPr>
        <w:t>Планируемые результаты освоения программы</w:t>
      </w:r>
      <w:r w:rsidRPr="00724AE8">
        <w:rPr>
          <w:rFonts w:eastAsia="Calibri" w:cs="Times New Roman"/>
          <w:color w:val="00000A"/>
          <w:szCs w:val="24"/>
        </w:rPr>
        <w:t xml:space="preserve"> по русскому языку на уровне начального общего образования.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 результате изучения русского языка на уровне начального общего образования у обучающегося будут сформированы следующие личностные результаты:</w:t>
      </w:r>
    </w:p>
    <w:p w:rsidR="00724AE8" w:rsidRPr="00724AE8" w:rsidRDefault="00724AE8" w:rsidP="00455A4A">
      <w:pPr>
        <w:numPr>
          <w:ilvl w:val="0"/>
          <w:numId w:val="8"/>
        </w:numPr>
        <w:spacing w:after="0" w:line="360" w:lineRule="auto"/>
        <w:ind w:left="0" w:firstLine="709"/>
        <w:jc w:val="both"/>
        <w:rPr>
          <w:rFonts w:eastAsia="Calibri" w:cs="Times New Roman"/>
          <w:color w:val="00000A"/>
          <w:szCs w:val="24"/>
        </w:rPr>
      </w:pPr>
      <w:r w:rsidRPr="00724AE8">
        <w:rPr>
          <w:rFonts w:eastAsia="Calibri" w:cs="Times New Roman"/>
          <w:color w:val="00000A"/>
          <w:szCs w:val="24"/>
        </w:rPr>
        <w:t>гражданско-патриотического воспитания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 становление ценностного отношения к своей Родине, в том числе через изучение русского языка, отражающего историю и культуру страны;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осознание своей этнокультурной и российской гражданской идентичности, понимание роли русского языка как государственного языка Российской Федерации и языка межнационального общения народов России;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осознание своей сопричастности к прошлому, настоящему и будущему своей страны и родного края, в том числе через обсуждение ситуаций при работе с текстами на уроках русского языка;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проявление уважения к своему и другим народам, формируемое в том числе на основе примеров из текстов, с которыми идет работа на уроках русского языка;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 в том числе отраженных в текстах, с которыми идет работа на уроках русского языка;</w:t>
      </w:r>
    </w:p>
    <w:p w:rsidR="00724AE8" w:rsidRPr="00724AE8" w:rsidRDefault="00724AE8" w:rsidP="00455A4A">
      <w:pPr>
        <w:numPr>
          <w:ilvl w:val="0"/>
          <w:numId w:val="8"/>
        </w:numPr>
        <w:spacing w:after="0" w:line="360" w:lineRule="auto"/>
        <w:ind w:left="0" w:firstLine="709"/>
        <w:jc w:val="both"/>
        <w:rPr>
          <w:rFonts w:eastAsia="Calibri" w:cs="Times New Roman"/>
          <w:color w:val="00000A"/>
          <w:szCs w:val="24"/>
        </w:rPr>
      </w:pPr>
      <w:r w:rsidRPr="00724AE8">
        <w:rPr>
          <w:rFonts w:eastAsia="Calibri" w:cs="Times New Roman"/>
          <w:color w:val="00000A"/>
          <w:szCs w:val="24"/>
        </w:rPr>
        <w:t>духовно-нравственного воспитания: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осознание языка как одной из главных духовно-нравственных ценностей народа; – признание индивидуальности каждого человека с опорой на собственный жизненный и читательский опыт;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проявление сопереживания, уважения и доброжелательности, в том числе с использованием адекватных языковых средств для выражения своего состояния и чувств;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неприятие любых форм поведения, направленных на причинение физического и морального вреда другим людям (в том числе связанного с использованием недопустимых средств языка);</w:t>
      </w:r>
    </w:p>
    <w:p w:rsidR="00724AE8" w:rsidRPr="00724AE8" w:rsidRDefault="00724AE8" w:rsidP="00455A4A">
      <w:pPr>
        <w:numPr>
          <w:ilvl w:val="0"/>
          <w:numId w:val="8"/>
        </w:numPr>
        <w:spacing w:after="0" w:line="360" w:lineRule="auto"/>
        <w:ind w:left="0" w:firstLine="709"/>
        <w:jc w:val="both"/>
        <w:rPr>
          <w:rFonts w:eastAsia="Calibri" w:cs="Times New Roman"/>
          <w:color w:val="00000A"/>
          <w:szCs w:val="24"/>
        </w:rPr>
      </w:pPr>
      <w:r w:rsidRPr="00724AE8">
        <w:rPr>
          <w:rFonts w:eastAsia="Calibri" w:cs="Times New Roman"/>
          <w:color w:val="00000A"/>
          <w:szCs w:val="24"/>
        </w:rPr>
        <w:t>эстетического воспитания: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уважительное отношение и интерес к художественной культуре;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восприимчивость к разным видам искусства, традициям и творчеству своего и других народов;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стремление к самовыражению в искусстве слова; осознание важности русского языка как средства общения и самовыражения;</w:t>
      </w:r>
    </w:p>
    <w:p w:rsidR="00724AE8" w:rsidRPr="00724AE8" w:rsidRDefault="00724AE8" w:rsidP="00455A4A">
      <w:pPr>
        <w:numPr>
          <w:ilvl w:val="0"/>
          <w:numId w:val="8"/>
        </w:numPr>
        <w:spacing w:after="0" w:line="360" w:lineRule="auto"/>
        <w:ind w:left="0" w:firstLine="709"/>
        <w:jc w:val="both"/>
        <w:rPr>
          <w:rFonts w:eastAsia="Calibri" w:cs="Times New Roman"/>
          <w:color w:val="00000A"/>
          <w:szCs w:val="24"/>
        </w:rPr>
      </w:pPr>
      <w:r w:rsidRPr="00724AE8">
        <w:rPr>
          <w:rFonts w:eastAsia="Calibri" w:cs="Times New Roman"/>
          <w:color w:val="00000A"/>
          <w:szCs w:val="24"/>
        </w:rPr>
        <w:t>физического воспитания, формирования культуры здоровья и эмоционального благополучия: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соблюдение правил безопасного поиска в информационной среде дополнительной информации в процессе языкового образования;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бережное отношение к физическому и психическому здоровью, проявляющееся в выборе приемлемых способов речевого самовыражения и соблюдении норм речевого этикета и правил общения;</w:t>
      </w:r>
    </w:p>
    <w:p w:rsidR="00724AE8" w:rsidRPr="00724AE8" w:rsidRDefault="00724AE8" w:rsidP="00455A4A">
      <w:pPr>
        <w:numPr>
          <w:ilvl w:val="0"/>
          <w:numId w:val="8"/>
        </w:numPr>
        <w:spacing w:after="0" w:line="360" w:lineRule="auto"/>
        <w:ind w:left="0" w:firstLine="709"/>
        <w:jc w:val="both"/>
        <w:rPr>
          <w:rFonts w:eastAsia="Calibri" w:cs="Times New Roman"/>
          <w:color w:val="00000A"/>
          <w:szCs w:val="24"/>
        </w:rPr>
      </w:pPr>
      <w:r w:rsidRPr="00724AE8">
        <w:rPr>
          <w:rFonts w:eastAsia="Calibri" w:cs="Times New Roman"/>
          <w:color w:val="00000A"/>
          <w:szCs w:val="24"/>
        </w:rPr>
        <w:t>трудового воспитания: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осознание ценности труда в жизни человека и общества (в том числе благодаря примерам из текстов, с которыми идет работа на уроках русского языка), интерес к различным профессиям, возникающий при обсуждении примеров из текстов, с которыми идет работа на уроках русского языка;</w:t>
      </w:r>
    </w:p>
    <w:p w:rsidR="00724AE8" w:rsidRPr="00724AE8" w:rsidRDefault="00724AE8" w:rsidP="00455A4A">
      <w:pPr>
        <w:numPr>
          <w:ilvl w:val="0"/>
          <w:numId w:val="8"/>
        </w:numPr>
        <w:spacing w:after="0" w:line="360" w:lineRule="auto"/>
        <w:ind w:left="0" w:firstLine="709"/>
        <w:jc w:val="both"/>
        <w:rPr>
          <w:rFonts w:eastAsia="Calibri" w:cs="Times New Roman"/>
          <w:color w:val="00000A"/>
          <w:szCs w:val="24"/>
        </w:rPr>
      </w:pPr>
      <w:r w:rsidRPr="00724AE8">
        <w:rPr>
          <w:rFonts w:eastAsia="Calibri" w:cs="Times New Roman"/>
          <w:color w:val="00000A"/>
          <w:szCs w:val="24"/>
        </w:rPr>
        <w:t>экологического воспитания: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бережное отношение к природе, формируемое в процессе работы с текстами;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неприятие действий, приносящих вред природе;</w:t>
      </w:r>
    </w:p>
    <w:p w:rsidR="00724AE8" w:rsidRPr="00724AE8" w:rsidRDefault="00724AE8" w:rsidP="00455A4A">
      <w:pPr>
        <w:numPr>
          <w:ilvl w:val="0"/>
          <w:numId w:val="8"/>
        </w:numPr>
        <w:spacing w:after="0" w:line="360" w:lineRule="auto"/>
        <w:ind w:left="0" w:firstLine="709"/>
        <w:jc w:val="both"/>
        <w:rPr>
          <w:rFonts w:eastAsia="Calibri" w:cs="Times New Roman"/>
          <w:color w:val="00000A"/>
          <w:szCs w:val="24"/>
        </w:rPr>
      </w:pPr>
      <w:r w:rsidRPr="00724AE8">
        <w:rPr>
          <w:rFonts w:eastAsia="Calibri" w:cs="Times New Roman"/>
          <w:color w:val="00000A"/>
          <w:szCs w:val="24"/>
        </w:rPr>
        <w:t>ценности научного познания: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первоначальные представления о научной картине мира, в том числе первоначальные представления о системе языка как одной из составляющих целостной научной картины мира;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познавательные интересы, активность, инициативность, любознательность и самостоятельность в познании, в том числе познавательный интерес к изучению русского языка, активность и самостоятельность в его познании.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 результате изучения русского языка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 обучающегося будут сформированы следующие базовые логические действия как часть познавательных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сравнивать различные языковые единицы (звуки, слова, предложения, тексты), устанавливать основания для сравнения языковых единиц (частеречная принадлежность, грамматический признак, лексическое значение и другое); устанавливать аналогии языковых единиц;</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объединять объекты (языковые единицы) по определенному признаку;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существенный признак для классификации языковых единиц (звуков, частей речи, предложений, текстов); классифицировать языковые единицы;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находить в языковом материале закономерности и противоречия на основе предложенного учителем алгоритма наблюдения; анализировать алгоритм действий при работе с языковыми единицами, самостоятельно выделять учебные операции при анализе языковых единиц;</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выявлять недостаток информации для решения учебной и практической задачи на основе предложенного алгоритма, формулировать запрос на дополнительную информацию;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устанавливать причинно-следственные связи в ситуациях наблюдения за языковым материалом, делать выводы.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 помощью учителя формулировать цель, планировать изменения языкового объекта, речевой ситуации;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сравнивать несколько вариантов выполнения задания, выбирать наиболее целесообразный (на основе предложенных критериев);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проводить по предложенному плану несложное лингвистическое мини исследование, выполнять по предложенному плану проектное задание;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формулировать выводы и подкреплять их доказательствами на основе результатов проведенного наблюдения за языковым материалом (классификации, сравнения, исследования); формулировать с помощью учителя вопросы в процессе анализа предложенного языкового материала;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прогнозировать возможное развитие процессов, событий и их последствия в аналогичных или сходных ситуациях.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 обучающегося будут сформированы следующие умения работать с информацией как часть познавательных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выбирать источник получения информации: нужный словарь для получения запрашиваемой информации, для уточнения;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согласно заданному алгоритму находить представленную в явном виде информацию в предложенном источнике: в словарях, справочниках;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распознавать достоверную и недостоверную информацию самостоятельно или на основании предложенного учителем способа ее проверки (обращаясь к словарям, справочникам, учебнику);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соблюдать с помощью взрослых (педагогических работников, родителей, законных представителей) правила информационной безопасности при поиске информации в информационно-телекоммуникационной сети "Интернет" (информации о написании и произношении слова, о значении слова, о происхождении слова, о синонимах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 анализировать и создавать текстовую, видео-, графическую, звуковую информацию в соответствии с учебной задачей;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понимать лингвистическую информацию, зафиксированную в виде таблиц, схем; самостоятельно создавать схемы, таблицы для представления лингвистической информации.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 обучающегося будут сформированы следующие умения общения как часть коммуникативных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воспринимать и формулировать суждения, выражать эмоции в соответствии с целями и условиями общения в знакомой среде;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проявлять уважительное отношение к собеседнику, соблюдать правила ведения диалоги и дискуссии;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признавать возможность существования разных точек зрения;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корректно и аргументированно высказывать свое мнение;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строить речевое высказывание в соответствии с поставленной задачей;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создавать устные и письменные тексты (описание, рассуждение, повествование) в соответствии с речевой ситуацией;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готовить небольшие публичные выступления о результатах парной и групповой работы, о результатах наблюдения, выполненного мини-исследования, проектного задания;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подбирать иллюстративный материал (рисунки, фото, плакаты) к тексту выступления.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 обучающегося будут сформированы следующие умения самоорганизации как части регулятивных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планировать действия по решению учебной задачи для получения результата;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выстраивать последовательность выбранных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 обучающегося будут сформированы следующие умения самоконтроля как части регулятивных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устанавливать причины успеха (неудач) учебной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корректировать свои учебные действия для преодоления речевых и орфографических ошибок;</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соотносить результат деятельности с поставленной учебной задачей по выделению, характеристике, использованию языковых единиц;</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находить ошибку, допущенную при работе с языковым материалом, находить орфографическую и пунктуационную ошибку;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сравнивать результаты своей деятельности и деятельности одноклассников, объективно оценивать их по предложенным критериям.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 обучающегося будут сформированы следующие умения совместной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формулировать краткосрочные и долгосрочные цели (индивидуальные с учетом участия в коллективных задачах) в стандартной (типовой) ситуации на основе предложенного учителем формата планирования, распределения промежуточных шагов и сроков;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проявлять готовность руководить, выполнять поручения, подчиняться, самостоятельно разрешать конфликты;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ответственно выполнять свою часть работы;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оценивать свой вклад в общий результат;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выполнять совместные проектные задания с опорой на предложенные образцы.</w:t>
      </w:r>
    </w:p>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ПРЕДМЕТНЫЕ РЕЗУЛЬТАТЫ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 концу обучения в первом классе обучающийся научится: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различать слово и предложение; вычленять слова из предложений;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вычленять звуки из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различать гласные и согласные звуки (в том числе различать в слове согласный звук [й’] и гласный звук [и]);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различать ударные и безударные гласные звуки;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различать согласные звуки: мягкие и твёрдые, звонкие и глухие (вне слова и в слове);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различать понятия «звук» и «буква»;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количество слогов в слове; делить слова на слоги (простые случаи: слова без стечения согласных); определять в слове ударный слог;</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обозначать на письме мягкость согласных звуков буквами е, ё, ю, я и буквой ь в конце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правильно называть буквы русского алфавита; использовать знание последовательности букв русского алфавита для упорядочения небольшого списка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писать аккуратным разборчивым почерком без искажений прописные и строчные буквы, соединения букв,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применять изученные правила правописания: раздельное написание слов в предложении; знаки препинания в конце предложения: точка, вопросительный и восклицательный знаки; прописная буква в начале предложения и в именах собственных (имена, фамилии, клички животных); перенос слов по слогам (простые случаи: слова из слогов типа «согласный + гласный»); гласные после шипящих в сочетаниях жи, ши (в положении под ударением), ча, ща, чу, щу; непроверяемые гласные и согласные (перечень слов в орфографическом словаре учебника);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правильно списывать (без пропусков и искажений букв) слова и предложения, тексты объёмом не более 25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писать под диктовку (без пропусков и искажений букв) слова, предложения из 3—5 слов, тексты объёмом не более 20 слов, правописание которых не расходится с произношением;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находить и исправлять ошибки на изученные правила, описки; — понимать прослушанный текст;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читать вслух и про себя (с пониманием) короткие тексты с соблюдением интонации и пауз в соответствии со знаками препинания в конце предложения;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находить в тексте слова, значение которых требует уточнения;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составлять предложение из набора форм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устно составлять текст из 3—5 предложений по сюжетным картинкам и наблюдениям;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использовать изученные понятия в процессе решения учебных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 концу обучения во втором классе обучающийся научится: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осознавать язык как основное средство общения;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характеризовать согласные звуки вне слова и в слове по заданным параметрам: согласный парный/непарный по твёрдости/мягкости; согласный парный/непарный по звонкости/глухости;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количество слогов в слове (в том числе при стечении согласных); делить слово на слоги;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устанавливать соотношение звукового и буквенного состава, в том числе с учётом функций букв е, ё, ю, 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обозначать на письме мягкость согласных звуков буквой мягкий знак в середине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находить однокоренные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выделять в слове корень (простые случаи)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 выделять в слове окончание;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выявлять в тексте случаи употребления многозначных слов, понимать их значения и уточнять значение по учебным словарям; случаи употребления синонимов и антонимов (без называния терминов);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распознавать слова, отвечающие на вопросы «кто?», «что?»; </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слова, отвечающие на вопросы «что делать?», «что сделать?» и др.;</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слова, отвечающие на вопросы «какой?», «какая?», «какое?», «какие?»;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вид предложения по цели высказывания и по эмоциональной окраске;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находить место орфограммы в слове и между словами на изученные правила;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применять изученные правила правописания, в том числе: сочетания чк, чн, чт; щн, нч; проверяемые безударные гласные в корне слова; парные звонкие и глухие согласные в корне слова; непроверяемые гласные и согласные (перечень слов в орфографическом словаре учебника); прописная буква в именах, отчествах, фамилиях людей, кличках животных, географических названиях; раздельное написание предлогов с именами существительными, разделительный мягкий знак;</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правильно списывать (без пропусков и искажений букв) слова и предложения, тексты объёмом не более 50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писать под диктовку (без пропусков и искажений букв) слова, предложения, тексты объёмом не более 45 слов с учётом изученных правил правописания;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находить и исправлять ошибки на изученные правила, описки;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пользоваться толковым, орфографическим, орфоэпическим словарями учебника;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строить устное диалогическое и монологическое высказывание (2—4 предложения на определённую тему, по наблюдениям) с соблюдением орфоэпических норм, правильной интонации;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формулировать простые выводы на основе прочитанного (услышанного) устно и письменно (1—2 предложения);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составлять предложения из слов, устанавливая между ними смысловую связь по вопросам;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тему текста и озаглавливать текст, отражая его тему;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составлять текст из разрозненных предложений, частей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писать подробное изложение повествовательного текста объёмом 30—45 слов с опорой на вопросы;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объяснять своими словами значение изученных понятий; использовать изученные понятия.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 концу обучения в третьем классе обучающийся научится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 объяснять значение русского языка как государственного языка Российской Федерации;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характеризовать, сравнивать, классифицировать звуки вне слова и в слове по заданным параметрам;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производить звуко-буквенный анализ слова (в словах с орфограммами; без транскрибирования);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функцию разделительных мягкого и твёрдого знаков в словах; устанавливать соотношение звукового и буквенного состава, в том числе с учётом функций букв е, ё, ю, я, в словах с разделительными ь, ъ, в словах с непроизносимыми согласными;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различать однокоренные слова и формы одного и того же слова; различать однокоренные слова и слова с омонимичными корнями (без называния термина); различать однокоренные слова и синонимы;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находить в словах с однозначно выделяемыми морфемами окончание, корень, приставку, суффикс;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выявлять случаи употребления синонимов и антонимов; подбирать синонимы и антонимы к словам разных частей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слова, употреблённые в прямом и переносном значении (простые случаи);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значение слова в тексте;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имена существительные; определять грамматические признаки имён существительных: род, число, падеж; склонять в единственном числе имена существительные с ударными окончаниями;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имена прилагательные; определять грамматические признаки имён прилагательных: род, число, падеж; изменять имена прилагательные по падежам, числам, родам (в единственном числе) в соответствии с падежом, числом и родом имён существительных;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глаголы; различать глаголы, отвечающие на вопросы «что делать?» и «что сделать?»; определять грамматические признаки глаголов: форму времени, число, род (в прошедшем времени); изменять глагол по временам (простые случаи), в прошедшем времени — по родам;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личные местоимения (в начальной форме); использовать личные местоимения для устранения неоправданных повторов в тексте;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различать предлоги и приставки;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вид предложения по цели высказывания и по эмоциональной окраске;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находить главные и второстепенные (без деления на виды) члены предложения;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распространённые и нераспространённые предложения;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находить место орфограммы в слове и между словами на изученные правила; применять изученные правила правописания, в том числе непроверяемые гласные и согласные (перечень </w:t>
      </w:r>
      <w:r w:rsidRPr="00724AE8">
        <w:rPr>
          <w:rFonts w:eastAsia="Calibri" w:cs="Times New Roman"/>
          <w:color w:val="00000A"/>
          <w:szCs w:val="24"/>
        </w:rPr>
        <w:lastRenderedPageBreak/>
        <w:t>слов в орфографическом словаре учебника); непроизносимые согласные в корне слова; разделительный твёрдый знак; мягкий знак после шипящих на конце имён существительных; не с глаголами; раздельное написание предлогов со словами;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правильно списывать слова, предложения, тексты объёмом не более 70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писать под диктовку тексты объёмом не более 65 слов с учётом изученных правил правописания;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находить и исправлять ошибки на изученные правила, описки;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понимать тексты разных типов, находить в тексте заданную информацию;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формулировать простые выводы на основе прочитанной (услышанной) информации устно и письменно (1—2 предложения);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строить устное диалогическое и монологическое высказывание (3—5 предложений на определённую тему, по наблюдениям) с соблюдением орфоэпических норм, правильной интонации; создавать небольшие устные и письменные тексты (2—4 предложения), содержащие приглашение, просьбу, извинение, благодарность, отказ, с использованием норм речевого этикета;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связь предложений в тексте (с помощью личных местоимений, синонимов, союзов и, а, но)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 определять ключевые слова в тексте;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тему текста и основную мысль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выявлять части текста (абзацы) и отражать с помощью ключевых слов или предложений их смысловое содержание;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составлять план текста, создавать по нему текст и корректировать текст;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писать подробное изложение по заданному, коллективно или самостоятельно составленному плану;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объяснять своими словами значение изученных понятий, использовать изученные понятия;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уточнять значение слова с помощью толкового словаря.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КЛАССК концу обучения в четвёртом классе обучающийся научится: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осознавать многообразие языков и культур на территории Российской Федерации, осознавать язык как одну из главных духовно-нравственных ценностей народа;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объяснять роль языка как основного средства общения; объяснять роль русского языка как государственного языка Российской Федерации и языка межнационального общения;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осознавать правильную устную и письменную речь как показатель общей культуры человека;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xml:space="preserve">— проводить звуко-буквенный разбор слов (в соответствии с предложенным в учебнике алгоритмом); </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подбирать к предложенным словам синонимы; подбирать к предложенным словам антонимы;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выявлять в речи слова, значение которых требует уточнения, определять значение слова по контексту;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проводить разбор по составу слов с однозначно выделяемыми морфемами; составлять схему состава слова; соотносить состав слова с представленной схемой;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устанавливать принадлежность слова к определённой части речи (в объёме изученного) по комплексу освоенных грамматических признаков;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грамматические признаки имён существительных: склонение, род, число, падеж; проводить разбор имени существительного как части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грамматические признаки имён прилагательных: род (в единственном числе), число, падеж; проводить разбор имени прилагательного как части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устанавливать (находить) неопределённую форму глагола; определять грамматические признаки глаголов: спряжение, время, лицо (в настоящем и будущем времени), число, род (в прошедшем времени в единственном числе); изменять глаголы в настоящем и будущем времени по лицам и числам (спрягать); проводить разбор глагола как части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грамматические признаки личного местоимения в начальной форме: лицо, число, род (у местоимений 3- го лица в единственном числе); использовать личные местоимения для устранения неоправданных повторов в тексте;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различать предложение, словосочетание и слово;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классифицировать предложения по цели высказывания и по эмоциональной окраске;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различать распространённые и нераспространённые предложения;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предложения с однородными членами; составлять предложения с однородными членами; использовать предложения с однородными членами в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разграничивать простые распространённые и сложные предложения, состоящие из двух простых (сложносочинённые с союзами и, а, но и бессоюзные сложные предложения без называния терминов); составлять простые распространённые и сложные предложения, состоящие из двух простых (сложносочинённые с союзами и, а, но и бессоюзные сложные предложения без называния терминов);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производить синтаксический разбор простого предложения;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находить место орфограммы в слове и между словами на изученные правила;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применять изученные правила правописания, в том числе: непроверяемые гласные и согласные (перечень слов в орфографическом словаре учебника); безударные падежные окончания имён существительных (кроме существительных на -мя, -ий, -ие, -ия, а также кроме собственных имён существительных на -ов, -ин, -ий); безударные падежные окончания имён прилагательных; мягкий знак после шипящих на конце глаголов в форме 2-го лица единственного числа; наличие или отсутствие мягкого знака в глаголах на -ться и -тся; безударные личные окончания глаголов; знаки препинания в предложениях с однородными членами, соединёнными союзами и, а, но и без союзов;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правильно списывать тексты объёмом не более 85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писать под диктовку тексты объёмом не более 80 слов с учётом изученных правил правописания;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находить и исправлять орфографические и пунктуационные ошибки на изученные правила, описки;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осознавать ситуацию общения (с какой целью, с кем, где происходит общение); выбирать адекватные языковые средства в ситуации общения;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строить устное диалогическое и монологическое высказывание (4—6 предложений), соблюдая орфоэпические нормы, правильную интонацию, нормы речевого взаимодействия;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создавать небольшие устные и письменные тексты (3— 5 предложений) для конкретной ситуации письменного общения (письма, поздравительные открытки, объявления и др.);</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тему и основную мысль текста; самостоятельно озаглавливать текст с опорой на тему или основную мысль;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корректировать порядок предложений и частей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составлять план к заданным текстам;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осуществлять подробный пересказ текста (устно и письменно);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осуществлять выборочный пересказ текста (устно);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писать (после предварительной подготовки) сочинения по заданным темам;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осуществлять ознакомительное, изучающее чтение, поиск информации; формулировать устно и письменно простые выводы на основе прочитанной (услышанной) информации; интерпретировать и обобщать содержащуюся в тексте информацию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 объяснять своими словами значение изученных понятий; использовать изученные понятия;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уточнять значение слова с помощью справочных изданий, в том числе из числа верифицированных электронных ресурсов, включённых в федеральный перечень.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br w:type="page"/>
      </w:r>
      <w:r w:rsidRPr="00724AE8">
        <w:rPr>
          <w:rFonts w:eastAsia="Calibri" w:cs="Times New Roman"/>
          <w:color w:val="00000A"/>
          <w:szCs w:val="24"/>
        </w:rPr>
        <w:lastRenderedPageBreak/>
        <w:t xml:space="preserve"> РАБОЧАЯ ПРОГРАММА ПО УЧЕБНОМУ ПРЕДМЕТУ "ЛИТЕРАТУРНОЕ ЧТЕНИЕ".</w:t>
      </w:r>
    </w:p>
    <w:p w:rsidR="00724AE8" w:rsidRPr="00724AE8" w:rsidRDefault="00724AE8" w:rsidP="00F93570">
      <w:pPr>
        <w:spacing w:after="0" w:line="360" w:lineRule="auto"/>
        <w:ind w:firstLine="709"/>
        <w:jc w:val="both"/>
        <w:rPr>
          <w:rFonts w:eastAsia="Calibri" w:cs="Times New Roman"/>
          <w:color w:val="00000A"/>
          <w:szCs w:val="24"/>
        </w:rPr>
      </w:pPr>
      <w:r w:rsidRPr="00724AE8">
        <w:rPr>
          <w:rFonts w:eastAsia="Calibri" w:cs="Times New Roman"/>
          <w:color w:val="00000A"/>
          <w:szCs w:val="24"/>
        </w:rPr>
        <w:t>Федеральная рабочая программа по учебному предмету "Литературное чтение" (предметная область "Русский язык и литературное чтение") (далее соответственно - программа по литературному чтению, литературное чтение) включает пояснительную записку, содержание обучения, планируемые результаты освоения программы по литературному чтению.</w:t>
      </w:r>
    </w:p>
    <w:p w:rsidR="00724AE8" w:rsidRPr="00724AE8" w:rsidRDefault="00724AE8" w:rsidP="00F93570">
      <w:pPr>
        <w:spacing w:after="0" w:line="360" w:lineRule="auto"/>
        <w:ind w:firstLine="709"/>
        <w:jc w:val="both"/>
        <w:rPr>
          <w:rFonts w:eastAsia="Calibri" w:cs="Times New Roman"/>
          <w:color w:val="00000A"/>
          <w:szCs w:val="24"/>
        </w:rPr>
      </w:pPr>
      <w:r w:rsidRPr="00724AE8">
        <w:rPr>
          <w:rFonts w:eastAsia="Calibri" w:cs="Times New Roman"/>
          <w:color w:val="00000A"/>
          <w:szCs w:val="24"/>
        </w:rPr>
        <w:t>Пояснительная записка отражает общие цели и задачи изучения литературного чтения, место в структуре учебного плана, а также подходы к отбору содержания и планируемым результатам.</w:t>
      </w:r>
    </w:p>
    <w:p w:rsidR="00724AE8" w:rsidRPr="00724AE8" w:rsidRDefault="00724AE8" w:rsidP="00F93570">
      <w:pPr>
        <w:spacing w:after="0" w:line="360" w:lineRule="auto"/>
        <w:ind w:firstLine="709"/>
        <w:jc w:val="both"/>
        <w:rPr>
          <w:rFonts w:eastAsia="Calibri" w:cs="Times New Roman"/>
          <w:color w:val="00000A"/>
          <w:szCs w:val="24"/>
        </w:rPr>
      </w:pPr>
      <w:r w:rsidRPr="00724AE8">
        <w:rPr>
          <w:rFonts w:eastAsia="Calibri" w:cs="Times New Roman"/>
          <w:color w:val="00000A"/>
          <w:szCs w:val="24"/>
        </w:rPr>
        <w:t>Содержание обучения представлено тематическими блоками,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действий (познавательных, коммуникативных, регулятивных), которые возможно формировать средствами литературного чтения с учетом возрастных особенностей обучающихся.</w:t>
      </w:r>
    </w:p>
    <w:p w:rsidR="00724AE8" w:rsidRPr="00724AE8" w:rsidRDefault="00724AE8" w:rsidP="00F93570">
      <w:pPr>
        <w:spacing w:after="0" w:line="360" w:lineRule="auto"/>
        <w:ind w:firstLine="709"/>
        <w:jc w:val="both"/>
        <w:rPr>
          <w:rFonts w:eastAsia="Calibri" w:cs="Times New Roman"/>
          <w:color w:val="00000A"/>
          <w:szCs w:val="24"/>
        </w:rPr>
      </w:pPr>
      <w:r w:rsidRPr="00724AE8">
        <w:rPr>
          <w:rFonts w:eastAsia="Calibri" w:cs="Times New Roman"/>
          <w:color w:val="00000A"/>
          <w:szCs w:val="24"/>
        </w:rPr>
        <w:t>Планируемые результаты освоения программы по литературному чтению 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ind w:firstLine="709"/>
        <w:jc w:val="both"/>
        <w:rPr>
          <w:rFonts w:eastAsia="Calibri" w:cs="Times New Roman"/>
          <w:color w:val="00000A"/>
          <w:szCs w:val="24"/>
        </w:rPr>
      </w:pPr>
      <w:r w:rsidRPr="00724AE8">
        <w:rPr>
          <w:rFonts w:eastAsia="Calibri" w:cs="Times New Roman"/>
          <w:color w:val="00000A"/>
          <w:szCs w:val="24"/>
        </w:rPr>
        <w:t>Пояснительная записка.</w:t>
      </w:r>
    </w:p>
    <w:p w:rsidR="00724AE8" w:rsidRPr="00724AE8" w:rsidRDefault="00724AE8" w:rsidP="00F93570">
      <w:pPr>
        <w:spacing w:after="0" w:line="360" w:lineRule="auto"/>
        <w:ind w:firstLine="709"/>
        <w:jc w:val="both"/>
        <w:rPr>
          <w:rFonts w:eastAsia="Calibri" w:cs="Times New Roman"/>
          <w:color w:val="00000A"/>
          <w:szCs w:val="24"/>
        </w:rPr>
      </w:pPr>
      <w:r w:rsidRPr="00724AE8">
        <w:rPr>
          <w:rFonts w:eastAsia="Calibri" w:cs="Times New Roman"/>
          <w:color w:val="00000A"/>
          <w:szCs w:val="24"/>
        </w:rPr>
        <w:t>Программа по литературному чтению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программе воспитания.</w:t>
      </w:r>
    </w:p>
    <w:p w:rsidR="00724AE8" w:rsidRPr="00724AE8" w:rsidRDefault="00724AE8" w:rsidP="00F93570">
      <w:pPr>
        <w:spacing w:after="0" w:line="360" w:lineRule="auto"/>
        <w:ind w:firstLine="709"/>
        <w:jc w:val="both"/>
        <w:rPr>
          <w:rFonts w:eastAsia="Calibri" w:cs="Times New Roman"/>
          <w:color w:val="00000A"/>
          <w:szCs w:val="24"/>
        </w:rPr>
      </w:pPr>
      <w:r w:rsidRPr="00724AE8">
        <w:rPr>
          <w:rFonts w:eastAsia="Calibri" w:cs="Times New Roman"/>
          <w:color w:val="00000A"/>
          <w:szCs w:val="24"/>
        </w:rPr>
        <w:t>Литературное чтение - один из ведущих учебных предметов уровня начального общего образования, который обеспечивает, наряду с достижением предметных результатов, становление базового умения, необходимого для успешного изучения других предметов и дальнейшего обучения, читательской грамотности и закладывает основы интеллектуального, речевого, эмоционального, духовно-нравственного развития обучающихся.</w:t>
      </w:r>
    </w:p>
    <w:p w:rsidR="00724AE8" w:rsidRPr="00724AE8" w:rsidRDefault="00724AE8" w:rsidP="00F93570">
      <w:pPr>
        <w:spacing w:after="0" w:line="360" w:lineRule="auto"/>
        <w:ind w:firstLine="709"/>
        <w:jc w:val="both"/>
        <w:rPr>
          <w:rFonts w:eastAsia="Calibri" w:cs="Times New Roman"/>
          <w:color w:val="00000A"/>
          <w:szCs w:val="24"/>
        </w:rPr>
      </w:pPr>
      <w:r w:rsidRPr="00724AE8">
        <w:rPr>
          <w:rFonts w:eastAsia="Calibri" w:cs="Times New Roman"/>
          <w:color w:val="00000A"/>
          <w:szCs w:val="24"/>
        </w:rPr>
        <w:t>Литературное чтение призвано ввести обучающегося в мир художественной литературы, обеспечить формирование навыков смыслового чтения, способов и приемов работы с различными видами текстов и книгой, знакомство с детской литературой и с учетом этого направлен на общее и литературное развитие обучающегося, реализацию творческих способностей обучающегося, а также на обеспечение преемственности в изучении систематического курса литературы.</w:t>
      </w:r>
    </w:p>
    <w:p w:rsidR="00724AE8" w:rsidRPr="00724AE8" w:rsidRDefault="00724AE8" w:rsidP="00F93570">
      <w:pPr>
        <w:spacing w:after="0" w:line="360" w:lineRule="auto"/>
        <w:ind w:firstLine="709"/>
        <w:jc w:val="both"/>
        <w:rPr>
          <w:rFonts w:eastAsia="Calibri" w:cs="Times New Roman"/>
          <w:color w:val="00000A"/>
          <w:szCs w:val="24"/>
        </w:rPr>
      </w:pPr>
      <w:r w:rsidRPr="00724AE8">
        <w:rPr>
          <w:rFonts w:eastAsia="Calibri" w:cs="Times New Roman"/>
          <w:color w:val="00000A"/>
          <w:szCs w:val="24"/>
        </w:rPr>
        <w:lastRenderedPageBreak/>
        <w:t>Приоритетная цель обучения литературному чтению - становление грамотного читателя, мотивированного к использованию читательской деятельности как средства самообразования и саморазвития, осознающего роль чтения в успешности обучения и повседневной жизни, эмоционально откликающегося на прослушанное или прочитанное произведение. Приобретенные обучающимися знания, полученный опыт решения учебных задач, а также сформированность предметных и универсальных действий в процессе изучения литературного чтения станут фундаментом обучения на уровне основного общего образования, а также будут востребованы в жизни.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Достижение цели изучения литературного чтения определяется решением следующих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формирование у обучающихся положительной мотивации к систематическому чтению и слушанию художественной литературы и произведений устного народного творчества;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достижение необходимого для продолжения образования уровня общего речевого развития;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осознание значимости художественной литературы и произведений устного народного творчества для всестороннего развития личности человека;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первоначальное представление о многообразии жанров художественных произведений и произведений устного народного творчества;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овладение элементарными умениями анализа и интерпретации текста, осознанного использования при анализе текста изученных литературных понятий в соответствии с представленными предметными результатами по классам;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овладение техникой смыслового чтения вслух, "про себя" (молча) и текстовой деятельностью, обеспечивающей понимание и использование информации для решения учебных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Программа по литературному чтению представляет вариант распределения предметного содержания по годам обучения с характеристикой планируемых результатов. Содержание программы по литературному чтению раскрывает следующие направления литературного образования обучающегося: речевая и читательская деятельности, круг чтения, творческая деятельность.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 основу отбора произведений для литературного чтения положены общедидактические принципы обучения: соответствие возрастным возможностям и особенностям восприятия обучающимися фольклорных произведений и литературных текстов; представленность в произведениях нравственно-эстетических ценностей, культурных традиций народов России, отдельных произведений выдающихся представителей мировой детской литературы.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Важным принципом отбора содержания программы по литературному чтению является представленность разных жанров, видов и стилей произведений, обеспечивающих формирование функциональной литературной грамотности обучающегося, а также </w:t>
      </w:r>
      <w:r w:rsidRPr="00724AE8">
        <w:rPr>
          <w:rFonts w:eastAsia="Calibri" w:cs="Times New Roman"/>
          <w:color w:val="00000A"/>
          <w:szCs w:val="24"/>
        </w:rPr>
        <w:lastRenderedPageBreak/>
        <w:t>возможность достижения метапредметных результатов, способности обучающегося воспринимать различные учебные тексты при изучении других предметов учебного плана начального общего образования.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Планируемые результаты изучения литературного чтения 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Литературное чтение является преемственным по отношению к учебному предмету "Литература", который изучается на уровне основного общего образования.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Освоение программы по литературному чтению в 1 классе начинается вводным интегрированным учебным курсом "Обучение грамоте" (рекомендуется 180 часов: русского языка 100 часов и литературного чтения 80 часов). Содержание литературного чтения, реализуемого в период обучения грамоте, представлено в программе по русскому языку. После периода обучения грамоте начинается раздельное изучение русского языка и литературного чтения.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 литературное чтение в 1 классе отводится не менее 10 учебных недель (40 часов), для изучения литературного чтения во 2 - 4 классах рекомендуется отводить по 136 часов (4 часа в неделю в каждом классе).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СОДЕРЖАНИЕ ОБУЧЕНИЯ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Сказка фольклорная (народная) и литературная (авторская). Восприятие текста произведений художественной литературы и устного народного творчества (не менее четырёх произведений). Фольклорная и литературная (авторская) сказка: сходство и различия. Реальность и волшебство в сказке. Событийная сторона сказок: последовательность событий в фольклорной (народной) и литературной (авторской) сказке. Отражение сюжета в иллюстрациях. Герои сказочных произведений. Нравственные ценности и идеи, традиции, быт, культура в русских народных и литературных (авторских) сказках, поступки, отражающие нравственные качества (отношение к природе, людям, предметам). Произведения для чтения: народные сказки о животных, например, "Лисица и тетерев", "Лиса и рак", литературные (авторские) сказки, например, К.Д. Ушинский "Петух и собака", сказки В.Г. Сутеева "Кораблик", "Под грибом"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Произведения о детях и для детей. Понятие «тема произведения» (общее представление): чему посвящено, о чём рассказывает. Главная мысль произведения: его основная идея (чему учит? какие качества воспитывает?). Произведения одной темы, но разных жанров: рассказ, стихотворение, сказка (общее представление на примере не менее шести произведений К.Д. </w:t>
      </w:r>
      <w:r w:rsidRPr="00724AE8">
        <w:rPr>
          <w:rFonts w:eastAsia="Calibri" w:cs="Times New Roman"/>
          <w:color w:val="00000A"/>
          <w:szCs w:val="24"/>
        </w:rPr>
        <w:lastRenderedPageBreak/>
        <w:t>Ушинского, Л.Н. Толстого, В.Г. Сутеева, Е.А. Пермяка, B.А. Осеевой, А.Л. Барто, Ю.И. Ермолаева, Р.С. Сефа, C.В. Михалкова, В.Д. Берестова, В.Ю. Драгунского и др.). Характеристика героя произведения, общая оценка поступков. Понимание заголовка произведения, его соотношения с содержанием произведения и его идеей. Осознание нравственно-этических понятий: друг, дружба, забота, труд, взаимопомощь. Произведения для чтения: К.Д. Ушинский "Худо тому, кто добра не делает никому", Л.Н. Толстой "Косточка", Е.А. Пермяк "Торопливый ножик", В.А. Осеева "Три товарища", А.Л. Барто "Я - лишний", Ю.И. Ермолаев "Лучший друг"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Произведения о родной природе. Восприятие и самостоятельное чтение поэтических произведений о природе (на примере трёх -четырёх доступных произведений А.С. Пушкина, Ф.И. Тютчева, А.К. Толстого, С.А. Есенина, А.Н. Плещеева, Е.А. Баратынского, И.С. Никитина, Е.Ф. Трутневой, А.Л. Барто, С.Я. Маршака и др.). Тема поэтических произведений: звуки и краски природы, времена года, человек и природа; Родина, природа родного края. Особенности стихотворной речи, сравнение с прозаической: рифма, ритм (практическое ознакомление). Настроение, которое рождает поэтическое произведение. Отражение нравственной идеи в произведении: любовь к Родине, природе родного края. Иллюстрация к произведению как отражение эмоционального отклика на произведение. Выразительное чтение поэзии. Роль интонации при выразительном чтении. Интонационный рисунок выразительного чтения: ритм, темп, сила голоса.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Устное народное творчество — малые фольклорные жанры (не менее шести произведений). Многообразие малых жанров устного народного творчества: потешка, загадка, пословица, их назначение (веселить, потешать, играть, поучать). Особенности разных малых фольклорных жанров. Потешка — игровой народный фольклор. Загадки — средство воспитания живости ума, сообразительности. Пословицы — проявление народной мудрости, средство воспитания понимания жизненных правил. Произведения для чтения: потешки, загадки, пословицы.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Произведения о братьях наших меньших (трёх-четырёх авторов по выбору). Животные — герои произведений. Цель и назначение произведений о взаимоотношениях человека и животных — воспитание добрых чувств и бережного отношения к животным. Виды текстов: художественный и научно-познавательный, их сравнение. Характеристика героя: описание его внешности, поступки, речь, взаимоотношения с другими героями произведения. Авторское отношение к герою. Осознание нравственно-этических понятий: любовь и забота о животных. Произведения для чтения: В.В. Бианки "Лис и Мышонок", Е.И. Чарушин "Про Томку", М.М. Пришвин "Еж", Н.И. Сладков "Лисица и Еж" и другие.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Произведения о маме. Восприятие и самостоятельное чтение произведений о маме (не менее одного автора по выбору, на примере доступных произведений Е.А. Благининой, А.Л. Барто, Н.Н. Бромлей, А.В. Митяева, В.Д. Берестова, Э.Э. Мошковской, Г.П. Виеру, Р.С. Сефа и др.). Осознание нравственно-этических понятий: чувство любви как привязанность одного человека к другому (матери к ребёнку, детей к матери, близким), проявление любви и заботы о родных людях. Произведения для чтения: Е.А. Благинина "Посидим в тишине", А.Л. Барто "Мама", А.В. Митяев "За что я люблю маму"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Фольклорные и авторские произведения о чудесах и фантазии (не менее трёх произведений). Способность автора произведения замечать чудесное в каждом жизненном проявлении, необычное в обыкновенных явлениях окружающего мира. Сочетание в произведении реалистических событий с необычными, сказочными, фантастическими. Произведения для чтения: Р.С. Сеф "Чудо", В.В. Лунин "Я видел чудо", Б.В. Заходер "Моя Вообразилия", Ю.П. Морис "Сто фантазий"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Библиографическая культура (работа с детской книгой). Представление о том, что книга — источник необходимых знаний. Обложка, оглавление, иллюстрации — элементы ориентировки в книге. Умение использовать тематический каталог при выборе книг в библиотеке.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Изучение литературного чтения в 1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Базовые логические действия как часть познавательных универсальных учебных действий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понимать фактическое содержание прочитанного или прослушанного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ориентироваться в терминах и понятиях: фольклор, малые фольклорные жанры, тема, идея, заголовок, содержание произведения, сказка (фольклорная и литературная), автор, герой, рассказ, стихотворение (в пределах изученного);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и группировать произведения по жанрам (загадки, пословицы, сказки (фольклорная и литературная), стихотворение, рассказ);</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анализировать текст: определять тему, устанавливать последовательность событий в произведении, характеризовать героя, давать положительную или отрицательную оценку его поступкам, задавать вопросы по фактическому содержанию;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произведения по теме, настроению, которое оно вызывает.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Работа с информацией как часть познавательных универсальных учебных действий способствует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понимать, что текст произведения может быть представлен в иллюстрациях, различных видах зрительного искусства (фильм, спектакль и другие);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соотносить иллюстрацию с текстом произведения, читать отрывки из текста, которые соответствуют иллюстрации.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универсальные учебные действия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наизусть стихотворения, соблюдать орфоэпические и пунктуационные нормы;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участвовать в беседе по обсуждению прослушанного или прочитанного текста: слушать собеседника, отвечать на вопросы, высказывать свое отношение к обсуждаемой проблеме;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пересказывать (устно) содержание произведения с опорой на вопросы, рисунки, предложенный план;</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объяснять своими словами значение изученных понятий;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описывать свое настроение после слушания (чтения) стихотворений, сказок, рассказов.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 универсальные учебные действия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понимать и удерживать поставленную учебную задачу, в случае необходимости обращаться за помощью к учителю;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проявлять желание самостоятельно читать, совершенствовать свой навык чтения;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 помощью учителя оценивать свои успехи (трудности) в освоении читательской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Совместная деятельность способствует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проявлять желание работать в парах, небольших группах;</w:t>
      </w:r>
    </w:p>
    <w:p w:rsid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проявлять культуру взаимодействия, терпение, умение договариваться, ответственно выполнять свою часть работы.</w:t>
      </w:r>
    </w:p>
    <w:p w:rsidR="00F42DC4" w:rsidRPr="00F42DC4" w:rsidRDefault="00F42DC4" w:rsidP="00F42DC4">
      <w:pPr>
        <w:pStyle w:val="1"/>
        <w:ind w:left="-5"/>
        <w:rPr>
          <w:sz w:val="24"/>
          <w:szCs w:val="24"/>
        </w:rPr>
      </w:pPr>
      <w:r w:rsidRPr="00F42DC4">
        <w:rPr>
          <w:sz w:val="24"/>
          <w:szCs w:val="24"/>
        </w:rPr>
        <w:t xml:space="preserve">1 КЛАСС Проверяемые требования к результатам освоения основной образовательной программы </w:t>
      </w:r>
    </w:p>
    <w:tbl>
      <w:tblPr>
        <w:tblStyle w:val="TableGrid"/>
        <w:tblW w:w="9914" w:type="dxa"/>
        <w:tblInd w:w="4" w:type="dxa"/>
        <w:tblCellMar>
          <w:top w:w="63" w:type="dxa"/>
          <w:left w:w="90" w:type="dxa"/>
          <w:right w:w="5" w:type="dxa"/>
        </w:tblCellMar>
        <w:tblLook w:val="04A0" w:firstRow="1" w:lastRow="0" w:firstColumn="1" w:lastColumn="0" w:noHBand="0" w:noVBand="1"/>
      </w:tblPr>
      <w:tblGrid>
        <w:gridCol w:w="1859"/>
        <w:gridCol w:w="8055"/>
      </w:tblGrid>
      <w:tr w:rsidR="00F42DC4" w:rsidRPr="00F42DC4" w:rsidTr="00965057">
        <w:trPr>
          <w:trHeight w:val="1167"/>
        </w:trPr>
        <w:tc>
          <w:tcPr>
            <w:tcW w:w="185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firstLine="29"/>
              <w:jc w:val="center"/>
              <w:rPr>
                <w:rFonts w:ascii="Times New Roman" w:hAnsi="Times New Roman" w:cs="Times New Roman"/>
                <w:sz w:val="24"/>
                <w:szCs w:val="24"/>
              </w:rPr>
            </w:pPr>
            <w:r w:rsidRPr="00F42DC4">
              <w:rPr>
                <w:rFonts w:ascii="Times New Roman" w:hAnsi="Times New Roman" w:cs="Times New Roman"/>
                <w:sz w:val="24"/>
                <w:szCs w:val="24"/>
              </w:rPr>
              <w:t xml:space="preserve">Код проверяемого результата </w:t>
            </w:r>
          </w:p>
        </w:tc>
        <w:tc>
          <w:tcPr>
            <w:tcW w:w="8054"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jc w:val="center"/>
              <w:rPr>
                <w:rFonts w:ascii="Times New Roman" w:hAnsi="Times New Roman" w:cs="Times New Roman"/>
                <w:sz w:val="24"/>
                <w:szCs w:val="24"/>
              </w:rPr>
            </w:pPr>
            <w:r w:rsidRPr="00F42DC4">
              <w:rPr>
                <w:rFonts w:ascii="Times New Roman" w:hAnsi="Times New Roman" w:cs="Times New Roman"/>
                <w:sz w:val="24"/>
                <w:szCs w:val="24"/>
              </w:rPr>
              <w:t xml:space="preserve">Проверяемые предметные результаты освоения основной образовательной программы начального общего образования </w:t>
            </w:r>
          </w:p>
        </w:tc>
      </w:tr>
      <w:tr w:rsidR="00F42DC4" w:rsidRPr="00F42DC4" w:rsidTr="00965057">
        <w:trPr>
          <w:trHeight w:val="1167"/>
        </w:trPr>
        <w:tc>
          <w:tcPr>
            <w:tcW w:w="185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8"/>
              <w:jc w:val="center"/>
              <w:rPr>
                <w:rFonts w:ascii="Times New Roman" w:hAnsi="Times New Roman" w:cs="Times New Roman"/>
                <w:sz w:val="24"/>
                <w:szCs w:val="24"/>
              </w:rPr>
            </w:pPr>
            <w:r w:rsidRPr="00F42DC4">
              <w:rPr>
                <w:rFonts w:ascii="Times New Roman" w:hAnsi="Times New Roman" w:cs="Times New Roman"/>
                <w:sz w:val="24"/>
                <w:szCs w:val="24"/>
              </w:rPr>
              <w:t xml:space="preserve">1.1 </w:t>
            </w:r>
          </w:p>
        </w:tc>
        <w:tc>
          <w:tcPr>
            <w:tcW w:w="8054"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78"/>
              <w:rPr>
                <w:rFonts w:ascii="Times New Roman" w:hAnsi="Times New Roman" w:cs="Times New Roman"/>
                <w:sz w:val="24"/>
                <w:szCs w:val="24"/>
              </w:rPr>
            </w:pPr>
            <w:r w:rsidRPr="00F42DC4">
              <w:rPr>
                <w:rFonts w:ascii="Times New Roman" w:hAnsi="Times New Roman" w:cs="Times New Roman"/>
                <w:sz w:val="24"/>
                <w:szCs w:val="24"/>
              </w:rPr>
              <w:t xml:space="preserve">понимать ценность чтения для решения учебных задач и применения в различных жизненных ситуациях: отвечать на вопрос о важности чтения для личного развития </w:t>
            </w:r>
          </w:p>
        </w:tc>
      </w:tr>
      <w:tr w:rsidR="00F42DC4" w:rsidRPr="00F42DC4" w:rsidTr="00965057">
        <w:trPr>
          <w:trHeight w:val="821"/>
        </w:trPr>
        <w:tc>
          <w:tcPr>
            <w:tcW w:w="185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8"/>
              <w:jc w:val="center"/>
              <w:rPr>
                <w:rFonts w:ascii="Times New Roman" w:hAnsi="Times New Roman" w:cs="Times New Roman"/>
                <w:sz w:val="24"/>
                <w:szCs w:val="24"/>
              </w:rPr>
            </w:pPr>
            <w:r w:rsidRPr="00F42DC4">
              <w:rPr>
                <w:rFonts w:ascii="Times New Roman" w:hAnsi="Times New Roman" w:cs="Times New Roman"/>
                <w:sz w:val="24"/>
                <w:szCs w:val="24"/>
              </w:rPr>
              <w:t xml:space="preserve">1.2 </w:t>
            </w:r>
          </w:p>
        </w:tc>
        <w:tc>
          <w:tcPr>
            <w:tcW w:w="8054" w:type="dxa"/>
            <w:tcBorders>
              <w:top w:val="single" w:sz="3" w:space="0" w:color="000000"/>
              <w:left w:val="single" w:sz="3" w:space="0" w:color="000000"/>
              <w:bottom w:val="single" w:sz="3" w:space="0" w:color="000000"/>
              <w:right w:val="single" w:sz="3" w:space="0" w:color="000000"/>
            </w:tcBorders>
          </w:tcPr>
          <w:p w:rsidR="00F42DC4" w:rsidRPr="00F42DC4" w:rsidRDefault="00F42DC4" w:rsidP="00F42DC4">
            <w:pPr>
              <w:tabs>
                <w:tab w:val="center" w:pos="1563"/>
                <w:tab w:val="center" w:pos="3028"/>
                <w:tab w:val="center" w:pos="5316"/>
                <w:tab w:val="right" w:pos="7959"/>
              </w:tabs>
              <w:spacing w:after="64" w:line="259" w:lineRule="auto"/>
              <w:rPr>
                <w:rFonts w:ascii="Times New Roman" w:hAnsi="Times New Roman" w:cs="Times New Roman"/>
                <w:sz w:val="24"/>
                <w:szCs w:val="24"/>
              </w:rPr>
            </w:pPr>
            <w:r>
              <w:rPr>
                <w:rFonts w:ascii="Times New Roman" w:hAnsi="Times New Roman" w:cs="Times New Roman"/>
                <w:sz w:val="24"/>
                <w:szCs w:val="24"/>
              </w:rPr>
              <w:t xml:space="preserve">находить </w:t>
            </w:r>
            <w:r w:rsidRPr="00F42DC4">
              <w:rPr>
                <w:rFonts w:ascii="Times New Roman" w:hAnsi="Times New Roman" w:cs="Times New Roman"/>
                <w:sz w:val="24"/>
                <w:szCs w:val="24"/>
              </w:rPr>
              <w:t xml:space="preserve">в </w:t>
            </w:r>
            <w:r>
              <w:rPr>
                <w:rFonts w:ascii="Times New Roman" w:hAnsi="Times New Roman" w:cs="Times New Roman"/>
                <w:sz w:val="24"/>
                <w:szCs w:val="24"/>
              </w:rPr>
              <w:tab/>
              <w:t xml:space="preserve">художественных </w:t>
            </w:r>
            <w:r>
              <w:rPr>
                <w:rFonts w:ascii="Times New Roman" w:hAnsi="Times New Roman" w:cs="Times New Roman"/>
                <w:sz w:val="24"/>
                <w:szCs w:val="24"/>
              </w:rPr>
              <w:tab/>
              <w:t xml:space="preserve">произведениях </w:t>
            </w:r>
            <w:r w:rsidRPr="00F42DC4">
              <w:rPr>
                <w:rFonts w:ascii="Times New Roman" w:hAnsi="Times New Roman" w:cs="Times New Roman"/>
                <w:sz w:val="24"/>
                <w:szCs w:val="24"/>
              </w:rPr>
              <w:t xml:space="preserve">отражение нравственных ценностей, традиций, быта разных народов </w:t>
            </w:r>
          </w:p>
        </w:tc>
      </w:tr>
      <w:tr w:rsidR="00F42DC4" w:rsidRPr="00F42DC4" w:rsidTr="00965057">
        <w:trPr>
          <w:trHeight w:val="1858"/>
        </w:trPr>
        <w:tc>
          <w:tcPr>
            <w:tcW w:w="185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8"/>
              <w:jc w:val="center"/>
              <w:rPr>
                <w:rFonts w:ascii="Times New Roman" w:hAnsi="Times New Roman" w:cs="Times New Roman"/>
                <w:sz w:val="24"/>
                <w:szCs w:val="24"/>
              </w:rPr>
            </w:pPr>
            <w:r w:rsidRPr="00F42DC4">
              <w:rPr>
                <w:rFonts w:ascii="Times New Roman" w:hAnsi="Times New Roman" w:cs="Times New Roman"/>
                <w:sz w:val="24"/>
                <w:szCs w:val="24"/>
              </w:rPr>
              <w:lastRenderedPageBreak/>
              <w:t xml:space="preserve">1.3 </w:t>
            </w:r>
          </w:p>
        </w:tc>
        <w:tc>
          <w:tcPr>
            <w:tcW w:w="8054"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73"/>
              <w:rPr>
                <w:rFonts w:ascii="Times New Roman" w:hAnsi="Times New Roman" w:cs="Times New Roman"/>
                <w:sz w:val="24"/>
                <w:szCs w:val="24"/>
              </w:rPr>
            </w:pPr>
            <w:r w:rsidRPr="00F42DC4">
              <w:rPr>
                <w:rFonts w:ascii="Times New Roman" w:hAnsi="Times New Roman" w:cs="Times New Roman"/>
                <w:sz w:val="24"/>
                <w:szCs w:val="24"/>
              </w:rPr>
              <w:t xml:space="preserve">владеть техникой слогового плавного чтения с переходом на чтение целыми словами, читать осознанно вслух целыми словами без пропусков и перестановок букв и слогов доступные для восприятия и небольшие по объёму произведения в темпе не менее 30 слов в минуту (без отметочного оценивания) </w:t>
            </w:r>
          </w:p>
        </w:tc>
      </w:tr>
      <w:tr w:rsidR="00F42DC4" w:rsidRPr="00F42DC4" w:rsidTr="00965057">
        <w:trPr>
          <w:trHeight w:val="1167"/>
        </w:trPr>
        <w:tc>
          <w:tcPr>
            <w:tcW w:w="185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8"/>
              <w:jc w:val="center"/>
              <w:rPr>
                <w:rFonts w:ascii="Times New Roman" w:hAnsi="Times New Roman" w:cs="Times New Roman"/>
                <w:sz w:val="24"/>
                <w:szCs w:val="24"/>
              </w:rPr>
            </w:pPr>
            <w:r w:rsidRPr="00F42DC4">
              <w:rPr>
                <w:rFonts w:ascii="Times New Roman" w:hAnsi="Times New Roman" w:cs="Times New Roman"/>
                <w:sz w:val="24"/>
                <w:szCs w:val="24"/>
              </w:rPr>
              <w:t xml:space="preserve">1.4 </w:t>
            </w:r>
          </w:p>
        </w:tc>
        <w:tc>
          <w:tcPr>
            <w:tcW w:w="8054"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77"/>
              <w:rPr>
                <w:rFonts w:ascii="Times New Roman" w:hAnsi="Times New Roman" w:cs="Times New Roman"/>
                <w:sz w:val="24"/>
                <w:szCs w:val="24"/>
              </w:rPr>
            </w:pPr>
            <w:r w:rsidRPr="00F42DC4">
              <w:rPr>
                <w:rFonts w:ascii="Times New Roman" w:hAnsi="Times New Roman" w:cs="Times New Roman"/>
                <w:sz w:val="24"/>
                <w:szCs w:val="24"/>
              </w:rPr>
              <w:t xml:space="preserve">читать наизусть с соблюдением орфоэпических и пунктуационных норм не менее 2 стихотворений о Родине, о детях, о семье, о родной природе в разные времена года </w:t>
            </w:r>
          </w:p>
        </w:tc>
      </w:tr>
      <w:tr w:rsidR="00F42DC4" w:rsidRPr="00F42DC4" w:rsidTr="00965057">
        <w:trPr>
          <w:trHeight w:val="476"/>
        </w:trPr>
        <w:tc>
          <w:tcPr>
            <w:tcW w:w="185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8"/>
              <w:jc w:val="center"/>
              <w:rPr>
                <w:rFonts w:ascii="Times New Roman" w:hAnsi="Times New Roman" w:cs="Times New Roman"/>
                <w:sz w:val="24"/>
                <w:szCs w:val="24"/>
              </w:rPr>
            </w:pPr>
            <w:r w:rsidRPr="00F42DC4">
              <w:rPr>
                <w:rFonts w:ascii="Times New Roman" w:hAnsi="Times New Roman" w:cs="Times New Roman"/>
                <w:sz w:val="24"/>
                <w:szCs w:val="24"/>
              </w:rPr>
              <w:t xml:space="preserve">1.5 </w:t>
            </w:r>
          </w:p>
        </w:tc>
        <w:tc>
          <w:tcPr>
            <w:tcW w:w="8054"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rPr>
                <w:rFonts w:ascii="Times New Roman" w:hAnsi="Times New Roman" w:cs="Times New Roman"/>
                <w:sz w:val="24"/>
                <w:szCs w:val="24"/>
              </w:rPr>
            </w:pPr>
            <w:r w:rsidRPr="00F42DC4">
              <w:rPr>
                <w:rFonts w:ascii="Times New Roman" w:hAnsi="Times New Roman" w:cs="Times New Roman"/>
                <w:sz w:val="24"/>
                <w:szCs w:val="24"/>
              </w:rPr>
              <w:t xml:space="preserve">различать прозаическую (нестихотворную) и стихотворную речь </w:t>
            </w:r>
          </w:p>
        </w:tc>
      </w:tr>
      <w:tr w:rsidR="00F42DC4" w:rsidRPr="00F42DC4" w:rsidTr="00965057">
        <w:trPr>
          <w:trHeight w:val="1513"/>
        </w:trPr>
        <w:tc>
          <w:tcPr>
            <w:tcW w:w="185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8"/>
              <w:jc w:val="center"/>
              <w:rPr>
                <w:rFonts w:ascii="Times New Roman" w:hAnsi="Times New Roman" w:cs="Times New Roman"/>
                <w:sz w:val="24"/>
                <w:szCs w:val="24"/>
              </w:rPr>
            </w:pPr>
            <w:r w:rsidRPr="00F42DC4">
              <w:rPr>
                <w:rFonts w:ascii="Times New Roman" w:hAnsi="Times New Roman" w:cs="Times New Roman"/>
                <w:sz w:val="24"/>
                <w:szCs w:val="24"/>
              </w:rPr>
              <w:t xml:space="preserve">1.6 </w:t>
            </w:r>
          </w:p>
        </w:tc>
        <w:tc>
          <w:tcPr>
            <w:tcW w:w="8054"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74"/>
              <w:rPr>
                <w:rFonts w:ascii="Times New Roman" w:hAnsi="Times New Roman" w:cs="Times New Roman"/>
                <w:sz w:val="24"/>
                <w:szCs w:val="24"/>
              </w:rPr>
            </w:pPr>
            <w:r w:rsidRPr="00F42DC4">
              <w:rPr>
                <w:rFonts w:ascii="Times New Roman" w:hAnsi="Times New Roman" w:cs="Times New Roman"/>
                <w:sz w:val="24"/>
                <w:szCs w:val="24"/>
              </w:rPr>
              <w:t xml:space="preserve">различать отдельные жанры фольклора (устного народного творчества) и художественной литературы (загадки, пословицы, потешки, сказки (фольклорные и литературные), рассказы, стихотворения) </w:t>
            </w:r>
          </w:p>
        </w:tc>
      </w:tr>
      <w:tr w:rsidR="00F42DC4" w:rsidRPr="00F42DC4" w:rsidTr="00965057">
        <w:trPr>
          <w:trHeight w:val="1167"/>
        </w:trPr>
        <w:tc>
          <w:tcPr>
            <w:tcW w:w="185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59"/>
              <w:jc w:val="center"/>
              <w:rPr>
                <w:rFonts w:ascii="Times New Roman" w:hAnsi="Times New Roman" w:cs="Times New Roman"/>
                <w:sz w:val="24"/>
                <w:szCs w:val="24"/>
              </w:rPr>
            </w:pPr>
            <w:r w:rsidRPr="00F42DC4">
              <w:rPr>
                <w:rFonts w:ascii="Times New Roman" w:hAnsi="Times New Roman" w:cs="Times New Roman"/>
                <w:sz w:val="24"/>
                <w:szCs w:val="24"/>
              </w:rPr>
              <w:t xml:space="preserve">1.7 </w:t>
            </w:r>
          </w:p>
        </w:tc>
        <w:tc>
          <w:tcPr>
            <w:tcW w:w="8054"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rPr>
                <w:rFonts w:ascii="Times New Roman" w:hAnsi="Times New Roman" w:cs="Times New Roman"/>
                <w:sz w:val="24"/>
                <w:szCs w:val="24"/>
              </w:rPr>
            </w:pPr>
            <w:r w:rsidRPr="00F42DC4">
              <w:rPr>
                <w:rFonts w:ascii="Times New Roman" w:hAnsi="Times New Roman" w:cs="Times New Roman"/>
                <w:sz w:val="24"/>
                <w:szCs w:val="24"/>
              </w:rPr>
              <w:t xml:space="preserve">понимать </w:t>
            </w:r>
            <w:r w:rsidRPr="00F42DC4">
              <w:rPr>
                <w:rFonts w:ascii="Times New Roman" w:hAnsi="Times New Roman" w:cs="Times New Roman"/>
                <w:sz w:val="24"/>
                <w:szCs w:val="24"/>
              </w:rPr>
              <w:tab/>
              <w:t xml:space="preserve">содержание </w:t>
            </w:r>
            <w:r w:rsidRPr="00F42DC4">
              <w:rPr>
                <w:rFonts w:ascii="Times New Roman" w:hAnsi="Times New Roman" w:cs="Times New Roman"/>
                <w:sz w:val="24"/>
                <w:szCs w:val="24"/>
              </w:rPr>
              <w:tab/>
              <w:t xml:space="preserve">прослушанного </w:t>
            </w:r>
            <w:r w:rsidRPr="00F42DC4">
              <w:rPr>
                <w:rFonts w:ascii="Times New Roman" w:hAnsi="Times New Roman" w:cs="Times New Roman"/>
                <w:sz w:val="24"/>
                <w:szCs w:val="24"/>
              </w:rPr>
              <w:tab/>
              <w:t xml:space="preserve">(прочитанного) произведения: отвечать на вопросы по фактическому содержанию произведения </w:t>
            </w:r>
          </w:p>
        </w:tc>
      </w:tr>
      <w:tr w:rsidR="00F42DC4" w:rsidRPr="00F42DC4" w:rsidTr="00965057">
        <w:trPr>
          <w:trHeight w:val="1866"/>
        </w:trPr>
        <w:tc>
          <w:tcPr>
            <w:tcW w:w="185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59"/>
              <w:jc w:val="center"/>
              <w:rPr>
                <w:rFonts w:ascii="Times New Roman" w:hAnsi="Times New Roman" w:cs="Times New Roman"/>
                <w:sz w:val="24"/>
                <w:szCs w:val="24"/>
              </w:rPr>
            </w:pPr>
            <w:r w:rsidRPr="00F42DC4">
              <w:rPr>
                <w:rFonts w:ascii="Times New Roman" w:hAnsi="Times New Roman" w:cs="Times New Roman"/>
                <w:sz w:val="24"/>
                <w:szCs w:val="24"/>
              </w:rPr>
              <w:t xml:space="preserve">1.8 </w:t>
            </w:r>
          </w:p>
        </w:tc>
        <w:tc>
          <w:tcPr>
            <w:tcW w:w="8054" w:type="dxa"/>
            <w:tcBorders>
              <w:top w:val="single" w:sz="3" w:space="0" w:color="000000"/>
              <w:left w:val="single" w:sz="3" w:space="0" w:color="000000"/>
              <w:bottom w:val="single" w:sz="3" w:space="0" w:color="000000"/>
              <w:right w:val="single" w:sz="3" w:space="0" w:color="000000"/>
            </w:tcBorders>
            <w:vAlign w:val="center"/>
          </w:tcPr>
          <w:p w:rsidR="00F42DC4" w:rsidRPr="00F42DC4" w:rsidRDefault="00F42DC4" w:rsidP="00965057">
            <w:pPr>
              <w:spacing w:line="259" w:lineRule="auto"/>
              <w:ind w:right="78"/>
              <w:rPr>
                <w:rFonts w:ascii="Times New Roman" w:hAnsi="Times New Roman" w:cs="Times New Roman"/>
                <w:sz w:val="24"/>
                <w:szCs w:val="24"/>
              </w:rPr>
            </w:pPr>
            <w:r w:rsidRPr="00F42DC4">
              <w:rPr>
                <w:rFonts w:ascii="Times New Roman" w:hAnsi="Times New Roman" w:cs="Times New Roman"/>
                <w:sz w:val="24"/>
                <w:szCs w:val="24"/>
              </w:rPr>
              <w:t xml:space="preserve">владеть элементарными умениями анализа текста прослушанного (прочитанного) произведения: определять последовательность событий в произведении, характеризовать поступки (положительные или отрицательные) героя, объяснять значение незнакомого слова с использованием словаря </w:t>
            </w:r>
          </w:p>
        </w:tc>
      </w:tr>
      <w:tr w:rsidR="00F42DC4" w:rsidRPr="00F42DC4" w:rsidTr="00965057">
        <w:trPr>
          <w:trHeight w:val="1858"/>
        </w:trPr>
        <w:tc>
          <w:tcPr>
            <w:tcW w:w="185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59"/>
              <w:jc w:val="center"/>
              <w:rPr>
                <w:rFonts w:ascii="Times New Roman" w:hAnsi="Times New Roman" w:cs="Times New Roman"/>
                <w:sz w:val="24"/>
                <w:szCs w:val="24"/>
              </w:rPr>
            </w:pPr>
            <w:r w:rsidRPr="00F42DC4">
              <w:rPr>
                <w:rFonts w:ascii="Times New Roman" w:hAnsi="Times New Roman" w:cs="Times New Roman"/>
                <w:sz w:val="24"/>
                <w:szCs w:val="24"/>
              </w:rPr>
              <w:t xml:space="preserve">1.9 </w:t>
            </w:r>
          </w:p>
        </w:tc>
        <w:tc>
          <w:tcPr>
            <w:tcW w:w="8054"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71"/>
              <w:rPr>
                <w:rFonts w:ascii="Times New Roman" w:hAnsi="Times New Roman" w:cs="Times New Roman"/>
                <w:sz w:val="24"/>
                <w:szCs w:val="24"/>
              </w:rPr>
            </w:pPr>
            <w:r w:rsidRPr="00F42DC4">
              <w:rPr>
                <w:rFonts w:ascii="Times New Roman" w:hAnsi="Times New Roman" w:cs="Times New Roman"/>
                <w:sz w:val="24"/>
                <w:szCs w:val="24"/>
              </w:rPr>
              <w:t xml:space="preserve">участвовать в обсуждении прослушанного (прочитанного) произведения: отвечать на вопросы о впечатлении от произведения, использовать в беседе изученные литературные понятия (автор, герой, тема, идея, заголовок, содержание произведения), подтверждать свой ответ примерами из текста </w:t>
            </w:r>
          </w:p>
        </w:tc>
      </w:tr>
      <w:tr w:rsidR="00F42DC4" w:rsidRPr="00F42DC4" w:rsidTr="00965057">
        <w:trPr>
          <w:trHeight w:val="1167"/>
        </w:trPr>
        <w:tc>
          <w:tcPr>
            <w:tcW w:w="185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6"/>
              <w:jc w:val="center"/>
              <w:rPr>
                <w:rFonts w:ascii="Times New Roman" w:hAnsi="Times New Roman" w:cs="Times New Roman"/>
                <w:sz w:val="24"/>
                <w:szCs w:val="24"/>
              </w:rPr>
            </w:pPr>
            <w:r w:rsidRPr="00F42DC4">
              <w:rPr>
                <w:rFonts w:ascii="Times New Roman" w:hAnsi="Times New Roman" w:cs="Times New Roman"/>
                <w:sz w:val="24"/>
                <w:szCs w:val="24"/>
              </w:rPr>
              <w:t xml:space="preserve">1.10 </w:t>
            </w:r>
          </w:p>
        </w:tc>
        <w:tc>
          <w:tcPr>
            <w:tcW w:w="8054"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75"/>
              <w:rPr>
                <w:rFonts w:ascii="Times New Roman" w:hAnsi="Times New Roman" w:cs="Times New Roman"/>
                <w:sz w:val="24"/>
                <w:szCs w:val="24"/>
              </w:rPr>
            </w:pPr>
            <w:r w:rsidRPr="00F42DC4">
              <w:rPr>
                <w:rFonts w:ascii="Times New Roman" w:hAnsi="Times New Roman" w:cs="Times New Roman"/>
                <w:sz w:val="24"/>
                <w:szCs w:val="24"/>
              </w:rPr>
              <w:t xml:space="preserve">пересказывать (устно) содержание произведения с соблюдением последовательности событий, с использованием предложенных ключевых слов, вопросов, рисунков, предложенного плана </w:t>
            </w:r>
          </w:p>
        </w:tc>
      </w:tr>
      <w:tr w:rsidR="00F42DC4" w:rsidRPr="00F42DC4" w:rsidTr="00965057">
        <w:trPr>
          <w:trHeight w:val="821"/>
        </w:trPr>
        <w:tc>
          <w:tcPr>
            <w:tcW w:w="185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6"/>
              <w:jc w:val="center"/>
              <w:rPr>
                <w:rFonts w:ascii="Times New Roman" w:hAnsi="Times New Roman" w:cs="Times New Roman"/>
                <w:sz w:val="24"/>
                <w:szCs w:val="24"/>
              </w:rPr>
            </w:pPr>
            <w:r w:rsidRPr="00F42DC4">
              <w:rPr>
                <w:rFonts w:ascii="Times New Roman" w:hAnsi="Times New Roman" w:cs="Times New Roman"/>
                <w:sz w:val="24"/>
                <w:szCs w:val="24"/>
              </w:rPr>
              <w:t xml:space="preserve">1.11 </w:t>
            </w:r>
          </w:p>
        </w:tc>
        <w:tc>
          <w:tcPr>
            <w:tcW w:w="8054"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rPr>
                <w:rFonts w:ascii="Times New Roman" w:hAnsi="Times New Roman" w:cs="Times New Roman"/>
                <w:sz w:val="24"/>
                <w:szCs w:val="24"/>
              </w:rPr>
            </w:pPr>
            <w:r w:rsidRPr="00F42DC4">
              <w:rPr>
                <w:rFonts w:ascii="Times New Roman" w:hAnsi="Times New Roman" w:cs="Times New Roman"/>
                <w:sz w:val="24"/>
                <w:szCs w:val="24"/>
              </w:rPr>
              <w:t xml:space="preserve">читать по ролям с соблюдением норм произношения, расстановки ударения </w:t>
            </w:r>
          </w:p>
        </w:tc>
      </w:tr>
      <w:tr w:rsidR="00F42DC4" w:rsidRPr="00F42DC4" w:rsidTr="00965057">
        <w:trPr>
          <w:trHeight w:val="821"/>
        </w:trPr>
        <w:tc>
          <w:tcPr>
            <w:tcW w:w="185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6"/>
              <w:jc w:val="center"/>
              <w:rPr>
                <w:rFonts w:ascii="Times New Roman" w:hAnsi="Times New Roman" w:cs="Times New Roman"/>
                <w:sz w:val="24"/>
                <w:szCs w:val="24"/>
              </w:rPr>
            </w:pPr>
            <w:r w:rsidRPr="00F42DC4">
              <w:rPr>
                <w:rFonts w:ascii="Times New Roman" w:hAnsi="Times New Roman" w:cs="Times New Roman"/>
                <w:sz w:val="24"/>
                <w:szCs w:val="24"/>
              </w:rPr>
              <w:t xml:space="preserve">1.12 </w:t>
            </w:r>
          </w:p>
        </w:tc>
        <w:tc>
          <w:tcPr>
            <w:tcW w:w="8054" w:type="dxa"/>
            <w:tcBorders>
              <w:top w:val="single" w:sz="3" w:space="0" w:color="000000"/>
              <w:left w:val="single" w:sz="3" w:space="0" w:color="000000"/>
              <w:bottom w:val="single" w:sz="3" w:space="0" w:color="000000"/>
              <w:right w:val="single" w:sz="3" w:space="0" w:color="000000"/>
            </w:tcBorders>
            <w:vAlign w:val="center"/>
          </w:tcPr>
          <w:p w:rsidR="00F42DC4" w:rsidRPr="00F42DC4" w:rsidRDefault="00F42DC4" w:rsidP="00965057">
            <w:pPr>
              <w:tabs>
                <w:tab w:val="center" w:pos="2497"/>
                <w:tab w:val="center" w:pos="3859"/>
                <w:tab w:val="center" w:pos="5120"/>
                <w:tab w:val="right" w:pos="7959"/>
              </w:tabs>
              <w:spacing w:after="57" w:line="259" w:lineRule="auto"/>
              <w:rPr>
                <w:rFonts w:ascii="Times New Roman" w:hAnsi="Times New Roman" w:cs="Times New Roman"/>
                <w:sz w:val="24"/>
                <w:szCs w:val="24"/>
              </w:rPr>
            </w:pPr>
            <w:r w:rsidRPr="00F42DC4">
              <w:rPr>
                <w:rFonts w:ascii="Times New Roman" w:hAnsi="Times New Roman" w:cs="Times New Roman"/>
                <w:sz w:val="24"/>
                <w:szCs w:val="24"/>
              </w:rPr>
              <w:t xml:space="preserve">составлять </w:t>
            </w:r>
            <w:r w:rsidRPr="00F42DC4">
              <w:rPr>
                <w:rFonts w:ascii="Times New Roman" w:hAnsi="Times New Roman" w:cs="Times New Roman"/>
                <w:sz w:val="24"/>
                <w:szCs w:val="24"/>
              </w:rPr>
              <w:tab/>
              <w:t xml:space="preserve">высказывания </w:t>
            </w:r>
            <w:r w:rsidRPr="00F42DC4">
              <w:rPr>
                <w:rFonts w:ascii="Times New Roman" w:hAnsi="Times New Roman" w:cs="Times New Roman"/>
                <w:sz w:val="24"/>
                <w:szCs w:val="24"/>
              </w:rPr>
              <w:tab/>
              <w:t xml:space="preserve">по </w:t>
            </w:r>
            <w:r w:rsidRPr="00F42DC4">
              <w:rPr>
                <w:rFonts w:ascii="Times New Roman" w:hAnsi="Times New Roman" w:cs="Times New Roman"/>
                <w:sz w:val="24"/>
                <w:szCs w:val="24"/>
              </w:rPr>
              <w:tab/>
              <w:t xml:space="preserve">содержанию </w:t>
            </w:r>
            <w:r w:rsidRPr="00F42DC4">
              <w:rPr>
                <w:rFonts w:ascii="Times New Roman" w:hAnsi="Times New Roman" w:cs="Times New Roman"/>
                <w:sz w:val="24"/>
                <w:szCs w:val="24"/>
              </w:rPr>
              <w:tab/>
              <w:t xml:space="preserve">произведения </w:t>
            </w:r>
          </w:p>
          <w:p w:rsidR="00F42DC4" w:rsidRPr="00F42DC4" w:rsidRDefault="00F42DC4" w:rsidP="00965057">
            <w:pPr>
              <w:spacing w:line="259" w:lineRule="auto"/>
              <w:rPr>
                <w:rFonts w:ascii="Times New Roman" w:hAnsi="Times New Roman" w:cs="Times New Roman"/>
                <w:sz w:val="24"/>
                <w:szCs w:val="24"/>
              </w:rPr>
            </w:pPr>
            <w:r w:rsidRPr="00F42DC4">
              <w:rPr>
                <w:rFonts w:ascii="Times New Roman" w:hAnsi="Times New Roman" w:cs="Times New Roman"/>
                <w:sz w:val="24"/>
                <w:szCs w:val="24"/>
              </w:rPr>
              <w:t xml:space="preserve">(не менее 3 предложений) по заданному алгоритму </w:t>
            </w:r>
          </w:p>
        </w:tc>
      </w:tr>
      <w:tr w:rsidR="00F42DC4" w:rsidRPr="00F42DC4" w:rsidTr="00965057">
        <w:trPr>
          <w:trHeight w:val="814"/>
        </w:trPr>
        <w:tc>
          <w:tcPr>
            <w:tcW w:w="185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6"/>
              <w:jc w:val="center"/>
              <w:rPr>
                <w:rFonts w:ascii="Times New Roman" w:hAnsi="Times New Roman" w:cs="Times New Roman"/>
                <w:sz w:val="24"/>
                <w:szCs w:val="24"/>
              </w:rPr>
            </w:pPr>
            <w:r w:rsidRPr="00F42DC4">
              <w:rPr>
                <w:rFonts w:ascii="Times New Roman" w:hAnsi="Times New Roman" w:cs="Times New Roman"/>
                <w:sz w:val="24"/>
                <w:szCs w:val="24"/>
              </w:rPr>
              <w:lastRenderedPageBreak/>
              <w:t xml:space="preserve">1.13 </w:t>
            </w:r>
          </w:p>
        </w:tc>
        <w:tc>
          <w:tcPr>
            <w:tcW w:w="8054"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after="48" w:line="259" w:lineRule="auto"/>
              <w:rPr>
                <w:rFonts w:ascii="Times New Roman" w:hAnsi="Times New Roman" w:cs="Times New Roman"/>
                <w:sz w:val="24"/>
                <w:szCs w:val="24"/>
              </w:rPr>
            </w:pPr>
            <w:r w:rsidRPr="00F42DC4">
              <w:rPr>
                <w:rFonts w:ascii="Times New Roman" w:hAnsi="Times New Roman" w:cs="Times New Roman"/>
                <w:sz w:val="24"/>
                <w:szCs w:val="24"/>
              </w:rPr>
              <w:t xml:space="preserve">сочинять небольшие тексты по предложенному началу (не менее </w:t>
            </w:r>
          </w:p>
          <w:p w:rsidR="00F42DC4" w:rsidRPr="00F42DC4" w:rsidRDefault="00F42DC4" w:rsidP="00965057">
            <w:pPr>
              <w:spacing w:line="259" w:lineRule="auto"/>
              <w:rPr>
                <w:rFonts w:ascii="Times New Roman" w:hAnsi="Times New Roman" w:cs="Times New Roman"/>
                <w:sz w:val="24"/>
                <w:szCs w:val="24"/>
              </w:rPr>
            </w:pPr>
            <w:r w:rsidRPr="00F42DC4">
              <w:rPr>
                <w:rFonts w:ascii="Times New Roman" w:hAnsi="Times New Roman" w:cs="Times New Roman"/>
                <w:sz w:val="24"/>
                <w:szCs w:val="24"/>
              </w:rPr>
              <w:t xml:space="preserve">3 предложений) </w:t>
            </w:r>
          </w:p>
        </w:tc>
      </w:tr>
      <w:tr w:rsidR="00F42DC4" w:rsidRPr="00F42DC4" w:rsidTr="00965057">
        <w:trPr>
          <w:trHeight w:val="1866"/>
        </w:trPr>
        <w:tc>
          <w:tcPr>
            <w:tcW w:w="185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6"/>
              <w:jc w:val="center"/>
              <w:rPr>
                <w:rFonts w:ascii="Times New Roman" w:hAnsi="Times New Roman" w:cs="Times New Roman"/>
                <w:sz w:val="24"/>
                <w:szCs w:val="24"/>
              </w:rPr>
            </w:pPr>
            <w:r w:rsidRPr="00F42DC4">
              <w:rPr>
                <w:rFonts w:ascii="Times New Roman" w:hAnsi="Times New Roman" w:cs="Times New Roman"/>
                <w:sz w:val="24"/>
                <w:szCs w:val="24"/>
              </w:rPr>
              <w:t xml:space="preserve">1.14 </w:t>
            </w:r>
          </w:p>
        </w:tc>
        <w:tc>
          <w:tcPr>
            <w:tcW w:w="8054"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95" w:lineRule="auto"/>
              <w:rPr>
                <w:rFonts w:ascii="Times New Roman" w:hAnsi="Times New Roman" w:cs="Times New Roman"/>
                <w:sz w:val="24"/>
                <w:szCs w:val="24"/>
              </w:rPr>
            </w:pPr>
            <w:r w:rsidRPr="00F42DC4">
              <w:rPr>
                <w:rFonts w:ascii="Times New Roman" w:hAnsi="Times New Roman" w:cs="Times New Roman"/>
                <w:sz w:val="24"/>
                <w:szCs w:val="24"/>
              </w:rPr>
              <w:t xml:space="preserve">ориентироваться в книге (учебнике) по обложке, оглавлению, иллюстрациям; </w:t>
            </w:r>
          </w:p>
          <w:p w:rsidR="00F42DC4" w:rsidRPr="00F42DC4" w:rsidRDefault="00F42DC4" w:rsidP="00965057">
            <w:pPr>
              <w:spacing w:line="259" w:lineRule="auto"/>
              <w:ind w:right="68"/>
              <w:rPr>
                <w:rFonts w:ascii="Times New Roman" w:hAnsi="Times New Roman" w:cs="Times New Roman"/>
                <w:sz w:val="24"/>
                <w:szCs w:val="24"/>
              </w:rPr>
            </w:pPr>
            <w:r w:rsidRPr="00F42DC4">
              <w:rPr>
                <w:rFonts w:ascii="Times New Roman" w:hAnsi="Times New Roman" w:cs="Times New Roman"/>
                <w:sz w:val="24"/>
                <w:szCs w:val="24"/>
              </w:rPr>
              <w:t xml:space="preserve">выбирать книги для самостоятельного чтения по совету взрослого и с учётом рекомендованного учителем списка, рассказывать о прочитанной книге по предложенному алгоритму </w:t>
            </w:r>
          </w:p>
        </w:tc>
      </w:tr>
      <w:tr w:rsidR="00F42DC4" w:rsidRPr="00F42DC4" w:rsidTr="00965057">
        <w:trPr>
          <w:trHeight w:val="821"/>
        </w:trPr>
        <w:tc>
          <w:tcPr>
            <w:tcW w:w="185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6"/>
              <w:jc w:val="center"/>
              <w:rPr>
                <w:rFonts w:ascii="Times New Roman" w:hAnsi="Times New Roman" w:cs="Times New Roman"/>
                <w:sz w:val="24"/>
                <w:szCs w:val="24"/>
              </w:rPr>
            </w:pPr>
            <w:r w:rsidRPr="00F42DC4">
              <w:rPr>
                <w:rFonts w:ascii="Times New Roman" w:hAnsi="Times New Roman" w:cs="Times New Roman"/>
                <w:sz w:val="24"/>
                <w:szCs w:val="24"/>
              </w:rPr>
              <w:t xml:space="preserve">1.15 </w:t>
            </w:r>
          </w:p>
        </w:tc>
        <w:tc>
          <w:tcPr>
            <w:tcW w:w="8054" w:type="dxa"/>
            <w:tcBorders>
              <w:top w:val="single" w:sz="3" w:space="0" w:color="000000"/>
              <w:left w:val="single" w:sz="3" w:space="0" w:color="000000"/>
              <w:bottom w:val="single" w:sz="3" w:space="0" w:color="000000"/>
              <w:right w:val="single" w:sz="3" w:space="0" w:color="000000"/>
            </w:tcBorders>
            <w:vAlign w:val="center"/>
          </w:tcPr>
          <w:p w:rsidR="00F42DC4" w:rsidRPr="00F42DC4" w:rsidRDefault="00F42DC4" w:rsidP="00F42DC4">
            <w:pPr>
              <w:tabs>
                <w:tab w:val="center" w:pos="1846"/>
                <w:tab w:val="center" w:pos="3005"/>
                <w:tab w:val="center" w:pos="4756"/>
                <w:tab w:val="center" w:pos="6014"/>
                <w:tab w:val="right" w:pos="7959"/>
              </w:tabs>
              <w:spacing w:after="57" w:line="259" w:lineRule="auto"/>
              <w:rPr>
                <w:rFonts w:ascii="Times New Roman" w:hAnsi="Times New Roman" w:cs="Times New Roman"/>
                <w:sz w:val="24"/>
                <w:szCs w:val="24"/>
              </w:rPr>
            </w:pPr>
            <w:r>
              <w:rPr>
                <w:rFonts w:ascii="Times New Roman" w:hAnsi="Times New Roman" w:cs="Times New Roman"/>
                <w:sz w:val="24"/>
                <w:szCs w:val="24"/>
              </w:rPr>
              <w:t xml:space="preserve">обращаться к </w:t>
            </w:r>
            <w:r>
              <w:rPr>
                <w:rFonts w:ascii="Times New Roman" w:hAnsi="Times New Roman" w:cs="Times New Roman"/>
                <w:sz w:val="24"/>
                <w:szCs w:val="24"/>
              </w:rPr>
              <w:tab/>
              <w:t xml:space="preserve">справочной </w:t>
            </w:r>
            <w:r>
              <w:rPr>
                <w:rFonts w:ascii="Times New Roman" w:hAnsi="Times New Roman" w:cs="Times New Roman"/>
                <w:sz w:val="24"/>
                <w:szCs w:val="24"/>
              </w:rPr>
              <w:tab/>
              <w:t xml:space="preserve">литературе </w:t>
            </w:r>
            <w:r w:rsidRPr="00F42DC4">
              <w:rPr>
                <w:rFonts w:ascii="Times New Roman" w:hAnsi="Times New Roman" w:cs="Times New Roman"/>
                <w:sz w:val="24"/>
                <w:szCs w:val="24"/>
              </w:rPr>
              <w:t xml:space="preserve">для </w:t>
            </w:r>
            <w:r w:rsidRPr="00F42DC4">
              <w:rPr>
                <w:rFonts w:ascii="Times New Roman" w:hAnsi="Times New Roman" w:cs="Times New Roman"/>
                <w:sz w:val="24"/>
                <w:szCs w:val="24"/>
              </w:rPr>
              <w:tab/>
              <w:t xml:space="preserve">получения дополнительной информации в соответствии с учебной задачей </w:t>
            </w:r>
          </w:p>
        </w:tc>
      </w:tr>
    </w:tbl>
    <w:p w:rsidR="00F42DC4" w:rsidRPr="00F42DC4" w:rsidRDefault="00F42DC4" w:rsidP="00F42DC4">
      <w:pPr>
        <w:spacing w:after="176" w:line="259" w:lineRule="auto"/>
        <w:rPr>
          <w:rFonts w:cs="Times New Roman"/>
          <w:b/>
          <w:szCs w:val="24"/>
        </w:rPr>
      </w:pPr>
      <w:r w:rsidRPr="00F42DC4">
        <w:rPr>
          <w:rFonts w:cs="Times New Roman"/>
          <w:szCs w:val="24"/>
        </w:rPr>
        <w:t xml:space="preserve"> </w:t>
      </w:r>
      <w:r w:rsidRPr="00F42DC4">
        <w:rPr>
          <w:rFonts w:cs="Times New Roman"/>
          <w:b/>
          <w:szCs w:val="24"/>
        </w:rPr>
        <w:t xml:space="preserve">Проверяемые элементы содержания </w:t>
      </w:r>
    </w:p>
    <w:tbl>
      <w:tblPr>
        <w:tblStyle w:val="TableGrid"/>
        <w:tblW w:w="9914" w:type="dxa"/>
        <w:tblInd w:w="4" w:type="dxa"/>
        <w:tblCellMar>
          <w:top w:w="63" w:type="dxa"/>
          <w:left w:w="90" w:type="dxa"/>
          <w:right w:w="14" w:type="dxa"/>
        </w:tblCellMar>
        <w:tblLook w:val="04A0" w:firstRow="1" w:lastRow="0" w:firstColumn="1" w:lastColumn="0" w:noHBand="0" w:noVBand="1"/>
      </w:tblPr>
      <w:tblGrid>
        <w:gridCol w:w="1175"/>
        <w:gridCol w:w="8739"/>
      </w:tblGrid>
      <w:tr w:rsidR="00F42DC4" w:rsidRPr="00F42DC4" w:rsidTr="00965057">
        <w:trPr>
          <w:trHeight w:val="468"/>
        </w:trPr>
        <w:tc>
          <w:tcPr>
            <w:tcW w:w="1175"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70"/>
              <w:jc w:val="center"/>
              <w:rPr>
                <w:rFonts w:ascii="Times New Roman" w:hAnsi="Times New Roman" w:cs="Times New Roman"/>
                <w:sz w:val="24"/>
                <w:szCs w:val="24"/>
              </w:rPr>
            </w:pPr>
            <w:r w:rsidRPr="00F42DC4">
              <w:rPr>
                <w:rFonts w:ascii="Times New Roman" w:hAnsi="Times New Roman" w:cs="Times New Roman"/>
                <w:sz w:val="24"/>
                <w:szCs w:val="24"/>
              </w:rPr>
              <w:t xml:space="preserve">Код </w:t>
            </w:r>
          </w:p>
        </w:tc>
        <w:tc>
          <w:tcPr>
            <w:tcW w:w="873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91"/>
              <w:jc w:val="center"/>
              <w:rPr>
                <w:rFonts w:ascii="Times New Roman" w:hAnsi="Times New Roman" w:cs="Times New Roman"/>
                <w:sz w:val="24"/>
                <w:szCs w:val="24"/>
              </w:rPr>
            </w:pPr>
            <w:r w:rsidRPr="00F42DC4">
              <w:rPr>
                <w:rFonts w:ascii="Times New Roman" w:hAnsi="Times New Roman" w:cs="Times New Roman"/>
                <w:sz w:val="24"/>
                <w:szCs w:val="24"/>
              </w:rPr>
              <w:t xml:space="preserve">Проверяемый элемент содержания </w:t>
            </w:r>
          </w:p>
        </w:tc>
      </w:tr>
      <w:tr w:rsidR="00F42DC4" w:rsidRPr="00F42DC4" w:rsidTr="00965057">
        <w:trPr>
          <w:trHeight w:val="821"/>
        </w:trPr>
        <w:tc>
          <w:tcPr>
            <w:tcW w:w="1175"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6"/>
              <w:jc w:val="center"/>
              <w:rPr>
                <w:rFonts w:ascii="Times New Roman" w:hAnsi="Times New Roman" w:cs="Times New Roman"/>
                <w:sz w:val="24"/>
                <w:szCs w:val="24"/>
              </w:rPr>
            </w:pPr>
            <w:r w:rsidRPr="00F42DC4">
              <w:rPr>
                <w:rFonts w:ascii="Times New Roman" w:hAnsi="Times New Roman" w:cs="Times New Roman"/>
                <w:sz w:val="24"/>
                <w:szCs w:val="24"/>
              </w:rPr>
              <w:t xml:space="preserve">1 </w:t>
            </w:r>
          </w:p>
        </w:tc>
        <w:tc>
          <w:tcPr>
            <w:tcW w:w="873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after="56" w:line="259" w:lineRule="auto"/>
              <w:rPr>
                <w:rFonts w:ascii="Times New Roman" w:hAnsi="Times New Roman" w:cs="Times New Roman"/>
                <w:sz w:val="24"/>
                <w:szCs w:val="24"/>
              </w:rPr>
            </w:pPr>
            <w:r w:rsidRPr="00F42DC4">
              <w:rPr>
                <w:rFonts w:ascii="Times New Roman" w:hAnsi="Times New Roman" w:cs="Times New Roman"/>
                <w:sz w:val="24"/>
                <w:szCs w:val="24"/>
              </w:rPr>
              <w:t xml:space="preserve">Сказка фольклорная (народная) о животных и литературная (авторская) </w:t>
            </w:r>
          </w:p>
          <w:p w:rsidR="00F42DC4" w:rsidRPr="00F42DC4" w:rsidRDefault="00F42DC4" w:rsidP="00965057">
            <w:pPr>
              <w:spacing w:line="259" w:lineRule="auto"/>
              <w:rPr>
                <w:rFonts w:ascii="Times New Roman" w:hAnsi="Times New Roman" w:cs="Times New Roman"/>
                <w:sz w:val="24"/>
                <w:szCs w:val="24"/>
              </w:rPr>
            </w:pPr>
            <w:r w:rsidRPr="00F42DC4">
              <w:rPr>
                <w:rFonts w:ascii="Times New Roman" w:hAnsi="Times New Roman" w:cs="Times New Roman"/>
                <w:sz w:val="24"/>
                <w:szCs w:val="24"/>
              </w:rPr>
              <w:t xml:space="preserve">(не менее четырёх произведений) </w:t>
            </w:r>
          </w:p>
        </w:tc>
      </w:tr>
      <w:tr w:rsidR="00F42DC4" w:rsidRPr="00F42DC4" w:rsidTr="00965057">
        <w:trPr>
          <w:trHeight w:val="821"/>
        </w:trPr>
        <w:tc>
          <w:tcPr>
            <w:tcW w:w="1175"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6"/>
              <w:jc w:val="center"/>
              <w:rPr>
                <w:rFonts w:ascii="Times New Roman" w:hAnsi="Times New Roman" w:cs="Times New Roman"/>
                <w:sz w:val="24"/>
                <w:szCs w:val="24"/>
              </w:rPr>
            </w:pPr>
            <w:r w:rsidRPr="00F42DC4">
              <w:rPr>
                <w:rFonts w:ascii="Times New Roman" w:hAnsi="Times New Roman" w:cs="Times New Roman"/>
                <w:sz w:val="24"/>
                <w:szCs w:val="24"/>
              </w:rPr>
              <w:t xml:space="preserve">1.1 </w:t>
            </w:r>
          </w:p>
        </w:tc>
        <w:tc>
          <w:tcPr>
            <w:tcW w:w="8739" w:type="dxa"/>
            <w:tcBorders>
              <w:top w:val="single" w:sz="3" w:space="0" w:color="000000"/>
              <w:left w:val="single" w:sz="3" w:space="0" w:color="000000"/>
              <w:bottom w:val="single" w:sz="3" w:space="0" w:color="000000"/>
              <w:right w:val="single" w:sz="3" w:space="0" w:color="000000"/>
            </w:tcBorders>
            <w:vAlign w:val="center"/>
          </w:tcPr>
          <w:p w:rsidR="00F42DC4" w:rsidRPr="00F42DC4" w:rsidRDefault="00F42DC4" w:rsidP="00965057">
            <w:pPr>
              <w:spacing w:line="259" w:lineRule="auto"/>
              <w:rPr>
                <w:rFonts w:ascii="Times New Roman" w:hAnsi="Times New Roman" w:cs="Times New Roman"/>
                <w:sz w:val="24"/>
                <w:szCs w:val="24"/>
              </w:rPr>
            </w:pPr>
            <w:r w:rsidRPr="00F42DC4">
              <w:rPr>
                <w:rFonts w:ascii="Times New Roman" w:hAnsi="Times New Roman" w:cs="Times New Roman"/>
                <w:sz w:val="24"/>
                <w:szCs w:val="24"/>
              </w:rPr>
              <w:t xml:space="preserve">Народные сказки о животных, например, «Лисица и тетерев», «Лиса и рак» и другие </w:t>
            </w:r>
          </w:p>
        </w:tc>
      </w:tr>
      <w:tr w:rsidR="00F42DC4" w:rsidRPr="00F42DC4" w:rsidTr="00F42DC4">
        <w:tblPrEx>
          <w:tblCellMar>
            <w:right w:w="13" w:type="dxa"/>
          </w:tblCellMar>
        </w:tblPrEx>
        <w:trPr>
          <w:trHeight w:val="724"/>
        </w:trPr>
        <w:tc>
          <w:tcPr>
            <w:tcW w:w="1175"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7"/>
              <w:jc w:val="center"/>
              <w:rPr>
                <w:rFonts w:ascii="Times New Roman" w:hAnsi="Times New Roman" w:cs="Times New Roman"/>
                <w:sz w:val="24"/>
                <w:szCs w:val="24"/>
              </w:rPr>
            </w:pPr>
            <w:r w:rsidRPr="00F42DC4">
              <w:rPr>
                <w:rFonts w:ascii="Times New Roman" w:hAnsi="Times New Roman" w:cs="Times New Roman"/>
                <w:sz w:val="24"/>
                <w:szCs w:val="24"/>
              </w:rPr>
              <w:t xml:space="preserve">1.2 </w:t>
            </w:r>
          </w:p>
        </w:tc>
        <w:tc>
          <w:tcPr>
            <w:tcW w:w="873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75"/>
              <w:rPr>
                <w:rFonts w:ascii="Times New Roman" w:hAnsi="Times New Roman" w:cs="Times New Roman"/>
                <w:sz w:val="24"/>
                <w:szCs w:val="24"/>
              </w:rPr>
            </w:pPr>
            <w:r w:rsidRPr="00F42DC4">
              <w:rPr>
                <w:rFonts w:ascii="Times New Roman" w:hAnsi="Times New Roman" w:cs="Times New Roman"/>
                <w:sz w:val="24"/>
                <w:szCs w:val="24"/>
              </w:rPr>
              <w:t xml:space="preserve">Литературные (авторские) сказки, например, К.Д. Ушинского «Петух и собака», сказки В.Г. Сутеева «Кораблик», «Под грибом» и другие (по выбору) </w:t>
            </w:r>
          </w:p>
        </w:tc>
      </w:tr>
      <w:tr w:rsidR="00F42DC4" w:rsidRPr="00F42DC4" w:rsidTr="00F42DC4">
        <w:tblPrEx>
          <w:tblCellMar>
            <w:right w:w="13" w:type="dxa"/>
          </w:tblCellMar>
        </w:tblPrEx>
        <w:trPr>
          <w:trHeight w:val="2621"/>
        </w:trPr>
        <w:tc>
          <w:tcPr>
            <w:tcW w:w="1175"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7"/>
              <w:jc w:val="center"/>
              <w:rPr>
                <w:rFonts w:ascii="Times New Roman" w:hAnsi="Times New Roman" w:cs="Times New Roman"/>
                <w:sz w:val="24"/>
                <w:szCs w:val="24"/>
              </w:rPr>
            </w:pPr>
            <w:r w:rsidRPr="00F42DC4">
              <w:rPr>
                <w:rFonts w:ascii="Times New Roman" w:hAnsi="Times New Roman" w:cs="Times New Roman"/>
                <w:sz w:val="24"/>
                <w:szCs w:val="24"/>
              </w:rPr>
              <w:t xml:space="preserve">2 </w:t>
            </w:r>
          </w:p>
        </w:tc>
        <w:tc>
          <w:tcPr>
            <w:tcW w:w="873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after="51" w:line="258" w:lineRule="auto"/>
              <w:ind w:right="85"/>
              <w:rPr>
                <w:rFonts w:ascii="Times New Roman" w:hAnsi="Times New Roman" w:cs="Times New Roman"/>
                <w:sz w:val="24"/>
                <w:szCs w:val="24"/>
              </w:rPr>
            </w:pPr>
            <w:r w:rsidRPr="00F42DC4">
              <w:rPr>
                <w:rFonts w:ascii="Times New Roman" w:hAnsi="Times New Roman" w:cs="Times New Roman"/>
                <w:sz w:val="24"/>
                <w:szCs w:val="24"/>
              </w:rPr>
              <w:t xml:space="preserve">Произведения о детях разных жанров: рассказ, стихотворение (на примере не менее шести произведений К.Д. Ушинского, Л.Н. Толстого, Е.А. Пермяка, В.А. Осеевой, А.Л. Барто, </w:t>
            </w:r>
          </w:p>
          <w:p w:rsidR="00F42DC4" w:rsidRPr="00F42DC4" w:rsidRDefault="00F42DC4" w:rsidP="00965057">
            <w:pPr>
              <w:spacing w:after="49" w:line="259" w:lineRule="auto"/>
              <w:rPr>
                <w:rFonts w:ascii="Times New Roman" w:hAnsi="Times New Roman" w:cs="Times New Roman"/>
                <w:sz w:val="24"/>
                <w:szCs w:val="24"/>
              </w:rPr>
            </w:pPr>
            <w:r w:rsidRPr="00F42DC4">
              <w:rPr>
                <w:rFonts w:ascii="Times New Roman" w:hAnsi="Times New Roman" w:cs="Times New Roman"/>
                <w:sz w:val="24"/>
                <w:szCs w:val="24"/>
              </w:rPr>
              <w:t xml:space="preserve">Ю.И. Ермолаева и других). </w:t>
            </w:r>
          </w:p>
          <w:p w:rsidR="00F42DC4" w:rsidRPr="00F42DC4" w:rsidRDefault="00F42DC4" w:rsidP="00965057">
            <w:pPr>
              <w:spacing w:after="56" w:line="259" w:lineRule="auto"/>
              <w:rPr>
                <w:rFonts w:ascii="Times New Roman" w:hAnsi="Times New Roman" w:cs="Times New Roman"/>
                <w:sz w:val="24"/>
                <w:szCs w:val="24"/>
              </w:rPr>
            </w:pPr>
            <w:r w:rsidRPr="00F42DC4">
              <w:rPr>
                <w:rFonts w:ascii="Times New Roman" w:hAnsi="Times New Roman" w:cs="Times New Roman"/>
                <w:sz w:val="24"/>
                <w:szCs w:val="24"/>
              </w:rPr>
              <w:t xml:space="preserve">К.Д. Ушинский «Худо тому, кто добра не делает никому», </w:t>
            </w:r>
          </w:p>
          <w:p w:rsidR="00F42DC4" w:rsidRPr="00F42DC4" w:rsidRDefault="00F42DC4" w:rsidP="00965057">
            <w:pPr>
              <w:spacing w:after="1" w:line="295" w:lineRule="auto"/>
              <w:rPr>
                <w:rFonts w:ascii="Times New Roman" w:hAnsi="Times New Roman" w:cs="Times New Roman"/>
                <w:sz w:val="24"/>
                <w:szCs w:val="24"/>
              </w:rPr>
            </w:pPr>
            <w:r w:rsidRPr="00F42DC4">
              <w:rPr>
                <w:rFonts w:ascii="Times New Roman" w:hAnsi="Times New Roman" w:cs="Times New Roman"/>
                <w:sz w:val="24"/>
                <w:szCs w:val="24"/>
              </w:rPr>
              <w:t xml:space="preserve">Л.Н. Толстой «Косточка», Е.А. Пермяк «Торопливый ножик», В.А. Осеева «Три товарища», А.Л. Барто «Я – лишний», </w:t>
            </w:r>
          </w:p>
          <w:p w:rsidR="00F42DC4" w:rsidRPr="00F42DC4" w:rsidRDefault="00F42DC4" w:rsidP="00965057">
            <w:pPr>
              <w:spacing w:line="259" w:lineRule="auto"/>
              <w:rPr>
                <w:rFonts w:ascii="Times New Roman" w:hAnsi="Times New Roman" w:cs="Times New Roman"/>
                <w:sz w:val="24"/>
                <w:szCs w:val="24"/>
              </w:rPr>
            </w:pPr>
            <w:r w:rsidRPr="00F42DC4">
              <w:rPr>
                <w:rFonts w:ascii="Times New Roman" w:hAnsi="Times New Roman" w:cs="Times New Roman"/>
                <w:sz w:val="24"/>
                <w:szCs w:val="24"/>
              </w:rPr>
              <w:t xml:space="preserve">Ю.И. Ермолаев «Лучший друг» и другие (по выбору) </w:t>
            </w:r>
          </w:p>
        </w:tc>
      </w:tr>
      <w:tr w:rsidR="00F42DC4" w:rsidRPr="00F42DC4" w:rsidTr="00F42DC4">
        <w:tblPrEx>
          <w:tblCellMar>
            <w:right w:w="13" w:type="dxa"/>
          </w:tblCellMar>
        </w:tblPrEx>
        <w:trPr>
          <w:trHeight w:val="930"/>
        </w:trPr>
        <w:tc>
          <w:tcPr>
            <w:tcW w:w="1175"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7"/>
              <w:jc w:val="center"/>
              <w:rPr>
                <w:rFonts w:ascii="Times New Roman" w:hAnsi="Times New Roman" w:cs="Times New Roman"/>
                <w:sz w:val="24"/>
                <w:szCs w:val="24"/>
              </w:rPr>
            </w:pPr>
            <w:r w:rsidRPr="00F42DC4">
              <w:rPr>
                <w:rFonts w:ascii="Times New Roman" w:hAnsi="Times New Roman" w:cs="Times New Roman"/>
                <w:sz w:val="24"/>
                <w:szCs w:val="24"/>
              </w:rPr>
              <w:t xml:space="preserve">3 </w:t>
            </w:r>
          </w:p>
        </w:tc>
        <w:tc>
          <w:tcPr>
            <w:tcW w:w="873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76"/>
              <w:rPr>
                <w:rFonts w:ascii="Times New Roman" w:hAnsi="Times New Roman" w:cs="Times New Roman"/>
                <w:sz w:val="24"/>
                <w:szCs w:val="24"/>
              </w:rPr>
            </w:pPr>
            <w:r w:rsidRPr="00F42DC4">
              <w:rPr>
                <w:rFonts w:ascii="Times New Roman" w:hAnsi="Times New Roman" w:cs="Times New Roman"/>
                <w:sz w:val="24"/>
                <w:szCs w:val="24"/>
              </w:rPr>
              <w:t xml:space="preserve">Произведения о родной природе (на примере трех-четырёх доступных произведений А.К. Толстого, А.Н. Плещеева, Е.Ф. Трутневой, С.Я. Маршака и другие) </w:t>
            </w:r>
          </w:p>
        </w:tc>
      </w:tr>
      <w:tr w:rsidR="00F42DC4" w:rsidRPr="00F42DC4" w:rsidTr="00F42DC4">
        <w:tblPrEx>
          <w:tblCellMar>
            <w:right w:w="13" w:type="dxa"/>
          </w:tblCellMar>
        </w:tblPrEx>
        <w:trPr>
          <w:trHeight w:val="632"/>
        </w:trPr>
        <w:tc>
          <w:tcPr>
            <w:tcW w:w="1175"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7"/>
              <w:jc w:val="center"/>
              <w:rPr>
                <w:rFonts w:ascii="Times New Roman" w:hAnsi="Times New Roman" w:cs="Times New Roman"/>
                <w:sz w:val="24"/>
                <w:szCs w:val="24"/>
              </w:rPr>
            </w:pPr>
            <w:r w:rsidRPr="00F42DC4">
              <w:rPr>
                <w:rFonts w:ascii="Times New Roman" w:hAnsi="Times New Roman" w:cs="Times New Roman"/>
                <w:sz w:val="24"/>
                <w:szCs w:val="24"/>
              </w:rPr>
              <w:t xml:space="preserve">4 </w:t>
            </w:r>
          </w:p>
        </w:tc>
        <w:tc>
          <w:tcPr>
            <w:tcW w:w="873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rPr>
                <w:rFonts w:ascii="Times New Roman" w:hAnsi="Times New Roman" w:cs="Times New Roman"/>
                <w:sz w:val="24"/>
                <w:szCs w:val="24"/>
              </w:rPr>
            </w:pPr>
            <w:r w:rsidRPr="00F42DC4">
              <w:rPr>
                <w:rFonts w:ascii="Times New Roman" w:hAnsi="Times New Roman" w:cs="Times New Roman"/>
                <w:sz w:val="24"/>
                <w:szCs w:val="24"/>
              </w:rPr>
              <w:t xml:space="preserve">Малые фольклорные жанры: потешка, загадка, пословица (не менее шести произведений) </w:t>
            </w:r>
          </w:p>
        </w:tc>
      </w:tr>
      <w:tr w:rsidR="00F42DC4" w:rsidRPr="00F42DC4" w:rsidTr="00F42DC4">
        <w:tblPrEx>
          <w:tblCellMar>
            <w:right w:w="13" w:type="dxa"/>
          </w:tblCellMar>
        </w:tblPrEx>
        <w:trPr>
          <w:trHeight w:val="1365"/>
        </w:trPr>
        <w:tc>
          <w:tcPr>
            <w:tcW w:w="1175"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7"/>
              <w:jc w:val="center"/>
              <w:rPr>
                <w:rFonts w:ascii="Times New Roman" w:hAnsi="Times New Roman" w:cs="Times New Roman"/>
                <w:sz w:val="24"/>
                <w:szCs w:val="24"/>
              </w:rPr>
            </w:pPr>
            <w:r w:rsidRPr="00F42DC4">
              <w:rPr>
                <w:rFonts w:ascii="Times New Roman" w:hAnsi="Times New Roman" w:cs="Times New Roman"/>
                <w:sz w:val="24"/>
                <w:szCs w:val="24"/>
              </w:rPr>
              <w:t xml:space="preserve">5 </w:t>
            </w:r>
          </w:p>
        </w:tc>
        <w:tc>
          <w:tcPr>
            <w:tcW w:w="8739" w:type="dxa"/>
            <w:tcBorders>
              <w:top w:val="single" w:sz="3" w:space="0" w:color="000000"/>
              <w:left w:val="single" w:sz="3" w:space="0" w:color="000000"/>
              <w:bottom w:val="single" w:sz="3" w:space="0" w:color="000000"/>
              <w:right w:val="single" w:sz="3" w:space="0" w:color="000000"/>
            </w:tcBorders>
            <w:vAlign w:val="center"/>
          </w:tcPr>
          <w:p w:rsidR="00F42DC4" w:rsidRPr="00F42DC4" w:rsidRDefault="00F42DC4" w:rsidP="00965057">
            <w:pPr>
              <w:spacing w:line="297" w:lineRule="auto"/>
              <w:ind w:right="78"/>
              <w:rPr>
                <w:rFonts w:ascii="Times New Roman" w:hAnsi="Times New Roman" w:cs="Times New Roman"/>
                <w:sz w:val="24"/>
                <w:szCs w:val="24"/>
              </w:rPr>
            </w:pPr>
            <w:r w:rsidRPr="00F42DC4">
              <w:rPr>
                <w:rFonts w:ascii="Times New Roman" w:hAnsi="Times New Roman" w:cs="Times New Roman"/>
                <w:sz w:val="24"/>
                <w:szCs w:val="24"/>
              </w:rPr>
              <w:t xml:space="preserve">Произведения о братьях наших меньших В.В. Бианки, Е.И. Чарушина, М.М. Пришвина, Н.И. Сладкова и другие (три-четыре автора по выбору). </w:t>
            </w:r>
          </w:p>
          <w:p w:rsidR="00F42DC4" w:rsidRPr="00F42DC4" w:rsidRDefault="00F42DC4" w:rsidP="00965057">
            <w:pPr>
              <w:spacing w:after="49" w:line="259" w:lineRule="auto"/>
              <w:rPr>
                <w:rFonts w:ascii="Times New Roman" w:hAnsi="Times New Roman" w:cs="Times New Roman"/>
                <w:sz w:val="24"/>
                <w:szCs w:val="24"/>
              </w:rPr>
            </w:pPr>
            <w:r w:rsidRPr="00F42DC4">
              <w:rPr>
                <w:rFonts w:ascii="Times New Roman" w:hAnsi="Times New Roman" w:cs="Times New Roman"/>
                <w:sz w:val="24"/>
                <w:szCs w:val="24"/>
              </w:rPr>
              <w:t xml:space="preserve">В.В. Бианки «Лис и Мышонок», Е.И. Чарушин «Про Томку», </w:t>
            </w:r>
          </w:p>
          <w:p w:rsidR="00F42DC4" w:rsidRPr="00F42DC4" w:rsidRDefault="00F42DC4" w:rsidP="00965057">
            <w:pPr>
              <w:spacing w:line="259" w:lineRule="auto"/>
              <w:rPr>
                <w:rFonts w:ascii="Times New Roman" w:hAnsi="Times New Roman" w:cs="Times New Roman"/>
                <w:sz w:val="24"/>
                <w:szCs w:val="24"/>
              </w:rPr>
            </w:pPr>
            <w:r w:rsidRPr="00F42DC4">
              <w:rPr>
                <w:rFonts w:ascii="Times New Roman" w:hAnsi="Times New Roman" w:cs="Times New Roman"/>
                <w:sz w:val="24"/>
                <w:szCs w:val="24"/>
              </w:rPr>
              <w:t xml:space="preserve">М.М. Пришвин «Ёж», Н.И. Сладков «Лисица и Ёж» и другие </w:t>
            </w:r>
          </w:p>
        </w:tc>
      </w:tr>
      <w:tr w:rsidR="00F42DC4" w:rsidRPr="00F42DC4" w:rsidTr="00965057">
        <w:tblPrEx>
          <w:tblCellMar>
            <w:right w:w="13" w:type="dxa"/>
          </w:tblCellMar>
        </w:tblPrEx>
        <w:trPr>
          <w:trHeight w:val="1513"/>
        </w:trPr>
        <w:tc>
          <w:tcPr>
            <w:tcW w:w="1175"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7"/>
              <w:jc w:val="center"/>
              <w:rPr>
                <w:rFonts w:ascii="Times New Roman" w:hAnsi="Times New Roman" w:cs="Times New Roman"/>
                <w:sz w:val="24"/>
                <w:szCs w:val="24"/>
              </w:rPr>
            </w:pPr>
            <w:r w:rsidRPr="00F42DC4">
              <w:rPr>
                <w:rFonts w:ascii="Times New Roman" w:hAnsi="Times New Roman" w:cs="Times New Roman"/>
                <w:sz w:val="24"/>
                <w:szCs w:val="24"/>
              </w:rPr>
              <w:lastRenderedPageBreak/>
              <w:t xml:space="preserve">6 </w:t>
            </w:r>
          </w:p>
        </w:tc>
        <w:tc>
          <w:tcPr>
            <w:tcW w:w="873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after="8" w:line="295" w:lineRule="auto"/>
              <w:ind w:right="72"/>
              <w:rPr>
                <w:rFonts w:ascii="Times New Roman" w:hAnsi="Times New Roman" w:cs="Times New Roman"/>
                <w:sz w:val="24"/>
                <w:szCs w:val="24"/>
              </w:rPr>
            </w:pPr>
            <w:r w:rsidRPr="00F42DC4">
              <w:rPr>
                <w:rFonts w:ascii="Times New Roman" w:hAnsi="Times New Roman" w:cs="Times New Roman"/>
                <w:sz w:val="24"/>
                <w:szCs w:val="24"/>
              </w:rPr>
              <w:t xml:space="preserve">Произведения о маме (не менее одного автора по выбору, на примере произведений Е.А. Благининой, А.Л. Барто, А.В. Митяева и других). Е.А. Благинина «Посидим в тишине», А.Л. Барто «Мама», </w:t>
            </w:r>
          </w:p>
          <w:p w:rsidR="00F42DC4" w:rsidRPr="00F42DC4" w:rsidRDefault="00F42DC4" w:rsidP="00965057">
            <w:pPr>
              <w:spacing w:line="259" w:lineRule="auto"/>
              <w:rPr>
                <w:rFonts w:ascii="Times New Roman" w:hAnsi="Times New Roman" w:cs="Times New Roman"/>
                <w:sz w:val="24"/>
                <w:szCs w:val="24"/>
              </w:rPr>
            </w:pPr>
            <w:r w:rsidRPr="00F42DC4">
              <w:rPr>
                <w:rFonts w:ascii="Times New Roman" w:hAnsi="Times New Roman" w:cs="Times New Roman"/>
                <w:sz w:val="24"/>
                <w:szCs w:val="24"/>
              </w:rPr>
              <w:t xml:space="preserve">А.В. Митяев «За что я люблю маму» и другие (по выбору) </w:t>
            </w:r>
          </w:p>
        </w:tc>
      </w:tr>
      <w:tr w:rsidR="00F42DC4" w:rsidRPr="00F42DC4" w:rsidTr="00965057">
        <w:tblPrEx>
          <w:tblCellMar>
            <w:right w:w="13" w:type="dxa"/>
          </w:tblCellMar>
        </w:tblPrEx>
        <w:trPr>
          <w:trHeight w:val="1512"/>
        </w:trPr>
        <w:tc>
          <w:tcPr>
            <w:tcW w:w="1175"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7"/>
              <w:jc w:val="center"/>
              <w:rPr>
                <w:rFonts w:ascii="Times New Roman" w:hAnsi="Times New Roman" w:cs="Times New Roman"/>
                <w:sz w:val="24"/>
                <w:szCs w:val="24"/>
              </w:rPr>
            </w:pPr>
            <w:r w:rsidRPr="00F42DC4">
              <w:rPr>
                <w:rFonts w:ascii="Times New Roman" w:hAnsi="Times New Roman" w:cs="Times New Roman"/>
                <w:sz w:val="24"/>
                <w:szCs w:val="24"/>
              </w:rPr>
              <w:t xml:space="preserve">7 </w:t>
            </w:r>
          </w:p>
        </w:tc>
        <w:tc>
          <w:tcPr>
            <w:tcW w:w="873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after="8" w:line="295" w:lineRule="auto"/>
              <w:rPr>
                <w:rFonts w:ascii="Times New Roman" w:hAnsi="Times New Roman" w:cs="Times New Roman"/>
                <w:sz w:val="24"/>
                <w:szCs w:val="24"/>
              </w:rPr>
            </w:pPr>
            <w:r w:rsidRPr="00F42DC4">
              <w:rPr>
                <w:rFonts w:ascii="Times New Roman" w:hAnsi="Times New Roman" w:cs="Times New Roman"/>
                <w:sz w:val="24"/>
                <w:szCs w:val="24"/>
              </w:rPr>
              <w:t xml:space="preserve">Фольклорные и авторские произведения о чудесах и фантазии (не менее трёх произведений по выбору). </w:t>
            </w:r>
          </w:p>
          <w:p w:rsidR="00F42DC4" w:rsidRPr="00F42DC4" w:rsidRDefault="00F42DC4" w:rsidP="00965057">
            <w:pPr>
              <w:spacing w:after="49" w:line="259" w:lineRule="auto"/>
              <w:rPr>
                <w:rFonts w:ascii="Times New Roman" w:hAnsi="Times New Roman" w:cs="Times New Roman"/>
                <w:sz w:val="24"/>
                <w:szCs w:val="24"/>
              </w:rPr>
            </w:pPr>
            <w:r w:rsidRPr="00F42DC4">
              <w:rPr>
                <w:rFonts w:ascii="Times New Roman" w:hAnsi="Times New Roman" w:cs="Times New Roman"/>
                <w:sz w:val="24"/>
                <w:szCs w:val="24"/>
              </w:rPr>
              <w:t xml:space="preserve">Р.С. Сеф «Чудо», В.В. Лунин «Я видела чудо», Б.В. Заходер «Моя </w:t>
            </w:r>
          </w:p>
          <w:p w:rsidR="00F42DC4" w:rsidRPr="00F42DC4" w:rsidRDefault="00F42DC4" w:rsidP="00965057">
            <w:pPr>
              <w:spacing w:line="259" w:lineRule="auto"/>
              <w:rPr>
                <w:rFonts w:ascii="Times New Roman" w:hAnsi="Times New Roman" w:cs="Times New Roman"/>
                <w:sz w:val="24"/>
                <w:szCs w:val="24"/>
              </w:rPr>
            </w:pPr>
            <w:r w:rsidRPr="00F42DC4">
              <w:rPr>
                <w:rFonts w:ascii="Times New Roman" w:hAnsi="Times New Roman" w:cs="Times New Roman"/>
                <w:sz w:val="24"/>
                <w:szCs w:val="24"/>
              </w:rPr>
              <w:t xml:space="preserve">Вообразилия», Ю.П. Мориц «Сто фантазий» и другие (по выбору) </w:t>
            </w:r>
          </w:p>
        </w:tc>
      </w:tr>
      <w:tr w:rsidR="00F42DC4" w:rsidRPr="00F42DC4" w:rsidTr="00F42DC4">
        <w:tblPrEx>
          <w:tblCellMar>
            <w:right w:w="13" w:type="dxa"/>
          </w:tblCellMar>
        </w:tblPrEx>
        <w:trPr>
          <w:trHeight w:val="2998"/>
        </w:trPr>
        <w:tc>
          <w:tcPr>
            <w:tcW w:w="1175"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259" w:lineRule="auto"/>
              <w:ind w:right="67"/>
              <w:jc w:val="center"/>
              <w:rPr>
                <w:rFonts w:ascii="Times New Roman" w:hAnsi="Times New Roman" w:cs="Times New Roman"/>
                <w:sz w:val="24"/>
                <w:szCs w:val="24"/>
              </w:rPr>
            </w:pPr>
            <w:r w:rsidRPr="00F42DC4">
              <w:rPr>
                <w:rFonts w:ascii="Times New Roman" w:hAnsi="Times New Roman" w:cs="Times New Roman"/>
                <w:sz w:val="24"/>
                <w:szCs w:val="24"/>
              </w:rPr>
              <w:t xml:space="preserve">8 </w:t>
            </w:r>
          </w:p>
        </w:tc>
        <w:tc>
          <w:tcPr>
            <w:tcW w:w="8739" w:type="dxa"/>
            <w:tcBorders>
              <w:top w:val="single" w:sz="3" w:space="0" w:color="000000"/>
              <w:left w:val="single" w:sz="3" w:space="0" w:color="000000"/>
              <w:bottom w:val="single" w:sz="3" w:space="0" w:color="000000"/>
              <w:right w:val="single" w:sz="3" w:space="0" w:color="000000"/>
            </w:tcBorders>
          </w:tcPr>
          <w:p w:rsidR="00F42DC4" w:rsidRPr="00F42DC4" w:rsidRDefault="00F42DC4" w:rsidP="00965057">
            <w:pPr>
              <w:spacing w:line="301" w:lineRule="auto"/>
              <w:ind w:right="2647"/>
              <w:rPr>
                <w:rFonts w:ascii="Times New Roman" w:hAnsi="Times New Roman" w:cs="Times New Roman"/>
                <w:sz w:val="24"/>
                <w:szCs w:val="24"/>
              </w:rPr>
            </w:pPr>
            <w:r w:rsidRPr="00F42DC4">
              <w:rPr>
                <w:rFonts w:ascii="Times New Roman" w:hAnsi="Times New Roman" w:cs="Times New Roman"/>
                <w:sz w:val="24"/>
                <w:szCs w:val="24"/>
              </w:rPr>
              <w:t xml:space="preserve">Сведения по теории и истории литературы Автор, писатель. Произведение. </w:t>
            </w:r>
          </w:p>
          <w:p w:rsidR="00F42DC4" w:rsidRPr="00F42DC4" w:rsidRDefault="00F42DC4" w:rsidP="00965057">
            <w:pPr>
              <w:spacing w:line="295" w:lineRule="auto"/>
              <w:rPr>
                <w:rFonts w:ascii="Times New Roman" w:hAnsi="Times New Roman" w:cs="Times New Roman"/>
                <w:sz w:val="24"/>
                <w:szCs w:val="24"/>
              </w:rPr>
            </w:pPr>
            <w:r w:rsidRPr="00F42DC4">
              <w:rPr>
                <w:rFonts w:ascii="Times New Roman" w:hAnsi="Times New Roman" w:cs="Times New Roman"/>
                <w:sz w:val="24"/>
                <w:szCs w:val="24"/>
              </w:rPr>
              <w:t xml:space="preserve">Жанры (стихотворение, рассказ); жанры фольклора малые (потешка, пословица, загадка). Фольклорная и литературная сказки. </w:t>
            </w:r>
          </w:p>
          <w:p w:rsidR="00F42DC4" w:rsidRPr="00F42DC4" w:rsidRDefault="00F42DC4" w:rsidP="00965057">
            <w:pPr>
              <w:spacing w:after="55" w:line="259" w:lineRule="auto"/>
              <w:rPr>
                <w:rFonts w:ascii="Times New Roman" w:hAnsi="Times New Roman" w:cs="Times New Roman"/>
                <w:sz w:val="24"/>
                <w:szCs w:val="24"/>
              </w:rPr>
            </w:pPr>
            <w:r w:rsidRPr="00F42DC4">
              <w:rPr>
                <w:rFonts w:ascii="Times New Roman" w:hAnsi="Times New Roman" w:cs="Times New Roman"/>
                <w:sz w:val="24"/>
                <w:szCs w:val="24"/>
              </w:rPr>
              <w:t xml:space="preserve">Идея. Тема. Заголовок. </w:t>
            </w:r>
          </w:p>
          <w:p w:rsidR="00F42DC4" w:rsidRPr="00F42DC4" w:rsidRDefault="00F42DC4" w:rsidP="00965057">
            <w:pPr>
              <w:spacing w:after="47" w:line="259" w:lineRule="auto"/>
              <w:rPr>
                <w:rFonts w:ascii="Times New Roman" w:hAnsi="Times New Roman" w:cs="Times New Roman"/>
                <w:sz w:val="24"/>
                <w:szCs w:val="24"/>
              </w:rPr>
            </w:pPr>
            <w:r w:rsidRPr="00F42DC4">
              <w:rPr>
                <w:rFonts w:ascii="Times New Roman" w:hAnsi="Times New Roman" w:cs="Times New Roman"/>
                <w:sz w:val="24"/>
                <w:szCs w:val="24"/>
              </w:rPr>
              <w:t xml:space="preserve">Литературный герой. </w:t>
            </w:r>
          </w:p>
          <w:p w:rsidR="00F42DC4" w:rsidRPr="00F42DC4" w:rsidRDefault="00F42DC4" w:rsidP="00965057">
            <w:pPr>
              <w:spacing w:after="49" w:line="259" w:lineRule="auto"/>
              <w:rPr>
                <w:rFonts w:ascii="Times New Roman" w:hAnsi="Times New Roman" w:cs="Times New Roman"/>
                <w:sz w:val="24"/>
                <w:szCs w:val="24"/>
              </w:rPr>
            </w:pPr>
            <w:r w:rsidRPr="00F42DC4">
              <w:rPr>
                <w:rFonts w:ascii="Times New Roman" w:hAnsi="Times New Roman" w:cs="Times New Roman"/>
                <w:sz w:val="24"/>
                <w:szCs w:val="24"/>
              </w:rPr>
              <w:t xml:space="preserve">Ритм. Рифма. </w:t>
            </w:r>
          </w:p>
          <w:p w:rsidR="00F42DC4" w:rsidRPr="00F42DC4" w:rsidRDefault="00F42DC4" w:rsidP="00965057">
            <w:pPr>
              <w:spacing w:after="56" w:line="259" w:lineRule="auto"/>
              <w:rPr>
                <w:rFonts w:ascii="Times New Roman" w:hAnsi="Times New Roman" w:cs="Times New Roman"/>
                <w:sz w:val="24"/>
                <w:szCs w:val="24"/>
              </w:rPr>
            </w:pPr>
            <w:r w:rsidRPr="00F42DC4">
              <w:rPr>
                <w:rFonts w:ascii="Times New Roman" w:hAnsi="Times New Roman" w:cs="Times New Roman"/>
                <w:sz w:val="24"/>
                <w:szCs w:val="24"/>
              </w:rPr>
              <w:t xml:space="preserve">Содержание произведения. </w:t>
            </w:r>
          </w:p>
          <w:p w:rsidR="00F42DC4" w:rsidRPr="00F42DC4" w:rsidRDefault="00F42DC4" w:rsidP="00965057">
            <w:pPr>
              <w:spacing w:line="259" w:lineRule="auto"/>
              <w:rPr>
                <w:rFonts w:ascii="Times New Roman" w:hAnsi="Times New Roman" w:cs="Times New Roman"/>
                <w:sz w:val="24"/>
                <w:szCs w:val="24"/>
              </w:rPr>
            </w:pPr>
            <w:r w:rsidRPr="00F42DC4">
              <w:rPr>
                <w:rFonts w:ascii="Times New Roman" w:hAnsi="Times New Roman" w:cs="Times New Roman"/>
                <w:sz w:val="24"/>
                <w:szCs w:val="24"/>
              </w:rPr>
              <w:t xml:space="preserve">Прозаическая (нестихотворная) и стихотворная речь </w:t>
            </w:r>
          </w:p>
        </w:tc>
      </w:tr>
    </w:tbl>
    <w:p w:rsidR="00F42DC4" w:rsidRPr="00724AE8" w:rsidRDefault="00F42DC4"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 нашей Родине. Круг чтения: произведения о Родине (на примере не менее трёх стихотворений И.С. Никитина, Ф.П. Савинова, А.А. Прокофьева, Н.М. Рубцова, С.А. Есенина и др.). Патриотическое звучание произведений о родном крае и природе. Отражение в произведениях нравственно-этических понятий: любовь к Родине, родному краю, Отечеству. Анализ заголовка, соотнесение его с главной мыслью и идеей произведения. Иллюстрация к произведению как отражение эмоционального отклика на произведение. Отражение темы Родины в изобразительном искусстве (пейзажи И.И. Левитана, И.И. Шишкина, В.Д. Поленова и др.). Произведения для чтения: И.С. Никитин "Русь", Ф.П. Савинов "Родина", А.А. Прокофьев "Родина"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Фольклор (устное народное творчество). Произведения малых жанров фольклора (потешки, считалки, пословицы, скороговорки, небылицы, загадки по выбору). Шуточные фольклорные произведения — скороговорки, небылицы. Особенности скороговорок, их роль в речи. Игра со словом, «перевёртыш событий» как основа построения небылиц. Ритм и счёт — основные средства выразительности и построения считалки. Народные песни, их особенности. Загадка как жанр фольклора, тематические группы загадок. Сказка— выражение народной мудрости, нравственная идея фольклорных сказок. Особенности сказок разного вида (о животных, бытовые, волшебные). Особенности сказок о животных: сказки народов России. Бытовая </w:t>
      </w:r>
      <w:r w:rsidRPr="00724AE8">
        <w:rPr>
          <w:rFonts w:eastAsia="Calibri" w:cs="Times New Roman"/>
          <w:color w:val="00000A"/>
          <w:szCs w:val="24"/>
        </w:rPr>
        <w:lastRenderedPageBreak/>
        <w:t>сказка: герои, место действия, особенности построения и языка. Диалог в сказке. Понятие о волшебной сказке (общее представление): наличие присказки, постоянные эпитеты, волшебные герои. Фольклорные произведения народов России: отражение в сказках народного быта и культуры. Произведения для чтения: потешки, считалки, пословицы, скороговорки, загадки, народные песни, русская народная сказка "Каша из топора", русская народная сказка "У страха глаза велики", русская народная сказка "Зимовье зверей", русская народная сказка "Снегурочка", сказки народов России (1 - 2 произведения) и другие.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Звуки и краски родной природы в разные времена года. Тема природы в разные времена года (осень, зима, весна, лето) в произведениях литературы (по выбору, не менее пяти авторов). Эстетическое восприятие явлений природы (звуки, краски времён года). Средства выразительности при описании природы: сравнение и эпитет. Настроение, которое создаёт пейзажная лирика. Иллюстрация как отражение эмоционального отклика на произведение. Отражение темы «Времена года» в картинах художников (на примере пейзажей И.И. Левитана, В.Д. Поленова, А.И. Куинджи, И.И. Шишкина и др.) и музыкальных произведениях (например, произведения П.И. Чайковского, А.Вивальди и др.). Произведения для чтения: А.С. Пушкин "Уж небо осенью дышало...", "Вот север, тучи нагоняя...", А.А. Плещеев "Осень", А.К. Толстой "Осень. Обсыпается наш сад...", М.М. Пришвин "Осеннее утро", Г.А. Скребицкий "Четыре художника", Ф.И. Тютчев "Чародейкою Зимою", "Зима недаром злится", И.С. Соколов-Микитов "Зима в лесу", С.А. Есенин "Поет зима - аукает...", И.З. Суриков "Лето" и другие.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 детях и дружбе. Круг чтения: тема дружбы в художественном произведении (расширение круга чтения: не менее четырёх произведений С.А. Баруздина, Н.Н. Носова, В.А. Осеевой, А. Гайдара, В.П. Катаева, И.П. Томпаковой, В.Ю. Драгунского, В.В. Лунина и др.). Отражение в произведениях нравственно-этических понятий: дружба, терпение, уважение, помощь друг другу. Главная мысль произведения. Герой произведения (введение понятия «главный герой»), его характеристика (портрет), оценка поступков. Произведения для чтения: Л.Н. Толстой "Филиппок", Е.А. Пермяк "Две пословицы", Ю.И. Ермолаев "Два пирожных", В.А. Осеева "Синие листья", Н.Н. Носов "На горке", "Заплатка", А.Л. Барто "Катя", В.В. Лунин "Я и Вовка", В.Ю. Драгунский "Тайное становится явным"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Мир сказок. Фольклорная (народная) и литературная (авторская) сказка: «бродячие» сюжеты (произведения по выбору, не менее четырёх). Фольклорная основа авторских сказок: сравнение сюжетов, героев, особенностей языка. Тема дружбы в произведениях зарубежных авторов. Составление плана произведения: части текста, их главные темы. Иллюстрации, их значение в раскрытии содержания произведения. Произведения для чтения: народная сказка "Золотая </w:t>
      </w:r>
      <w:r w:rsidRPr="00724AE8">
        <w:rPr>
          <w:rFonts w:eastAsia="Calibri" w:cs="Times New Roman"/>
          <w:color w:val="00000A"/>
          <w:szCs w:val="24"/>
        </w:rPr>
        <w:lastRenderedPageBreak/>
        <w:t>рыбка", А.С. Пушкин "Сказка о рыбаке и рыбке", народная сказка "Морозко", В.Ф. Одоевский "Мороз Иванович", В.И. Даль "Девочка Снегурочка" и другие.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 братьях наших меньших. Жанровое многообразие произведений о животных (песни, загадки, сказки, басни, рассказы, стихотворения; произведения по выбору, не менее пяти авторов). Дружба людей и животных — тема литературы (произведения Д.Н. Мамина-Сибиряка, Е.И. Чарушина, В.В. Бианки, Г.А. Скребицкого, В.В. Чаплиной, С.В. Михалкова, Б.С. Житкова, С.В. Образцова, М.М. Пришвина и др.). Отражение образов животных в фольклоре (русские народные песни, загадки, сказки). Герои стихотворных и прозаических произведений о животных. Описание животных в художественном и научно-познавательном тексте. Приёмы раскрытия автором отношений людей и животных. Нравственно-этические понятия: отношение человека к животным (любовь и забота). Особенности басни как жанра литературы, прозаические и стихотворные басни (на примере произведений И.А. Крылова, Л.Н. Толстого). Мораль басни как нравственный урок (поучение). Знакомство с художниками-иллюстраторами, анималистами (без использования термина): Е.И. Чарушин, В.В. Бианки. Произведения для чтения: И.А. Крылов "Лебедь, Щука и Рак", Л.Н. Толстой "Лев и мышь", М.М. Пришвин "Ребята и утята", Б.С. Житков "Храбрый утенок", В.Д. Берестов "Кошкин щенок", В.В. Бианки "Музыкант", Е.И. Чарушин "Страшный рассказ", С.В. Михалков "Мой щенок"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 наших близких, о семье. Тема семьи, детства, взаимоотношений взрослых и детей в творчестве писателей и фольклорных произведениях (по выбору). Отражение нравственных семейных ценностей в произведениях о семье: любовь и сопереживание, уважение и внимание к старшему поколению, радость общения и защищённость в семье. Тема художественных произведений: Международный женский день, День Победы. Произведения для чтения: Л.Н. Толстой "Отец и сыновья", А.А. Плещеев "Песня матери", В.А. Осеева "Сыновья", С.В. Михалков "Быль для детей", С.А. Баруздин "Салют" и другое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Зарубежная литература. Круг чтения: литературная (авторская) сказка (не менее двух произведений): зарубежные писатели-сказочники (Ш. Перро, братья Гримм, Х.-К. Андерсен, Дж. Родари и др.). Характеристика авторской сказки: герои, особенности построения и языка. Сходство тем и сюжетов сказок разных народов. Тема дружбы в произведениях зарубежных авторов. Составление плана художественного произведения: части текста, их главные темы. Иллюстрации, их значение в раскрытии содержания произведения. Произведения для чтения: Ш. Перро "Кот в сапогах", Х.-К. Андерсен "Пятеро из одного стручка"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Библиографическая культура (работа с детской книгой и справочной литературой). Книга как источник необходимых знаний. Элементы книги: содержание или оглавление, аннотация, </w:t>
      </w:r>
      <w:r w:rsidRPr="00724AE8">
        <w:rPr>
          <w:rFonts w:eastAsia="Calibri" w:cs="Times New Roman"/>
          <w:color w:val="00000A"/>
          <w:szCs w:val="24"/>
        </w:rPr>
        <w:lastRenderedPageBreak/>
        <w:t>иллюстрация. Выбор книг на основе рекомендательного списка, тематические картотеки библиотеки. Книга учебная, художественная, справочная.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Изучение литературного чтения во 2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(без отметочного оценивания);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и группировать различные произведения по теме (о Родине, о родной природе, о детях, о животных, о семье, о чудесах и превращениях), по жанрам (произведения устного народного творчества, сказка (фольклорная и литературная), рассказ, басня, стихотворение);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характеризовать (кратко) особенности жанров (произведения устного народного творчества, литературная сказка, рассказ, басня, стихотворение);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анализировать текст сказки, рассказа, басни: определять тему, главную мысль произведения, находить в тексте слова, подтверждающие характеристику героя, оценивать его поступки, сравнивать героев по предложенному алгоритму, устанавливать последовательность событий (действий) в сказке и рассказе;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анализировать текст стихотворения: называть особенности жанра (ритм, рифма), находить в тексте сравнения, эпитеты, слова в переносном значении, объяснять значение незнакомого слова с опорой на контекст и по словарю.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 как часть познавательных универсальных учебных действий способствует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соотносить иллюстрации с текстом произведения;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ориентироваться в содержании книги, каталоге, выбирать книгу по автору, каталогу на основе рекомендованного списка;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 информации, представленной в оглавлении, в иллюстрациях предполагать тему и содержание книги;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пользоваться словарями для уточнения значения незнакомого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универсальные учебные действия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участвовать в диалоге: отвечать на вопросы, кратко объяснять свои ответы, дополнять ответы других участников, составлять свои вопросы и высказывания на заданную тему;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пересказывать подробно и выборочно прочитанное произведение; обсуждать (в парах, группах) содержание текста, формулировать (устно) простые выводы на основе прочитанного (прослушанного) произведения;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описывать (устно) картины природы;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сочинять по аналогии с прочитанным загадки, рассказы, небольшие сказки;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участвовать в инсценировках и драматизации отрывков из художественных произведений.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 универсальные учебные действия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оценивать свое эмоциональное состояние, возникшее при прочтении (слушании) произведения;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удерживать в памяти последовательность событий прослушанного (прочитанного) текста; контролировать выполнение поставленной учебной задачи при чтении (слушании) произведения; проверять (по образцу) выполнение поставленной учебной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Совместная деятельность способствует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выбирать себе партнеров по совместной деятельности;</w:t>
      </w:r>
    </w:p>
    <w:p w:rsidR="00827C46" w:rsidRDefault="00724AE8" w:rsidP="00827C46">
      <w:pPr>
        <w:spacing w:after="0" w:line="360" w:lineRule="auto"/>
        <w:jc w:val="both"/>
        <w:rPr>
          <w:rFonts w:eastAsia="Calibri" w:cs="Times New Roman"/>
          <w:color w:val="00000A"/>
          <w:szCs w:val="24"/>
        </w:rPr>
      </w:pPr>
      <w:r w:rsidRPr="00724AE8">
        <w:rPr>
          <w:rFonts w:eastAsia="Calibri" w:cs="Times New Roman"/>
          <w:color w:val="00000A"/>
          <w:szCs w:val="24"/>
        </w:rPr>
        <w:t>распределять работу, договариваться, приходить к общему решению, отвечать за общий результат работы.</w:t>
      </w:r>
    </w:p>
    <w:p w:rsidR="00827C46" w:rsidRPr="00827C46" w:rsidRDefault="00827C46" w:rsidP="00827C46">
      <w:pPr>
        <w:spacing w:after="0" w:line="360" w:lineRule="auto"/>
        <w:jc w:val="both"/>
        <w:rPr>
          <w:rFonts w:cs="Times New Roman"/>
          <w:b/>
          <w:szCs w:val="24"/>
        </w:rPr>
      </w:pPr>
      <w:r w:rsidRPr="00827C46">
        <w:rPr>
          <w:rFonts w:cs="Times New Roman"/>
          <w:b/>
          <w:szCs w:val="24"/>
        </w:rPr>
        <w:t xml:space="preserve">2 КЛАСС Проверяемые требования к результатам освоения основной образовательной программы </w:t>
      </w:r>
    </w:p>
    <w:tbl>
      <w:tblPr>
        <w:tblStyle w:val="TableGrid"/>
        <w:tblW w:w="9914" w:type="dxa"/>
        <w:tblInd w:w="4" w:type="dxa"/>
        <w:tblCellMar>
          <w:top w:w="63" w:type="dxa"/>
          <w:left w:w="90" w:type="dxa"/>
          <w:right w:w="5" w:type="dxa"/>
        </w:tblCellMar>
        <w:tblLook w:val="04A0" w:firstRow="1" w:lastRow="0" w:firstColumn="1" w:lastColumn="0" w:noHBand="0" w:noVBand="1"/>
      </w:tblPr>
      <w:tblGrid>
        <w:gridCol w:w="1859"/>
        <w:gridCol w:w="8055"/>
      </w:tblGrid>
      <w:tr w:rsidR="00827C46" w:rsidRPr="00827C46" w:rsidTr="00965057">
        <w:trPr>
          <w:trHeight w:val="1167"/>
        </w:trPr>
        <w:tc>
          <w:tcPr>
            <w:tcW w:w="185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firstLine="29"/>
              <w:jc w:val="center"/>
              <w:rPr>
                <w:rFonts w:ascii="Times New Roman" w:hAnsi="Times New Roman" w:cs="Times New Roman"/>
                <w:sz w:val="24"/>
                <w:szCs w:val="24"/>
              </w:rPr>
            </w:pPr>
            <w:r w:rsidRPr="00827C46">
              <w:rPr>
                <w:rFonts w:ascii="Times New Roman" w:hAnsi="Times New Roman" w:cs="Times New Roman"/>
                <w:sz w:val="24"/>
                <w:szCs w:val="24"/>
              </w:rPr>
              <w:t xml:space="preserve">Код проверяемого результата </w:t>
            </w:r>
          </w:p>
        </w:tc>
        <w:tc>
          <w:tcPr>
            <w:tcW w:w="8054"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jc w:val="center"/>
              <w:rPr>
                <w:rFonts w:ascii="Times New Roman" w:hAnsi="Times New Roman" w:cs="Times New Roman"/>
                <w:sz w:val="24"/>
                <w:szCs w:val="24"/>
              </w:rPr>
            </w:pPr>
            <w:r w:rsidRPr="00827C46">
              <w:rPr>
                <w:rFonts w:ascii="Times New Roman" w:hAnsi="Times New Roman" w:cs="Times New Roman"/>
                <w:sz w:val="24"/>
                <w:szCs w:val="24"/>
              </w:rPr>
              <w:t xml:space="preserve">Проверяемые предметные результаты освоения основной образовательной программы начального общего образования </w:t>
            </w:r>
          </w:p>
        </w:tc>
      </w:tr>
      <w:tr w:rsidR="00827C46" w:rsidRPr="00827C46" w:rsidTr="00827C46">
        <w:trPr>
          <w:trHeight w:val="1541"/>
        </w:trPr>
        <w:tc>
          <w:tcPr>
            <w:tcW w:w="185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t xml:space="preserve">1.1 </w:t>
            </w:r>
          </w:p>
        </w:tc>
        <w:tc>
          <w:tcPr>
            <w:tcW w:w="8054"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79"/>
              <w:rPr>
                <w:rFonts w:ascii="Times New Roman" w:hAnsi="Times New Roman" w:cs="Times New Roman"/>
                <w:sz w:val="24"/>
                <w:szCs w:val="24"/>
              </w:rPr>
            </w:pPr>
            <w:r w:rsidRPr="00827C46">
              <w:rPr>
                <w:rFonts w:ascii="Times New Roman" w:hAnsi="Times New Roman" w:cs="Times New Roman"/>
                <w:sz w:val="24"/>
                <w:szCs w:val="24"/>
              </w:rPr>
              <w:t xml:space="preserve">объяснять важность чтения для решения учебных задач и применения в различных жизненных ситуациях: переходить от чтения вслух к чтению про себя в соответствии с учебной задачей, обращаться к разным видам чтения (изучающее, ознакомительное, поисковое выборочное, просмотровое выборочное) </w:t>
            </w:r>
          </w:p>
        </w:tc>
      </w:tr>
      <w:tr w:rsidR="00827C46" w:rsidRPr="00827C46" w:rsidTr="00827C46">
        <w:trPr>
          <w:trHeight w:val="1210"/>
        </w:trPr>
        <w:tc>
          <w:tcPr>
            <w:tcW w:w="185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t xml:space="preserve">1.2 </w:t>
            </w:r>
          </w:p>
        </w:tc>
        <w:tc>
          <w:tcPr>
            <w:tcW w:w="8054"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77"/>
              <w:rPr>
                <w:rFonts w:ascii="Times New Roman" w:hAnsi="Times New Roman" w:cs="Times New Roman"/>
                <w:sz w:val="24"/>
                <w:szCs w:val="24"/>
              </w:rPr>
            </w:pPr>
            <w:r w:rsidRPr="00827C46">
              <w:rPr>
                <w:rFonts w:ascii="Times New Roman" w:hAnsi="Times New Roman" w:cs="Times New Roman"/>
                <w:sz w:val="24"/>
                <w:szCs w:val="24"/>
              </w:rPr>
              <w:t xml:space="preserve">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 </w:t>
            </w:r>
          </w:p>
        </w:tc>
      </w:tr>
      <w:tr w:rsidR="00827C46" w:rsidRPr="00827C46" w:rsidTr="00827C46">
        <w:trPr>
          <w:trHeight w:val="1058"/>
        </w:trPr>
        <w:tc>
          <w:tcPr>
            <w:tcW w:w="185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t xml:space="preserve">1.3 </w:t>
            </w:r>
          </w:p>
        </w:tc>
        <w:tc>
          <w:tcPr>
            <w:tcW w:w="8054"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59" w:lineRule="auto"/>
              <w:ind w:right="67"/>
              <w:rPr>
                <w:rFonts w:ascii="Times New Roman" w:hAnsi="Times New Roman" w:cs="Times New Roman"/>
                <w:sz w:val="24"/>
                <w:szCs w:val="24"/>
              </w:rPr>
            </w:pPr>
            <w:r w:rsidRPr="00827C46">
              <w:rPr>
                <w:rFonts w:ascii="Times New Roman" w:hAnsi="Times New Roman" w:cs="Times New Roman"/>
                <w:sz w:val="24"/>
                <w:szCs w:val="24"/>
              </w:rPr>
              <w:t xml:space="preserve">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40 слов в минуту (без отметочного оценивания) </w:t>
            </w:r>
          </w:p>
        </w:tc>
      </w:tr>
      <w:tr w:rsidR="00827C46" w:rsidRPr="00827C46" w:rsidTr="00827C46">
        <w:trPr>
          <w:trHeight w:val="792"/>
        </w:trPr>
        <w:tc>
          <w:tcPr>
            <w:tcW w:w="185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t xml:space="preserve">1.4 </w:t>
            </w:r>
          </w:p>
        </w:tc>
        <w:tc>
          <w:tcPr>
            <w:tcW w:w="8054"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59" w:lineRule="auto"/>
              <w:ind w:right="82"/>
              <w:rPr>
                <w:rFonts w:ascii="Times New Roman" w:hAnsi="Times New Roman" w:cs="Times New Roman"/>
                <w:sz w:val="24"/>
                <w:szCs w:val="24"/>
              </w:rPr>
            </w:pPr>
            <w:r w:rsidRPr="00827C46">
              <w:rPr>
                <w:rFonts w:ascii="Times New Roman" w:hAnsi="Times New Roman" w:cs="Times New Roman"/>
                <w:sz w:val="24"/>
                <w:szCs w:val="24"/>
              </w:rPr>
              <w:t xml:space="preserve">читать наизусть с соблюдением орфоэпических и пунктуационных норм не менее 3 стихотворений о Родине, о детях, о семье, о родной природе в разные времена года </w:t>
            </w:r>
          </w:p>
        </w:tc>
      </w:tr>
      <w:tr w:rsidR="00827C46" w:rsidRPr="00827C46" w:rsidTr="00827C46">
        <w:trPr>
          <w:trHeight w:val="664"/>
        </w:trPr>
        <w:tc>
          <w:tcPr>
            <w:tcW w:w="185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t xml:space="preserve">1.5 </w:t>
            </w:r>
          </w:p>
        </w:tc>
        <w:tc>
          <w:tcPr>
            <w:tcW w:w="8054"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rPr>
                <w:rFonts w:ascii="Times New Roman" w:hAnsi="Times New Roman" w:cs="Times New Roman"/>
                <w:sz w:val="24"/>
                <w:szCs w:val="24"/>
              </w:rPr>
            </w:pPr>
            <w:r w:rsidRPr="00827C46">
              <w:rPr>
                <w:rFonts w:ascii="Times New Roman" w:hAnsi="Times New Roman" w:cs="Times New Roman"/>
                <w:sz w:val="24"/>
                <w:szCs w:val="24"/>
              </w:rPr>
              <w:t xml:space="preserve">различать прозаическую и стихотворную речь: называть особенности стихотворного произведения (ритм, рифма) </w:t>
            </w:r>
          </w:p>
        </w:tc>
      </w:tr>
      <w:tr w:rsidR="00827C46" w:rsidRPr="00827C46" w:rsidTr="00827C46">
        <w:trPr>
          <w:trHeight w:val="1227"/>
        </w:trPr>
        <w:tc>
          <w:tcPr>
            <w:tcW w:w="185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lastRenderedPageBreak/>
              <w:t xml:space="preserve">1.6 </w:t>
            </w:r>
          </w:p>
        </w:tc>
        <w:tc>
          <w:tcPr>
            <w:tcW w:w="8054"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76"/>
              <w:rPr>
                <w:rFonts w:ascii="Times New Roman" w:hAnsi="Times New Roman" w:cs="Times New Roman"/>
                <w:sz w:val="24"/>
                <w:szCs w:val="24"/>
              </w:rPr>
            </w:pPr>
            <w:r w:rsidRPr="00827C46">
              <w:rPr>
                <w:rFonts w:ascii="Times New Roman" w:hAnsi="Times New Roman" w:cs="Times New Roman"/>
                <w:sz w:val="24"/>
                <w:szCs w:val="24"/>
              </w:rPr>
              <w:t xml:space="preserve">различать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 </w:t>
            </w:r>
          </w:p>
        </w:tc>
      </w:tr>
      <w:tr w:rsidR="00827C46" w:rsidRPr="00827C46" w:rsidTr="00827C46">
        <w:trPr>
          <w:trHeight w:val="2005"/>
        </w:trPr>
        <w:tc>
          <w:tcPr>
            <w:tcW w:w="185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t xml:space="preserve">1.7 </w:t>
            </w:r>
          </w:p>
        </w:tc>
        <w:tc>
          <w:tcPr>
            <w:tcW w:w="8054"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after="62" w:line="255" w:lineRule="auto"/>
              <w:rPr>
                <w:rFonts w:ascii="Times New Roman" w:hAnsi="Times New Roman" w:cs="Times New Roman"/>
                <w:sz w:val="24"/>
                <w:szCs w:val="24"/>
              </w:rPr>
            </w:pPr>
            <w:r w:rsidRPr="00827C46">
              <w:rPr>
                <w:rFonts w:ascii="Times New Roman" w:hAnsi="Times New Roman" w:cs="Times New Roman"/>
                <w:sz w:val="24"/>
                <w:szCs w:val="24"/>
              </w:rPr>
              <w:t xml:space="preserve">понимать содержание, смысл прослушанного (прочитанного) произведения: отвечать и формулировать вопросы </w:t>
            </w:r>
          </w:p>
          <w:p w:rsidR="00827C46" w:rsidRPr="00827C46" w:rsidRDefault="00827C46" w:rsidP="00965057">
            <w:pPr>
              <w:spacing w:line="259" w:lineRule="auto"/>
              <w:rPr>
                <w:rFonts w:ascii="Times New Roman" w:hAnsi="Times New Roman" w:cs="Times New Roman"/>
                <w:sz w:val="24"/>
                <w:szCs w:val="24"/>
              </w:rPr>
            </w:pPr>
            <w:r w:rsidRPr="00827C46">
              <w:rPr>
                <w:rFonts w:ascii="Times New Roman" w:hAnsi="Times New Roman" w:cs="Times New Roman"/>
                <w:sz w:val="24"/>
                <w:szCs w:val="24"/>
              </w:rPr>
              <w:t xml:space="preserve">по фактическому содержанию произведения; </w:t>
            </w:r>
          </w:p>
          <w:p w:rsidR="00827C46" w:rsidRPr="00827C46" w:rsidRDefault="00827C46" w:rsidP="00965057">
            <w:pPr>
              <w:spacing w:line="259" w:lineRule="auto"/>
              <w:ind w:right="82"/>
              <w:rPr>
                <w:rFonts w:ascii="Times New Roman" w:hAnsi="Times New Roman" w:cs="Times New Roman"/>
                <w:sz w:val="24"/>
                <w:szCs w:val="24"/>
              </w:rPr>
            </w:pPr>
            <w:r w:rsidRPr="00827C46">
              <w:rPr>
                <w:rFonts w:ascii="Times New Roman" w:hAnsi="Times New Roman" w:cs="Times New Roman"/>
                <w:sz w:val="24"/>
                <w:szCs w:val="24"/>
              </w:rPr>
              <w:t xml:space="preserve">владеть элементарными умениями анализа и интерпретации текста: определять тему и главную мысль, воспроизводить последовательность событий в тексте произведения, составлять план текста (вопросный, номинативный) </w:t>
            </w:r>
          </w:p>
        </w:tc>
      </w:tr>
      <w:tr w:rsidR="00827C46" w:rsidRPr="00827C46" w:rsidTr="00827C46">
        <w:trPr>
          <w:trHeight w:val="1356"/>
        </w:trPr>
        <w:tc>
          <w:tcPr>
            <w:tcW w:w="185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8"/>
              <w:jc w:val="center"/>
              <w:rPr>
                <w:rFonts w:ascii="Times New Roman" w:hAnsi="Times New Roman" w:cs="Times New Roman"/>
                <w:sz w:val="24"/>
                <w:szCs w:val="24"/>
              </w:rPr>
            </w:pPr>
            <w:r w:rsidRPr="00827C46">
              <w:rPr>
                <w:rFonts w:ascii="Times New Roman" w:hAnsi="Times New Roman" w:cs="Times New Roman"/>
                <w:sz w:val="24"/>
                <w:szCs w:val="24"/>
              </w:rPr>
              <w:t xml:space="preserve">1.8 </w:t>
            </w:r>
          </w:p>
        </w:tc>
        <w:tc>
          <w:tcPr>
            <w:tcW w:w="8054"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59" w:lineRule="auto"/>
              <w:ind w:right="76"/>
              <w:rPr>
                <w:rFonts w:ascii="Times New Roman" w:hAnsi="Times New Roman" w:cs="Times New Roman"/>
                <w:sz w:val="24"/>
                <w:szCs w:val="24"/>
              </w:rPr>
            </w:pPr>
            <w:r w:rsidRPr="00827C46">
              <w:rPr>
                <w:rFonts w:ascii="Times New Roman" w:hAnsi="Times New Roman" w:cs="Times New Roman"/>
                <w:sz w:val="24"/>
                <w:szCs w:val="24"/>
              </w:rPr>
              <w:t xml:space="preserve">описывать характер героя, находить в тексте средства изображения (портрет) героя и выражения его чувств, оценивать поступки героев произведения, устанавливать взаимосвязь между характером героя и его поступками, сравнивать героев одного произведения по предложенным критериям, характеризовать отношение автора к героям, их поступкам </w:t>
            </w:r>
          </w:p>
        </w:tc>
      </w:tr>
      <w:tr w:rsidR="00827C46" w:rsidRPr="00827C46" w:rsidTr="00827C46">
        <w:trPr>
          <w:trHeight w:val="879"/>
        </w:trPr>
        <w:tc>
          <w:tcPr>
            <w:tcW w:w="185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8"/>
              <w:jc w:val="center"/>
              <w:rPr>
                <w:rFonts w:ascii="Times New Roman" w:hAnsi="Times New Roman" w:cs="Times New Roman"/>
                <w:sz w:val="24"/>
                <w:szCs w:val="24"/>
              </w:rPr>
            </w:pPr>
            <w:r w:rsidRPr="00827C46">
              <w:rPr>
                <w:rFonts w:ascii="Times New Roman" w:hAnsi="Times New Roman" w:cs="Times New Roman"/>
                <w:sz w:val="24"/>
                <w:szCs w:val="24"/>
              </w:rPr>
              <w:t xml:space="preserve">1.9 </w:t>
            </w:r>
          </w:p>
        </w:tc>
        <w:tc>
          <w:tcPr>
            <w:tcW w:w="8054"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59" w:lineRule="auto"/>
              <w:ind w:right="82"/>
              <w:rPr>
                <w:rFonts w:ascii="Times New Roman" w:hAnsi="Times New Roman" w:cs="Times New Roman"/>
                <w:sz w:val="24"/>
                <w:szCs w:val="24"/>
              </w:rPr>
            </w:pPr>
            <w:r w:rsidRPr="00827C46">
              <w:rPr>
                <w:rFonts w:ascii="Times New Roman" w:hAnsi="Times New Roman" w:cs="Times New Roman"/>
                <w:sz w:val="24"/>
                <w:szCs w:val="24"/>
              </w:rPr>
              <w:t xml:space="preserve">объяснять значение незнакомого слова с использованием контекста и словаря; находить в тексте примеры использования слов в прямом и переносном значении </w:t>
            </w:r>
          </w:p>
        </w:tc>
      </w:tr>
      <w:tr w:rsidR="00827C46" w:rsidRPr="00827C46" w:rsidTr="00827C46">
        <w:trPr>
          <w:trHeight w:val="764"/>
        </w:trPr>
        <w:tc>
          <w:tcPr>
            <w:tcW w:w="185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75"/>
              <w:jc w:val="center"/>
              <w:rPr>
                <w:rFonts w:ascii="Times New Roman" w:hAnsi="Times New Roman" w:cs="Times New Roman"/>
                <w:sz w:val="24"/>
                <w:szCs w:val="24"/>
              </w:rPr>
            </w:pPr>
            <w:r w:rsidRPr="00827C46">
              <w:rPr>
                <w:rFonts w:ascii="Times New Roman" w:hAnsi="Times New Roman" w:cs="Times New Roman"/>
                <w:sz w:val="24"/>
                <w:szCs w:val="24"/>
              </w:rPr>
              <w:t xml:space="preserve">1.10 </w:t>
            </w:r>
          </w:p>
        </w:tc>
        <w:tc>
          <w:tcPr>
            <w:tcW w:w="8054"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59" w:lineRule="auto"/>
              <w:ind w:right="83"/>
              <w:rPr>
                <w:rFonts w:ascii="Times New Roman" w:hAnsi="Times New Roman" w:cs="Times New Roman"/>
                <w:sz w:val="24"/>
                <w:szCs w:val="24"/>
              </w:rPr>
            </w:pPr>
            <w:r w:rsidRPr="00827C46">
              <w:rPr>
                <w:rFonts w:ascii="Times New Roman" w:hAnsi="Times New Roman" w:cs="Times New Roman"/>
                <w:sz w:val="24"/>
                <w:szCs w:val="24"/>
              </w:rPr>
              <w:t xml:space="preserve">осознанно применять для анализа текста изученные понятия (автор, литературный герой, тема, идея, заголовок, содержание произведения, сравнение, эпитет) </w:t>
            </w:r>
          </w:p>
        </w:tc>
      </w:tr>
      <w:tr w:rsidR="00827C46" w:rsidRPr="00827C46" w:rsidTr="00827C46">
        <w:trPr>
          <w:trHeight w:val="793"/>
        </w:trPr>
        <w:tc>
          <w:tcPr>
            <w:tcW w:w="185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75"/>
              <w:jc w:val="center"/>
              <w:rPr>
                <w:rFonts w:ascii="Times New Roman" w:hAnsi="Times New Roman" w:cs="Times New Roman"/>
                <w:sz w:val="24"/>
                <w:szCs w:val="24"/>
              </w:rPr>
            </w:pPr>
            <w:r w:rsidRPr="00827C46">
              <w:rPr>
                <w:rFonts w:ascii="Times New Roman" w:hAnsi="Times New Roman" w:cs="Times New Roman"/>
                <w:sz w:val="24"/>
                <w:szCs w:val="24"/>
              </w:rPr>
              <w:t xml:space="preserve">1.11 </w:t>
            </w:r>
          </w:p>
        </w:tc>
        <w:tc>
          <w:tcPr>
            <w:tcW w:w="8054"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after="48" w:line="260" w:lineRule="auto"/>
              <w:ind w:right="87"/>
              <w:rPr>
                <w:rFonts w:ascii="Times New Roman" w:hAnsi="Times New Roman" w:cs="Times New Roman"/>
                <w:sz w:val="24"/>
                <w:szCs w:val="24"/>
              </w:rPr>
            </w:pPr>
            <w:r w:rsidRPr="00827C46">
              <w:rPr>
                <w:rFonts w:ascii="Times New Roman" w:hAnsi="Times New Roman" w:cs="Times New Roman"/>
                <w:sz w:val="24"/>
                <w:szCs w:val="24"/>
              </w:rPr>
              <w:t xml:space="preserve">участвовать в обсуждении прослушанного (прочитанного) произведения: понимать жанровую принадлежность произведения, формулировать устно простые выводы, </w:t>
            </w:r>
          </w:p>
          <w:p w:rsidR="00827C46" w:rsidRPr="00827C46" w:rsidRDefault="00827C46" w:rsidP="00965057">
            <w:pPr>
              <w:spacing w:line="259" w:lineRule="auto"/>
              <w:rPr>
                <w:rFonts w:ascii="Times New Roman" w:hAnsi="Times New Roman" w:cs="Times New Roman"/>
                <w:sz w:val="24"/>
                <w:szCs w:val="24"/>
              </w:rPr>
            </w:pPr>
            <w:r w:rsidRPr="00827C46">
              <w:rPr>
                <w:rFonts w:ascii="Times New Roman" w:hAnsi="Times New Roman" w:cs="Times New Roman"/>
                <w:sz w:val="24"/>
                <w:szCs w:val="24"/>
              </w:rPr>
              <w:t xml:space="preserve">подтверждать свой ответ примерами из текста </w:t>
            </w:r>
          </w:p>
        </w:tc>
      </w:tr>
      <w:tr w:rsidR="00827C46" w:rsidRPr="00827C46" w:rsidTr="00827C46">
        <w:trPr>
          <w:trHeight w:val="471"/>
        </w:trPr>
        <w:tc>
          <w:tcPr>
            <w:tcW w:w="185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75"/>
              <w:jc w:val="center"/>
              <w:rPr>
                <w:rFonts w:ascii="Times New Roman" w:hAnsi="Times New Roman" w:cs="Times New Roman"/>
                <w:sz w:val="24"/>
                <w:szCs w:val="24"/>
              </w:rPr>
            </w:pPr>
            <w:r w:rsidRPr="00827C46">
              <w:rPr>
                <w:rFonts w:ascii="Times New Roman" w:hAnsi="Times New Roman" w:cs="Times New Roman"/>
                <w:sz w:val="24"/>
                <w:szCs w:val="24"/>
              </w:rPr>
              <w:t xml:space="preserve">1.12 </w:t>
            </w:r>
          </w:p>
        </w:tc>
        <w:tc>
          <w:tcPr>
            <w:tcW w:w="8054"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59" w:lineRule="auto"/>
              <w:rPr>
                <w:rFonts w:ascii="Times New Roman" w:hAnsi="Times New Roman" w:cs="Times New Roman"/>
                <w:sz w:val="24"/>
                <w:szCs w:val="24"/>
              </w:rPr>
            </w:pPr>
            <w:r w:rsidRPr="00827C46">
              <w:rPr>
                <w:rFonts w:ascii="Times New Roman" w:hAnsi="Times New Roman" w:cs="Times New Roman"/>
                <w:sz w:val="24"/>
                <w:szCs w:val="24"/>
              </w:rPr>
              <w:t xml:space="preserve">пересказывать (устно) содержание произведения подробно, выборочно, от лица героя, от третьего лица </w:t>
            </w:r>
          </w:p>
        </w:tc>
      </w:tr>
      <w:tr w:rsidR="00827C46" w:rsidRPr="00827C46" w:rsidTr="00965057">
        <w:trPr>
          <w:trHeight w:val="828"/>
        </w:trPr>
        <w:tc>
          <w:tcPr>
            <w:tcW w:w="185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75"/>
              <w:jc w:val="center"/>
              <w:rPr>
                <w:rFonts w:ascii="Times New Roman" w:hAnsi="Times New Roman" w:cs="Times New Roman"/>
                <w:sz w:val="24"/>
                <w:szCs w:val="24"/>
              </w:rPr>
            </w:pPr>
            <w:r w:rsidRPr="00827C46">
              <w:rPr>
                <w:rFonts w:ascii="Times New Roman" w:hAnsi="Times New Roman" w:cs="Times New Roman"/>
                <w:sz w:val="24"/>
                <w:szCs w:val="24"/>
              </w:rPr>
              <w:t xml:space="preserve">1.13 </w:t>
            </w:r>
          </w:p>
        </w:tc>
        <w:tc>
          <w:tcPr>
            <w:tcW w:w="8054"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59" w:lineRule="auto"/>
              <w:rPr>
                <w:rFonts w:ascii="Times New Roman" w:hAnsi="Times New Roman" w:cs="Times New Roman"/>
                <w:sz w:val="24"/>
                <w:szCs w:val="24"/>
              </w:rPr>
            </w:pPr>
            <w:r w:rsidRPr="00827C46">
              <w:rPr>
                <w:rFonts w:ascii="Times New Roman" w:hAnsi="Times New Roman" w:cs="Times New Roman"/>
                <w:sz w:val="24"/>
                <w:szCs w:val="24"/>
              </w:rPr>
              <w:t xml:space="preserve">читать по ролям с соблюдением норм произношения, расстановки ударения, инсценировать небольшие эпизоды из произведения </w:t>
            </w:r>
          </w:p>
        </w:tc>
      </w:tr>
      <w:tr w:rsidR="00827C46" w:rsidRPr="00827C46" w:rsidTr="00827C46">
        <w:trPr>
          <w:trHeight w:val="323"/>
        </w:trPr>
        <w:tc>
          <w:tcPr>
            <w:tcW w:w="185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75"/>
              <w:jc w:val="center"/>
              <w:rPr>
                <w:rFonts w:ascii="Times New Roman" w:hAnsi="Times New Roman" w:cs="Times New Roman"/>
                <w:sz w:val="24"/>
                <w:szCs w:val="24"/>
              </w:rPr>
            </w:pPr>
            <w:r w:rsidRPr="00827C46">
              <w:rPr>
                <w:rFonts w:ascii="Times New Roman" w:hAnsi="Times New Roman" w:cs="Times New Roman"/>
                <w:sz w:val="24"/>
                <w:szCs w:val="24"/>
              </w:rPr>
              <w:t xml:space="preserve">1.14 </w:t>
            </w:r>
          </w:p>
        </w:tc>
        <w:tc>
          <w:tcPr>
            <w:tcW w:w="8054"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59" w:lineRule="auto"/>
              <w:rPr>
                <w:rFonts w:ascii="Times New Roman" w:hAnsi="Times New Roman" w:cs="Times New Roman"/>
                <w:sz w:val="24"/>
                <w:szCs w:val="24"/>
              </w:rPr>
            </w:pPr>
            <w:r w:rsidRPr="00827C46">
              <w:rPr>
                <w:rFonts w:ascii="Times New Roman" w:hAnsi="Times New Roman" w:cs="Times New Roman"/>
                <w:sz w:val="24"/>
                <w:szCs w:val="24"/>
              </w:rPr>
              <w:t xml:space="preserve">составлять высказывания на заданную тему по содержанию произведения (не менее 5 предложений) </w:t>
            </w:r>
          </w:p>
        </w:tc>
      </w:tr>
      <w:tr w:rsidR="00827C46" w:rsidRPr="00827C46" w:rsidTr="00827C46">
        <w:trPr>
          <w:trHeight w:val="361"/>
        </w:trPr>
        <w:tc>
          <w:tcPr>
            <w:tcW w:w="185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75"/>
              <w:jc w:val="center"/>
              <w:rPr>
                <w:rFonts w:ascii="Times New Roman" w:hAnsi="Times New Roman" w:cs="Times New Roman"/>
                <w:sz w:val="24"/>
                <w:szCs w:val="24"/>
              </w:rPr>
            </w:pPr>
            <w:r w:rsidRPr="00827C46">
              <w:rPr>
                <w:rFonts w:ascii="Times New Roman" w:hAnsi="Times New Roman" w:cs="Times New Roman"/>
                <w:sz w:val="24"/>
                <w:szCs w:val="24"/>
              </w:rPr>
              <w:t xml:space="preserve">1.15 </w:t>
            </w:r>
          </w:p>
        </w:tc>
        <w:tc>
          <w:tcPr>
            <w:tcW w:w="8054"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59" w:lineRule="auto"/>
              <w:rPr>
                <w:rFonts w:ascii="Times New Roman" w:hAnsi="Times New Roman" w:cs="Times New Roman"/>
                <w:sz w:val="24"/>
                <w:szCs w:val="24"/>
              </w:rPr>
            </w:pPr>
            <w:r w:rsidRPr="00827C46">
              <w:rPr>
                <w:rFonts w:ascii="Times New Roman" w:hAnsi="Times New Roman" w:cs="Times New Roman"/>
                <w:sz w:val="24"/>
                <w:szCs w:val="24"/>
              </w:rPr>
              <w:t xml:space="preserve">сочинять по аналогии с прочитанным загадки, небольшие сказки, рассказы </w:t>
            </w:r>
          </w:p>
        </w:tc>
      </w:tr>
      <w:tr w:rsidR="00827C46" w:rsidRPr="00827C46" w:rsidTr="00827C46">
        <w:trPr>
          <w:trHeight w:val="934"/>
        </w:trPr>
        <w:tc>
          <w:tcPr>
            <w:tcW w:w="185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75"/>
              <w:jc w:val="center"/>
              <w:rPr>
                <w:rFonts w:ascii="Times New Roman" w:hAnsi="Times New Roman" w:cs="Times New Roman"/>
                <w:sz w:val="24"/>
                <w:szCs w:val="24"/>
              </w:rPr>
            </w:pPr>
            <w:r w:rsidRPr="00827C46">
              <w:rPr>
                <w:rFonts w:ascii="Times New Roman" w:hAnsi="Times New Roman" w:cs="Times New Roman"/>
                <w:sz w:val="24"/>
                <w:szCs w:val="24"/>
              </w:rPr>
              <w:t xml:space="preserve">1.16 </w:t>
            </w:r>
          </w:p>
        </w:tc>
        <w:tc>
          <w:tcPr>
            <w:tcW w:w="8054"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59" w:lineRule="auto"/>
              <w:ind w:right="82"/>
              <w:rPr>
                <w:rFonts w:ascii="Times New Roman" w:hAnsi="Times New Roman" w:cs="Times New Roman"/>
                <w:sz w:val="24"/>
                <w:szCs w:val="24"/>
              </w:rPr>
            </w:pPr>
            <w:r w:rsidRPr="00827C46">
              <w:rPr>
                <w:rFonts w:ascii="Times New Roman" w:hAnsi="Times New Roman" w:cs="Times New Roman"/>
                <w:sz w:val="24"/>
                <w:szCs w:val="24"/>
              </w:rPr>
              <w:t xml:space="preserve">ориентироваться в книге и (или) учебнике по обложке, оглавлению, аннотации, иллюстрациям, предисловию, условным обозначениям; выбирать книги для самостоятельного чтения с учётом рекомендательного списка, используя картотеки, рассказывать о прочитанной книге </w:t>
            </w:r>
          </w:p>
        </w:tc>
      </w:tr>
      <w:tr w:rsidR="00827C46" w:rsidRPr="00827C46" w:rsidTr="00965057">
        <w:trPr>
          <w:trHeight w:val="829"/>
        </w:trPr>
        <w:tc>
          <w:tcPr>
            <w:tcW w:w="185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75"/>
              <w:jc w:val="center"/>
              <w:rPr>
                <w:rFonts w:ascii="Times New Roman" w:hAnsi="Times New Roman" w:cs="Times New Roman"/>
                <w:sz w:val="24"/>
                <w:szCs w:val="24"/>
              </w:rPr>
            </w:pPr>
            <w:r w:rsidRPr="00827C46">
              <w:rPr>
                <w:rFonts w:ascii="Times New Roman" w:hAnsi="Times New Roman" w:cs="Times New Roman"/>
                <w:sz w:val="24"/>
                <w:szCs w:val="24"/>
              </w:rPr>
              <w:t xml:space="preserve">1.17 </w:t>
            </w:r>
          </w:p>
        </w:tc>
        <w:tc>
          <w:tcPr>
            <w:tcW w:w="8054"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59" w:lineRule="auto"/>
              <w:rPr>
                <w:rFonts w:ascii="Times New Roman" w:hAnsi="Times New Roman" w:cs="Times New Roman"/>
                <w:sz w:val="24"/>
                <w:szCs w:val="24"/>
              </w:rPr>
            </w:pPr>
            <w:r w:rsidRPr="00827C46">
              <w:rPr>
                <w:rFonts w:ascii="Times New Roman" w:hAnsi="Times New Roman" w:cs="Times New Roman"/>
                <w:sz w:val="24"/>
                <w:szCs w:val="24"/>
              </w:rPr>
              <w:t xml:space="preserve">использовать справочную литературу для получения дополнительной информации в соответствии с учебной задачей </w:t>
            </w:r>
          </w:p>
        </w:tc>
      </w:tr>
    </w:tbl>
    <w:p w:rsidR="00827C46" w:rsidRPr="00827C46" w:rsidRDefault="00827C46" w:rsidP="00827C46">
      <w:pPr>
        <w:spacing w:after="183" w:line="259" w:lineRule="auto"/>
        <w:rPr>
          <w:rFonts w:cs="Times New Roman"/>
          <w:szCs w:val="24"/>
        </w:rPr>
      </w:pPr>
      <w:r w:rsidRPr="00827C46">
        <w:rPr>
          <w:rFonts w:eastAsia="Times New Roman" w:cs="Times New Roman"/>
          <w:b/>
          <w:szCs w:val="24"/>
        </w:rPr>
        <w:t xml:space="preserve"> </w:t>
      </w:r>
      <w:r w:rsidRPr="00827C46">
        <w:rPr>
          <w:rFonts w:cs="Times New Roman"/>
          <w:szCs w:val="24"/>
        </w:rPr>
        <w:t xml:space="preserve">Проверяемые элементы содержания </w:t>
      </w:r>
    </w:p>
    <w:tbl>
      <w:tblPr>
        <w:tblStyle w:val="TableGrid"/>
        <w:tblW w:w="9914" w:type="dxa"/>
        <w:tblInd w:w="4" w:type="dxa"/>
        <w:tblCellMar>
          <w:top w:w="63" w:type="dxa"/>
          <w:left w:w="90" w:type="dxa"/>
          <w:right w:w="16" w:type="dxa"/>
        </w:tblCellMar>
        <w:tblLook w:val="04A0" w:firstRow="1" w:lastRow="0" w:firstColumn="1" w:lastColumn="0" w:noHBand="0" w:noVBand="1"/>
      </w:tblPr>
      <w:tblGrid>
        <w:gridCol w:w="1175"/>
        <w:gridCol w:w="8739"/>
      </w:tblGrid>
      <w:tr w:rsidR="00827C46" w:rsidRPr="00827C46" w:rsidTr="00965057">
        <w:trPr>
          <w:trHeight w:val="476"/>
        </w:trPr>
        <w:tc>
          <w:tcPr>
            <w:tcW w:w="1175"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lastRenderedPageBreak/>
              <w:t xml:space="preserve">Код </w:t>
            </w:r>
          </w:p>
        </w:tc>
        <w:tc>
          <w:tcPr>
            <w:tcW w:w="8739"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59" w:lineRule="auto"/>
              <w:ind w:right="88"/>
              <w:jc w:val="center"/>
              <w:rPr>
                <w:rFonts w:ascii="Times New Roman" w:hAnsi="Times New Roman" w:cs="Times New Roman"/>
                <w:sz w:val="24"/>
                <w:szCs w:val="24"/>
              </w:rPr>
            </w:pPr>
            <w:r w:rsidRPr="00827C46">
              <w:rPr>
                <w:rFonts w:ascii="Times New Roman" w:hAnsi="Times New Roman" w:cs="Times New Roman"/>
                <w:sz w:val="24"/>
                <w:szCs w:val="24"/>
              </w:rPr>
              <w:t xml:space="preserve">Проверяемый элемент содержания </w:t>
            </w:r>
          </w:p>
        </w:tc>
      </w:tr>
      <w:tr w:rsidR="00827C46" w:rsidRPr="00827C46" w:rsidTr="00965057">
        <w:trPr>
          <w:trHeight w:val="828"/>
        </w:trPr>
        <w:tc>
          <w:tcPr>
            <w:tcW w:w="1175"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3"/>
              <w:jc w:val="center"/>
              <w:rPr>
                <w:rFonts w:ascii="Times New Roman" w:hAnsi="Times New Roman" w:cs="Times New Roman"/>
                <w:sz w:val="24"/>
                <w:szCs w:val="24"/>
              </w:rPr>
            </w:pPr>
            <w:r w:rsidRPr="00827C46">
              <w:rPr>
                <w:rFonts w:ascii="Times New Roman" w:hAnsi="Times New Roman" w:cs="Times New Roman"/>
                <w:sz w:val="24"/>
                <w:szCs w:val="24"/>
              </w:rPr>
              <w:t xml:space="preserve">1 </w:t>
            </w:r>
          </w:p>
        </w:tc>
        <w:tc>
          <w:tcPr>
            <w:tcW w:w="8739"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59" w:lineRule="auto"/>
              <w:rPr>
                <w:rFonts w:ascii="Times New Roman" w:hAnsi="Times New Roman" w:cs="Times New Roman"/>
                <w:sz w:val="24"/>
                <w:szCs w:val="24"/>
              </w:rPr>
            </w:pPr>
            <w:r w:rsidRPr="00827C46">
              <w:rPr>
                <w:rFonts w:ascii="Times New Roman" w:hAnsi="Times New Roman" w:cs="Times New Roman"/>
                <w:sz w:val="24"/>
                <w:szCs w:val="24"/>
              </w:rPr>
              <w:t xml:space="preserve">Произведения о нашей Родине (на примере не менее трёх произведений И.С. Никитина, Ф.П. Савинова, А.А. Прокофьева и других). </w:t>
            </w:r>
          </w:p>
        </w:tc>
      </w:tr>
      <w:tr w:rsidR="00827C46" w:rsidRPr="00827C46" w:rsidTr="00965057">
        <w:tblPrEx>
          <w:tblCellMar>
            <w:right w:w="13" w:type="dxa"/>
          </w:tblCellMar>
        </w:tblPrEx>
        <w:trPr>
          <w:trHeight w:val="829"/>
        </w:trPr>
        <w:tc>
          <w:tcPr>
            <w:tcW w:w="1175"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after="160" w:line="259" w:lineRule="auto"/>
              <w:rPr>
                <w:rFonts w:ascii="Times New Roman" w:hAnsi="Times New Roman" w:cs="Times New Roman"/>
                <w:sz w:val="24"/>
                <w:szCs w:val="24"/>
              </w:rPr>
            </w:pPr>
          </w:p>
        </w:tc>
        <w:tc>
          <w:tcPr>
            <w:tcW w:w="8739"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after="55" w:line="259" w:lineRule="auto"/>
              <w:rPr>
                <w:rFonts w:ascii="Times New Roman" w:hAnsi="Times New Roman" w:cs="Times New Roman"/>
                <w:sz w:val="24"/>
                <w:szCs w:val="24"/>
              </w:rPr>
            </w:pPr>
            <w:r w:rsidRPr="00827C46">
              <w:rPr>
                <w:rFonts w:ascii="Times New Roman" w:hAnsi="Times New Roman" w:cs="Times New Roman"/>
                <w:sz w:val="24"/>
                <w:szCs w:val="24"/>
              </w:rPr>
              <w:t xml:space="preserve">И.С. Никитин «Русь», Ф.П. Савинов «Родина», А.А. Прокофьев </w:t>
            </w:r>
          </w:p>
          <w:p w:rsidR="00827C46" w:rsidRPr="00827C46" w:rsidRDefault="00827C46" w:rsidP="00965057">
            <w:pPr>
              <w:spacing w:line="259" w:lineRule="auto"/>
              <w:rPr>
                <w:rFonts w:ascii="Times New Roman" w:hAnsi="Times New Roman" w:cs="Times New Roman"/>
                <w:sz w:val="24"/>
                <w:szCs w:val="24"/>
              </w:rPr>
            </w:pPr>
            <w:r w:rsidRPr="00827C46">
              <w:rPr>
                <w:rFonts w:ascii="Times New Roman" w:hAnsi="Times New Roman" w:cs="Times New Roman"/>
                <w:sz w:val="24"/>
                <w:szCs w:val="24"/>
              </w:rPr>
              <w:t xml:space="preserve">«Родина» и другие (по выбору) </w:t>
            </w:r>
          </w:p>
        </w:tc>
      </w:tr>
      <w:tr w:rsidR="00827C46" w:rsidRPr="00827C46" w:rsidTr="00965057">
        <w:tblPrEx>
          <w:tblCellMar>
            <w:right w:w="13" w:type="dxa"/>
          </w:tblCellMar>
        </w:tblPrEx>
        <w:trPr>
          <w:trHeight w:val="482"/>
        </w:trPr>
        <w:tc>
          <w:tcPr>
            <w:tcW w:w="1175"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t xml:space="preserve">2 </w:t>
            </w:r>
          </w:p>
        </w:tc>
        <w:tc>
          <w:tcPr>
            <w:tcW w:w="8739"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59" w:lineRule="auto"/>
              <w:rPr>
                <w:rFonts w:ascii="Times New Roman" w:hAnsi="Times New Roman" w:cs="Times New Roman"/>
                <w:sz w:val="24"/>
                <w:szCs w:val="24"/>
              </w:rPr>
            </w:pPr>
            <w:r w:rsidRPr="00827C46">
              <w:rPr>
                <w:rFonts w:ascii="Times New Roman" w:hAnsi="Times New Roman" w:cs="Times New Roman"/>
                <w:sz w:val="24"/>
                <w:szCs w:val="24"/>
              </w:rPr>
              <w:t xml:space="preserve">Фольклор (устное народное творчество) </w:t>
            </w:r>
          </w:p>
        </w:tc>
      </w:tr>
      <w:tr w:rsidR="00827C46" w:rsidRPr="00827C46" w:rsidTr="00965057">
        <w:tblPrEx>
          <w:tblCellMar>
            <w:right w:w="13" w:type="dxa"/>
          </w:tblCellMar>
        </w:tblPrEx>
        <w:trPr>
          <w:trHeight w:val="850"/>
        </w:trPr>
        <w:tc>
          <w:tcPr>
            <w:tcW w:w="1175"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t xml:space="preserve">2.1 </w:t>
            </w:r>
          </w:p>
        </w:tc>
        <w:tc>
          <w:tcPr>
            <w:tcW w:w="8739"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59" w:lineRule="auto"/>
              <w:rPr>
                <w:rFonts w:ascii="Times New Roman" w:hAnsi="Times New Roman" w:cs="Times New Roman"/>
                <w:sz w:val="24"/>
                <w:szCs w:val="24"/>
              </w:rPr>
            </w:pPr>
            <w:r w:rsidRPr="00827C46">
              <w:rPr>
                <w:rFonts w:ascii="Times New Roman" w:hAnsi="Times New Roman" w:cs="Times New Roman"/>
                <w:sz w:val="24"/>
                <w:szCs w:val="24"/>
              </w:rPr>
              <w:t xml:space="preserve">Произведения малых жанров фольклора: потешки, считалки, пословицы, скороговорки, небылицы, загадки (по выбору) </w:t>
            </w:r>
          </w:p>
        </w:tc>
      </w:tr>
      <w:tr w:rsidR="00827C46" w:rsidRPr="00827C46" w:rsidTr="00965057">
        <w:tblPrEx>
          <w:tblCellMar>
            <w:right w:w="13" w:type="dxa"/>
          </w:tblCellMar>
        </w:tblPrEx>
        <w:trPr>
          <w:trHeight w:val="483"/>
        </w:trPr>
        <w:tc>
          <w:tcPr>
            <w:tcW w:w="1175"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t xml:space="preserve">2.2 </w:t>
            </w:r>
          </w:p>
        </w:tc>
        <w:tc>
          <w:tcPr>
            <w:tcW w:w="8739"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59" w:lineRule="auto"/>
              <w:rPr>
                <w:rFonts w:ascii="Times New Roman" w:hAnsi="Times New Roman" w:cs="Times New Roman"/>
                <w:sz w:val="24"/>
                <w:szCs w:val="24"/>
              </w:rPr>
            </w:pPr>
            <w:r w:rsidRPr="00827C46">
              <w:rPr>
                <w:rFonts w:ascii="Times New Roman" w:hAnsi="Times New Roman" w:cs="Times New Roman"/>
                <w:sz w:val="24"/>
                <w:szCs w:val="24"/>
              </w:rPr>
              <w:t xml:space="preserve">Народные песни, их особенности </w:t>
            </w:r>
          </w:p>
        </w:tc>
      </w:tr>
      <w:tr w:rsidR="00827C46" w:rsidRPr="00827C46" w:rsidTr="00827C46">
        <w:tblPrEx>
          <w:tblCellMar>
            <w:right w:w="13" w:type="dxa"/>
          </w:tblCellMar>
        </w:tblPrEx>
        <w:trPr>
          <w:trHeight w:val="1177"/>
        </w:trPr>
        <w:tc>
          <w:tcPr>
            <w:tcW w:w="1175"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t xml:space="preserve">2.3 </w:t>
            </w:r>
          </w:p>
        </w:tc>
        <w:tc>
          <w:tcPr>
            <w:tcW w:w="8739"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after="70" w:line="259" w:lineRule="auto"/>
              <w:rPr>
                <w:rFonts w:ascii="Times New Roman" w:hAnsi="Times New Roman" w:cs="Times New Roman"/>
                <w:sz w:val="24"/>
                <w:szCs w:val="24"/>
              </w:rPr>
            </w:pPr>
            <w:r w:rsidRPr="00827C46">
              <w:rPr>
                <w:rFonts w:ascii="Times New Roman" w:hAnsi="Times New Roman" w:cs="Times New Roman"/>
                <w:sz w:val="24"/>
                <w:szCs w:val="24"/>
              </w:rPr>
              <w:t xml:space="preserve">Сказки о животных, бытовые, волшебные. </w:t>
            </w:r>
          </w:p>
          <w:p w:rsidR="00827C46" w:rsidRPr="00827C46" w:rsidRDefault="00827C46" w:rsidP="00965057">
            <w:pPr>
              <w:spacing w:line="305" w:lineRule="auto"/>
              <w:rPr>
                <w:rFonts w:ascii="Times New Roman" w:hAnsi="Times New Roman" w:cs="Times New Roman"/>
                <w:sz w:val="24"/>
                <w:szCs w:val="24"/>
              </w:rPr>
            </w:pPr>
            <w:r w:rsidRPr="00827C46">
              <w:rPr>
                <w:rFonts w:ascii="Times New Roman" w:hAnsi="Times New Roman" w:cs="Times New Roman"/>
                <w:sz w:val="24"/>
                <w:szCs w:val="24"/>
              </w:rPr>
              <w:t xml:space="preserve">Русские народные сказки: «Каша из топора», «У страха глаза велики», «Зимовье зверей», «Снегурочка»; сказки народов России </w:t>
            </w:r>
          </w:p>
          <w:p w:rsidR="00827C46" w:rsidRPr="00827C46" w:rsidRDefault="00827C46" w:rsidP="00965057">
            <w:pPr>
              <w:spacing w:line="259" w:lineRule="auto"/>
              <w:rPr>
                <w:rFonts w:ascii="Times New Roman" w:hAnsi="Times New Roman" w:cs="Times New Roman"/>
                <w:sz w:val="24"/>
                <w:szCs w:val="24"/>
              </w:rPr>
            </w:pPr>
            <w:r w:rsidRPr="00827C46">
              <w:rPr>
                <w:rFonts w:ascii="Times New Roman" w:hAnsi="Times New Roman" w:cs="Times New Roman"/>
                <w:sz w:val="24"/>
                <w:szCs w:val="24"/>
              </w:rPr>
              <w:t xml:space="preserve">(1–2 произведения) и другие </w:t>
            </w:r>
          </w:p>
        </w:tc>
      </w:tr>
      <w:tr w:rsidR="00827C46" w:rsidRPr="00827C46" w:rsidTr="00827C46">
        <w:tblPrEx>
          <w:tblCellMar>
            <w:right w:w="13" w:type="dxa"/>
          </w:tblCellMar>
        </w:tblPrEx>
        <w:trPr>
          <w:trHeight w:val="2234"/>
        </w:trPr>
        <w:tc>
          <w:tcPr>
            <w:tcW w:w="1175"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t xml:space="preserve">3 </w:t>
            </w:r>
          </w:p>
        </w:tc>
        <w:tc>
          <w:tcPr>
            <w:tcW w:w="8739"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after="27" w:line="285" w:lineRule="auto"/>
              <w:ind w:right="69"/>
              <w:rPr>
                <w:rFonts w:ascii="Times New Roman" w:hAnsi="Times New Roman" w:cs="Times New Roman"/>
                <w:sz w:val="24"/>
                <w:szCs w:val="24"/>
              </w:rPr>
            </w:pPr>
            <w:r w:rsidRPr="00827C46">
              <w:rPr>
                <w:rFonts w:ascii="Times New Roman" w:hAnsi="Times New Roman" w:cs="Times New Roman"/>
                <w:sz w:val="24"/>
                <w:szCs w:val="24"/>
              </w:rPr>
              <w:t xml:space="preserve">Звуки и краски родной природы в разные времена года (осень, зима, весна, лето) в произведениях литературы (по выбору, не менее пяти авторов). </w:t>
            </w:r>
          </w:p>
          <w:p w:rsidR="00827C46" w:rsidRPr="00827C46" w:rsidRDefault="00827C46" w:rsidP="00965057">
            <w:pPr>
              <w:spacing w:after="51" w:line="259" w:lineRule="auto"/>
              <w:rPr>
                <w:rFonts w:ascii="Times New Roman" w:hAnsi="Times New Roman" w:cs="Times New Roman"/>
                <w:sz w:val="24"/>
                <w:szCs w:val="24"/>
              </w:rPr>
            </w:pPr>
            <w:r w:rsidRPr="00827C46">
              <w:rPr>
                <w:rFonts w:ascii="Times New Roman" w:hAnsi="Times New Roman" w:cs="Times New Roman"/>
                <w:sz w:val="24"/>
                <w:szCs w:val="24"/>
              </w:rPr>
              <w:t xml:space="preserve">А.С. Пушкин «Уж небо осенью дышало...», «Вот север, тучи нагоняя...», </w:t>
            </w:r>
          </w:p>
          <w:p w:rsidR="00827C46" w:rsidRPr="00827C46" w:rsidRDefault="00827C46" w:rsidP="00965057">
            <w:pPr>
              <w:spacing w:line="259" w:lineRule="auto"/>
              <w:rPr>
                <w:rFonts w:ascii="Times New Roman" w:hAnsi="Times New Roman" w:cs="Times New Roman"/>
                <w:sz w:val="24"/>
                <w:szCs w:val="24"/>
              </w:rPr>
            </w:pPr>
            <w:r>
              <w:rPr>
                <w:rFonts w:ascii="Times New Roman" w:hAnsi="Times New Roman" w:cs="Times New Roman"/>
                <w:sz w:val="24"/>
                <w:szCs w:val="24"/>
              </w:rPr>
              <w:t xml:space="preserve">А.А. Плещеев «Осень», А.К. Толстой </w:t>
            </w:r>
            <w:r w:rsidRPr="00827C46">
              <w:rPr>
                <w:rFonts w:ascii="Times New Roman" w:hAnsi="Times New Roman" w:cs="Times New Roman"/>
                <w:sz w:val="24"/>
                <w:szCs w:val="24"/>
              </w:rPr>
              <w:t>«О</w:t>
            </w:r>
            <w:r>
              <w:rPr>
                <w:rFonts w:ascii="Times New Roman" w:hAnsi="Times New Roman" w:cs="Times New Roman"/>
                <w:sz w:val="24"/>
                <w:szCs w:val="24"/>
              </w:rPr>
              <w:t xml:space="preserve">сень. Обсыпается наш сад...», М.М. Пришвин </w:t>
            </w:r>
            <w:r w:rsidRPr="00827C46">
              <w:rPr>
                <w:rFonts w:ascii="Times New Roman" w:hAnsi="Times New Roman" w:cs="Times New Roman"/>
                <w:sz w:val="24"/>
                <w:szCs w:val="24"/>
              </w:rPr>
              <w:t xml:space="preserve">«Осеннее </w:t>
            </w:r>
            <w:r w:rsidRPr="00827C46">
              <w:rPr>
                <w:rFonts w:ascii="Times New Roman" w:hAnsi="Times New Roman" w:cs="Times New Roman"/>
                <w:sz w:val="24"/>
                <w:szCs w:val="24"/>
              </w:rPr>
              <w:tab/>
              <w:t xml:space="preserve">утро», Г.А. Скребицкий «Четыре художника», Ф.И. Тютчев «Чародейкою Зимою…», «Зима недаром злится…», И.С. Соколов-Микитов «Зима в лесу», С.А. Есенин «Поёт зима – аукает...», И.З. Суриков «Лето» и другие </w:t>
            </w:r>
          </w:p>
        </w:tc>
      </w:tr>
      <w:tr w:rsidR="00827C46" w:rsidRPr="00827C46" w:rsidTr="00827C46">
        <w:tblPrEx>
          <w:tblCellMar>
            <w:right w:w="13" w:type="dxa"/>
          </w:tblCellMar>
        </w:tblPrEx>
        <w:trPr>
          <w:trHeight w:val="1332"/>
        </w:trPr>
        <w:tc>
          <w:tcPr>
            <w:tcW w:w="1175"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t xml:space="preserve">4 </w:t>
            </w:r>
          </w:p>
        </w:tc>
        <w:tc>
          <w:tcPr>
            <w:tcW w:w="8739"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after="63" w:line="259" w:lineRule="auto"/>
              <w:rPr>
                <w:rFonts w:ascii="Times New Roman" w:hAnsi="Times New Roman" w:cs="Times New Roman"/>
                <w:sz w:val="24"/>
                <w:szCs w:val="24"/>
              </w:rPr>
            </w:pPr>
            <w:r w:rsidRPr="00827C46">
              <w:rPr>
                <w:rFonts w:ascii="Times New Roman" w:hAnsi="Times New Roman" w:cs="Times New Roman"/>
                <w:sz w:val="24"/>
                <w:szCs w:val="24"/>
              </w:rPr>
              <w:t xml:space="preserve">Произведения о детях и дружбе (не менее четырёх произведений). </w:t>
            </w:r>
          </w:p>
          <w:p w:rsidR="00827C46" w:rsidRPr="00827C46" w:rsidRDefault="00827C46" w:rsidP="00965057">
            <w:pPr>
              <w:tabs>
                <w:tab w:val="center" w:pos="1341"/>
                <w:tab w:val="center" w:pos="2953"/>
                <w:tab w:val="center" w:pos="4328"/>
                <w:tab w:val="center" w:pos="5360"/>
                <w:tab w:val="center" w:pos="6431"/>
                <w:tab w:val="right" w:pos="8636"/>
              </w:tabs>
              <w:spacing w:after="71" w:line="259" w:lineRule="auto"/>
              <w:rPr>
                <w:rFonts w:ascii="Times New Roman" w:hAnsi="Times New Roman" w:cs="Times New Roman"/>
                <w:sz w:val="24"/>
                <w:szCs w:val="24"/>
              </w:rPr>
            </w:pPr>
            <w:r>
              <w:rPr>
                <w:rFonts w:ascii="Times New Roman" w:hAnsi="Times New Roman" w:cs="Times New Roman"/>
                <w:sz w:val="24"/>
                <w:szCs w:val="24"/>
              </w:rPr>
              <w:t xml:space="preserve">Л.Н. Толстой «Филиппок», </w:t>
            </w:r>
            <w:r>
              <w:rPr>
                <w:rFonts w:ascii="Times New Roman" w:hAnsi="Times New Roman" w:cs="Times New Roman"/>
                <w:sz w:val="24"/>
                <w:szCs w:val="24"/>
              </w:rPr>
              <w:tab/>
              <w:t xml:space="preserve">Е.А. </w:t>
            </w:r>
            <w:r w:rsidRPr="00827C46">
              <w:rPr>
                <w:rFonts w:ascii="Times New Roman" w:hAnsi="Times New Roman" w:cs="Times New Roman"/>
                <w:sz w:val="24"/>
                <w:szCs w:val="24"/>
              </w:rPr>
              <w:t xml:space="preserve">Пермяк </w:t>
            </w:r>
            <w:r w:rsidRPr="00827C46">
              <w:rPr>
                <w:rFonts w:ascii="Times New Roman" w:hAnsi="Times New Roman" w:cs="Times New Roman"/>
                <w:sz w:val="24"/>
                <w:szCs w:val="24"/>
              </w:rPr>
              <w:tab/>
              <w:t xml:space="preserve">«Две </w:t>
            </w:r>
            <w:r w:rsidRPr="00827C46">
              <w:rPr>
                <w:rFonts w:ascii="Times New Roman" w:hAnsi="Times New Roman" w:cs="Times New Roman"/>
                <w:sz w:val="24"/>
                <w:szCs w:val="24"/>
              </w:rPr>
              <w:tab/>
              <w:t xml:space="preserve">пословицы», </w:t>
            </w:r>
          </w:p>
          <w:p w:rsidR="00827C46" w:rsidRPr="00827C46" w:rsidRDefault="00827C46" w:rsidP="00965057">
            <w:pPr>
              <w:spacing w:line="259" w:lineRule="auto"/>
              <w:ind w:right="65"/>
              <w:rPr>
                <w:rFonts w:ascii="Times New Roman" w:hAnsi="Times New Roman" w:cs="Times New Roman"/>
                <w:sz w:val="24"/>
                <w:szCs w:val="24"/>
              </w:rPr>
            </w:pPr>
            <w:r w:rsidRPr="00827C46">
              <w:rPr>
                <w:rFonts w:ascii="Times New Roman" w:hAnsi="Times New Roman" w:cs="Times New Roman"/>
                <w:sz w:val="24"/>
                <w:szCs w:val="24"/>
              </w:rPr>
              <w:t xml:space="preserve">Ю.И. Ермолаев «Два пирожных», В.А. Осеева «Синие листья», Н.Н. Носов «На горке», «Заплатка», А.Л. Барто «Катя», В.В. Лунин «Я и Вовка», В.Ю. Драгунский «Тайное становится явным» и другие (по выбору) </w:t>
            </w:r>
          </w:p>
        </w:tc>
      </w:tr>
      <w:tr w:rsidR="00827C46" w:rsidRPr="00827C46" w:rsidTr="00827C46">
        <w:tblPrEx>
          <w:tblCellMar>
            <w:right w:w="13" w:type="dxa"/>
          </w:tblCellMar>
        </w:tblPrEx>
        <w:trPr>
          <w:trHeight w:val="1342"/>
        </w:trPr>
        <w:tc>
          <w:tcPr>
            <w:tcW w:w="1175"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t xml:space="preserve">5 </w:t>
            </w:r>
          </w:p>
        </w:tc>
        <w:tc>
          <w:tcPr>
            <w:tcW w:w="8739"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66" w:lineRule="auto"/>
              <w:rPr>
                <w:rFonts w:ascii="Times New Roman" w:hAnsi="Times New Roman" w:cs="Times New Roman"/>
                <w:sz w:val="24"/>
                <w:szCs w:val="24"/>
              </w:rPr>
            </w:pPr>
            <w:r w:rsidRPr="00827C46">
              <w:rPr>
                <w:rFonts w:ascii="Times New Roman" w:hAnsi="Times New Roman" w:cs="Times New Roman"/>
                <w:sz w:val="24"/>
                <w:szCs w:val="24"/>
              </w:rPr>
              <w:t xml:space="preserve">Фольклорная (народная) и литературная (авторская) сказка: «бродячие» сюжеты (произведения по выбору, не менее четырёх). Народная сказка </w:t>
            </w:r>
          </w:p>
          <w:p w:rsidR="00827C46" w:rsidRPr="00827C46" w:rsidRDefault="00827C46" w:rsidP="00965057">
            <w:pPr>
              <w:spacing w:after="54" w:line="266" w:lineRule="auto"/>
              <w:rPr>
                <w:rFonts w:ascii="Times New Roman" w:hAnsi="Times New Roman" w:cs="Times New Roman"/>
                <w:sz w:val="24"/>
                <w:szCs w:val="24"/>
              </w:rPr>
            </w:pPr>
            <w:r w:rsidRPr="00827C46">
              <w:rPr>
                <w:rFonts w:ascii="Times New Roman" w:hAnsi="Times New Roman" w:cs="Times New Roman"/>
                <w:sz w:val="24"/>
                <w:szCs w:val="24"/>
              </w:rPr>
              <w:t xml:space="preserve">«Золотая рыбка», А.С. Пушкин «Сказка о рыбаке и рыбке», народная сказка «Морозко», В.Ф. Одоевский «Мороз </w:t>
            </w:r>
          </w:p>
          <w:p w:rsidR="00827C46" w:rsidRPr="00827C46" w:rsidRDefault="00827C46" w:rsidP="00965057">
            <w:pPr>
              <w:spacing w:line="259" w:lineRule="auto"/>
              <w:rPr>
                <w:rFonts w:ascii="Times New Roman" w:hAnsi="Times New Roman" w:cs="Times New Roman"/>
                <w:sz w:val="24"/>
                <w:szCs w:val="24"/>
              </w:rPr>
            </w:pPr>
            <w:r w:rsidRPr="00827C46">
              <w:rPr>
                <w:rFonts w:ascii="Times New Roman" w:hAnsi="Times New Roman" w:cs="Times New Roman"/>
                <w:sz w:val="24"/>
                <w:szCs w:val="24"/>
              </w:rPr>
              <w:t xml:space="preserve">Иванович», В.И. Даль «Девочка Снегурочка» и другие </w:t>
            </w:r>
          </w:p>
        </w:tc>
      </w:tr>
      <w:tr w:rsidR="00827C46" w:rsidRPr="00827C46" w:rsidTr="00827C46">
        <w:tblPrEx>
          <w:tblCellMar>
            <w:right w:w="13" w:type="dxa"/>
          </w:tblCellMar>
        </w:tblPrEx>
        <w:trPr>
          <w:trHeight w:val="415"/>
        </w:trPr>
        <w:tc>
          <w:tcPr>
            <w:tcW w:w="1175"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t xml:space="preserve">6 </w:t>
            </w:r>
          </w:p>
        </w:tc>
        <w:tc>
          <w:tcPr>
            <w:tcW w:w="8739"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59" w:lineRule="auto"/>
              <w:ind w:right="79"/>
              <w:rPr>
                <w:rFonts w:ascii="Times New Roman" w:hAnsi="Times New Roman" w:cs="Times New Roman"/>
                <w:sz w:val="24"/>
                <w:szCs w:val="24"/>
              </w:rPr>
            </w:pPr>
            <w:r w:rsidRPr="00827C46">
              <w:rPr>
                <w:rFonts w:ascii="Times New Roman" w:hAnsi="Times New Roman" w:cs="Times New Roman"/>
                <w:sz w:val="24"/>
                <w:szCs w:val="24"/>
              </w:rPr>
              <w:t xml:space="preserve">Жанровое многообразие произведений о животных (песни, загадки, сказки, басни, рассказы, стихотворения; произведения по выбору, не менее пяти авторов) </w:t>
            </w:r>
          </w:p>
        </w:tc>
      </w:tr>
      <w:tr w:rsidR="00827C46" w:rsidRPr="00827C46" w:rsidTr="00827C46">
        <w:tblPrEx>
          <w:tblCellMar>
            <w:right w:w="13" w:type="dxa"/>
          </w:tblCellMar>
        </w:tblPrEx>
        <w:trPr>
          <w:trHeight w:val="453"/>
        </w:trPr>
        <w:tc>
          <w:tcPr>
            <w:tcW w:w="1175"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t xml:space="preserve">6.1 </w:t>
            </w:r>
          </w:p>
        </w:tc>
        <w:tc>
          <w:tcPr>
            <w:tcW w:w="8739"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59" w:lineRule="auto"/>
              <w:rPr>
                <w:rFonts w:ascii="Times New Roman" w:hAnsi="Times New Roman" w:cs="Times New Roman"/>
                <w:sz w:val="24"/>
                <w:szCs w:val="24"/>
              </w:rPr>
            </w:pPr>
            <w:r w:rsidRPr="00827C46">
              <w:rPr>
                <w:rFonts w:ascii="Times New Roman" w:hAnsi="Times New Roman" w:cs="Times New Roman"/>
                <w:sz w:val="24"/>
                <w:szCs w:val="24"/>
              </w:rPr>
              <w:t xml:space="preserve">Отражение образов животных в фольклоре: русские народные песни, загадки, сказки </w:t>
            </w:r>
          </w:p>
        </w:tc>
      </w:tr>
      <w:tr w:rsidR="00827C46" w:rsidRPr="00827C46" w:rsidTr="00827C46">
        <w:tblPrEx>
          <w:tblCellMar>
            <w:right w:w="13" w:type="dxa"/>
          </w:tblCellMar>
        </w:tblPrEx>
        <w:trPr>
          <w:trHeight w:val="916"/>
        </w:trPr>
        <w:tc>
          <w:tcPr>
            <w:tcW w:w="1175"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t xml:space="preserve">6.2 </w:t>
            </w:r>
          </w:p>
        </w:tc>
        <w:tc>
          <w:tcPr>
            <w:tcW w:w="8739"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after="57" w:line="259" w:lineRule="auto"/>
              <w:rPr>
                <w:rFonts w:ascii="Times New Roman" w:hAnsi="Times New Roman" w:cs="Times New Roman"/>
                <w:sz w:val="24"/>
                <w:szCs w:val="24"/>
              </w:rPr>
            </w:pPr>
            <w:r w:rsidRPr="00827C46">
              <w:rPr>
                <w:rFonts w:ascii="Times New Roman" w:hAnsi="Times New Roman" w:cs="Times New Roman"/>
                <w:sz w:val="24"/>
                <w:szCs w:val="24"/>
              </w:rPr>
              <w:t xml:space="preserve">Дружба людей и животных – тема литературы. </w:t>
            </w:r>
          </w:p>
          <w:p w:rsidR="00827C46" w:rsidRPr="00827C46" w:rsidRDefault="00827C46" w:rsidP="00965057">
            <w:pPr>
              <w:spacing w:line="259" w:lineRule="auto"/>
              <w:ind w:right="67"/>
              <w:rPr>
                <w:rFonts w:ascii="Times New Roman" w:hAnsi="Times New Roman" w:cs="Times New Roman"/>
                <w:sz w:val="24"/>
                <w:szCs w:val="24"/>
              </w:rPr>
            </w:pPr>
            <w:r w:rsidRPr="00827C46">
              <w:rPr>
                <w:rFonts w:ascii="Times New Roman" w:hAnsi="Times New Roman" w:cs="Times New Roman"/>
                <w:sz w:val="24"/>
                <w:szCs w:val="24"/>
              </w:rPr>
              <w:t xml:space="preserve">М.М. Пришвин «Ребята и утята», Б.С. Житков «Храбрый утёнок», В.Д. Берестов «Кошкин щенок», В.В. Бианки «Музыкант», Е.И. Чарушин «Страшный рассказ», С.В. Михалков «Мой щенок» и другие (по выбору) </w:t>
            </w:r>
          </w:p>
        </w:tc>
      </w:tr>
      <w:tr w:rsidR="00827C46" w:rsidRPr="00827C46" w:rsidTr="00827C46">
        <w:tblPrEx>
          <w:tblCellMar>
            <w:right w:w="13" w:type="dxa"/>
          </w:tblCellMar>
        </w:tblPrEx>
        <w:trPr>
          <w:trHeight w:val="736"/>
        </w:trPr>
        <w:tc>
          <w:tcPr>
            <w:tcW w:w="1175"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lastRenderedPageBreak/>
              <w:t xml:space="preserve">6.3 </w:t>
            </w:r>
          </w:p>
        </w:tc>
        <w:tc>
          <w:tcPr>
            <w:tcW w:w="8739"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95" w:lineRule="auto"/>
              <w:rPr>
                <w:rFonts w:ascii="Times New Roman" w:hAnsi="Times New Roman" w:cs="Times New Roman"/>
                <w:sz w:val="24"/>
                <w:szCs w:val="24"/>
              </w:rPr>
            </w:pPr>
            <w:r w:rsidRPr="00827C46">
              <w:rPr>
                <w:rFonts w:ascii="Times New Roman" w:hAnsi="Times New Roman" w:cs="Times New Roman"/>
                <w:sz w:val="24"/>
                <w:szCs w:val="24"/>
              </w:rPr>
              <w:t xml:space="preserve">Особенности басни как жанра литературы, прозаические и стихотворные басни И.А. Крылов «Лебедь, Щука и Рак», </w:t>
            </w:r>
          </w:p>
          <w:p w:rsidR="00827C46" w:rsidRPr="00827C46" w:rsidRDefault="00827C46" w:rsidP="00965057">
            <w:pPr>
              <w:spacing w:line="259" w:lineRule="auto"/>
              <w:rPr>
                <w:rFonts w:ascii="Times New Roman" w:hAnsi="Times New Roman" w:cs="Times New Roman"/>
                <w:sz w:val="24"/>
                <w:szCs w:val="24"/>
              </w:rPr>
            </w:pPr>
            <w:r w:rsidRPr="00827C46">
              <w:rPr>
                <w:rFonts w:ascii="Times New Roman" w:hAnsi="Times New Roman" w:cs="Times New Roman"/>
                <w:sz w:val="24"/>
                <w:szCs w:val="24"/>
              </w:rPr>
              <w:t xml:space="preserve">Л.Н. Толстой «Лев и мышь» и другие (по выбору) </w:t>
            </w:r>
          </w:p>
        </w:tc>
      </w:tr>
      <w:tr w:rsidR="00827C46" w:rsidRPr="00827C46" w:rsidTr="00827C46">
        <w:tblPrEx>
          <w:tblCellMar>
            <w:right w:w="13" w:type="dxa"/>
          </w:tblCellMar>
        </w:tblPrEx>
        <w:trPr>
          <w:trHeight w:val="1248"/>
        </w:trPr>
        <w:tc>
          <w:tcPr>
            <w:tcW w:w="1175"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t xml:space="preserve">7 </w:t>
            </w:r>
          </w:p>
        </w:tc>
        <w:tc>
          <w:tcPr>
            <w:tcW w:w="873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76"/>
              <w:rPr>
                <w:rFonts w:ascii="Times New Roman" w:hAnsi="Times New Roman" w:cs="Times New Roman"/>
                <w:sz w:val="24"/>
                <w:szCs w:val="24"/>
              </w:rPr>
            </w:pPr>
            <w:r w:rsidRPr="00827C46">
              <w:rPr>
                <w:rFonts w:ascii="Times New Roman" w:hAnsi="Times New Roman" w:cs="Times New Roman"/>
                <w:sz w:val="24"/>
                <w:szCs w:val="24"/>
              </w:rPr>
              <w:t xml:space="preserve">Тема семьи, детства, взаимоотношений взрослых и детей в творчестве писателей и фольклорных произведениях (по выбору). Л.Н. Толстой «Отец и сыновья», А.А. Плещеев «Песня матери», В.А. Осеева «Сыновья», С.В. Михалков «Быль для детей», С.А. Баруздин «Салют» и другие (по выбору) </w:t>
            </w:r>
          </w:p>
        </w:tc>
      </w:tr>
      <w:tr w:rsidR="00827C46" w:rsidRPr="00827C46" w:rsidTr="00827C46">
        <w:tblPrEx>
          <w:tblCellMar>
            <w:right w:w="13" w:type="dxa"/>
          </w:tblCellMar>
        </w:tblPrEx>
        <w:trPr>
          <w:trHeight w:val="304"/>
        </w:trPr>
        <w:tc>
          <w:tcPr>
            <w:tcW w:w="1175"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t xml:space="preserve">8 </w:t>
            </w:r>
          </w:p>
        </w:tc>
        <w:tc>
          <w:tcPr>
            <w:tcW w:w="8739" w:type="dxa"/>
            <w:tcBorders>
              <w:top w:val="single" w:sz="3" w:space="0" w:color="000000"/>
              <w:left w:val="single" w:sz="3" w:space="0" w:color="000000"/>
              <w:bottom w:val="single" w:sz="3" w:space="0" w:color="000000"/>
              <w:right w:val="single" w:sz="3" w:space="0" w:color="000000"/>
            </w:tcBorders>
            <w:vAlign w:val="center"/>
          </w:tcPr>
          <w:p w:rsidR="00827C46" w:rsidRPr="00827C46" w:rsidRDefault="00827C46" w:rsidP="00965057">
            <w:pPr>
              <w:spacing w:line="297" w:lineRule="auto"/>
              <w:ind w:right="78"/>
              <w:rPr>
                <w:rFonts w:ascii="Times New Roman" w:hAnsi="Times New Roman" w:cs="Times New Roman"/>
                <w:sz w:val="24"/>
                <w:szCs w:val="24"/>
              </w:rPr>
            </w:pPr>
            <w:r w:rsidRPr="00827C46">
              <w:rPr>
                <w:rFonts w:ascii="Times New Roman" w:hAnsi="Times New Roman" w:cs="Times New Roman"/>
                <w:sz w:val="24"/>
                <w:szCs w:val="24"/>
              </w:rPr>
              <w:t xml:space="preserve">Зарубежная литература: литературная (авторская) сказка (не менее двух произведений): зарубежные писатели-сказочники (Ш. Перро, Х.-К. Андерсен и другие). </w:t>
            </w:r>
          </w:p>
          <w:p w:rsidR="00827C46" w:rsidRPr="00827C46" w:rsidRDefault="00827C46" w:rsidP="00965057">
            <w:pPr>
              <w:spacing w:line="259" w:lineRule="auto"/>
              <w:rPr>
                <w:rFonts w:ascii="Times New Roman" w:hAnsi="Times New Roman" w:cs="Times New Roman"/>
                <w:sz w:val="24"/>
                <w:szCs w:val="24"/>
              </w:rPr>
            </w:pPr>
            <w:r w:rsidRPr="00827C46">
              <w:rPr>
                <w:rFonts w:ascii="Times New Roman" w:hAnsi="Times New Roman" w:cs="Times New Roman"/>
                <w:sz w:val="24"/>
                <w:szCs w:val="24"/>
              </w:rPr>
              <w:t xml:space="preserve">Ш. Перро «Кот в сапогах», Х.-К. Андерсен «Пятеро из одного стручка» и другие (по выбору) </w:t>
            </w:r>
          </w:p>
        </w:tc>
      </w:tr>
      <w:tr w:rsidR="00827C46" w:rsidRPr="00827C46" w:rsidTr="00965057">
        <w:tblPrEx>
          <w:tblCellMar>
            <w:right w:w="13" w:type="dxa"/>
          </w:tblCellMar>
        </w:tblPrEx>
        <w:trPr>
          <w:trHeight w:val="3947"/>
        </w:trPr>
        <w:tc>
          <w:tcPr>
            <w:tcW w:w="1175"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59" w:lineRule="auto"/>
              <w:ind w:right="67"/>
              <w:jc w:val="center"/>
              <w:rPr>
                <w:rFonts w:ascii="Times New Roman" w:hAnsi="Times New Roman" w:cs="Times New Roman"/>
                <w:sz w:val="24"/>
                <w:szCs w:val="24"/>
              </w:rPr>
            </w:pPr>
            <w:r w:rsidRPr="00827C46">
              <w:rPr>
                <w:rFonts w:ascii="Times New Roman" w:hAnsi="Times New Roman" w:cs="Times New Roman"/>
                <w:sz w:val="24"/>
                <w:szCs w:val="24"/>
              </w:rPr>
              <w:t xml:space="preserve">9 </w:t>
            </w:r>
          </w:p>
        </w:tc>
        <w:tc>
          <w:tcPr>
            <w:tcW w:w="8739" w:type="dxa"/>
            <w:tcBorders>
              <w:top w:val="single" w:sz="3" w:space="0" w:color="000000"/>
              <w:left w:val="single" w:sz="3" w:space="0" w:color="000000"/>
              <w:bottom w:val="single" w:sz="3" w:space="0" w:color="000000"/>
              <w:right w:val="single" w:sz="3" w:space="0" w:color="000000"/>
            </w:tcBorders>
          </w:tcPr>
          <w:p w:rsidR="00827C46" w:rsidRPr="00827C46" w:rsidRDefault="00827C46" w:rsidP="00965057">
            <w:pPr>
              <w:spacing w:line="295" w:lineRule="auto"/>
              <w:ind w:right="2647"/>
              <w:rPr>
                <w:rFonts w:ascii="Times New Roman" w:hAnsi="Times New Roman" w:cs="Times New Roman"/>
                <w:sz w:val="24"/>
                <w:szCs w:val="24"/>
              </w:rPr>
            </w:pPr>
            <w:r w:rsidRPr="00827C46">
              <w:rPr>
                <w:rFonts w:ascii="Times New Roman" w:hAnsi="Times New Roman" w:cs="Times New Roman"/>
                <w:sz w:val="24"/>
                <w:szCs w:val="24"/>
              </w:rPr>
              <w:t xml:space="preserve">Сведения по теории и истории литературы Автор, писатель. Произведение. </w:t>
            </w:r>
          </w:p>
          <w:p w:rsidR="00827C46" w:rsidRPr="00827C46" w:rsidRDefault="00827C46" w:rsidP="00965057">
            <w:pPr>
              <w:spacing w:after="23" w:line="278" w:lineRule="auto"/>
              <w:ind w:right="83"/>
              <w:rPr>
                <w:rFonts w:ascii="Times New Roman" w:hAnsi="Times New Roman" w:cs="Times New Roman"/>
                <w:sz w:val="24"/>
                <w:szCs w:val="24"/>
              </w:rPr>
            </w:pPr>
            <w:r w:rsidRPr="00827C46">
              <w:rPr>
                <w:rFonts w:ascii="Times New Roman" w:hAnsi="Times New Roman" w:cs="Times New Roman"/>
                <w:sz w:val="24"/>
                <w:szCs w:val="24"/>
              </w:rPr>
              <w:t xml:space="preserve">Жанры (стихотворение, рассказ); жанры фольклора малые (потешка, считалка, небылица, пословица, загадка). Фольклорная сказка (сказка о животных, бытовая, волшебная) и литературная сказка. </w:t>
            </w:r>
          </w:p>
          <w:p w:rsidR="00827C46" w:rsidRPr="00827C46" w:rsidRDefault="00827C46" w:rsidP="00965057">
            <w:pPr>
              <w:spacing w:after="56" w:line="259" w:lineRule="auto"/>
              <w:rPr>
                <w:rFonts w:ascii="Times New Roman" w:hAnsi="Times New Roman" w:cs="Times New Roman"/>
                <w:sz w:val="24"/>
                <w:szCs w:val="24"/>
              </w:rPr>
            </w:pPr>
            <w:r w:rsidRPr="00827C46">
              <w:rPr>
                <w:rFonts w:ascii="Times New Roman" w:hAnsi="Times New Roman" w:cs="Times New Roman"/>
                <w:sz w:val="24"/>
                <w:szCs w:val="24"/>
              </w:rPr>
              <w:t xml:space="preserve">Идея. Тема. Заголовок. </w:t>
            </w:r>
          </w:p>
          <w:p w:rsidR="00827C46" w:rsidRPr="00827C46" w:rsidRDefault="00827C46" w:rsidP="00965057">
            <w:pPr>
              <w:spacing w:after="48" w:line="259" w:lineRule="auto"/>
              <w:rPr>
                <w:rFonts w:ascii="Times New Roman" w:hAnsi="Times New Roman" w:cs="Times New Roman"/>
                <w:sz w:val="24"/>
                <w:szCs w:val="24"/>
              </w:rPr>
            </w:pPr>
            <w:r w:rsidRPr="00827C46">
              <w:rPr>
                <w:rFonts w:ascii="Times New Roman" w:hAnsi="Times New Roman" w:cs="Times New Roman"/>
                <w:sz w:val="24"/>
                <w:szCs w:val="24"/>
              </w:rPr>
              <w:t xml:space="preserve">Литературный герой, характер. Портрет героя. </w:t>
            </w:r>
          </w:p>
          <w:p w:rsidR="00827C46" w:rsidRPr="00827C46" w:rsidRDefault="00827C46" w:rsidP="00965057">
            <w:pPr>
              <w:spacing w:after="49" w:line="259" w:lineRule="auto"/>
              <w:rPr>
                <w:rFonts w:ascii="Times New Roman" w:hAnsi="Times New Roman" w:cs="Times New Roman"/>
                <w:sz w:val="24"/>
                <w:szCs w:val="24"/>
              </w:rPr>
            </w:pPr>
            <w:r w:rsidRPr="00827C46">
              <w:rPr>
                <w:rFonts w:ascii="Times New Roman" w:hAnsi="Times New Roman" w:cs="Times New Roman"/>
                <w:sz w:val="24"/>
                <w:szCs w:val="24"/>
              </w:rPr>
              <w:t xml:space="preserve">Ритм. Рифма. </w:t>
            </w:r>
          </w:p>
          <w:p w:rsidR="00827C46" w:rsidRPr="00827C46" w:rsidRDefault="00827C46" w:rsidP="00965057">
            <w:pPr>
              <w:spacing w:after="49" w:line="259" w:lineRule="auto"/>
              <w:rPr>
                <w:rFonts w:ascii="Times New Roman" w:hAnsi="Times New Roman" w:cs="Times New Roman"/>
                <w:sz w:val="24"/>
                <w:szCs w:val="24"/>
              </w:rPr>
            </w:pPr>
            <w:r w:rsidRPr="00827C46">
              <w:rPr>
                <w:rFonts w:ascii="Times New Roman" w:hAnsi="Times New Roman" w:cs="Times New Roman"/>
                <w:sz w:val="24"/>
                <w:szCs w:val="24"/>
              </w:rPr>
              <w:t xml:space="preserve">Содержание произведения, сюжет. Композиция. Эпизод. </w:t>
            </w:r>
          </w:p>
          <w:p w:rsidR="00827C46" w:rsidRPr="00827C46" w:rsidRDefault="00827C46" w:rsidP="00965057">
            <w:pPr>
              <w:spacing w:after="55" w:line="259" w:lineRule="auto"/>
              <w:rPr>
                <w:rFonts w:ascii="Times New Roman" w:hAnsi="Times New Roman" w:cs="Times New Roman"/>
                <w:sz w:val="24"/>
                <w:szCs w:val="24"/>
              </w:rPr>
            </w:pPr>
            <w:r w:rsidRPr="00827C46">
              <w:rPr>
                <w:rFonts w:ascii="Times New Roman" w:hAnsi="Times New Roman" w:cs="Times New Roman"/>
                <w:sz w:val="24"/>
                <w:szCs w:val="24"/>
              </w:rPr>
              <w:t xml:space="preserve">Средства художественной выразительности (сравнение, эпитет). </w:t>
            </w:r>
          </w:p>
          <w:p w:rsidR="00827C46" w:rsidRPr="00827C46" w:rsidRDefault="00827C46" w:rsidP="00965057">
            <w:pPr>
              <w:spacing w:line="259" w:lineRule="auto"/>
              <w:rPr>
                <w:rFonts w:ascii="Times New Roman" w:hAnsi="Times New Roman" w:cs="Times New Roman"/>
                <w:sz w:val="24"/>
                <w:szCs w:val="24"/>
              </w:rPr>
            </w:pPr>
            <w:r w:rsidRPr="00827C46">
              <w:rPr>
                <w:rFonts w:ascii="Times New Roman" w:hAnsi="Times New Roman" w:cs="Times New Roman"/>
                <w:sz w:val="24"/>
                <w:szCs w:val="24"/>
              </w:rPr>
              <w:t xml:space="preserve">Проза и поэзия </w:t>
            </w:r>
          </w:p>
        </w:tc>
      </w:tr>
    </w:tbl>
    <w:p w:rsidR="00827C46" w:rsidRPr="00724AE8" w:rsidRDefault="00827C46"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 Родине и её истории. Любовь к Родине и её история — важные темы произведений литературы (произведения одного-двух авторов по выбору). Чувство любви к Родине, сопричастность к прошлому и настоящему своей страны и родного края — главные идеи, нравственные ценности, выраженные в произведениях о Родине. Образ Родины в стихотворных и прозаических произведениях писателей и поэтов ХIX и ХХ веков. Осознание нравственно-этических понятий: любовь к родной стороне, малой родине, гордость за красоту и величие своей Отчизны. Роль и особенности заголовка произведения. Репродукции картин как иллюстрации к произведениям о Родине. Использование средств выразительности при чтении вслух: интонация, темп, ритм, логические ударения. Произведения для чтения: К.Д. Ушинский "Наше отечество", М.М. Пришвин "Моя Родина", С.А. Васильев "Россия", Н.П. Кончаловская "Наша древняя столица" (отрывки) и другое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Фольклор (устное народное творчество). Круг чтения: малые жанры фольклора (пословицы, потешки, считалки, небылицы, скороговорки, загадки, по выбору). Знакомство с видами </w:t>
      </w:r>
      <w:r w:rsidRPr="00724AE8">
        <w:rPr>
          <w:rFonts w:eastAsia="Calibri" w:cs="Times New Roman"/>
          <w:color w:val="00000A"/>
          <w:szCs w:val="24"/>
        </w:rPr>
        <w:lastRenderedPageBreak/>
        <w:t>загадок. Пословицы народов России (значение, характеристика, нравственная основа). Книги и словари, созданные В.И. Далем. Активный словарь устной речи: использование образных слов, пословиц и поговорок, крылатых выражений. Нравственные ценности в фольклорных произведениях народов России. Фольклорная сказка как отражение общечеловеческих ценностей и нравственных правил. Виды сказок (о животных, бытовые, волшебные). Художественные особенности сказок: построение (композиция), язык (лексика). Характеристика героя, волшебные помощники, иллюстрация как отражение сюжета волшебной сказки (например, картины В.М. Васнецова, иллюстрации Ю.А. Васнецова, И.Я. Билибина, В.М. Конашевич). Отражение в сказках народного быта и культуры. Составление плана сказки.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Круг чтения: народная песня. Чувства, которые рождают песни, темы песен. Описание картин природы как способ рассказать в песне о родной земле. Былина как народный песенный сказ о важном историческом событии. Фольклорные особенности жанра былин: язык (напевность исполнения, выразительность), характеристика главного героя (где жил, чем занимался, какими качествами обладал). Характеристика былин как героического песенного сказа, их особенности (тема, язык). Язык былин, устаревшие слова, их место в былине и представление в современной лексике. Репродукции картин как иллюстрации к эпизодам фольклорного произведения. Произведения для чтения: малые жанры фольклора, русская народная сказка "Иван-царевич и серый волк", былина об Илье Муромце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Творчество А.С. Пушкина. А.С. Пушкин — великий русский поэт. Лирические произведения А.С. Пушкина: средства художественной выразительности (сравнение, эпитет); рифма, ритм. Литературные сказки А.С. Пушкина в стихах (по выбору, например, «Сказка о царе Салтане, о сыне его славном и могучем богатыре князе Гвидоне Салтановиче и о прекрасной царевне Лебеди»). Нравственный смысл произведения, структура сказочного текста, особенности сюжета, приём повтора как основа изменения сюжета. Связь пушкинских сказок с фольклорными. Положительные и отрицательные герои, волшебные помощники, язык авторской сказки. И.Я. Билибин — иллюстратор сказок А.С. Пушкина. Произведения для чтения: А.С. Пушкин "Сказка о царе Салтане, о сыне его славном и могучем богатыре князе Гвидоне Салтановиче и о прекрасной царевне Лебеди", "В тот год осенняя погода...", "Опрятней модного паркета..."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Творчество И.А. Крылова. Басня — произведение-поучение, которое помогает увидеть свои и чужие недостатки. Иносказание в баснях. И.А. Крылов — великий русский баснописец. Басни И.А. Крылова (не менее двух): назначение, темы и герои, особенности языка. Явная и скрытая мораль басен. Использование крылатых выражений в речи. Произведения для чтения: И.А. Крылов "Ворона и Лисица", "Лисица и виноград", "Мартышка и очки"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Картины природы в произведениях поэтов и писателей ХIХ — ХХ веков. Лирические произведения как способ передачи чувств людей, автора. Картины природы в произведениях поэтов и писателей (не менее пяти авторов по выбору): Ф.И. Тютчева, А.А. Фета, М.Ю. Лермонтова, А.Н. Майкова, Н.А. Некрасова, А.А. Блока, С.А. Есенина, К.Д. Бальмонта, И.А. Бунина, А.П. Чехова, К.Г. Паустовского и др. Чувства, вызываемые лирическими произведениями. Средства выразительности в произведениях лирики: эпитеты, синонимы, антонимы, сравнения. Звукопись, её выразительное значение. Олицетворение как одно из средств выразительности лирического произведения. Живописные полотна как иллюстрация к лирическому произведению: пейзаж. Сравнение средств создания пейзажа в тексте-описании (эпитеты, сравнения, олицетворения), в изобразительном искусстве (цвет, композиция), в произведениях музыкального искусства (тон, темп, мелодия). Произведения для чтения: Ф.И. Тютчев "Есть в осени первоначальной...", А.А. Фет "Кот поет, глаза прищуря", "Мама! Глянь-ка из окошка...", А.Н. Майков "Осень", С.А. Есенин "Береза", Н.А. Некрасов "Железная дорога" (отрывок), А.А. Блок "Ворона", И.А. Бунин "Первый снег"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Творчество Л. Н. Толстого. Жанровое многообразие произведений Л. Н. Толстого: сказки, рассказы, басни, быль (не менее трёх произведений). Рассказ как повествование: связь содержания с реальным событием. Структурные части произведения (композиция): начало, завязка действия, кульминация, развязка. Эпизод как часть рассказа. Различные виды планов. Сюжет рассказа: основные события, главные герои, действующие лица, различение рассказчика и автора произведения. Художественные особенности текста-описания, текста-рассуждения. Произведения для чтения: Л.Н. Толстой "Лебеди", "Зайцы", "Прыжок", "Акула" и другие.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Литературная сказка. Литературная сказка русских писателей (не менее двух). Круг чтения: произведения Д.Н. Мамина-Сибиряка, В.Ф. Одоевского, В.М. Гаршина, М. Горького, И.С. Соколова-Микитова, Г.А. Скребицкого и др. Особенности авторских сказок (сюжет, язык, герои). Составление аннотации. Произведения для чтения: В.М. Гаршин "Лягушка-путешественница", И.С. Соколов-Микитов "Листопадничек", М. Горький "Случай с Евсейкой"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Произведения о взаимоотношениях человека и животных. Человек и его отношения с животными: верность, преданность, забота и любовь. Круг чтения (по выбору, не менее четырёх авторов): произведения Д. Н. Мамина-Сибиряка, К. Г. Паустовского, М. М. Пришвина, С. В. Образцова, В. Л. Дурова, Б. С. Житкова. Особенности рассказа: тема, герои, реальность событий, композиция, объекты описания (портрет героя, описание интерьера). Произведения для чтения: Б.С. Житков "Про обезьянку", К.Г. Паустовский "Барсучий нос", "Кот Ворюга", Д.Н. Мамин-Сибиряк "Приемыш", А.И. Куприн "Барбос и Жулька" и другое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Произведения о детях. Дети — герои произведений: раскрытие тем «Разные детские судьбы», «Дети на войне». Отличие автора от героя и рассказчика. Герой художественного произведения: время и место проживания, особенности внешнего вида и характера. Историческая обстановка как фон создания произведения: судьбы крестьянских детей, дети на войне (произведения по выбору двух-трёх авторов). Основные события сюжета, отношение к ним героев произведения. Оценка нравственных качеств, проявляющихся в военное время. Произведения для чтения: Л. Пантелеев "На ялике", А. Гайдар "Тимур и его команда" (отрывки), Л. Кассиль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Юмористические произведения. Комичность как основа сюжета. Герой юмористического произведения. Средства выразительности текста юмористического содержания: преувеличение. Авторы юмористических рассказов (не менее двух произведений): М.М. Зощенко, Н.Н. Носов, В.В. Голявкин и др. Произведения для чтения: В.Ю. Драгунский "Денискины рассказы" (1 - 2 произведения), Н.Н. Носов "Веселая семейка" (1 - 2 рассказа из цикла)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Зарубежная литература. Круг чтения (произведения двух-трёх авторов по выбору): литературные сказки Ш. Перро, Х.-К. Андерсена, Ц.Р. Киплинга, Дж. Родари. Особенности авторских сказок (сюжет, язык, герои). Рассказы о животных зарубежных писателей. Известные переводчики зарубежной литературы: С.Я. Маршак, К.И. Чуковский, Б.В. Заходер. Произведения для чтения: Х.-К. Андерсен "Гадкий утенок", Ш. Перро "Подарок феи"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Библиографическая культура (работа с детской книгой и справочной литературой). Ценность чтения художественной литературы и фольклора, осознание важности читательской деятельности. Использование с учётом учебных задач аппарата издания (обложка, оглавление, аннотация, предисловие, иллюстрации). Правила юного читателя. Книга как особый вид искусства. Общее представление о первых книгах на Руси, знакомство с рукописными книгами.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Изучение литературного чтения в 3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доступные по восприятию и небольшие по объему прозаические и стихотворные произведения (без отметочного оценивания);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сказочные и реалистические, лирические и эпические, народные и авторские произведения;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анализировать текст: обосновывать принадлежность к жанру, определять тему и главную мысль, делить текст на части, озаглавливать их, находить в тексте заданный эпизод, определять композицию произведения, характеризовать героя;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конструировать план текста, дополнять и восстанавливать нарушенную последовательность;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произведения, относящиеся к одной теме, но разным жанрам; произведения одного жанра, но разной тематики;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исследовать текст: находить описания в произведениях разных жанров (портрет, пейзаж, интерьер).</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 как часть познавательных универсальных учебных действий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информацию словесную (текст), графическую или изобразительную (иллюстрация), звуковую (музыкальное произведение);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подбирать иллюстрации к тексту, соотносить произведения литературы и изобразительного искусства по тематике, настроению, средствам выразительности;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выбирать книгу в библиотеке в соответствии с учебной задачей; составлять аннотацию.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универсальные учебные действия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текст с разными интонациями, передавая свое отношение к событиям, героям произведения;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формулировать вопросы по основным событиям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пересказывать текст (подробно, выборочно, с изменением лица);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выразительно исполнять стихотворное произведение, создавая соответствующее настроение;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сочинять простые истории (сказки, рассказы) по аналогии.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 универсальные учебные действия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принимать цель чтения, удерживать ее в памяти, использовать в зависимости от учебной задачи вид чтения, контролировать реализацию поставленной задачи чтения;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оценивать качество своего восприятия текста на слух;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выполнять действия контроля (самоконтроля) и оценки процесса и результата деятельности, при необходимости вносить коррективы в выполняемые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Совместная деятельность способствует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участвовать в совместной деятельности: выполнять роли лидера, подчиненного, соблюдать равноправие и дружелюбие;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 коллективной театрализованной деятельности читать по ролям, инсценировать (драматизировать) несложные произведения фольклора и художественной литературы;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выбирать роль, договариваться о манере ее исполнения в соответствии с общим замыслом;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осуществлять взаимопомощь, проявлять ответственность при выполнении своей части работы, оценивать свой вклад в общее дело.</w:t>
      </w:r>
    </w:p>
    <w:p w:rsidR="00900FFC" w:rsidRPr="00900FFC" w:rsidRDefault="00900FFC" w:rsidP="00900FFC">
      <w:pPr>
        <w:pStyle w:val="1"/>
        <w:ind w:left="-5"/>
        <w:rPr>
          <w:sz w:val="24"/>
          <w:szCs w:val="24"/>
        </w:rPr>
      </w:pPr>
      <w:r w:rsidRPr="00900FFC">
        <w:rPr>
          <w:sz w:val="24"/>
          <w:szCs w:val="24"/>
        </w:rPr>
        <w:t xml:space="preserve">3 КЛАСС Проверяемые требования к результатам освоения основной образовательной программы </w:t>
      </w:r>
    </w:p>
    <w:tbl>
      <w:tblPr>
        <w:tblStyle w:val="TableGrid"/>
        <w:tblW w:w="9914" w:type="dxa"/>
        <w:tblInd w:w="4" w:type="dxa"/>
        <w:tblCellMar>
          <w:top w:w="63" w:type="dxa"/>
          <w:left w:w="90" w:type="dxa"/>
          <w:right w:w="5" w:type="dxa"/>
        </w:tblCellMar>
        <w:tblLook w:val="04A0" w:firstRow="1" w:lastRow="0" w:firstColumn="1" w:lastColumn="0" w:noHBand="0" w:noVBand="1"/>
      </w:tblPr>
      <w:tblGrid>
        <w:gridCol w:w="1859"/>
        <w:gridCol w:w="8055"/>
      </w:tblGrid>
      <w:tr w:rsidR="00900FFC" w:rsidRPr="00900FFC" w:rsidTr="00900FFC">
        <w:trPr>
          <w:trHeight w:val="1167"/>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firstLine="29"/>
              <w:jc w:val="center"/>
              <w:rPr>
                <w:rFonts w:ascii="Times New Roman" w:hAnsi="Times New Roman" w:cs="Times New Roman"/>
                <w:sz w:val="24"/>
                <w:szCs w:val="24"/>
              </w:rPr>
            </w:pPr>
            <w:r w:rsidRPr="00900FFC">
              <w:rPr>
                <w:rFonts w:ascii="Times New Roman" w:hAnsi="Times New Roman" w:cs="Times New Roman"/>
                <w:sz w:val="24"/>
                <w:szCs w:val="24"/>
              </w:rPr>
              <w:t xml:space="preserve">Код проверяемого результата </w:t>
            </w:r>
          </w:p>
        </w:tc>
        <w:tc>
          <w:tcPr>
            <w:tcW w:w="805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jc w:val="center"/>
              <w:rPr>
                <w:rFonts w:ascii="Times New Roman" w:hAnsi="Times New Roman" w:cs="Times New Roman"/>
                <w:sz w:val="24"/>
                <w:szCs w:val="24"/>
              </w:rPr>
            </w:pPr>
            <w:r w:rsidRPr="00900FFC">
              <w:rPr>
                <w:rFonts w:ascii="Times New Roman" w:hAnsi="Times New Roman" w:cs="Times New Roman"/>
                <w:sz w:val="24"/>
                <w:szCs w:val="24"/>
              </w:rPr>
              <w:t xml:space="preserve">Проверяемые предметные результаты освоения основной образовательной программы начального общего образования </w:t>
            </w:r>
          </w:p>
        </w:tc>
      </w:tr>
      <w:tr w:rsidR="00900FFC" w:rsidRPr="00900FFC" w:rsidTr="00900FFC">
        <w:trPr>
          <w:trHeight w:val="1297"/>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8"/>
              <w:jc w:val="center"/>
              <w:rPr>
                <w:rFonts w:ascii="Times New Roman" w:hAnsi="Times New Roman" w:cs="Times New Roman"/>
                <w:sz w:val="24"/>
                <w:szCs w:val="24"/>
              </w:rPr>
            </w:pPr>
            <w:r w:rsidRPr="00900FFC">
              <w:rPr>
                <w:rFonts w:ascii="Times New Roman" w:hAnsi="Times New Roman" w:cs="Times New Roman"/>
                <w:sz w:val="24"/>
                <w:szCs w:val="24"/>
              </w:rPr>
              <w:t xml:space="preserve">1.1 </w:t>
            </w:r>
          </w:p>
        </w:tc>
        <w:tc>
          <w:tcPr>
            <w:tcW w:w="805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76"/>
              <w:rPr>
                <w:rFonts w:ascii="Times New Roman" w:hAnsi="Times New Roman" w:cs="Times New Roman"/>
                <w:sz w:val="24"/>
                <w:szCs w:val="24"/>
              </w:rPr>
            </w:pPr>
            <w:r w:rsidRPr="00900FFC">
              <w:rPr>
                <w:rFonts w:ascii="Times New Roman" w:hAnsi="Times New Roman" w:cs="Times New Roman"/>
                <w:sz w:val="24"/>
                <w:szCs w:val="24"/>
              </w:rPr>
              <w:t xml:space="preserve">отвечать на вопрос о культурной значимости устного народного творчества и художественной литературы,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 </w:t>
            </w:r>
          </w:p>
        </w:tc>
      </w:tr>
      <w:tr w:rsidR="00900FFC" w:rsidRPr="00900FFC" w:rsidTr="00900FFC">
        <w:trPr>
          <w:trHeight w:val="1864"/>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8"/>
              <w:jc w:val="center"/>
              <w:rPr>
                <w:rFonts w:ascii="Times New Roman" w:hAnsi="Times New Roman" w:cs="Times New Roman"/>
                <w:sz w:val="24"/>
                <w:szCs w:val="24"/>
              </w:rPr>
            </w:pPr>
            <w:r w:rsidRPr="00900FFC">
              <w:rPr>
                <w:rFonts w:ascii="Times New Roman" w:hAnsi="Times New Roman" w:cs="Times New Roman"/>
                <w:sz w:val="24"/>
                <w:szCs w:val="24"/>
              </w:rPr>
              <w:t xml:space="preserve">1.2 </w:t>
            </w:r>
          </w:p>
        </w:tc>
        <w:tc>
          <w:tcPr>
            <w:tcW w:w="805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78" w:lineRule="auto"/>
              <w:ind w:right="85"/>
              <w:rPr>
                <w:rFonts w:ascii="Times New Roman" w:hAnsi="Times New Roman" w:cs="Times New Roman"/>
                <w:sz w:val="24"/>
                <w:szCs w:val="24"/>
              </w:rPr>
            </w:pPr>
            <w:r w:rsidRPr="00900FFC">
              <w:rPr>
                <w:rFonts w:ascii="Times New Roman" w:hAnsi="Times New Roman" w:cs="Times New Roman"/>
                <w:sz w:val="24"/>
                <w:szCs w:val="24"/>
              </w:rPr>
              <w:t xml:space="preserve">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 </w:t>
            </w:r>
          </w:p>
          <w:p w:rsidR="00900FFC" w:rsidRPr="00900FFC" w:rsidRDefault="00900FFC" w:rsidP="00965057">
            <w:pPr>
              <w:spacing w:line="259" w:lineRule="auto"/>
              <w:ind w:right="67"/>
              <w:rPr>
                <w:rFonts w:ascii="Times New Roman" w:hAnsi="Times New Roman" w:cs="Times New Roman"/>
                <w:sz w:val="24"/>
                <w:szCs w:val="24"/>
              </w:rPr>
            </w:pPr>
            <w:r w:rsidRPr="00900FFC">
              <w:rPr>
                <w:rFonts w:ascii="Times New Roman" w:hAnsi="Times New Roman" w:cs="Times New Roman"/>
                <w:sz w:val="24"/>
                <w:szCs w:val="24"/>
              </w:rPr>
              <w:t xml:space="preserve">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60 слов в минуту (без отметочного оценивания) </w:t>
            </w:r>
          </w:p>
        </w:tc>
      </w:tr>
      <w:tr w:rsidR="00900FFC" w:rsidRPr="00900FFC" w:rsidTr="00900FFC">
        <w:trPr>
          <w:trHeight w:val="633"/>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8"/>
              <w:jc w:val="center"/>
              <w:rPr>
                <w:rFonts w:ascii="Times New Roman" w:hAnsi="Times New Roman" w:cs="Times New Roman"/>
                <w:sz w:val="24"/>
                <w:szCs w:val="24"/>
              </w:rPr>
            </w:pPr>
            <w:r w:rsidRPr="00900FFC">
              <w:rPr>
                <w:rFonts w:ascii="Times New Roman" w:hAnsi="Times New Roman" w:cs="Times New Roman"/>
                <w:sz w:val="24"/>
                <w:szCs w:val="24"/>
              </w:rPr>
              <w:t xml:space="preserve">1.3 </w:t>
            </w:r>
          </w:p>
        </w:tc>
        <w:tc>
          <w:tcPr>
            <w:tcW w:w="805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читать наизусть не менее 4 стихотворений в соответствии с изученной тематикой произведений </w:t>
            </w:r>
          </w:p>
        </w:tc>
      </w:tr>
      <w:tr w:rsidR="00900FFC" w:rsidRPr="00900FFC" w:rsidTr="00900FFC">
        <w:trPr>
          <w:trHeight w:val="461"/>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8"/>
              <w:jc w:val="center"/>
              <w:rPr>
                <w:rFonts w:ascii="Times New Roman" w:hAnsi="Times New Roman" w:cs="Times New Roman"/>
                <w:sz w:val="24"/>
                <w:szCs w:val="24"/>
              </w:rPr>
            </w:pPr>
            <w:r w:rsidRPr="00900FFC">
              <w:rPr>
                <w:rFonts w:ascii="Times New Roman" w:hAnsi="Times New Roman" w:cs="Times New Roman"/>
                <w:sz w:val="24"/>
                <w:szCs w:val="24"/>
              </w:rPr>
              <w:t xml:space="preserve">1.4 </w:t>
            </w:r>
          </w:p>
        </w:tc>
        <w:tc>
          <w:tcPr>
            <w:tcW w:w="8055" w:type="dxa"/>
            <w:tcBorders>
              <w:top w:val="single" w:sz="3" w:space="0" w:color="000000"/>
              <w:left w:val="single" w:sz="3" w:space="0" w:color="000000"/>
              <w:bottom w:val="single" w:sz="3" w:space="0" w:color="000000"/>
              <w:right w:val="single" w:sz="3" w:space="0" w:color="000000"/>
            </w:tcBorders>
            <w:vAlign w:val="center"/>
          </w:tcPr>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различать художественные произведения и познавательные тексты </w:t>
            </w:r>
          </w:p>
        </w:tc>
      </w:tr>
      <w:tr w:rsidR="00900FFC" w:rsidRPr="00900FFC" w:rsidTr="00900FFC">
        <w:trPr>
          <w:trHeight w:val="1167"/>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8"/>
              <w:jc w:val="center"/>
              <w:rPr>
                <w:rFonts w:ascii="Times New Roman" w:hAnsi="Times New Roman" w:cs="Times New Roman"/>
                <w:sz w:val="24"/>
                <w:szCs w:val="24"/>
              </w:rPr>
            </w:pPr>
            <w:r w:rsidRPr="00900FFC">
              <w:rPr>
                <w:rFonts w:ascii="Times New Roman" w:hAnsi="Times New Roman" w:cs="Times New Roman"/>
                <w:sz w:val="24"/>
                <w:szCs w:val="24"/>
              </w:rPr>
              <w:t xml:space="preserve">1.5 </w:t>
            </w:r>
          </w:p>
        </w:tc>
        <w:tc>
          <w:tcPr>
            <w:tcW w:w="8055" w:type="dxa"/>
            <w:tcBorders>
              <w:top w:val="single" w:sz="3" w:space="0" w:color="000000"/>
              <w:left w:val="single" w:sz="3" w:space="0" w:color="000000"/>
              <w:bottom w:val="single" w:sz="3" w:space="0" w:color="000000"/>
              <w:right w:val="single" w:sz="3" w:space="0" w:color="000000"/>
            </w:tcBorders>
            <w:vAlign w:val="center"/>
          </w:tcPr>
          <w:p w:rsidR="00900FFC" w:rsidRPr="00900FFC" w:rsidRDefault="00900FFC" w:rsidP="00965057">
            <w:pPr>
              <w:spacing w:line="259" w:lineRule="auto"/>
              <w:ind w:right="86"/>
              <w:rPr>
                <w:rFonts w:ascii="Times New Roman" w:hAnsi="Times New Roman" w:cs="Times New Roman"/>
                <w:sz w:val="24"/>
                <w:szCs w:val="24"/>
              </w:rPr>
            </w:pPr>
            <w:r w:rsidRPr="00900FFC">
              <w:rPr>
                <w:rFonts w:ascii="Times New Roman" w:hAnsi="Times New Roman" w:cs="Times New Roman"/>
                <w:sz w:val="24"/>
                <w:szCs w:val="24"/>
              </w:rPr>
              <w:t xml:space="preserve">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 </w:t>
            </w:r>
          </w:p>
        </w:tc>
      </w:tr>
      <w:tr w:rsidR="00900FFC" w:rsidRPr="00900FFC" w:rsidTr="00900FFC">
        <w:trPr>
          <w:trHeight w:val="2229"/>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8"/>
              <w:jc w:val="center"/>
              <w:rPr>
                <w:rFonts w:ascii="Times New Roman" w:hAnsi="Times New Roman" w:cs="Times New Roman"/>
                <w:sz w:val="24"/>
                <w:szCs w:val="24"/>
              </w:rPr>
            </w:pPr>
            <w:r w:rsidRPr="00900FFC">
              <w:rPr>
                <w:rFonts w:ascii="Times New Roman" w:hAnsi="Times New Roman" w:cs="Times New Roman"/>
                <w:sz w:val="24"/>
                <w:szCs w:val="24"/>
              </w:rPr>
              <w:t xml:space="preserve">1.6 </w:t>
            </w:r>
          </w:p>
        </w:tc>
        <w:tc>
          <w:tcPr>
            <w:tcW w:w="805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71"/>
              <w:rPr>
                <w:rFonts w:ascii="Times New Roman" w:hAnsi="Times New Roman" w:cs="Times New Roman"/>
                <w:sz w:val="24"/>
                <w:szCs w:val="24"/>
              </w:rPr>
            </w:pPr>
            <w:r w:rsidRPr="00900FFC">
              <w:rPr>
                <w:rFonts w:ascii="Times New Roman" w:hAnsi="Times New Roman" w:cs="Times New Roman"/>
                <w:sz w:val="24"/>
                <w:szCs w:val="24"/>
              </w:rPr>
              <w:t xml:space="preserve">понимать жанровую принадлежность, содержание, смысл прослушанного (прочитанного) произведения: отвечать и формулировать вопросы к учебным и художественным текстам; различать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 приводить примеры произведений фольклора разных народов России </w:t>
            </w:r>
          </w:p>
        </w:tc>
      </w:tr>
      <w:tr w:rsidR="00900FFC" w:rsidRPr="00900FFC" w:rsidTr="00900FFC">
        <w:trPr>
          <w:trHeight w:val="1174"/>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8"/>
              <w:jc w:val="center"/>
              <w:rPr>
                <w:rFonts w:ascii="Times New Roman" w:hAnsi="Times New Roman" w:cs="Times New Roman"/>
                <w:sz w:val="24"/>
                <w:szCs w:val="24"/>
              </w:rPr>
            </w:pPr>
            <w:r w:rsidRPr="00900FFC">
              <w:rPr>
                <w:rFonts w:ascii="Times New Roman" w:hAnsi="Times New Roman" w:cs="Times New Roman"/>
                <w:sz w:val="24"/>
                <w:szCs w:val="24"/>
              </w:rPr>
              <w:t xml:space="preserve">1.7 </w:t>
            </w:r>
          </w:p>
        </w:tc>
        <w:tc>
          <w:tcPr>
            <w:tcW w:w="8055" w:type="dxa"/>
            <w:tcBorders>
              <w:top w:val="single" w:sz="3" w:space="0" w:color="000000"/>
              <w:left w:val="single" w:sz="3" w:space="0" w:color="000000"/>
              <w:bottom w:val="single" w:sz="3" w:space="0" w:color="000000"/>
              <w:right w:val="single" w:sz="3" w:space="0" w:color="000000"/>
            </w:tcBorders>
            <w:vAlign w:val="center"/>
          </w:tcPr>
          <w:p w:rsidR="00900FFC" w:rsidRPr="00900FFC" w:rsidRDefault="00900FFC" w:rsidP="00965057">
            <w:pPr>
              <w:spacing w:line="259" w:lineRule="auto"/>
              <w:ind w:right="77"/>
              <w:rPr>
                <w:rFonts w:ascii="Times New Roman" w:hAnsi="Times New Roman" w:cs="Times New Roman"/>
                <w:sz w:val="24"/>
                <w:szCs w:val="24"/>
              </w:rPr>
            </w:pPr>
            <w:r w:rsidRPr="00900FFC">
              <w:rPr>
                <w:rFonts w:ascii="Times New Roman" w:hAnsi="Times New Roman" w:cs="Times New Roman"/>
                <w:sz w:val="24"/>
                <w:szCs w:val="24"/>
              </w:rPr>
              <w:t xml:space="preserve">владеть элементарными умениями анализа и интерпретации текста: формулировать тему и главную мысль, определять последовательность событий в тексте произведения, выявлять </w:t>
            </w:r>
          </w:p>
        </w:tc>
      </w:tr>
      <w:tr w:rsidR="00900FFC" w:rsidRPr="00900FFC" w:rsidTr="00900FFC">
        <w:trPr>
          <w:trHeight w:val="821"/>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after="160" w:line="259" w:lineRule="auto"/>
              <w:rPr>
                <w:rFonts w:ascii="Times New Roman" w:hAnsi="Times New Roman" w:cs="Times New Roman"/>
                <w:sz w:val="24"/>
                <w:szCs w:val="24"/>
              </w:rPr>
            </w:pPr>
          </w:p>
        </w:tc>
        <w:tc>
          <w:tcPr>
            <w:tcW w:w="805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after="57" w:line="259" w:lineRule="auto"/>
              <w:rPr>
                <w:rFonts w:ascii="Times New Roman" w:hAnsi="Times New Roman" w:cs="Times New Roman"/>
                <w:sz w:val="24"/>
                <w:szCs w:val="24"/>
              </w:rPr>
            </w:pPr>
            <w:r w:rsidRPr="00900FFC">
              <w:rPr>
                <w:rFonts w:ascii="Times New Roman" w:hAnsi="Times New Roman" w:cs="Times New Roman"/>
                <w:sz w:val="24"/>
                <w:szCs w:val="24"/>
              </w:rPr>
              <w:t xml:space="preserve">связь событий, эпизодов текста; составлять план текста </w:t>
            </w:r>
          </w:p>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(вопросный, номинативный, цитатный) </w:t>
            </w:r>
          </w:p>
        </w:tc>
      </w:tr>
      <w:tr w:rsidR="00900FFC" w:rsidRPr="00900FFC" w:rsidTr="00900FFC">
        <w:trPr>
          <w:trHeight w:val="3601"/>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6"/>
              <w:jc w:val="center"/>
              <w:rPr>
                <w:rFonts w:ascii="Times New Roman" w:hAnsi="Times New Roman" w:cs="Times New Roman"/>
                <w:sz w:val="24"/>
                <w:szCs w:val="24"/>
              </w:rPr>
            </w:pPr>
            <w:r w:rsidRPr="00900FFC">
              <w:rPr>
                <w:rFonts w:ascii="Times New Roman" w:hAnsi="Times New Roman" w:cs="Times New Roman"/>
                <w:sz w:val="24"/>
                <w:szCs w:val="24"/>
              </w:rPr>
              <w:lastRenderedPageBreak/>
              <w:t xml:space="preserve">1.8 </w:t>
            </w:r>
          </w:p>
        </w:tc>
        <w:tc>
          <w:tcPr>
            <w:tcW w:w="8055" w:type="dxa"/>
            <w:tcBorders>
              <w:top w:val="single" w:sz="3" w:space="0" w:color="000000"/>
              <w:left w:val="single" w:sz="3" w:space="0" w:color="000000"/>
              <w:bottom w:val="single" w:sz="3" w:space="0" w:color="000000"/>
              <w:right w:val="single" w:sz="3" w:space="0" w:color="000000"/>
            </w:tcBorders>
            <w:vAlign w:val="center"/>
          </w:tcPr>
          <w:p w:rsidR="00900FFC" w:rsidRPr="00900FFC" w:rsidRDefault="00900FFC" w:rsidP="00965057">
            <w:pPr>
              <w:spacing w:after="53" w:line="256" w:lineRule="auto"/>
              <w:ind w:right="72"/>
              <w:rPr>
                <w:rFonts w:ascii="Times New Roman" w:hAnsi="Times New Roman" w:cs="Times New Roman"/>
                <w:sz w:val="24"/>
                <w:szCs w:val="24"/>
              </w:rPr>
            </w:pPr>
            <w:r w:rsidRPr="00900FFC">
              <w:rPr>
                <w:rFonts w:ascii="Times New Roman" w:hAnsi="Times New Roman" w:cs="Times New Roman"/>
                <w:sz w:val="24"/>
                <w:szCs w:val="24"/>
              </w:rPr>
              <w:t xml:space="preserve">характеризовать героев, описывать характер героя, давать оценку поступкам героев, составлять портретные характеристики персонажей; выявлять взаимосвязь между поступками, мыслями, чувствами героев, сравнивать героев одного произведения и сопоставлять их поступки по предложенным критериям </w:t>
            </w:r>
          </w:p>
          <w:p w:rsidR="00900FFC" w:rsidRPr="00900FFC" w:rsidRDefault="00900FFC" w:rsidP="00965057">
            <w:pPr>
              <w:spacing w:line="259" w:lineRule="auto"/>
              <w:ind w:right="80"/>
              <w:rPr>
                <w:rFonts w:ascii="Times New Roman" w:hAnsi="Times New Roman" w:cs="Times New Roman"/>
                <w:sz w:val="24"/>
                <w:szCs w:val="24"/>
              </w:rPr>
            </w:pPr>
            <w:r w:rsidRPr="00900FFC">
              <w:rPr>
                <w:rFonts w:ascii="Times New Roman" w:hAnsi="Times New Roman" w:cs="Times New Roman"/>
                <w:sz w:val="24"/>
                <w:szCs w:val="24"/>
              </w:rPr>
              <w:t xml:space="preserve">(по аналогии или по контрасту); отличать автора произведения от героя и рассказчика, характеризовать отношение автора к героям, поступкам, описанной картине, находить в тексте средства изображения героев (портрет), описание пейзажа и интерьера </w:t>
            </w:r>
          </w:p>
        </w:tc>
      </w:tr>
      <w:tr w:rsidR="00900FFC" w:rsidRPr="00900FFC" w:rsidTr="00900FFC">
        <w:trPr>
          <w:trHeight w:val="304"/>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6"/>
              <w:jc w:val="center"/>
              <w:rPr>
                <w:rFonts w:ascii="Times New Roman" w:hAnsi="Times New Roman" w:cs="Times New Roman"/>
                <w:sz w:val="24"/>
                <w:szCs w:val="24"/>
              </w:rPr>
            </w:pPr>
            <w:r w:rsidRPr="00900FFC">
              <w:rPr>
                <w:rFonts w:ascii="Times New Roman" w:hAnsi="Times New Roman" w:cs="Times New Roman"/>
                <w:sz w:val="24"/>
                <w:szCs w:val="24"/>
              </w:rPr>
              <w:t xml:space="preserve">1.9 </w:t>
            </w:r>
          </w:p>
        </w:tc>
        <w:tc>
          <w:tcPr>
            <w:tcW w:w="805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71"/>
              <w:rPr>
                <w:rFonts w:ascii="Times New Roman" w:hAnsi="Times New Roman" w:cs="Times New Roman"/>
                <w:sz w:val="24"/>
                <w:szCs w:val="24"/>
              </w:rPr>
            </w:pPr>
            <w:r w:rsidRPr="00900FFC">
              <w:rPr>
                <w:rFonts w:ascii="Times New Roman" w:hAnsi="Times New Roman" w:cs="Times New Roman"/>
                <w:sz w:val="24"/>
                <w:szCs w:val="24"/>
              </w:rPr>
              <w:t xml:space="preserve">объяснять значение незнакомого слова с использованием контекста и словаря; находить в тексте примеры использования слов в прямом и переносном значении, средств художественной выразительности (сравнение, эпитет, олицетворение) </w:t>
            </w:r>
          </w:p>
        </w:tc>
      </w:tr>
      <w:tr w:rsidR="00900FFC" w:rsidRPr="00900FFC" w:rsidTr="00900FFC">
        <w:trPr>
          <w:trHeight w:val="1512"/>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73"/>
              <w:jc w:val="center"/>
              <w:rPr>
                <w:rFonts w:ascii="Times New Roman" w:hAnsi="Times New Roman" w:cs="Times New Roman"/>
                <w:sz w:val="24"/>
                <w:szCs w:val="24"/>
              </w:rPr>
            </w:pPr>
            <w:r w:rsidRPr="00900FFC">
              <w:rPr>
                <w:rFonts w:ascii="Times New Roman" w:hAnsi="Times New Roman" w:cs="Times New Roman"/>
                <w:sz w:val="24"/>
                <w:szCs w:val="24"/>
              </w:rPr>
              <w:t xml:space="preserve">1.10 </w:t>
            </w:r>
          </w:p>
        </w:tc>
        <w:tc>
          <w:tcPr>
            <w:tcW w:w="805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75"/>
              <w:rPr>
                <w:rFonts w:ascii="Times New Roman" w:hAnsi="Times New Roman" w:cs="Times New Roman"/>
                <w:sz w:val="24"/>
                <w:szCs w:val="24"/>
              </w:rPr>
            </w:pPr>
            <w:r w:rsidRPr="00900FFC">
              <w:rPr>
                <w:rFonts w:ascii="Times New Roman" w:hAnsi="Times New Roman" w:cs="Times New Roman"/>
                <w:sz w:val="24"/>
                <w:szCs w:val="24"/>
              </w:rPr>
              <w:t xml:space="preserve">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 </w:t>
            </w:r>
          </w:p>
        </w:tc>
      </w:tr>
      <w:tr w:rsidR="00900FFC" w:rsidRPr="00900FFC" w:rsidTr="00900FFC">
        <w:trPr>
          <w:trHeight w:val="1574"/>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73"/>
              <w:jc w:val="center"/>
              <w:rPr>
                <w:rFonts w:ascii="Times New Roman" w:hAnsi="Times New Roman" w:cs="Times New Roman"/>
                <w:sz w:val="24"/>
                <w:szCs w:val="24"/>
              </w:rPr>
            </w:pPr>
            <w:r w:rsidRPr="00900FFC">
              <w:rPr>
                <w:rFonts w:ascii="Times New Roman" w:hAnsi="Times New Roman" w:cs="Times New Roman"/>
                <w:sz w:val="24"/>
                <w:szCs w:val="24"/>
              </w:rPr>
              <w:t xml:space="preserve">1.11 </w:t>
            </w:r>
          </w:p>
        </w:tc>
        <w:tc>
          <w:tcPr>
            <w:tcW w:w="805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74"/>
              <w:rPr>
                <w:rFonts w:ascii="Times New Roman" w:hAnsi="Times New Roman" w:cs="Times New Roman"/>
                <w:sz w:val="24"/>
                <w:szCs w:val="24"/>
              </w:rPr>
            </w:pPr>
            <w:r w:rsidRPr="00900FFC">
              <w:rPr>
                <w:rFonts w:ascii="Times New Roman" w:hAnsi="Times New Roman" w:cs="Times New Roman"/>
                <w:sz w:val="24"/>
                <w:szCs w:val="24"/>
              </w:rPr>
              <w:t xml:space="preserve">участвовать в обсуждении прослушанного (прочитанного) произведения: строить монологическое и диалогическое высказывание с соблюдением орфоэпических и пунктуационных норм, устно и письменно формулировать простые выводы, подтверждать свой ответ примерами из текста; использовать в беседе изученные литературные понятия </w:t>
            </w:r>
          </w:p>
        </w:tc>
      </w:tr>
      <w:tr w:rsidR="00900FFC" w:rsidRPr="00900FFC" w:rsidTr="00900FFC">
        <w:trPr>
          <w:trHeight w:val="619"/>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73"/>
              <w:jc w:val="center"/>
              <w:rPr>
                <w:rFonts w:ascii="Times New Roman" w:hAnsi="Times New Roman" w:cs="Times New Roman"/>
                <w:sz w:val="24"/>
                <w:szCs w:val="24"/>
              </w:rPr>
            </w:pPr>
            <w:r w:rsidRPr="00900FFC">
              <w:rPr>
                <w:rFonts w:ascii="Times New Roman" w:hAnsi="Times New Roman" w:cs="Times New Roman"/>
                <w:sz w:val="24"/>
                <w:szCs w:val="24"/>
              </w:rPr>
              <w:t xml:space="preserve">1.12 </w:t>
            </w:r>
          </w:p>
        </w:tc>
        <w:tc>
          <w:tcPr>
            <w:tcW w:w="805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77"/>
              <w:rPr>
                <w:rFonts w:ascii="Times New Roman" w:hAnsi="Times New Roman" w:cs="Times New Roman"/>
                <w:sz w:val="24"/>
                <w:szCs w:val="24"/>
              </w:rPr>
            </w:pPr>
            <w:r w:rsidRPr="00900FFC">
              <w:rPr>
                <w:rFonts w:ascii="Times New Roman" w:hAnsi="Times New Roman" w:cs="Times New Roman"/>
                <w:sz w:val="24"/>
                <w:szCs w:val="24"/>
              </w:rPr>
              <w:t xml:space="preserve">пересказывать произведение (устно) подробно, выборочно, сжато (кратко), от лица героя, с изменением лица рассказчика, от третьего лица </w:t>
            </w:r>
          </w:p>
        </w:tc>
      </w:tr>
      <w:tr w:rsidR="00900FFC" w:rsidRPr="00900FFC" w:rsidTr="00900FFC">
        <w:trPr>
          <w:trHeight w:val="927"/>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73"/>
              <w:jc w:val="center"/>
              <w:rPr>
                <w:rFonts w:ascii="Times New Roman" w:hAnsi="Times New Roman" w:cs="Times New Roman"/>
                <w:sz w:val="24"/>
                <w:szCs w:val="24"/>
              </w:rPr>
            </w:pPr>
            <w:r w:rsidRPr="00900FFC">
              <w:rPr>
                <w:rFonts w:ascii="Times New Roman" w:hAnsi="Times New Roman" w:cs="Times New Roman"/>
                <w:sz w:val="24"/>
                <w:szCs w:val="24"/>
              </w:rPr>
              <w:t xml:space="preserve">1.13 </w:t>
            </w:r>
          </w:p>
        </w:tc>
        <w:tc>
          <w:tcPr>
            <w:tcW w:w="805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73"/>
              <w:rPr>
                <w:rFonts w:ascii="Times New Roman" w:hAnsi="Times New Roman" w:cs="Times New Roman"/>
                <w:sz w:val="24"/>
                <w:szCs w:val="24"/>
              </w:rPr>
            </w:pPr>
            <w:r w:rsidRPr="00900FFC">
              <w:rPr>
                <w:rFonts w:ascii="Times New Roman" w:hAnsi="Times New Roman" w:cs="Times New Roman"/>
                <w:sz w:val="24"/>
                <w:szCs w:val="24"/>
              </w:rPr>
              <w:t xml:space="preserve">при анализе и интерпретации текста использовать разные типы речи (повествование, описание, рассуждение) с учётом специфики учебного и художественного текстов </w:t>
            </w:r>
          </w:p>
        </w:tc>
      </w:tr>
      <w:tr w:rsidR="00900FFC" w:rsidRPr="00900FFC" w:rsidTr="00900FFC">
        <w:trPr>
          <w:trHeight w:val="821"/>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73"/>
              <w:jc w:val="center"/>
              <w:rPr>
                <w:rFonts w:ascii="Times New Roman" w:hAnsi="Times New Roman" w:cs="Times New Roman"/>
                <w:sz w:val="24"/>
                <w:szCs w:val="24"/>
              </w:rPr>
            </w:pPr>
            <w:r w:rsidRPr="00900FFC">
              <w:rPr>
                <w:rFonts w:ascii="Times New Roman" w:hAnsi="Times New Roman" w:cs="Times New Roman"/>
                <w:sz w:val="24"/>
                <w:szCs w:val="24"/>
              </w:rPr>
              <w:t xml:space="preserve">1.14 </w:t>
            </w:r>
          </w:p>
        </w:tc>
        <w:tc>
          <w:tcPr>
            <w:tcW w:w="8055" w:type="dxa"/>
            <w:tcBorders>
              <w:top w:val="single" w:sz="3" w:space="0" w:color="000000"/>
              <w:left w:val="single" w:sz="3" w:space="0" w:color="000000"/>
              <w:bottom w:val="single" w:sz="3" w:space="0" w:color="000000"/>
              <w:right w:val="single" w:sz="3" w:space="0" w:color="000000"/>
            </w:tcBorders>
            <w:vAlign w:val="center"/>
          </w:tcPr>
          <w:p w:rsidR="00900FFC" w:rsidRPr="00900FFC" w:rsidRDefault="00900FFC" w:rsidP="00965057">
            <w:pPr>
              <w:tabs>
                <w:tab w:val="center" w:pos="1253"/>
                <w:tab w:val="center" w:pos="2070"/>
                <w:tab w:val="center" w:pos="2810"/>
                <w:tab w:val="center" w:pos="3998"/>
                <w:tab w:val="center" w:pos="5430"/>
                <w:tab w:val="right" w:pos="7959"/>
              </w:tabs>
              <w:spacing w:after="57" w:line="259" w:lineRule="auto"/>
              <w:rPr>
                <w:rFonts w:ascii="Times New Roman" w:hAnsi="Times New Roman" w:cs="Times New Roman"/>
                <w:sz w:val="24"/>
                <w:szCs w:val="24"/>
              </w:rPr>
            </w:pPr>
            <w:r w:rsidRPr="00900FFC">
              <w:rPr>
                <w:rFonts w:ascii="Times New Roman" w:hAnsi="Times New Roman" w:cs="Times New Roman"/>
                <w:sz w:val="24"/>
                <w:szCs w:val="24"/>
              </w:rPr>
              <w:t xml:space="preserve">читать </w:t>
            </w:r>
            <w:r w:rsidRPr="00900FFC">
              <w:rPr>
                <w:rFonts w:ascii="Times New Roman" w:hAnsi="Times New Roman" w:cs="Times New Roman"/>
                <w:sz w:val="24"/>
                <w:szCs w:val="24"/>
              </w:rPr>
              <w:tab/>
              <w:t xml:space="preserve">по </w:t>
            </w:r>
            <w:r w:rsidRPr="00900FFC">
              <w:rPr>
                <w:rFonts w:ascii="Times New Roman" w:hAnsi="Times New Roman" w:cs="Times New Roman"/>
                <w:sz w:val="24"/>
                <w:szCs w:val="24"/>
              </w:rPr>
              <w:tab/>
              <w:t xml:space="preserve">ролям </w:t>
            </w:r>
            <w:r w:rsidRPr="00900FFC">
              <w:rPr>
                <w:rFonts w:ascii="Times New Roman" w:hAnsi="Times New Roman" w:cs="Times New Roman"/>
                <w:sz w:val="24"/>
                <w:szCs w:val="24"/>
              </w:rPr>
              <w:tab/>
              <w:t xml:space="preserve">с </w:t>
            </w:r>
            <w:r w:rsidRPr="00900FFC">
              <w:rPr>
                <w:rFonts w:ascii="Times New Roman" w:hAnsi="Times New Roman" w:cs="Times New Roman"/>
                <w:sz w:val="24"/>
                <w:szCs w:val="24"/>
              </w:rPr>
              <w:tab/>
              <w:t xml:space="preserve">соблюдением </w:t>
            </w:r>
            <w:r w:rsidRPr="00900FFC">
              <w:rPr>
                <w:rFonts w:ascii="Times New Roman" w:hAnsi="Times New Roman" w:cs="Times New Roman"/>
                <w:sz w:val="24"/>
                <w:szCs w:val="24"/>
              </w:rPr>
              <w:tab/>
              <w:t xml:space="preserve">норм </w:t>
            </w:r>
            <w:r w:rsidRPr="00900FFC">
              <w:rPr>
                <w:rFonts w:ascii="Times New Roman" w:hAnsi="Times New Roman" w:cs="Times New Roman"/>
                <w:sz w:val="24"/>
                <w:szCs w:val="24"/>
              </w:rPr>
              <w:tab/>
              <w:t xml:space="preserve">произношения, </w:t>
            </w:r>
          </w:p>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инсценировать небольшие эпизоды из произведения </w:t>
            </w:r>
          </w:p>
        </w:tc>
      </w:tr>
      <w:tr w:rsidR="00900FFC" w:rsidRPr="00900FFC" w:rsidTr="00900FFC">
        <w:trPr>
          <w:trHeight w:val="1024"/>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73"/>
              <w:jc w:val="center"/>
              <w:rPr>
                <w:rFonts w:ascii="Times New Roman" w:hAnsi="Times New Roman" w:cs="Times New Roman"/>
                <w:sz w:val="24"/>
                <w:szCs w:val="24"/>
              </w:rPr>
            </w:pPr>
            <w:r w:rsidRPr="00900FFC">
              <w:rPr>
                <w:rFonts w:ascii="Times New Roman" w:hAnsi="Times New Roman" w:cs="Times New Roman"/>
                <w:sz w:val="24"/>
                <w:szCs w:val="24"/>
              </w:rPr>
              <w:t xml:space="preserve">1.15 </w:t>
            </w:r>
          </w:p>
        </w:tc>
        <w:tc>
          <w:tcPr>
            <w:tcW w:w="805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76"/>
              <w:rPr>
                <w:rFonts w:ascii="Times New Roman" w:hAnsi="Times New Roman" w:cs="Times New Roman"/>
                <w:sz w:val="24"/>
                <w:szCs w:val="24"/>
              </w:rPr>
            </w:pPr>
            <w:r w:rsidRPr="00900FFC">
              <w:rPr>
                <w:rFonts w:ascii="Times New Roman" w:hAnsi="Times New Roman" w:cs="Times New Roman"/>
                <w:sz w:val="24"/>
                <w:szCs w:val="24"/>
              </w:rPr>
              <w:t xml:space="preserve">составлять устные и письменные высказывания на основе прочитанного (прослушанного) текста на заданную тему по содержанию произведения (не менее 8 предложений), корректировать собственный письменный текст; </w:t>
            </w:r>
          </w:p>
        </w:tc>
      </w:tr>
      <w:tr w:rsidR="00900FFC" w:rsidRPr="00900FFC" w:rsidTr="00900FFC">
        <w:trPr>
          <w:trHeight w:val="501"/>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after="160" w:line="259" w:lineRule="auto"/>
              <w:rPr>
                <w:rFonts w:ascii="Times New Roman" w:hAnsi="Times New Roman" w:cs="Times New Roman"/>
                <w:sz w:val="24"/>
                <w:szCs w:val="24"/>
              </w:rPr>
            </w:pPr>
          </w:p>
        </w:tc>
        <w:tc>
          <w:tcPr>
            <w:tcW w:w="805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составлять </w:t>
            </w:r>
            <w:r w:rsidRPr="00900FFC">
              <w:rPr>
                <w:rFonts w:ascii="Times New Roman" w:hAnsi="Times New Roman" w:cs="Times New Roman"/>
                <w:sz w:val="24"/>
                <w:szCs w:val="24"/>
              </w:rPr>
              <w:tab/>
              <w:t xml:space="preserve">краткий </w:t>
            </w:r>
            <w:r w:rsidRPr="00900FFC">
              <w:rPr>
                <w:rFonts w:ascii="Times New Roman" w:hAnsi="Times New Roman" w:cs="Times New Roman"/>
                <w:sz w:val="24"/>
                <w:szCs w:val="24"/>
              </w:rPr>
              <w:tab/>
              <w:t xml:space="preserve">отзыв </w:t>
            </w:r>
            <w:r w:rsidRPr="00900FFC">
              <w:rPr>
                <w:rFonts w:ascii="Times New Roman" w:hAnsi="Times New Roman" w:cs="Times New Roman"/>
                <w:sz w:val="24"/>
                <w:szCs w:val="24"/>
              </w:rPr>
              <w:tab/>
              <w:t xml:space="preserve">о </w:t>
            </w:r>
            <w:r w:rsidRPr="00900FFC">
              <w:rPr>
                <w:rFonts w:ascii="Times New Roman" w:hAnsi="Times New Roman" w:cs="Times New Roman"/>
                <w:sz w:val="24"/>
                <w:szCs w:val="24"/>
              </w:rPr>
              <w:tab/>
              <w:t xml:space="preserve">прочитанном </w:t>
            </w:r>
            <w:r w:rsidRPr="00900FFC">
              <w:rPr>
                <w:rFonts w:ascii="Times New Roman" w:hAnsi="Times New Roman" w:cs="Times New Roman"/>
                <w:sz w:val="24"/>
                <w:szCs w:val="24"/>
              </w:rPr>
              <w:tab/>
              <w:t xml:space="preserve">произведении по заданному алгоритму </w:t>
            </w:r>
          </w:p>
        </w:tc>
      </w:tr>
      <w:tr w:rsidR="00900FFC" w:rsidRPr="00900FFC" w:rsidTr="00900FFC">
        <w:trPr>
          <w:trHeight w:val="821"/>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75"/>
              <w:jc w:val="center"/>
              <w:rPr>
                <w:rFonts w:ascii="Times New Roman" w:hAnsi="Times New Roman" w:cs="Times New Roman"/>
                <w:sz w:val="24"/>
                <w:szCs w:val="24"/>
              </w:rPr>
            </w:pPr>
            <w:r w:rsidRPr="00900FFC">
              <w:rPr>
                <w:rFonts w:ascii="Times New Roman" w:hAnsi="Times New Roman" w:cs="Times New Roman"/>
                <w:sz w:val="24"/>
                <w:szCs w:val="24"/>
              </w:rPr>
              <w:t xml:space="preserve">1.16 </w:t>
            </w:r>
          </w:p>
        </w:tc>
        <w:tc>
          <w:tcPr>
            <w:tcW w:w="8055" w:type="dxa"/>
            <w:tcBorders>
              <w:top w:val="single" w:sz="3" w:space="0" w:color="000000"/>
              <w:left w:val="single" w:sz="3" w:space="0" w:color="000000"/>
              <w:bottom w:val="single" w:sz="3" w:space="0" w:color="000000"/>
              <w:right w:val="single" w:sz="3" w:space="0" w:color="000000"/>
            </w:tcBorders>
            <w:vAlign w:val="center"/>
          </w:tcPr>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сочинять тексты, используя аналогии, иллюстрации, придумывать продолжение прочитанного произведения </w:t>
            </w:r>
          </w:p>
        </w:tc>
      </w:tr>
      <w:tr w:rsidR="00900FFC" w:rsidRPr="00900FFC" w:rsidTr="00900FFC">
        <w:trPr>
          <w:trHeight w:val="1204"/>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75"/>
              <w:jc w:val="center"/>
              <w:rPr>
                <w:rFonts w:ascii="Times New Roman" w:hAnsi="Times New Roman" w:cs="Times New Roman"/>
                <w:sz w:val="24"/>
                <w:szCs w:val="24"/>
              </w:rPr>
            </w:pPr>
            <w:r w:rsidRPr="00900FFC">
              <w:rPr>
                <w:rFonts w:ascii="Times New Roman" w:hAnsi="Times New Roman" w:cs="Times New Roman"/>
                <w:sz w:val="24"/>
                <w:szCs w:val="24"/>
              </w:rPr>
              <w:lastRenderedPageBreak/>
              <w:t xml:space="preserve">1.17 </w:t>
            </w:r>
          </w:p>
        </w:tc>
        <w:tc>
          <w:tcPr>
            <w:tcW w:w="805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75" w:lineRule="auto"/>
              <w:ind w:right="78"/>
              <w:rPr>
                <w:rFonts w:ascii="Times New Roman" w:hAnsi="Times New Roman" w:cs="Times New Roman"/>
                <w:sz w:val="24"/>
                <w:szCs w:val="24"/>
              </w:rPr>
            </w:pPr>
            <w:r w:rsidRPr="00900FFC">
              <w:rPr>
                <w:rFonts w:ascii="Times New Roman" w:hAnsi="Times New Roman" w:cs="Times New Roman"/>
                <w:sz w:val="24"/>
                <w:szCs w:val="24"/>
              </w:rPr>
              <w:t xml:space="preserve">ориентироваться в книге по её элементам (автор, название, обложка, титульный лист, оглавление, предисловие, аннотация, иллюстрации); </w:t>
            </w:r>
          </w:p>
          <w:p w:rsidR="00900FFC" w:rsidRPr="00900FFC" w:rsidRDefault="00900FFC" w:rsidP="00965057">
            <w:pPr>
              <w:spacing w:line="259" w:lineRule="auto"/>
              <w:ind w:right="80"/>
              <w:rPr>
                <w:rFonts w:ascii="Times New Roman" w:hAnsi="Times New Roman" w:cs="Times New Roman"/>
                <w:sz w:val="24"/>
                <w:szCs w:val="24"/>
              </w:rPr>
            </w:pPr>
            <w:r w:rsidRPr="00900FFC">
              <w:rPr>
                <w:rFonts w:ascii="Times New Roman" w:hAnsi="Times New Roman" w:cs="Times New Roman"/>
                <w:sz w:val="24"/>
                <w:szCs w:val="24"/>
              </w:rPr>
              <w:t xml:space="preserve">выбирать книги для самостоятельного чтения с учётом рекомендательного списка, используя картотеки, рассказывать о прочитанной книге </w:t>
            </w:r>
          </w:p>
        </w:tc>
      </w:tr>
      <w:tr w:rsidR="00900FFC" w:rsidRPr="00900FFC" w:rsidTr="00900FFC">
        <w:trPr>
          <w:trHeight w:val="1174"/>
        </w:trPr>
        <w:tc>
          <w:tcPr>
            <w:tcW w:w="185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75"/>
              <w:jc w:val="center"/>
              <w:rPr>
                <w:rFonts w:ascii="Times New Roman" w:hAnsi="Times New Roman" w:cs="Times New Roman"/>
                <w:sz w:val="24"/>
                <w:szCs w:val="24"/>
              </w:rPr>
            </w:pPr>
            <w:r w:rsidRPr="00900FFC">
              <w:rPr>
                <w:rFonts w:ascii="Times New Roman" w:hAnsi="Times New Roman" w:cs="Times New Roman"/>
                <w:sz w:val="24"/>
                <w:szCs w:val="24"/>
              </w:rPr>
              <w:t xml:space="preserve">1.18 </w:t>
            </w:r>
          </w:p>
        </w:tc>
        <w:tc>
          <w:tcPr>
            <w:tcW w:w="8055" w:type="dxa"/>
            <w:tcBorders>
              <w:top w:val="single" w:sz="3" w:space="0" w:color="000000"/>
              <w:left w:val="single" w:sz="3" w:space="0" w:color="000000"/>
              <w:bottom w:val="single" w:sz="3" w:space="0" w:color="000000"/>
              <w:right w:val="single" w:sz="3" w:space="0" w:color="000000"/>
            </w:tcBorders>
            <w:vAlign w:val="center"/>
          </w:tcPr>
          <w:p w:rsidR="00900FFC" w:rsidRPr="00900FFC" w:rsidRDefault="00900FFC" w:rsidP="00965057">
            <w:pPr>
              <w:spacing w:line="259" w:lineRule="auto"/>
              <w:ind w:right="71"/>
              <w:rPr>
                <w:rFonts w:ascii="Times New Roman" w:hAnsi="Times New Roman" w:cs="Times New Roman"/>
                <w:sz w:val="24"/>
                <w:szCs w:val="24"/>
              </w:rPr>
            </w:pPr>
            <w:r w:rsidRPr="00900FFC">
              <w:rPr>
                <w:rFonts w:ascii="Times New Roman" w:hAnsi="Times New Roman" w:cs="Times New Roman"/>
                <w:sz w:val="24"/>
                <w:szCs w:val="24"/>
              </w:rPr>
              <w:t xml:space="preserve">использовать справочные издания, в том числе верифицированные электронные образовательные и информационные ресурсы, включенные в федеральный перечень </w:t>
            </w:r>
          </w:p>
        </w:tc>
      </w:tr>
    </w:tbl>
    <w:p w:rsidR="00900FFC" w:rsidRPr="004A089B" w:rsidRDefault="00900FFC" w:rsidP="00900FFC">
      <w:pPr>
        <w:spacing w:after="176" w:line="259" w:lineRule="auto"/>
        <w:rPr>
          <w:rFonts w:cs="Times New Roman"/>
          <w:b/>
          <w:szCs w:val="24"/>
        </w:rPr>
      </w:pPr>
      <w:r w:rsidRPr="004A089B">
        <w:rPr>
          <w:rFonts w:cs="Times New Roman"/>
          <w:b/>
          <w:szCs w:val="24"/>
        </w:rPr>
        <w:t xml:space="preserve"> Проверяемые элементы содержания </w:t>
      </w:r>
    </w:p>
    <w:tbl>
      <w:tblPr>
        <w:tblStyle w:val="TableGrid"/>
        <w:tblW w:w="9914" w:type="dxa"/>
        <w:tblInd w:w="4" w:type="dxa"/>
        <w:tblCellMar>
          <w:top w:w="63" w:type="dxa"/>
          <w:left w:w="90" w:type="dxa"/>
          <w:right w:w="13" w:type="dxa"/>
        </w:tblCellMar>
        <w:tblLook w:val="04A0" w:firstRow="1" w:lastRow="0" w:firstColumn="1" w:lastColumn="0" w:noHBand="0" w:noVBand="1"/>
      </w:tblPr>
      <w:tblGrid>
        <w:gridCol w:w="1175"/>
        <w:gridCol w:w="8739"/>
      </w:tblGrid>
      <w:tr w:rsidR="00900FFC" w:rsidRPr="00900FFC" w:rsidTr="00965057">
        <w:trPr>
          <w:trHeight w:val="475"/>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71"/>
              <w:jc w:val="center"/>
              <w:rPr>
                <w:rFonts w:ascii="Times New Roman" w:hAnsi="Times New Roman" w:cs="Times New Roman"/>
                <w:sz w:val="24"/>
                <w:szCs w:val="24"/>
              </w:rPr>
            </w:pPr>
            <w:r w:rsidRPr="00900FFC">
              <w:rPr>
                <w:rFonts w:ascii="Times New Roman" w:hAnsi="Times New Roman" w:cs="Times New Roman"/>
                <w:sz w:val="24"/>
                <w:szCs w:val="24"/>
              </w:rPr>
              <w:t xml:space="preserve">Код </w:t>
            </w:r>
          </w:p>
        </w:tc>
        <w:tc>
          <w:tcPr>
            <w:tcW w:w="873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92"/>
              <w:jc w:val="center"/>
              <w:rPr>
                <w:rFonts w:ascii="Times New Roman" w:hAnsi="Times New Roman" w:cs="Times New Roman"/>
                <w:sz w:val="24"/>
                <w:szCs w:val="24"/>
              </w:rPr>
            </w:pPr>
            <w:r w:rsidRPr="00900FFC">
              <w:rPr>
                <w:rFonts w:ascii="Times New Roman" w:hAnsi="Times New Roman" w:cs="Times New Roman"/>
                <w:sz w:val="24"/>
                <w:szCs w:val="24"/>
              </w:rPr>
              <w:t xml:space="preserve">Проверяемый элемент содержания </w:t>
            </w:r>
          </w:p>
        </w:tc>
      </w:tr>
      <w:tr w:rsidR="00900FFC" w:rsidRPr="00900FFC" w:rsidTr="00900FFC">
        <w:trPr>
          <w:trHeight w:val="1623"/>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7"/>
              <w:jc w:val="center"/>
              <w:rPr>
                <w:rFonts w:ascii="Times New Roman" w:hAnsi="Times New Roman" w:cs="Times New Roman"/>
                <w:sz w:val="24"/>
                <w:szCs w:val="24"/>
              </w:rPr>
            </w:pPr>
            <w:r w:rsidRPr="00900FFC">
              <w:rPr>
                <w:rFonts w:ascii="Times New Roman" w:hAnsi="Times New Roman" w:cs="Times New Roman"/>
                <w:sz w:val="24"/>
                <w:szCs w:val="24"/>
              </w:rPr>
              <w:t xml:space="preserve">1 </w:t>
            </w:r>
          </w:p>
        </w:tc>
        <w:tc>
          <w:tcPr>
            <w:tcW w:w="873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after="7" w:line="295" w:lineRule="auto"/>
              <w:rPr>
                <w:rFonts w:ascii="Times New Roman" w:hAnsi="Times New Roman" w:cs="Times New Roman"/>
                <w:sz w:val="24"/>
                <w:szCs w:val="24"/>
              </w:rPr>
            </w:pPr>
            <w:r w:rsidRPr="00900FFC">
              <w:rPr>
                <w:rFonts w:ascii="Times New Roman" w:hAnsi="Times New Roman" w:cs="Times New Roman"/>
                <w:sz w:val="24"/>
                <w:szCs w:val="24"/>
              </w:rPr>
              <w:t xml:space="preserve">Произведения о Родине и её истории (произведения одного-двух авторов по выбору). </w:t>
            </w:r>
          </w:p>
          <w:p w:rsidR="00900FFC" w:rsidRPr="00900FFC" w:rsidRDefault="00900FFC" w:rsidP="00965057">
            <w:pPr>
              <w:spacing w:line="259" w:lineRule="auto"/>
              <w:ind w:right="65"/>
              <w:rPr>
                <w:rFonts w:ascii="Times New Roman" w:hAnsi="Times New Roman" w:cs="Times New Roman"/>
                <w:sz w:val="24"/>
                <w:szCs w:val="24"/>
              </w:rPr>
            </w:pPr>
            <w:r w:rsidRPr="00900FFC">
              <w:rPr>
                <w:rFonts w:ascii="Times New Roman" w:hAnsi="Times New Roman" w:cs="Times New Roman"/>
                <w:sz w:val="24"/>
                <w:szCs w:val="24"/>
              </w:rPr>
              <w:t xml:space="preserve">К.Д. Ушинский «Наше отечество», М.М. Пришвин «Моя Родина», С.А. Васильев «Россия», Н.П. Кончаловская «Наша древняя столица» (отрывки) и другие (по выбору) </w:t>
            </w:r>
          </w:p>
        </w:tc>
      </w:tr>
      <w:tr w:rsidR="00900FFC" w:rsidRPr="00900FFC" w:rsidTr="00900FFC">
        <w:trPr>
          <w:trHeight w:val="305"/>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7"/>
              <w:jc w:val="center"/>
              <w:rPr>
                <w:rFonts w:ascii="Times New Roman" w:hAnsi="Times New Roman" w:cs="Times New Roman"/>
                <w:sz w:val="24"/>
                <w:szCs w:val="24"/>
              </w:rPr>
            </w:pPr>
            <w:r w:rsidRPr="00900FFC">
              <w:rPr>
                <w:rFonts w:ascii="Times New Roman" w:hAnsi="Times New Roman" w:cs="Times New Roman"/>
                <w:sz w:val="24"/>
                <w:szCs w:val="24"/>
              </w:rPr>
              <w:t xml:space="preserve">2 </w:t>
            </w:r>
          </w:p>
        </w:tc>
        <w:tc>
          <w:tcPr>
            <w:tcW w:w="873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Фольклор (устное народное творчество) </w:t>
            </w:r>
          </w:p>
        </w:tc>
      </w:tr>
      <w:tr w:rsidR="00900FFC" w:rsidRPr="00900FFC" w:rsidTr="00900FFC">
        <w:trPr>
          <w:trHeight w:val="730"/>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7"/>
              <w:jc w:val="center"/>
              <w:rPr>
                <w:rFonts w:ascii="Times New Roman" w:hAnsi="Times New Roman" w:cs="Times New Roman"/>
                <w:sz w:val="24"/>
                <w:szCs w:val="24"/>
              </w:rPr>
            </w:pPr>
            <w:r w:rsidRPr="00900FFC">
              <w:rPr>
                <w:rFonts w:ascii="Times New Roman" w:hAnsi="Times New Roman" w:cs="Times New Roman"/>
                <w:sz w:val="24"/>
                <w:szCs w:val="24"/>
              </w:rPr>
              <w:t xml:space="preserve">2.1 </w:t>
            </w:r>
          </w:p>
        </w:tc>
        <w:tc>
          <w:tcPr>
            <w:tcW w:w="873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75"/>
              <w:rPr>
                <w:rFonts w:ascii="Times New Roman" w:hAnsi="Times New Roman" w:cs="Times New Roman"/>
                <w:sz w:val="24"/>
                <w:szCs w:val="24"/>
              </w:rPr>
            </w:pPr>
            <w:r w:rsidRPr="00900FFC">
              <w:rPr>
                <w:rFonts w:ascii="Times New Roman" w:hAnsi="Times New Roman" w:cs="Times New Roman"/>
                <w:sz w:val="24"/>
                <w:szCs w:val="24"/>
              </w:rPr>
              <w:t xml:space="preserve">Малые жанры фольклора (пословицы, потешки, считалки, небылицы, скороговорки, загадки, по выбору). Виды загадок. Пословицы народов России </w:t>
            </w:r>
          </w:p>
        </w:tc>
      </w:tr>
      <w:tr w:rsidR="00900FFC" w:rsidRPr="00900FFC" w:rsidTr="00965057">
        <w:trPr>
          <w:trHeight w:val="468"/>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7"/>
              <w:jc w:val="center"/>
              <w:rPr>
                <w:rFonts w:ascii="Times New Roman" w:hAnsi="Times New Roman" w:cs="Times New Roman"/>
                <w:sz w:val="24"/>
                <w:szCs w:val="24"/>
              </w:rPr>
            </w:pPr>
            <w:r w:rsidRPr="00900FFC">
              <w:rPr>
                <w:rFonts w:ascii="Times New Roman" w:hAnsi="Times New Roman" w:cs="Times New Roman"/>
                <w:sz w:val="24"/>
                <w:szCs w:val="24"/>
              </w:rPr>
              <w:t xml:space="preserve">2.2 </w:t>
            </w:r>
          </w:p>
        </w:tc>
        <w:tc>
          <w:tcPr>
            <w:tcW w:w="873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Книги и словари, созданные В.И. Далем </w:t>
            </w:r>
          </w:p>
        </w:tc>
      </w:tr>
      <w:tr w:rsidR="00900FFC" w:rsidRPr="00900FFC" w:rsidTr="00900FFC">
        <w:trPr>
          <w:trHeight w:val="1243"/>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7"/>
              <w:jc w:val="center"/>
              <w:rPr>
                <w:rFonts w:ascii="Times New Roman" w:hAnsi="Times New Roman" w:cs="Times New Roman"/>
                <w:sz w:val="24"/>
                <w:szCs w:val="24"/>
              </w:rPr>
            </w:pPr>
            <w:r w:rsidRPr="00900FFC">
              <w:rPr>
                <w:rFonts w:ascii="Times New Roman" w:hAnsi="Times New Roman" w:cs="Times New Roman"/>
                <w:sz w:val="24"/>
                <w:szCs w:val="24"/>
              </w:rPr>
              <w:t xml:space="preserve">2.3 </w:t>
            </w:r>
          </w:p>
        </w:tc>
        <w:tc>
          <w:tcPr>
            <w:tcW w:w="873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after="27" w:line="275" w:lineRule="auto"/>
              <w:ind w:right="83"/>
              <w:rPr>
                <w:rFonts w:ascii="Times New Roman" w:hAnsi="Times New Roman" w:cs="Times New Roman"/>
                <w:sz w:val="24"/>
                <w:szCs w:val="24"/>
              </w:rPr>
            </w:pPr>
            <w:r w:rsidRPr="00900FFC">
              <w:rPr>
                <w:rFonts w:ascii="Times New Roman" w:hAnsi="Times New Roman" w:cs="Times New Roman"/>
                <w:sz w:val="24"/>
                <w:szCs w:val="24"/>
              </w:rPr>
              <w:t xml:space="preserve">Фольклорная сказка как отражение общечеловеческих ценностей и нравственных правил. Виды сказок (о животных, бытовые, волшебные), их художественные особенности. </w:t>
            </w:r>
          </w:p>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Русская народная сказка «Иван-царевич и серый волк» и другие (по выбору) </w:t>
            </w:r>
          </w:p>
        </w:tc>
      </w:tr>
      <w:tr w:rsidR="00900FFC" w:rsidRPr="00900FFC" w:rsidTr="00900FFC">
        <w:trPr>
          <w:trHeight w:val="1023"/>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7"/>
              <w:jc w:val="center"/>
              <w:rPr>
                <w:rFonts w:ascii="Times New Roman" w:hAnsi="Times New Roman" w:cs="Times New Roman"/>
                <w:sz w:val="24"/>
                <w:szCs w:val="24"/>
              </w:rPr>
            </w:pPr>
            <w:r w:rsidRPr="00900FFC">
              <w:rPr>
                <w:rFonts w:ascii="Times New Roman" w:hAnsi="Times New Roman" w:cs="Times New Roman"/>
                <w:sz w:val="24"/>
                <w:szCs w:val="24"/>
              </w:rPr>
              <w:t xml:space="preserve">2.4 </w:t>
            </w:r>
          </w:p>
        </w:tc>
        <w:tc>
          <w:tcPr>
            <w:tcW w:w="873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Народная песня. </w:t>
            </w:r>
          </w:p>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Чувства, которые рождают песни, темы песен. Описание картин природы как способ рассказать в песне о родной земле </w:t>
            </w:r>
          </w:p>
        </w:tc>
      </w:tr>
      <w:tr w:rsidR="00900FFC" w:rsidRPr="00900FFC" w:rsidTr="00965057">
        <w:trPr>
          <w:trHeight w:val="821"/>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7"/>
              <w:jc w:val="center"/>
              <w:rPr>
                <w:rFonts w:ascii="Times New Roman" w:hAnsi="Times New Roman" w:cs="Times New Roman"/>
                <w:sz w:val="24"/>
                <w:szCs w:val="24"/>
              </w:rPr>
            </w:pPr>
            <w:r w:rsidRPr="00900FFC">
              <w:rPr>
                <w:rFonts w:ascii="Times New Roman" w:hAnsi="Times New Roman" w:cs="Times New Roman"/>
                <w:sz w:val="24"/>
                <w:szCs w:val="24"/>
              </w:rPr>
              <w:t xml:space="preserve">2.5 </w:t>
            </w:r>
          </w:p>
        </w:tc>
        <w:tc>
          <w:tcPr>
            <w:tcW w:w="8739" w:type="dxa"/>
            <w:tcBorders>
              <w:top w:val="single" w:sz="3" w:space="0" w:color="000000"/>
              <w:left w:val="single" w:sz="3" w:space="0" w:color="000000"/>
              <w:bottom w:val="single" w:sz="3" w:space="0" w:color="000000"/>
              <w:right w:val="single" w:sz="3" w:space="0" w:color="000000"/>
            </w:tcBorders>
            <w:vAlign w:val="center"/>
          </w:tcPr>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Былина как народный песенный сказ. Фольклорные особенности жанра былин. Былина об Илье Муромце и другие (по выбору) </w:t>
            </w:r>
          </w:p>
        </w:tc>
      </w:tr>
      <w:tr w:rsidR="00900FFC" w:rsidRPr="00900FFC" w:rsidTr="00965057">
        <w:trPr>
          <w:trHeight w:val="476"/>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6"/>
              <w:jc w:val="center"/>
              <w:rPr>
                <w:rFonts w:ascii="Times New Roman" w:hAnsi="Times New Roman" w:cs="Times New Roman"/>
                <w:sz w:val="24"/>
                <w:szCs w:val="24"/>
              </w:rPr>
            </w:pPr>
            <w:r w:rsidRPr="00900FFC">
              <w:rPr>
                <w:rFonts w:ascii="Times New Roman" w:hAnsi="Times New Roman" w:cs="Times New Roman"/>
                <w:sz w:val="24"/>
                <w:szCs w:val="24"/>
              </w:rPr>
              <w:t xml:space="preserve">3 </w:t>
            </w:r>
          </w:p>
        </w:tc>
        <w:tc>
          <w:tcPr>
            <w:tcW w:w="8739" w:type="dxa"/>
            <w:tcBorders>
              <w:top w:val="single" w:sz="3" w:space="0" w:color="000000"/>
              <w:left w:val="single" w:sz="3" w:space="0" w:color="000000"/>
              <w:bottom w:val="single" w:sz="3" w:space="0" w:color="000000"/>
              <w:right w:val="single" w:sz="3" w:space="0" w:color="000000"/>
            </w:tcBorders>
            <w:vAlign w:val="center"/>
          </w:tcPr>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Творчество А.С. Пушкина </w:t>
            </w:r>
          </w:p>
        </w:tc>
      </w:tr>
      <w:tr w:rsidR="00900FFC" w:rsidRPr="00900FFC" w:rsidTr="00965057">
        <w:trPr>
          <w:trHeight w:val="1167"/>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7"/>
              <w:jc w:val="center"/>
              <w:rPr>
                <w:rFonts w:ascii="Times New Roman" w:hAnsi="Times New Roman" w:cs="Times New Roman"/>
                <w:sz w:val="24"/>
                <w:szCs w:val="24"/>
              </w:rPr>
            </w:pPr>
            <w:r w:rsidRPr="00900FFC">
              <w:rPr>
                <w:rFonts w:ascii="Times New Roman" w:hAnsi="Times New Roman" w:cs="Times New Roman"/>
                <w:sz w:val="24"/>
                <w:szCs w:val="24"/>
              </w:rPr>
              <w:t xml:space="preserve">3.1 </w:t>
            </w:r>
          </w:p>
        </w:tc>
        <w:tc>
          <w:tcPr>
            <w:tcW w:w="8739" w:type="dxa"/>
            <w:tcBorders>
              <w:top w:val="single" w:sz="3" w:space="0" w:color="000000"/>
              <w:left w:val="single" w:sz="3" w:space="0" w:color="000000"/>
              <w:bottom w:val="single" w:sz="3" w:space="0" w:color="000000"/>
              <w:right w:val="single" w:sz="3" w:space="0" w:color="000000"/>
            </w:tcBorders>
            <w:vAlign w:val="center"/>
          </w:tcPr>
          <w:p w:rsidR="00900FFC" w:rsidRPr="00900FFC" w:rsidRDefault="00900FFC" w:rsidP="00965057">
            <w:pPr>
              <w:spacing w:after="49" w:line="259" w:lineRule="auto"/>
              <w:rPr>
                <w:rFonts w:ascii="Times New Roman" w:hAnsi="Times New Roman" w:cs="Times New Roman"/>
                <w:sz w:val="24"/>
                <w:szCs w:val="24"/>
              </w:rPr>
            </w:pPr>
            <w:r w:rsidRPr="00900FFC">
              <w:rPr>
                <w:rFonts w:ascii="Times New Roman" w:hAnsi="Times New Roman" w:cs="Times New Roman"/>
                <w:sz w:val="24"/>
                <w:szCs w:val="24"/>
              </w:rPr>
              <w:t xml:space="preserve">Лирические произведения А.С. Пушкина. </w:t>
            </w:r>
          </w:p>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Стихотворения «В тот год осенняя погода...», «Опрятней модного паркета...» и другие (по выбору) </w:t>
            </w:r>
          </w:p>
        </w:tc>
      </w:tr>
      <w:tr w:rsidR="00900FFC" w:rsidRPr="00900FFC" w:rsidTr="00900FFC">
        <w:trPr>
          <w:trHeight w:val="806"/>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7"/>
              <w:jc w:val="center"/>
              <w:rPr>
                <w:rFonts w:ascii="Times New Roman" w:hAnsi="Times New Roman" w:cs="Times New Roman"/>
                <w:sz w:val="24"/>
                <w:szCs w:val="24"/>
              </w:rPr>
            </w:pPr>
            <w:r w:rsidRPr="00900FFC">
              <w:rPr>
                <w:rFonts w:ascii="Times New Roman" w:hAnsi="Times New Roman" w:cs="Times New Roman"/>
                <w:sz w:val="24"/>
                <w:szCs w:val="24"/>
              </w:rPr>
              <w:t xml:space="preserve">3.2 </w:t>
            </w:r>
          </w:p>
        </w:tc>
        <w:tc>
          <w:tcPr>
            <w:tcW w:w="8739" w:type="dxa"/>
            <w:tcBorders>
              <w:top w:val="single" w:sz="3" w:space="0" w:color="000000"/>
              <w:left w:val="single" w:sz="3" w:space="0" w:color="000000"/>
              <w:bottom w:val="single" w:sz="3" w:space="0" w:color="000000"/>
              <w:right w:val="single" w:sz="3" w:space="0" w:color="000000"/>
            </w:tcBorders>
            <w:vAlign w:val="center"/>
          </w:tcPr>
          <w:p w:rsidR="00900FFC" w:rsidRPr="00900FFC" w:rsidRDefault="00900FFC" w:rsidP="00965057">
            <w:pPr>
              <w:spacing w:line="259" w:lineRule="auto"/>
              <w:ind w:right="85"/>
              <w:rPr>
                <w:rFonts w:ascii="Times New Roman" w:hAnsi="Times New Roman" w:cs="Times New Roman"/>
                <w:sz w:val="24"/>
                <w:szCs w:val="24"/>
              </w:rPr>
            </w:pPr>
            <w:r w:rsidRPr="00900FFC">
              <w:rPr>
                <w:rFonts w:ascii="Times New Roman" w:hAnsi="Times New Roman" w:cs="Times New Roman"/>
                <w:sz w:val="24"/>
                <w:szCs w:val="24"/>
              </w:rPr>
              <w:t xml:space="preserve">Литературные сказки А.С. Пушкина в стихах (по выбору, например, «Сказка о царе Салтане, о сыне его славном и могучем богатыре князе Гвидоне Салтановиче и о прекрасной царевне Лебеди») </w:t>
            </w:r>
          </w:p>
        </w:tc>
      </w:tr>
      <w:tr w:rsidR="00900FFC" w:rsidRPr="00900FFC" w:rsidTr="00965057">
        <w:trPr>
          <w:trHeight w:val="1167"/>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6"/>
              <w:jc w:val="center"/>
              <w:rPr>
                <w:rFonts w:ascii="Times New Roman" w:hAnsi="Times New Roman" w:cs="Times New Roman"/>
                <w:sz w:val="24"/>
                <w:szCs w:val="24"/>
              </w:rPr>
            </w:pPr>
            <w:r w:rsidRPr="00900FFC">
              <w:rPr>
                <w:rFonts w:ascii="Times New Roman" w:hAnsi="Times New Roman" w:cs="Times New Roman"/>
                <w:sz w:val="24"/>
                <w:szCs w:val="24"/>
              </w:rPr>
              <w:lastRenderedPageBreak/>
              <w:t xml:space="preserve">4 </w:t>
            </w:r>
          </w:p>
        </w:tc>
        <w:tc>
          <w:tcPr>
            <w:tcW w:w="8739" w:type="dxa"/>
            <w:tcBorders>
              <w:top w:val="single" w:sz="3" w:space="0" w:color="000000"/>
              <w:left w:val="single" w:sz="3" w:space="0" w:color="000000"/>
              <w:bottom w:val="single" w:sz="3" w:space="0" w:color="000000"/>
              <w:right w:val="single" w:sz="3" w:space="0" w:color="000000"/>
            </w:tcBorders>
            <w:vAlign w:val="center"/>
          </w:tcPr>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Басни И.А. Крылова (не менее двух). </w:t>
            </w:r>
          </w:p>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Басни: «Ворона и Лисица», «Лисица и виноград», «Мартышка и очки» и другие (по выбору) </w:t>
            </w:r>
          </w:p>
        </w:tc>
      </w:tr>
      <w:tr w:rsidR="00900FFC" w:rsidRPr="00900FFC" w:rsidTr="00965057">
        <w:trPr>
          <w:trHeight w:val="2204"/>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6"/>
              <w:jc w:val="center"/>
              <w:rPr>
                <w:rFonts w:ascii="Times New Roman" w:hAnsi="Times New Roman" w:cs="Times New Roman"/>
                <w:sz w:val="24"/>
                <w:szCs w:val="24"/>
              </w:rPr>
            </w:pPr>
            <w:r w:rsidRPr="00900FFC">
              <w:rPr>
                <w:rFonts w:ascii="Times New Roman" w:hAnsi="Times New Roman" w:cs="Times New Roman"/>
                <w:sz w:val="24"/>
                <w:szCs w:val="24"/>
              </w:rPr>
              <w:t xml:space="preserve">5 </w:t>
            </w:r>
          </w:p>
        </w:tc>
        <w:tc>
          <w:tcPr>
            <w:tcW w:w="873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95" w:lineRule="auto"/>
              <w:rPr>
                <w:rFonts w:ascii="Times New Roman" w:hAnsi="Times New Roman" w:cs="Times New Roman"/>
                <w:sz w:val="24"/>
                <w:szCs w:val="24"/>
              </w:rPr>
            </w:pPr>
            <w:r w:rsidRPr="00900FFC">
              <w:rPr>
                <w:rFonts w:ascii="Times New Roman" w:hAnsi="Times New Roman" w:cs="Times New Roman"/>
                <w:sz w:val="24"/>
                <w:szCs w:val="24"/>
              </w:rPr>
              <w:t xml:space="preserve">Картины природы в произведениях поэтов и писателей XIX – XX вв. (произведения не менее пяти авторов по выбору). </w:t>
            </w:r>
          </w:p>
          <w:p w:rsidR="00900FFC" w:rsidRPr="00900FFC" w:rsidRDefault="00900FFC" w:rsidP="00965057">
            <w:pPr>
              <w:spacing w:line="301" w:lineRule="auto"/>
              <w:rPr>
                <w:rFonts w:ascii="Times New Roman" w:hAnsi="Times New Roman" w:cs="Times New Roman"/>
                <w:sz w:val="24"/>
                <w:szCs w:val="24"/>
              </w:rPr>
            </w:pPr>
            <w:r w:rsidRPr="00900FFC">
              <w:rPr>
                <w:rFonts w:ascii="Times New Roman" w:hAnsi="Times New Roman" w:cs="Times New Roman"/>
                <w:sz w:val="24"/>
                <w:szCs w:val="24"/>
              </w:rPr>
              <w:t xml:space="preserve">Ф.И. Тютчев «Есть в осени первоначальной...», А.А. Фет «Кот поёт, глаза прищуря», «Мама! Глянь-ка из окошка...», А.Н. Майков «Осень», </w:t>
            </w:r>
          </w:p>
          <w:p w:rsidR="00900FFC" w:rsidRPr="00900FFC" w:rsidRDefault="00900FFC" w:rsidP="00965057">
            <w:pPr>
              <w:spacing w:after="49" w:line="259" w:lineRule="auto"/>
              <w:rPr>
                <w:rFonts w:ascii="Times New Roman" w:hAnsi="Times New Roman" w:cs="Times New Roman"/>
                <w:sz w:val="24"/>
                <w:szCs w:val="24"/>
              </w:rPr>
            </w:pPr>
            <w:r w:rsidRPr="00900FFC">
              <w:rPr>
                <w:rFonts w:ascii="Times New Roman" w:hAnsi="Times New Roman" w:cs="Times New Roman"/>
                <w:sz w:val="24"/>
                <w:szCs w:val="24"/>
              </w:rPr>
              <w:t xml:space="preserve">С.А. Есенин «Берёза», Н.А. Некрасов «Железная дорога» (отрывок), </w:t>
            </w:r>
          </w:p>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А.А. Блок «Ворона», И.А. Бунин «Первый снег» и другие (по выбору) </w:t>
            </w:r>
          </w:p>
        </w:tc>
      </w:tr>
      <w:tr w:rsidR="00900FFC" w:rsidRPr="00900FFC" w:rsidTr="00965057">
        <w:trPr>
          <w:trHeight w:val="1167"/>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6"/>
              <w:jc w:val="center"/>
              <w:rPr>
                <w:rFonts w:ascii="Times New Roman" w:hAnsi="Times New Roman" w:cs="Times New Roman"/>
                <w:sz w:val="24"/>
                <w:szCs w:val="24"/>
              </w:rPr>
            </w:pPr>
            <w:r w:rsidRPr="00900FFC">
              <w:rPr>
                <w:rFonts w:ascii="Times New Roman" w:hAnsi="Times New Roman" w:cs="Times New Roman"/>
                <w:sz w:val="24"/>
                <w:szCs w:val="24"/>
              </w:rPr>
              <w:t xml:space="preserve">6 </w:t>
            </w:r>
          </w:p>
        </w:tc>
        <w:tc>
          <w:tcPr>
            <w:tcW w:w="873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after="1" w:line="295" w:lineRule="auto"/>
              <w:rPr>
                <w:rFonts w:ascii="Times New Roman" w:hAnsi="Times New Roman" w:cs="Times New Roman"/>
                <w:sz w:val="24"/>
                <w:szCs w:val="24"/>
              </w:rPr>
            </w:pPr>
            <w:r w:rsidRPr="00900FFC">
              <w:rPr>
                <w:rFonts w:ascii="Times New Roman" w:hAnsi="Times New Roman" w:cs="Times New Roman"/>
                <w:sz w:val="24"/>
                <w:szCs w:val="24"/>
              </w:rPr>
              <w:t xml:space="preserve">Произведения Л.Н. Толстого, их жанровое многообразие: сказки, рассказы, басни, быль (не менее трёх произведений). </w:t>
            </w:r>
          </w:p>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Л.Н. Толстой «Лебеди», «Зайцы», «Прыжок», «Акула» и другие </w:t>
            </w:r>
          </w:p>
        </w:tc>
      </w:tr>
      <w:tr w:rsidR="00900FFC" w:rsidRPr="00900FFC" w:rsidTr="00900FFC">
        <w:trPr>
          <w:trHeight w:val="902"/>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6"/>
              <w:jc w:val="center"/>
              <w:rPr>
                <w:rFonts w:ascii="Times New Roman" w:hAnsi="Times New Roman" w:cs="Times New Roman"/>
                <w:sz w:val="24"/>
                <w:szCs w:val="24"/>
              </w:rPr>
            </w:pPr>
            <w:r w:rsidRPr="00900FFC">
              <w:rPr>
                <w:rFonts w:ascii="Times New Roman" w:hAnsi="Times New Roman" w:cs="Times New Roman"/>
                <w:sz w:val="24"/>
                <w:szCs w:val="24"/>
              </w:rPr>
              <w:t xml:space="preserve">7 </w:t>
            </w:r>
          </w:p>
        </w:tc>
        <w:tc>
          <w:tcPr>
            <w:tcW w:w="8739" w:type="dxa"/>
            <w:tcBorders>
              <w:top w:val="single" w:sz="3" w:space="0" w:color="000000"/>
              <w:left w:val="single" w:sz="3" w:space="0" w:color="000000"/>
              <w:bottom w:val="single" w:sz="3" w:space="0" w:color="000000"/>
              <w:right w:val="single" w:sz="3" w:space="0" w:color="000000"/>
            </w:tcBorders>
            <w:vAlign w:val="center"/>
          </w:tcPr>
          <w:p w:rsidR="00900FFC" w:rsidRPr="00900FFC" w:rsidRDefault="00900FFC" w:rsidP="00965057">
            <w:pPr>
              <w:spacing w:after="49" w:line="259" w:lineRule="auto"/>
              <w:rPr>
                <w:rFonts w:ascii="Times New Roman" w:hAnsi="Times New Roman" w:cs="Times New Roman"/>
                <w:sz w:val="24"/>
                <w:szCs w:val="24"/>
              </w:rPr>
            </w:pPr>
            <w:r w:rsidRPr="00900FFC">
              <w:rPr>
                <w:rFonts w:ascii="Times New Roman" w:hAnsi="Times New Roman" w:cs="Times New Roman"/>
                <w:sz w:val="24"/>
                <w:szCs w:val="24"/>
              </w:rPr>
              <w:t xml:space="preserve">Литературная сказка (не менее двух сказок русских писателей). </w:t>
            </w:r>
          </w:p>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В.М. Гаршин «Лягушка-путешественница», И.С. Соколов-Микитов </w:t>
            </w:r>
          </w:p>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«Листопадничек», М. Горький «Случай с Евсейкой» и другие (по выбору) </w:t>
            </w:r>
          </w:p>
        </w:tc>
      </w:tr>
      <w:tr w:rsidR="00900FFC" w:rsidRPr="00900FFC" w:rsidTr="00900FFC">
        <w:trPr>
          <w:trHeight w:val="1580"/>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6"/>
              <w:jc w:val="center"/>
              <w:rPr>
                <w:rFonts w:ascii="Times New Roman" w:hAnsi="Times New Roman" w:cs="Times New Roman"/>
                <w:sz w:val="24"/>
                <w:szCs w:val="24"/>
              </w:rPr>
            </w:pPr>
            <w:r w:rsidRPr="00900FFC">
              <w:rPr>
                <w:rFonts w:ascii="Times New Roman" w:hAnsi="Times New Roman" w:cs="Times New Roman"/>
                <w:sz w:val="24"/>
                <w:szCs w:val="24"/>
              </w:rPr>
              <w:t xml:space="preserve">8 </w:t>
            </w:r>
          </w:p>
        </w:tc>
        <w:tc>
          <w:tcPr>
            <w:tcW w:w="873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95" w:lineRule="auto"/>
              <w:rPr>
                <w:rFonts w:ascii="Times New Roman" w:hAnsi="Times New Roman" w:cs="Times New Roman"/>
                <w:sz w:val="24"/>
                <w:szCs w:val="24"/>
              </w:rPr>
            </w:pPr>
            <w:r w:rsidRPr="00900FFC">
              <w:rPr>
                <w:rFonts w:ascii="Times New Roman" w:hAnsi="Times New Roman" w:cs="Times New Roman"/>
                <w:sz w:val="24"/>
                <w:szCs w:val="24"/>
              </w:rPr>
              <w:t xml:space="preserve">Произведения о взаимоотношениях человека и животных (по выбору, не менее четырёх произведений). </w:t>
            </w:r>
          </w:p>
          <w:p w:rsidR="00900FFC" w:rsidRPr="00900FFC" w:rsidRDefault="00900FFC" w:rsidP="00965057">
            <w:pPr>
              <w:spacing w:after="56" w:line="259" w:lineRule="auto"/>
              <w:rPr>
                <w:rFonts w:ascii="Times New Roman" w:hAnsi="Times New Roman" w:cs="Times New Roman"/>
                <w:sz w:val="24"/>
                <w:szCs w:val="24"/>
              </w:rPr>
            </w:pPr>
            <w:r w:rsidRPr="00900FFC">
              <w:rPr>
                <w:rFonts w:ascii="Times New Roman" w:hAnsi="Times New Roman" w:cs="Times New Roman"/>
                <w:sz w:val="24"/>
                <w:szCs w:val="24"/>
              </w:rPr>
              <w:t>Б.С. Житков «Про обезьянку», К.Г. Паустовский «Барсучий нос», «Кот-</w:t>
            </w:r>
          </w:p>
          <w:p w:rsidR="00900FFC" w:rsidRPr="00900FFC" w:rsidRDefault="00900FFC" w:rsidP="00965057">
            <w:pPr>
              <w:tabs>
                <w:tab w:val="center" w:pos="1842"/>
                <w:tab w:val="center" w:pos="3611"/>
                <w:tab w:val="center" w:pos="5848"/>
                <w:tab w:val="center" w:pos="7164"/>
                <w:tab w:val="right" w:pos="8636"/>
              </w:tabs>
              <w:spacing w:after="55" w:line="259" w:lineRule="auto"/>
              <w:rPr>
                <w:rFonts w:ascii="Times New Roman" w:hAnsi="Times New Roman" w:cs="Times New Roman"/>
                <w:sz w:val="24"/>
                <w:szCs w:val="24"/>
              </w:rPr>
            </w:pPr>
            <w:r w:rsidRPr="00900FFC">
              <w:rPr>
                <w:rFonts w:ascii="Times New Roman" w:hAnsi="Times New Roman" w:cs="Times New Roman"/>
                <w:sz w:val="24"/>
                <w:szCs w:val="24"/>
              </w:rPr>
              <w:t xml:space="preserve">ворюга», </w:t>
            </w:r>
            <w:r w:rsidRPr="00900FFC">
              <w:rPr>
                <w:rFonts w:ascii="Times New Roman" w:hAnsi="Times New Roman" w:cs="Times New Roman"/>
                <w:sz w:val="24"/>
                <w:szCs w:val="24"/>
              </w:rPr>
              <w:tab/>
              <w:t xml:space="preserve">Д.Н. </w:t>
            </w:r>
            <w:r w:rsidRPr="00900FFC">
              <w:rPr>
                <w:rFonts w:ascii="Times New Roman" w:hAnsi="Times New Roman" w:cs="Times New Roman"/>
                <w:sz w:val="24"/>
                <w:szCs w:val="24"/>
              </w:rPr>
              <w:tab/>
              <w:t xml:space="preserve">Мамин-Сибиряк </w:t>
            </w:r>
            <w:r w:rsidRPr="00900FFC">
              <w:rPr>
                <w:rFonts w:ascii="Times New Roman" w:hAnsi="Times New Roman" w:cs="Times New Roman"/>
                <w:sz w:val="24"/>
                <w:szCs w:val="24"/>
              </w:rPr>
              <w:tab/>
              <w:t xml:space="preserve">«Приёмыш» </w:t>
            </w:r>
            <w:r w:rsidRPr="00900FFC">
              <w:rPr>
                <w:rFonts w:ascii="Times New Roman" w:hAnsi="Times New Roman" w:cs="Times New Roman"/>
                <w:sz w:val="24"/>
                <w:szCs w:val="24"/>
              </w:rPr>
              <w:tab/>
              <w:t xml:space="preserve">и </w:t>
            </w:r>
            <w:r w:rsidRPr="00900FFC">
              <w:rPr>
                <w:rFonts w:ascii="Times New Roman" w:hAnsi="Times New Roman" w:cs="Times New Roman"/>
                <w:sz w:val="24"/>
                <w:szCs w:val="24"/>
              </w:rPr>
              <w:tab/>
              <w:t xml:space="preserve">другие </w:t>
            </w:r>
          </w:p>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(по выбору) </w:t>
            </w:r>
          </w:p>
        </w:tc>
      </w:tr>
      <w:tr w:rsidR="00900FFC" w:rsidRPr="00900FFC" w:rsidTr="00900FFC">
        <w:trPr>
          <w:trHeight w:val="966"/>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6"/>
              <w:jc w:val="center"/>
              <w:rPr>
                <w:rFonts w:ascii="Times New Roman" w:hAnsi="Times New Roman" w:cs="Times New Roman"/>
                <w:sz w:val="24"/>
                <w:szCs w:val="24"/>
              </w:rPr>
            </w:pPr>
            <w:r w:rsidRPr="00900FFC">
              <w:rPr>
                <w:rFonts w:ascii="Times New Roman" w:hAnsi="Times New Roman" w:cs="Times New Roman"/>
                <w:sz w:val="24"/>
                <w:szCs w:val="24"/>
              </w:rPr>
              <w:t xml:space="preserve">9 </w:t>
            </w:r>
          </w:p>
        </w:tc>
        <w:tc>
          <w:tcPr>
            <w:tcW w:w="873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after="1" w:line="295" w:lineRule="auto"/>
              <w:rPr>
                <w:rFonts w:ascii="Times New Roman" w:hAnsi="Times New Roman" w:cs="Times New Roman"/>
                <w:sz w:val="24"/>
                <w:szCs w:val="24"/>
              </w:rPr>
            </w:pPr>
            <w:r w:rsidRPr="00900FFC">
              <w:rPr>
                <w:rFonts w:ascii="Times New Roman" w:hAnsi="Times New Roman" w:cs="Times New Roman"/>
                <w:sz w:val="24"/>
                <w:szCs w:val="24"/>
              </w:rPr>
              <w:t xml:space="preserve">Произведения о детях (темы: «Разные детские судьбы», «Дети на войне»). </w:t>
            </w:r>
          </w:p>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Л. Пантелеев «На ялике», А. Гайдар «Тимур и его команда» (отрывки), Л. Кассиль и другие (по выбору) </w:t>
            </w:r>
          </w:p>
        </w:tc>
      </w:tr>
      <w:tr w:rsidR="00900FFC" w:rsidRPr="00900FFC" w:rsidTr="00965057">
        <w:trPr>
          <w:trHeight w:val="1520"/>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6"/>
              <w:jc w:val="center"/>
              <w:rPr>
                <w:rFonts w:ascii="Times New Roman" w:hAnsi="Times New Roman" w:cs="Times New Roman"/>
                <w:sz w:val="24"/>
                <w:szCs w:val="24"/>
              </w:rPr>
            </w:pPr>
            <w:r w:rsidRPr="00900FFC">
              <w:rPr>
                <w:rFonts w:ascii="Times New Roman" w:hAnsi="Times New Roman" w:cs="Times New Roman"/>
                <w:sz w:val="24"/>
                <w:szCs w:val="24"/>
              </w:rPr>
              <w:t xml:space="preserve">10 </w:t>
            </w:r>
          </w:p>
        </w:tc>
        <w:tc>
          <w:tcPr>
            <w:tcW w:w="8739" w:type="dxa"/>
            <w:tcBorders>
              <w:top w:val="single" w:sz="3" w:space="0" w:color="000000"/>
              <w:left w:val="single" w:sz="3" w:space="0" w:color="000000"/>
              <w:bottom w:val="single" w:sz="3" w:space="0" w:color="000000"/>
              <w:right w:val="single" w:sz="3" w:space="0" w:color="000000"/>
            </w:tcBorders>
            <w:vAlign w:val="center"/>
          </w:tcPr>
          <w:p w:rsidR="00900FFC" w:rsidRPr="00900FFC" w:rsidRDefault="00900FFC" w:rsidP="00965057">
            <w:pPr>
              <w:spacing w:line="296" w:lineRule="auto"/>
              <w:rPr>
                <w:rFonts w:ascii="Times New Roman" w:hAnsi="Times New Roman" w:cs="Times New Roman"/>
                <w:sz w:val="24"/>
                <w:szCs w:val="24"/>
              </w:rPr>
            </w:pPr>
            <w:r w:rsidRPr="00900FFC">
              <w:rPr>
                <w:rFonts w:ascii="Times New Roman" w:hAnsi="Times New Roman" w:cs="Times New Roman"/>
                <w:sz w:val="24"/>
                <w:szCs w:val="24"/>
              </w:rPr>
              <w:t xml:space="preserve">Юмористические произведения (не менее двух произведений): М.М. Зощенко, Н.Н. Носов, В.Ю. Драгунский и другие (по выбору). </w:t>
            </w:r>
          </w:p>
          <w:p w:rsidR="00900FFC" w:rsidRPr="00900FFC" w:rsidRDefault="00900FFC" w:rsidP="00965057">
            <w:pPr>
              <w:tabs>
                <w:tab w:val="center" w:pos="1622"/>
                <w:tab w:val="center" w:pos="3385"/>
                <w:tab w:val="center" w:pos="5037"/>
                <w:tab w:val="center" w:pos="6201"/>
                <w:tab w:val="right" w:pos="8636"/>
              </w:tabs>
              <w:spacing w:after="55" w:line="259" w:lineRule="auto"/>
              <w:rPr>
                <w:rFonts w:ascii="Times New Roman" w:hAnsi="Times New Roman" w:cs="Times New Roman"/>
                <w:sz w:val="24"/>
                <w:szCs w:val="24"/>
              </w:rPr>
            </w:pPr>
            <w:r w:rsidRPr="00900FFC">
              <w:rPr>
                <w:rFonts w:ascii="Times New Roman" w:hAnsi="Times New Roman" w:cs="Times New Roman"/>
                <w:sz w:val="24"/>
                <w:szCs w:val="24"/>
              </w:rPr>
              <w:t xml:space="preserve">В.Ю. </w:t>
            </w:r>
            <w:r w:rsidRPr="00900FFC">
              <w:rPr>
                <w:rFonts w:ascii="Times New Roman" w:hAnsi="Times New Roman" w:cs="Times New Roman"/>
                <w:sz w:val="24"/>
                <w:szCs w:val="24"/>
              </w:rPr>
              <w:tab/>
              <w:t xml:space="preserve">Драгунский </w:t>
            </w:r>
            <w:r w:rsidRPr="00900FFC">
              <w:rPr>
                <w:rFonts w:ascii="Times New Roman" w:hAnsi="Times New Roman" w:cs="Times New Roman"/>
                <w:sz w:val="24"/>
                <w:szCs w:val="24"/>
              </w:rPr>
              <w:tab/>
              <w:t xml:space="preserve">«Денискины </w:t>
            </w:r>
            <w:r w:rsidRPr="00900FFC">
              <w:rPr>
                <w:rFonts w:ascii="Times New Roman" w:hAnsi="Times New Roman" w:cs="Times New Roman"/>
                <w:sz w:val="24"/>
                <w:szCs w:val="24"/>
              </w:rPr>
              <w:tab/>
              <w:t xml:space="preserve">рассказы» </w:t>
            </w:r>
            <w:r w:rsidRPr="00900FFC">
              <w:rPr>
                <w:rFonts w:ascii="Times New Roman" w:hAnsi="Times New Roman" w:cs="Times New Roman"/>
                <w:sz w:val="24"/>
                <w:szCs w:val="24"/>
              </w:rPr>
              <w:tab/>
              <w:t xml:space="preserve">(1–2 </w:t>
            </w:r>
            <w:r w:rsidRPr="00900FFC">
              <w:rPr>
                <w:rFonts w:ascii="Times New Roman" w:hAnsi="Times New Roman" w:cs="Times New Roman"/>
                <w:sz w:val="24"/>
                <w:szCs w:val="24"/>
              </w:rPr>
              <w:tab/>
              <w:t xml:space="preserve">произведения), </w:t>
            </w:r>
          </w:p>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Н.Н. Носов «Весёлая семейка» (1–2 рассказа) и другие (по выбору) </w:t>
            </w:r>
          </w:p>
        </w:tc>
      </w:tr>
      <w:tr w:rsidR="00900FFC" w:rsidRPr="00900FFC" w:rsidTr="00965057">
        <w:trPr>
          <w:trHeight w:val="475"/>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6"/>
              <w:jc w:val="center"/>
              <w:rPr>
                <w:rFonts w:ascii="Times New Roman" w:hAnsi="Times New Roman" w:cs="Times New Roman"/>
                <w:sz w:val="24"/>
                <w:szCs w:val="24"/>
              </w:rPr>
            </w:pPr>
            <w:r w:rsidRPr="00900FFC">
              <w:rPr>
                <w:rFonts w:ascii="Times New Roman" w:hAnsi="Times New Roman" w:cs="Times New Roman"/>
                <w:sz w:val="24"/>
                <w:szCs w:val="24"/>
              </w:rPr>
              <w:t xml:space="preserve">11 </w:t>
            </w:r>
          </w:p>
        </w:tc>
        <w:tc>
          <w:tcPr>
            <w:tcW w:w="8739" w:type="dxa"/>
            <w:tcBorders>
              <w:top w:val="single" w:sz="3" w:space="0" w:color="000000"/>
              <w:left w:val="single" w:sz="3" w:space="0" w:color="000000"/>
              <w:bottom w:val="single" w:sz="3" w:space="0" w:color="000000"/>
              <w:right w:val="single" w:sz="3" w:space="0" w:color="000000"/>
            </w:tcBorders>
            <w:vAlign w:val="center"/>
          </w:tcPr>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Зарубежная литература </w:t>
            </w:r>
          </w:p>
        </w:tc>
      </w:tr>
      <w:tr w:rsidR="00900FFC" w:rsidRPr="00900FFC" w:rsidTr="00900FFC">
        <w:trPr>
          <w:trHeight w:val="913"/>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58"/>
              <w:jc w:val="center"/>
              <w:rPr>
                <w:rFonts w:ascii="Times New Roman" w:hAnsi="Times New Roman" w:cs="Times New Roman"/>
                <w:sz w:val="24"/>
                <w:szCs w:val="24"/>
              </w:rPr>
            </w:pPr>
            <w:r w:rsidRPr="00900FFC">
              <w:rPr>
                <w:rFonts w:ascii="Times New Roman" w:hAnsi="Times New Roman" w:cs="Times New Roman"/>
                <w:sz w:val="24"/>
                <w:szCs w:val="24"/>
              </w:rPr>
              <w:t xml:space="preserve">11.1 </w:t>
            </w:r>
          </w:p>
        </w:tc>
        <w:tc>
          <w:tcPr>
            <w:tcW w:w="873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300" w:lineRule="auto"/>
              <w:rPr>
                <w:rFonts w:ascii="Times New Roman" w:hAnsi="Times New Roman" w:cs="Times New Roman"/>
                <w:sz w:val="24"/>
                <w:szCs w:val="24"/>
              </w:rPr>
            </w:pPr>
            <w:r w:rsidRPr="00900FFC">
              <w:rPr>
                <w:rFonts w:ascii="Times New Roman" w:hAnsi="Times New Roman" w:cs="Times New Roman"/>
                <w:sz w:val="24"/>
                <w:szCs w:val="24"/>
              </w:rPr>
              <w:t xml:space="preserve">Литературные сказки Ш. Перро, Х.-К. Андерсена, Р. Киплинга (произведения двух-трёх авторов по выбору). </w:t>
            </w:r>
          </w:p>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Х.-К. Андерсен «Гадкий утёнок», Ш. Перро «Подарок феи» и другие (по выбору) </w:t>
            </w:r>
          </w:p>
        </w:tc>
      </w:tr>
      <w:tr w:rsidR="00900FFC" w:rsidRPr="00900FFC" w:rsidTr="00965057">
        <w:trPr>
          <w:trHeight w:val="475"/>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58"/>
              <w:jc w:val="center"/>
              <w:rPr>
                <w:rFonts w:ascii="Times New Roman" w:hAnsi="Times New Roman" w:cs="Times New Roman"/>
                <w:sz w:val="24"/>
                <w:szCs w:val="24"/>
              </w:rPr>
            </w:pPr>
            <w:r w:rsidRPr="00900FFC">
              <w:rPr>
                <w:rFonts w:ascii="Times New Roman" w:hAnsi="Times New Roman" w:cs="Times New Roman"/>
                <w:sz w:val="24"/>
                <w:szCs w:val="24"/>
              </w:rPr>
              <w:t xml:space="preserve">11.2 </w:t>
            </w:r>
          </w:p>
        </w:tc>
        <w:tc>
          <w:tcPr>
            <w:tcW w:w="873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Рассказы зарубежных писателей о животных </w:t>
            </w:r>
          </w:p>
        </w:tc>
      </w:tr>
      <w:tr w:rsidR="00900FFC" w:rsidRPr="00900FFC" w:rsidTr="00965057">
        <w:trPr>
          <w:trHeight w:val="821"/>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58"/>
              <w:jc w:val="center"/>
              <w:rPr>
                <w:rFonts w:ascii="Times New Roman" w:hAnsi="Times New Roman" w:cs="Times New Roman"/>
                <w:sz w:val="24"/>
                <w:szCs w:val="24"/>
              </w:rPr>
            </w:pPr>
            <w:r w:rsidRPr="00900FFC">
              <w:rPr>
                <w:rFonts w:ascii="Times New Roman" w:hAnsi="Times New Roman" w:cs="Times New Roman"/>
                <w:sz w:val="24"/>
                <w:szCs w:val="24"/>
              </w:rPr>
              <w:t xml:space="preserve">11.3 </w:t>
            </w:r>
          </w:p>
        </w:tc>
        <w:tc>
          <w:tcPr>
            <w:tcW w:w="8739" w:type="dxa"/>
            <w:tcBorders>
              <w:top w:val="single" w:sz="3" w:space="0" w:color="000000"/>
              <w:left w:val="single" w:sz="3" w:space="0" w:color="000000"/>
              <w:bottom w:val="single" w:sz="3" w:space="0" w:color="000000"/>
              <w:right w:val="single" w:sz="3" w:space="0" w:color="000000"/>
            </w:tcBorders>
            <w:vAlign w:val="center"/>
          </w:tcPr>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Известные переводчики зарубежной литературы: С.Я. Маршак, К.И. Чуковский, Б.В. Заходер </w:t>
            </w:r>
          </w:p>
        </w:tc>
      </w:tr>
      <w:tr w:rsidR="00900FFC" w:rsidRPr="00900FFC" w:rsidTr="00900FFC">
        <w:trPr>
          <w:trHeight w:val="4222"/>
        </w:trPr>
        <w:tc>
          <w:tcPr>
            <w:tcW w:w="1175"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59" w:lineRule="auto"/>
              <w:ind w:right="64"/>
              <w:jc w:val="center"/>
              <w:rPr>
                <w:rFonts w:ascii="Times New Roman" w:hAnsi="Times New Roman" w:cs="Times New Roman"/>
                <w:sz w:val="24"/>
                <w:szCs w:val="24"/>
              </w:rPr>
            </w:pPr>
            <w:r w:rsidRPr="00900FFC">
              <w:rPr>
                <w:rFonts w:ascii="Times New Roman" w:hAnsi="Times New Roman" w:cs="Times New Roman"/>
                <w:sz w:val="24"/>
                <w:szCs w:val="24"/>
              </w:rPr>
              <w:lastRenderedPageBreak/>
              <w:t xml:space="preserve">12 </w:t>
            </w:r>
          </w:p>
        </w:tc>
        <w:tc>
          <w:tcPr>
            <w:tcW w:w="8739" w:type="dxa"/>
            <w:tcBorders>
              <w:top w:val="single" w:sz="3" w:space="0" w:color="000000"/>
              <w:left w:val="single" w:sz="3" w:space="0" w:color="000000"/>
              <w:bottom w:val="single" w:sz="3" w:space="0" w:color="000000"/>
              <w:right w:val="single" w:sz="3" w:space="0" w:color="000000"/>
            </w:tcBorders>
          </w:tcPr>
          <w:p w:rsidR="00900FFC" w:rsidRPr="00900FFC" w:rsidRDefault="00900FFC" w:rsidP="00965057">
            <w:pPr>
              <w:spacing w:line="295" w:lineRule="auto"/>
              <w:ind w:right="2644"/>
              <w:rPr>
                <w:rFonts w:ascii="Times New Roman" w:hAnsi="Times New Roman" w:cs="Times New Roman"/>
                <w:sz w:val="24"/>
                <w:szCs w:val="24"/>
              </w:rPr>
            </w:pPr>
            <w:r w:rsidRPr="00900FFC">
              <w:rPr>
                <w:rFonts w:ascii="Times New Roman" w:hAnsi="Times New Roman" w:cs="Times New Roman"/>
                <w:sz w:val="24"/>
                <w:szCs w:val="24"/>
              </w:rPr>
              <w:t xml:space="preserve">Сведения по теории и истории литературы Автор, писатель. Произведение. </w:t>
            </w:r>
          </w:p>
          <w:p w:rsidR="00900FFC" w:rsidRPr="00900FFC" w:rsidRDefault="00900FFC" w:rsidP="00965057">
            <w:pPr>
              <w:spacing w:after="15" w:line="284" w:lineRule="auto"/>
              <w:ind w:right="80"/>
              <w:rPr>
                <w:rFonts w:ascii="Times New Roman" w:hAnsi="Times New Roman" w:cs="Times New Roman"/>
                <w:sz w:val="24"/>
                <w:szCs w:val="24"/>
              </w:rPr>
            </w:pPr>
            <w:r w:rsidRPr="00900FFC">
              <w:rPr>
                <w:rFonts w:ascii="Times New Roman" w:hAnsi="Times New Roman" w:cs="Times New Roman"/>
                <w:sz w:val="24"/>
                <w:szCs w:val="24"/>
              </w:rPr>
              <w:t xml:space="preserve">Жанры (стихотворение, басня, рассказ, повесть); жанры фольклора малые (потешка, считалка, небылица, пословица, загадка, народная песня, былина и другие). Фольклорная сказка (сказка о животных, бытовая, волшебная) и литературная сказка. </w:t>
            </w:r>
          </w:p>
          <w:p w:rsidR="00900FFC" w:rsidRPr="00900FFC" w:rsidRDefault="00900FFC" w:rsidP="00965057">
            <w:pPr>
              <w:spacing w:after="56" w:line="259" w:lineRule="auto"/>
              <w:rPr>
                <w:rFonts w:ascii="Times New Roman" w:hAnsi="Times New Roman" w:cs="Times New Roman"/>
                <w:sz w:val="24"/>
                <w:szCs w:val="24"/>
              </w:rPr>
            </w:pPr>
            <w:r w:rsidRPr="00900FFC">
              <w:rPr>
                <w:rFonts w:ascii="Times New Roman" w:hAnsi="Times New Roman" w:cs="Times New Roman"/>
                <w:sz w:val="24"/>
                <w:szCs w:val="24"/>
              </w:rPr>
              <w:t xml:space="preserve">Идея. Тема. Заголовок. </w:t>
            </w:r>
          </w:p>
          <w:p w:rsidR="00900FFC" w:rsidRPr="00900FFC" w:rsidRDefault="00900FFC" w:rsidP="00965057">
            <w:pPr>
              <w:spacing w:after="49" w:line="259" w:lineRule="auto"/>
              <w:rPr>
                <w:rFonts w:ascii="Times New Roman" w:hAnsi="Times New Roman" w:cs="Times New Roman"/>
                <w:sz w:val="24"/>
                <w:szCs w:val="24"/>
              </w:rPr>
            </w:pPr>
            <w:r w:rsidRPr="00900FFC">
              <w:rPr>
                <w:rFonts w:ascii="Times New Roman" w:hAnsi="Times New Roman" w:cs="Times New Roman"/>
                <w:sz w:val="24"/>
                <w:szCs w:val="24"/>
              </w:rPr>
              <w:t xml:space="preserve">Образ художественный. Литературный герой, персонаж, характер. </w:t>
            </w:r>
          </w:p>
          <w:p w:rsidR="00900FFC" w:rsidRPr="00900FFC" w:rsidRDefault="00900FFC" w:rsidP="00965057">
            <w:pPr>
              <w:spacing w:after="48" w:line="259" w:lineRule="auto"/>
              <w:rPr>
                <w:rFonts w:ascii="Times New Roman" w:hAnsi="Times New Roman" w:cs="Times New Roman"/>
                <w:sz w:val="24"/>
                <w:szCs w:val="24"/>
              </w:rPr>
            </w:pPr>
            <w:r w:rsidRPr="00900FFC">
              <w:rPr>
                <w:rFonts w:ascii="Times New Roman" w:hAnsi="Times New Roman" w:cs="Times New Roman"/>
                <w:sz w:val="24"/>
                <w:szCs w:val="24"/>
              </w:rPr>
              <w:t xml:space="preserve">Рассказчик. Портрет героя. </w:t>
            </w:r>
          </w:p>
          <w:p w:rsidR="00900FFC" w:rsidRPr="00900FFC" w:rsidRDefault="00900FFC" w:rsidP="00965057">
            <w:pPr>
              <w:spacing w:line="259" w:lineRule="auto"/>
              <w:rPr>
                <w:rFonts w:ascii="Times New Roman" w:hAnsi="Times New Roman" w:cs="Times New Roman"/>
                <w:sz w:val="24"/>
                <w:szCs w:val="24"/>
              </w:rPr>
            </w:pPr>
            <w:r w:rsidRPr="00900FFC">
              <w:rPr>
                <w:rFonts w:ascii="Times New Roman" w:hAnsi="Times New Roman" w:cs="Times New Roman"/>
                <w:sz w:val="24"/>
                <w:szCs w:val="24"/>
              </w:rPr>
              <w:t xml:space="preserve">Ритм. Рифма. Строфа. </w:t>
            </w:r>
          </w:p>
          <w:p w:rsidR="00900FFC" w:rsidRPr="00900FFC" w:rsidRDefault="00900FFC" w:rsidP="00965057">
            <w:pPr>
              <w:spacing w:line="298" w:lineRule="auto"/>
              <w:rPr>
                <w:rFonts w:ascii="Times New Roman" w:hAnsi="Times New Roman" w:cs="Times New Roman"/>
                <w:sz w:val="24"/>
                <w:szCs w:val="24"/>
              </w:rPr>
            </w:pPr>
            <w:r w:rsidRPr="00900FFC">
              <w:rPr>
                <w:rFonts w:ascii="Times New Roman" w:hAnsi="Times New Roman" w:cs="Times New Roman"/>
                <w:sz w:val="24"/>
                <w:szCs w:val="24"/>
              </w:rPr>
              <w:t xml:space="preserve">Содержание произведения, сюжет. Композиция. Эпизод, смысловые части. </w:t>
            </w:r>
          </w:p>
          <w:p w:rsidR="00900FFC" w:rsidRPr="00900FFC" w:rsidRDefault="00900FFC" w:rsidP="00965057">
            <w:pPr>
              <w:spacing w:line="259" w:lineRule="auto"/>
              <w:ind w:right="83"/>
              <w:rPr>
                <w:rFonts w:ascii="Times New Roman" w:hAnsi="Times New Roman" w:cs="Times New Roman"/>
                <w:sz w:val="24"/>
                <w:szCs w:val="24"/>
              </w:rPr>
            </w:pPr>
            <w:r w:rsidRPr="00900FFC">
              <w:rPr>
                <w:rFonts w:ascii="Times New Roman" w:hAnsi="Times New Roman" w:cs="Times New Roman"/>
                <w:sz w:val="24"/>
                <w:szCs w:val="24"/>
              </w:rPr>
              <w:t xml:space="preserve">Средства художественной выразительности (сравнение, олицетворение, эпитет). Проза и поэзия </w:t>
            </w:r>
          </w:p>
        </w:tc>
      </w:tr>
    </w:tbl>
    <w:p w:rsidR="00900FFC" w:rsidRDefault="00900FFC"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 Родине, героические страницы истории. Наше Отечество, образ родной земли в стихотворных и прозаических произведениях писателей и поэтов ХГХ и ХХ веков (по выбору, не менее четырёх, например, произведения И.С. Никитина, Н.М. Языкова, С.Т. Романовского, А.Т. Твардовского, М.М. Пришвина, С.Д. Дрожжина, В.М. Пескова и др.). Представление о проявлении любви к родной земле в литературе разных народов (на примере писателей родного края, представителей разных народов России). Страницы истории России, великие люди и события: образы Александра Невского, Дмитрия Пожарского, Дмитрия Донского, Александра Суворова, Михаила Кутузова и других выдающихся защитников Отечества в литературе для детей. Отражение нравственной идеи: любовь к Родине. Героическое прошлое России, тема Великой Отечественной войны в произведениях литературы (на примере рассказов А.П. Платонова, Л.А. Кассиля, В.К. Железняка, С.П. Алексеева). Осознание понятия: поступок, подвиг.</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Круг чтения: народная и авторская песня: понятие исторической песни, знакомство с песнями на тему Великой Отечественной войны. Произведения для чтения: С.Д. Дрожжин "Родине", В.М. Песков "Родине", А.Т. Твардовский "О Родине большой и малой" (отрывок), С.Т. Романовский "Ледовое побоище", С.П. Алексеев (1 - 2 рассказа военно-исторической тематики)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Фольклор (устное народное творчество). Фольклор как народная духовная культура (произведения по выбору). Многообразие видов фольклора: словесный, музыкальный, обрядовый (календарный). Культурное значение фольклора для появления художественной литературы. Малые жанры фольклора (назначение, сравнение, классификация). Собиратели </w:t>
      </w:r>
      <w:r w:rsidRPr="00724AE8">
        <w:rPr>
          <w:rFonts w:eastAsia="Calibri" w:cs="Times New Roman"/>
          <w:color w:val="00000A"/>
          <w:szCs w:val="24"/>
        </w:rPr>
        <w:lastRenderedPageBreak/>
        <w:t>фольклора (А.Н. Афанасьев, В.И. Даль). Виды сказок: о животных, бытовые, волшебные. Отражение в произведениях фольклора нравственных ценностей, быта и культуры народов мира. Сходство фольклорных произведений разных народов по тематике, художественным образам и форме («бродячие» сюжеты). Круг чтения: былина как эпическая песня о героическом событии. Герой былины — защитник страны. Образы русских богатырей: Ильи Муромца, Алёши Поповича, Добрыни Никитича, Никиты Кожемяки (где жил, чем занимался, какими качествами обладал). Средства художественной выразительности в былине: устойчивые выражения, повторы, гипербола. Устаревшие слова, их место в былине и представление в современной лексике. Народные былинно-сказочные темы в творчестве художника В.М. Васнецова. Произведения для чтения: произведения малых жанров фольклора, народные сказки (2 - 3 сказки по выбору), сказки народов России (2 - 3 сказки по выбору), былины из цикла об Илье Муромце, Алеше Поповиче, Добрыне Никитиче (1 - 2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Творчество А. С. Пушкина. Картины природы в лирических произведениях А.С. Пушкина. Средства художественной выразительности в стихотворном произведении (сравнение, эпитет, олицетворение, метафора). Круг чтения: литературные сказки А.С. Пушкина в стихах: «Сказка о мёртвой царевне и о семи богатырях». Фольклорная основа авторской сказки. Положительные и отрицательные герои, волшебные помощники, язык авторской сказки. Произведения для чтения: А.С. Пушкин "Сказка о мертвой царевне и о семи богатырях", "Няне", "Осень" (отрывки), "Зимняя дорога" и другие.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Творчество И.А. Крылова. Представление о басне как лиро-эпическом жанре. Круг чтения: басни на примере произведений И.А. Крылова, И.И. Хемницера, Л.Н. Толстого, С.В. Михалкова. Басни стихотворные и прозаические (не менее трёх). Развитие событий в басне, её герои (положительные, отрицательные). Аллегория в баснях. Сравнение басен: назначение, темы и герои, особенности языка. Произведения для чтения: И.А. Крылов "Стрекоза и муравей", "Квартет", И.И. Хемницер "Стрекоза", Л.Н. Толстой "Стрекоза и муравье" и другие.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Творчество М.Ю. Лермонтова. Круг чтения: лирические произведения М.Ю. Лермонтова (не менее трёх). Средства художественной выразительности (сравнение, эпитет, олицетворение); рифма, ритм. Метафора как «свёрнутое» сравнение. Строфа как элемент композиции стихотворения. Переносное значение слов в метафоре. Метафора в стихотворениях М.Ю. Лермонтова. Произведения для чтения: М.Ю. Лермонтов "Утес", "Парус", "Москва, Москва!... Люблю тебя как сын..." и другие.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Литературная сказка. Тематика авторских стихотворных сказок (две-три по выбору). Герои литературных сказок (произведения М.Ю. Лермонтова, П.П. Ершова, П.П. Бажова, С.Т. Аксакова, С.Я. Маршака и др.). Связь литературной сказки с фольклорной: народная речь — </w:t>
      </w:r>
      <w:r w:rsidRPr="00724AE8">
        <w:rPr>
          <w:rFonts w:eastAsia="Calibri" w:cs="Times New Roman"/>
          <w:color w:val="00000A"/>
          <w:szCs w:val="24"/>
        </w:rPr>
        <w:lastRenderedPageBreak/>
        <w:t>особенность авторской сказки. Иллюстрации в сказке: назначение, особенности. Произведения для чтения: П.П. Бажов "Серебряное копытце", П.П. Ершов "Конек-Горбунок", С.Т. Аксаков "Аленький цветочек" и другие.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Картины природы в творчестве поэтов и писателей Х — ХХ веков. Лирика, лирические произведения как описание в стихотворной форме чувств поэта, связанных с наблюдениями, описаниями природы. Круг чтения: лирические произведения поэтов и писателей (не менее пяти авторов по выбору): В.А. Жуковский, Е.А. Баратынский, Ф.И. Тютчев, А.А. Фет, Н.А. Некрасов, И.А. Бунин, А.А. Блок, К.Д. Бальмонт, М.И. Цветаева и др. Темы стихотворных произведений, герой лирического произведения. Авторские приёмы создания художественного образа в лирике. Средства выразительности в произведениях лирики: эпитеты, синонимы, антонимы, сравнения, олицетворения, метафоры. Репродукция картины как иллюстрация к лирическому произведению. Произведения для чтения: В.А. Жуковский "Загадка", И.С. Никитин "В синем небе плывут над полями...", Ф.И. Тютчев "Как неожиданно и ярко", А.А. Фет "Весенний дождь", Е.А. Баратынский "Весна, весна! Как воздух чист"..", И.А. Бунин "Листопад" (отрывки)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Творчество Л. Н. Толстого. Круг чтения (не менее трёх произведений): рассказ (художественный и научно-познавательный), сказки, басни, быль. Повесть как эпический жанр (общее представление). Значение реальных жизненных ситуаций в создании рассказа, повести. Отрывки из автобиографической повести Л.Н. Толстого «Детство». Особенности художественного текста-описания: пейзаж, портрет героя, интерьер. Примеры текста-рассуждения в рассказах Л.Н. Толстого. Произведения для чтения: Л.Н. Толстой "Детство" (отдельные главы), "Русак", "Черепаха"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Произведения о животных и родной природе. Взаимоотношения человека и животных, защита и охрана природы — тема произведений литературы. Круг чтения (не менее трёх авторов): на примере произведений А.И. Куприна, В.П. Астафьева, К.Г. Паустовского, М.М. Пришвина, Ю.И. Коваля и др. Произведения для чтения: В.П. Астафьев "Капалуха", М.М. Пришвин "Выскочка", С.А. Есенин "Лебедушка", К.Г. Паустовский "Корзина с еловыми шишками"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Произведения о детях. Тематика произведений о детях, их жизни, играх и занятиях, взаимоотношениях со взрослыми и сверстниками (на примере произведений не менее трёх авторов): А.П. Чехова, Б.С. Житкова, Н.Г. Гарина-Михайловского, В.В. Крапивина и др. Словесный портрет героя как его характеристика. Авторский способ выражения главной мысли. Основные события сюжета, отношение к ним героев. Произведения для чтения: А.П. Чехов "Мальчики", Н.Г. Гарин-Михайловский "Детство Темы" (отдельные главы), М.М. Зощенко "О </w:t>
      </w:r>
      <w:r w:rsidRPr="00724AE8">
        <w:rPr>
          <w:rFonts w:eastAsia="Calibri" w:cs="Times New Roman"/>
          <w:color w:val="00000A"/>
          <w:szCs w:val="24"/>
        </w:rPr>
        <w:lastRenderedPageBreak/>
        <w:t>Леньке и Миньке" (1 - 2 рассказа из цикла), К.Г. Паустовский "Корзина с еловыми шишками" и другие.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Пьеса. Знакомство с новым жанром — пьесой-сказкой. Пьеса — произведение литературы и театрального искусства (одна по выбору). Пьеса как жанр драматического произведения. Пьеса и сказка: драматическое и эпическое произведения. Авторские ремарки: назначение, содержание. Произведения для чтения: С.Я. Маршак "Двенадцать месяцев" и другие.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Юмористические произведения. Круг чтения (не менее двух произведений по выбору): юмористические произведения на примере рассказов М.М. Зощенко, В.Ю. Драгунского, Н.Н. Носова, В.В. Голявкина. Герои юмористических произведений. Средства выразительности текста юмористического содержания: гипербола. Юмористические произведения в кино и театре. Произведения для чтения: В.Ю. Драгунский "Денискины рассказы" (1 - 2 произведения по выбору), Н.Н. Носов "Витя Малеев в школе и дома" (отдельные главы) и другие.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Зарубежная литература. Расширение круга чтения произведений зарубежных писателей. Литературные сказки Ш. Перро, Х.-К. Андерсена, братьев Гримм, Э.Т.А. Гофмана, Т. Янссон и др. (по выбору). Приключенческая литература: произведения Дж. Свифта, Марка Твена. Произведения для чтения: Х.-К. Андерсен "Дикие лебеди", "Русалочка", Дж. Свифт "Приключения Гулливера" (отдельные главы), Марк Твен "Том Сойер" (отдельные главы) и другие (по выбору).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Библиографическая культура (работа с детской книгой и справочной литературой). Польза чтения и книги: книга — друг и учитель. Правила читателя и способы выбора книги (тематический, систематический каталог). Виды информации в книге: научная, художественная (с опорой на внешние показатели книги), её справочно-иллюстративный материал. Очерк как повествование о реальном событии. Типы книг (изданий): книга-произведение, книга-сборник, собрание сочинений, периодическая печать, справочные издания. Работа с источниками периодической печати.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Изучение литературного чтения в 4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(без отметочного оценивания);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читать про себя (молча), оценивать свое чтение с точки зрения понимания и запоминания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анализировать текст: определять главную мысль, обосновывать принадлежность к жанру, определять тему и главную мысль, находить в тексте заданный эпизод, устанавливать взаимосвязь между событиями, эпизодами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характеризовать героя и давать оценку его поступкам;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героев одного произведения по предложенным критериям, самостоятельно выбирать критерий сопоставления героев, их поступков (по контрасту или аналогии);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составлять план (вопросный, номинативный, цитатный) текста, дополнять и восстанавливать нарушенную последовательность;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исследовать текст: находить средства художественной выразительности (сравнение, эпитет, олицетворение, метафора), описания в произведениях разных жанров (пейзаж, интерьер), выявлять особенности стихотворного текста (ритм, рифма, строфа).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 как часть познавательных универсальных учебных действий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справочную информацию для получения дополнительной информации в соответствии с учебной задачей;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характеризовать книгу по ее элементам (обложка, оглавление, аннотация, предисловие, иллюстрации, примечания и другое);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выбирать книгу в библиотеке в соответствии с учебной задачей; составлять аннотацию.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универсальные учебные действия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речевого этикета в учебном диалоге, отвечать и задавать вопросы к учебным и художественным текстам;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пересказывать текст в соответствии с учебной задачей;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рассказывать о тематике детской литературы, о любимом писателе и его произведениях;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оценивать мнение авторов о героях и свое отношение к ним;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элементы импровизации при исполнении фольклорных произведений;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сочинять небольшие тексты повествовательного и описательного характера по наблюдениям, на заданную тему.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 универсальные учебные действия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понимать значение чтения для самообразования и саморазвития;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самостоятельно организовывать читательскую деятельность во время досуга;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определять цель выразительного исполнения и работы с текстом;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оценивать выступление (свое и одноклассников) с точки зрения передачи настроения, особенностей произведения и героев;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осуществлять контроль процесса и результата деятельности, устанавливать причины возникших ошибок и трудностей, проявлять способность предвидеть их в предстоящей работе.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Совместная деятельность способствует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участвовать в театрализованной деятельности: инсценировании и драматизации (читать по ролям, разыгрывать сценки);</w:t>
      </w:r>
    </w:p>
    <w:p w:rsidR="004A089B" w:rsidRDefault="00724AE8" w:rsidP="004A089B">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взаимодействия; ответственно относиться к своим обязанностям в процессе совместной деятельности, оценивать свой вклад в общее дело.</w:t>
      </w:r>
    </w:p>
    <w:p w:rsidR="004A089B" w:rsidRPr="004A089B" w:rsidRDefault="004A089B" w:rsidP="004A089B">
      <w:pPr>
        <w:spacing w:after="0" w:line="360" w:lineRule="auto"/>
        <w:jc w:val="both"/>
        <w:rPr>
          <w:rFonts w:cs="Times New Roman"/>
          <w:szCs w:val="24"/>
        </w:rPr>
      </w:pPr>
      <w:r w:rsidRPr="004A089B">
        <w:rPr>
          <w:rFonts w:cs="Times New Roman"/>
          <w:szCs w:val="24"/>
        </w:rPr>
        <w:t xml:space="preserve">4 КЛАСС Проверяемые требования к результатам освоения основной образовательной программы </w:t>
      </w:r>
    </w:p>
    <w:tbl>
      <w:tblPr>
        <w:tblStyle w:val="TableGrid"/>
        <w:tblW w:w="9914" w:type="dxa"/>
        <w:tblInd w:w="4" w:type="dxa"/>
        <w:tblCellMar>
          <w:top w:w="63" w:type="dxa"/>
          <w:left w:w="90" w:type="dxa"/>
          <w:right w:w="6" w:type="dxa"/>
        </w:tblCellMar>
        <w:tblLook w:val="04A0" w:firstRow="1" w:lastRow="0" w:firstColumn="1" w:lastColumn="0" w:noHBand="0" w:noVBand="1"/>
      </w:tblPr>
      <w:tblGrid>
        <w:gridCol w:w="1859"/>
        <w:gridCol w:w="8055"/>
      </w:tblGrid>
      <w:tr w:rsidR="004A089B" w:rsidRPr="004A089B" w:rsidTr="004A089B">
        <w:trPr>
          <w:trHeight w:val="1167"/>
        </w:trPr>
        <w:tc>
          <w:tcPr>
            <w:tcW w:w="185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firstLine="29"/>
              <w:jc w:val="center"/>
              <w:rPr>
                <w:rFonts w:ascii="Times New Roman" w:hAnsi="Times New Roman" w:cs="Times New Roman"/>
                <w:sz w:val="24"/>
                <w:szCs w:val="24"/>
              </w:rPr>
            </w:pPr>
            <w:r w:rsidRPr="004A089B">
              <w:rPr>
                <w:rFonts w:ascii="Times New Roman" w:hAnsi="Times New Roman" w:cs="Times New Roman"/>
                <w:sz w:val="24"/>
                <w:szCs w:val="24"/>
              </w:rPr>
              <w:t xml:space="preserve">Код проверяемого результата </w:t>
            </w:r>
          </w:p>
        </w:tc>
        <w:tc>
          <w:tcPr>
            <w:tcW w:w="805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jc w:val="center"/>
              <w:rPr>
                <w:rFonts w:ascii="Times New Roman" w:hAnsi="Times New Roman" w:cs="Times New Roman"/>
                <w:sz w:val="24"/>
                <w:szCs w:val="24"/>
              </w:rPr>
            </w:pPr>
            <w:r w:rsidRPr="004A089B">
              <w:rPr>
                <w:rFonts w:ascii="Times New Roman" w:hAnsi="Times New Roman" w:cs="Times New Roman"/>
                <w:sz w:val="24"/>
                <w:szCs w:val="24"/>
              </w:rPr>
              <w:t xml:space="preserve">Проверяемые предметные результаты освоения основной образовательной программы начального общего образования </w:t>
            </w:r>
          </w:p>
        </w:tc>
      </w:tr>
      <w:tr w:rsidR="004A089B" w:rsidRPr="004A089B" w:rsidTr="004A089B">
        <w:trPr>
          <w:trHeight w:val="1438"/>
        </w:trPr>
        <w:tc>
          <w:tcPr>
            <w:tcW w:w="185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1.1 </w:t>
            </w:r>
          </w:p>
        </w:tc>
        <w:tc>
          <w:tcPr>
            <w:tcW w:w="805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79"/>
              <w:rPr>
                <w:rFonts w:ascii="Times New Roman" w:hAnsi="Times New Roman" w:cs="Times New Roman"/>
                <w:sz w:val="24"/>
                <w:szCs w:val="24"/>
              </w:rPr>
            </w:pPr>
            <w:r w:rsidRPr="004A089B">
              <w:rPr>
                <w:rFonts w:ascii="Times New Roman" w:hAnsi="Times New Roman" w:cs="Times New Roman"/>
                <w:sz w:val="24"/>
                <w:szCs w:val="24"/>
              </w:rPr>
              <w:t xml:space="preserve">осознавать значимость художественной литературы и фольклора для всестороннего развития личности человека, находить в произведениях отражение нравственных ценностей, фактов бытовой и духовной культуры народов России и мира, ориентироваться в нравственно-этических понятиях в контексте изученных произведений </w:t>
            </w:r>
          </w:p>
        </w:tc>
      </w:tr>
      <w:tr w:rsidR="004A089B" w:rsidRPr="004A089B" w:rsidTr="004A089B">
        <w:trPr>
          <w:trHeight w:val="2147"/>
        </w:trPr>
        <w:tc>
          <w:tcPr>
            <w:tcW w:w="185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1.2 </w:t>
            </w:r>
          </w:p>
        </w:tc>
        <w:tc>
          <w:tcPr>
            <w:tcW w:w="805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78" w:lineRule="auto"/>
              <w:ind w:right="79"/>
              <w:rPr>
                <w:rFonts w:ascii="Times New Roman" w:hAnsi="Times New Roman" w:cs="Times New Roman"/>
                <w:sz w:val="24"/>
                <w:szCs w:val="24"/>
              </w:rPr>
            </w:pPr>
            <w:r w:rsidRPr="004A089B">
              <w:rPr>
                <w:rFonts w:ascii="Times New Roman" w:hAnsi="Times New Roman" w:cs="Times New Roman"/>
                <w:sz w:val="24"/>
                <w:szCs w:val="24"/>
              </w:rPr>
              <w:t xml:space="preserve">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 </w:t>
            </w:r>
          </w:p>
          <w:p w:rsidR="004A089B" w:rsidRPr="004A089B" w:rsidRDefault="004A089B" w:rsidP="00965057">
            <w:pPr>
              <w:spacing w:line="259" w:lineRule="auto"/>
              <w:ind w:right="67"/>
              <w:rPr>
                <w:rFonts w:ascii="Times New Roman" w:hAnsi="Times New Roman" w:cs="Times New Roman"/>
                <w:sz w:val="24"/>
                <w:szCs w:val="24"/>
              </w:rPr>
            </w:pPr>
            <w:r w:rsidRPr="004A089B">
              <w:rPr>
                <w:rFonts w:ascii="Times New Roman" w:hAnsi="Times New Roman" w:cs="Times New Roman"/>
                <w:sz w:val="24"/>
                <w:szCs w:val="24"/>
              </w:rPr>
              <w:t xml:space="preserve">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80 слов в минуту (без отметочного оценивания) </w:t>
            </w:r>
          </w:p>
        </w:tc>
      </w:tr>
      <w:tr w:rsidR="004A089B" w:rsidRPr="004A089B" w:rsidTr="004A089B">
        <w:trPr>
          <w:trHeight w:val="775"/>
        </w:trPr>
        <w:tc>
          <w:tcPr>
            <w:tcW w:w="185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1.3 </w:t>
            </w:r>
          </w:p>
        </w:tc>
        <w:tc>
          <w:tcPr>
            <w:tcW w:w="805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читать наизусть не менее 5 стихотворений в соответствии с изученной тематикой произведений </w:t>
            </w:r>
          </w:p>
        </w:tc>
      </w:tr>
      <w:tr w:rsidR="004A089B" w:rsidRPr="004A089B" w:rsidTr="004A089B">
        <w:trPr>
          <w:trHeight w:val="469"/>
        </w:trPr>
        <w:tc>
          <w:tcPr>
            <w:tcW w:w="185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6"/>
              <w:jc w:val="center"/>
              <w:rPr>
                <w:rFonts w:ascii="Times New Roman" w:hAnsi="Times New Roman" w:cs="Times New Roman"/>
                <w:sz w:val="24"/>
                <w:szCs w:val="24"/>
              </w:rPr>
            </w:pPr>
            <w:r w:rsidRPr="004A089B">
              <w:rPr>
                <w:rFonts w:ascii="Times New Roman" w:hAnsi="Times New Roman" w:cs="Times New Roman"/>
                <w:sz w:val="24"/>
                <w:szCs w:val="24"/>
              </w:rPr>
              <w:t xml:space="preserve">1.4 </w:t>
            </w:r>
          </w:p>
        </w:tc>
        <w:tc>
          <w:tcPr>
            <w:tcW w:w="805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различать художественные произведения и познавательные тексты </w:t>
            </w:r>
          </w:p>
        </w:tc>
      </w:tr>
      <w:tr w:rsidR="004A089B" w:rsidRPr="004A089B" w:rsidTr="004A089B">
        <w:trPr>
          <w:trHeight w:val="964"/>
        </w:trPr>
        <w:tc>
          <w:tcPr>
            <w:tcW w:w="185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1.5 </w:t>
            </w:r>
          </w:p>
        </w:tc>
        <w:tc>
          <w:tcPr>
            <w:tcW w:w="805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80"/>
              <w:rPr>
                <w:rFonts w:ascii="Times New Roman" w:hAnsi="Times New Roman" w:cs="Times New Roman"/>
                <w:sz w:val="24"/>
                <w:szCs w:val="24"/>
              </w:rPr>
            </w:pPr>
            <w:r w:rsidRPr="004A089B">
              <w:rPr>
                <w:rFonts w:ascii="Times New Roman" w:hAnsi="Times New Roman" w:cs="Times New Roman"/>
                <w:sz w:val="24"/>
                <w:szCs w:val="24"/>
              </w:rPr>
              <w:t xml:space="preserve">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 </w:t>
            </w:r>
          </w:p>
        </w:tc>
      </w:tr>
      <w:tr w:rsidR="004A089B" w:rsidRPr="004A089B" w:rsidTr="004A089B">
        <w:trPr>
          <w:trHeight w:val="3332"/>
        </w:trPr>
        <w:tc>
          <w:tcPr>
            <w:tcW w:w="185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lastRenderedPageBreak/>
              <w:t xml:space="preserve">1.6 </w:t>
            </w:r>
          </w:p>
        </w:tc>
        <w:tc>
          <w:tcPr>
            <w:tcW w:w="805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after="55" w:line="255" w:lineRule="auto"/>
              <w:ind w:right="81"/>
              <w:rPr>
                <w:rFonts w:ascii="Times New Roman" w:hAnsi="Times New Roman" w:cs="Times New Roman"/>
                <w:sz w:val="24"/>
                <w:szCs w:val="24"/>
              </w:rPr>
            </w:pPr>
            <w:r w:rsidRPr="004A089B">
              <w:rPr>
                <w:rFonts w:ascii="Times New Roman" w:hAnsi="Times New Roman" w:cs="Times New Roman"/>
                <w:sz w:val="24"/>
                <w:szCs w:val="24"/>
              </w:rPr>
              <w:t xml:space="preserve">понимать жанровую принадлежность, содержание, смысл прослушанного (прочитанного) произведения: отвечать и формулировать вопросы (в том числе проблемные) </w:t>
            </w:r>
          </w:p>
          <w:p w:rsidR="004A089B" w:rsidRPr="004A089B" w:rsidRDefault="004A089B" w:rsidP="00965057">
            <w:pPr>
              <w:spacing w:line="259" w:lineRule="auto"/>
              <w:ind w:right="81"/>
              <w:rPr>
                <w:rFonts w:ascii="Times New Roman" w:hAnsi="Times New Roman" w:cs="Times New Roman"/>
                <w:sz w:val="24"/>
                <w:szCs w:val="24"/>
              </w:rPr>
            </w:pPr>
            <w:r w:rsidRPr="004A089B">
              <w:rPr>
                <w:rFonts w:ascii="Times New Roman" w:hAnsi="Times New Roman" w:cs="Times New Roman"/>
                <w:sz w:val="24"/>
                <w:szCs w:val="24"/>
              </w:rPr>
              <w:t xml:space="preserve">к познавательным, учебным и художественным текстам; 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приводить примеры произведений фольклора разных народов России; соотносить читаемый текст с жанром художественной литературы (литературные сказки, рассказы, стихотворения, басни), приводить примеры разных жанров литературы России и стран мира </w:t>
            </w:r>
          </w:p>
        </w:tc>
      </w:tr>
      <w:tr w:rsidR="004A089B" w:rsidRPr="004A089B" w:rsidTr="004A089B">
        <w:tblPrEx>
          <w:tblCellMar>
            <w:right w:w="5" w:type="dxa"/>
          </w:tblCellMar>
        </w:tblPrEx>
        <w:trPr>
          <w:trHeight w:val="1056"/>
        </w:trPr>
        <w:tc>
          <w:tcPr>
            <w:tcW w:w="185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8"/>
              <w:jc w:val="center"/>
              <w:rPr>
                <w:rFonts w:ascii="Times New Roman" w:hAnsi="Times New Roman" w:cs="Times New Roman"/>
                <w:sz w:val="24"/>
                <w:szCs w:val="24"/>
              </w:rPr>
            </w:pPr>
            <w:r w:rsidRPr="004A089B">
              <w:rPr>
                <w:rFonts w:ascii="Times New Roman" w:hAnsi="Times New Roman" w:cs="Times New Roman"/>
                <w:sz w:val="24"/>
                <w:szCs w:val="24"/>
              </w:rPr>
              <w:t xml:space="preserve">1.7 </w:t>
            </w:r>
          </w:p>
        </w:tc>
        <w:tc>
          <w:tcPr>
            <w:tcW w:w="8055"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line="259" w:lineRule="auto"/>
              <w:ind w:right="82"/>
              <w:rPr>
                <w:rFonts w:ascii="Times New Roman" w:hAnsi="Times New Roman" w:cs="Times New Roman"/>
                <w:sz w:val="24"/>
                <w:szCs w:val="24"/>
              </w:rPr>
            </w:pPr>
            <w:r w:rsidRPr="004A089B">
              <w:rPr>
                <w:rFonts w:ascii="Times New Roman" w:hAnsi="Times New Roman" w:cs="Times New Roman"/>
                <w:sz w:val="24"/>
                <w:szCs w:val="24"/>
              </w:rPr>
              <w:t xml:space="preserve">владеть элементарными умениями анализа и интерпретации текста: определять тему и главную мысль, последовательность событий в тексте произведения, выявлять связь событий, эпизодов текста </w:t>
            </w:r>
          </w:p>
        </w:tc>
      </w:tr>
      <w:tr w:rsidR="004A089B" w:rsidRPr="004A089B" w:rsidTr="004A089B">
        <w:tblPrEx>
          <w:tblCellMar>
            <w:right w:w="5" w:type="dxa"/>
          </w:tblCellMar>
        </w:tblPrEx>
        <w:trPr>
          <w:trHeight w:val="2553"/>
        </w:trPr>
        <w:tc>
          <w:tcPr>
            <w:tcW w:w="185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8"/>
              <w:jc w:val="center"/>
              <w:rPr>
                <w:rFonts w:ascii="Times New Roman" w:hAnsi="Times New Roman" w:cs="Times New Roman"/>
                <w:sz w:val="24"/>
                <w:szCs w:val="24"/>
              </w:rPr>
            </w:pPr>
            <w:r w:rsidRPr="004A089B">
              <w:rPr>
                <w:rFonts w:ascii="Times New Roman" w:hAnsi="Times New Roman" w:cs="Times New Roman"/>
                <w:sz w:val="24"/>
                <w:szCs w:val="24"/>
              </w:rPr>
              <w:t xml:space="preserve">1.8 </w:t>
            </w:r>
          </w:p>
        </w:tc>
        <w:tc>
          <w:tcPr>
            <w:tcW w:w="8055"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line="259" w:lineRule="auto"/>
              <w:ind w:right="73"/>
              <w:rPr>
                <w:rFonts w:ascii="Times New Roman" w:hAnsi="Times New Roman" w:cs="Times New Roman"/>
                <w:sz w:val="24"/>
                <w:szCs w:val="24"/>
              </w:rPr>
            </w:pPr>
            <w:r w:rsidRPr="004A089B">
              <w:rPr>
                <w:rFonts w:ascii="Times New Roman" w:hAnsi="Times New Roman" w:cs="Times New Roman"/>
                <w:sz w:val="24"/>
                <w:szCs w:val="24"/>
              </w:rPr>
              <w:t xml:space="preserve">характеризовать героев, давать оценку их поступкам, составлять портретные характеристики персонажей, выявлять взаимосвязь между поступками и мыслями, чувствами героев, сравнивать героев одного произведения по самостоятельно выбранному критерию (по аналогии или по контрасту), характеризовать собственное отношение к героям, поступкам; находить в тексте средства изображения героев (портрет) и выражения их чувств, описание пейзажа и интерьера, устанавливать причинно-следственные связи событий, явлений, поступков героев </w:t>
            </w:r>
          </w:p>
        </w:tc>
      </w:tr>
      <w:tr w:rsidR="004A089B" w:rsidRPr="004A089B" w:rsidTr="004A089B">
        <w:tblPrEx>
          <w:tblCellMar>
            <w:right w:w="5" w:type="dxa"/>
          </w:tblCellMar>
        </w:tblPrEx>
        <w:trPr>
          <w:trHeight w:val="1155"/>
        </w:trPr>
        <w:tc>
          <w:tcPr>
            <w:tcW w:w="185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8"/>
              <w:jc w:val="center"/>
              <w:rPr>
                <w:rFonts w:ascii="Times New Roman" w:hAnsi="Times New Roman" w:cs="Times New Roman"/>
                <w:sz w:val="24"/>
                <w:szCs w:val="24"/>
              </w:rPr>
            </w:pPr>
            <w:r w:rsidRPr="004A089B">
              <w:rPr>
                <w:rFonts w:ascii="Times New Roman" w:hAnsi="Times New Roman" w:cs="Times New Roman"/>
                <w:sz w:val="24"/>
                <w:szCs w:val="24"/>
              </w:rPr>
              <w:t xml:space="preserve">1.9 </w:t>
            </w:r>
          </w:p>
        </w:tc>
        <w:tc>
          <w:tcPr>
            <w:tcW w:w="8055"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after="42" w:line="275" w:lineRule="auto"/>
              <w:ind w:right="82"/>
              <w:rPr>
                <w:rFonts w:ascii="Times New Roman" w:hAnsi="Times New Roman" w:cs="Times New Roman"/>
                <w:sz w:val="24"/>
                <w:szCs w:val="24"/>
              </w:rPr>
            </w:pPr>
            <w:r w:rsidRPr="004A089B">
              <w:rPr>
                <w:rFonts w:ascii="Times New Roman" w:hAnsi="Times New Roman" w:cs="Times New Roman"/>
                <w:sz w:val="24"/>
                <w:szCs w:val="24"/>
              </w:rPr>
              <w:t xml:space="preserve">объяснять значение незнакомого слова с использованием контекста и словаря; находить в тексте примеры использования слов в прямом и переносном значении, средства художественной </w:t>
            </w:r>
          </w:p>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выразительности (сравнение, эпитет, олицетворение, метафора) </w:t>
            </w:r>
          </w:p>
        </w:tc>
      </w:tr>
      <w:tr w:rsidR="004A089B" w:rsidRPr="004A089B" w:rsidTr="004A089B">
        <w:tblPrEx>
          <w:tblCellMar>
            <w:right w:w="5" w:type="dxa"/>
          </w:tblCellMar>
        </w:tblPrEx>
        <w:trPr>
          <w:trHeight w:val="1556"/>
        </w:trPr>
        <w:tc>
          <w:tcPr>
            <w:tcW w:w="185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75"/>
              <w:jc w:val="center"/>
              <w:rPr>
                <w:rFonts w:ascii="Times New Roman" w:hAnsi="Times New Roman" w:cs="Times New Roman"/>
                <w:sz w:val="24"/>
                <w:szCs w:val="24"/>
              </w:rPr>
            </w:pPr>
            <w:r w:rsidRPr="004A089B">
              <w:rPr>
                <w:rFonts w:ascii="Times New Roman" w:hAnsi="Times New Roman" w:cs="Times New Roman"/>
                <w:sz w:val="24"/>
                <w:szCs w:val="24"/>
              </w:rPr>
              <w:t xml:space="preserve">1.10 </w:t>
            </w:r>
          </w:p>
        </w:tc>
        <w:tc>
          <w:tcPr>
            <w:tcW w:w="8055"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line="259" w:lineRule="auto"/>
              <w:ind w:right="77"/>
              <w:rPr>
                <w:rFonts w:ascii="Times New Roman" w:hAnsi="Times New Roman" w:cs="Times New Roman"/>
                <w:sz w:val="24"/>
                <w:szCs w:val="24"/>
              </w:rPr>
            </w:pPr>
            <w:r w:rsidRPr="004A089B">
              <w:rPr>
                <w:rFonts w:ascii="Times New Roman" w:hAnsi="Times New Roman" w:cs="Times New Roman"/>
                <w:sz w:val="24"/>
                <w:szCs w:val="24"/>
              </w:rPr>
              <w:t xml:space="preserve">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 метафора, лирика, эпос, образ) </w:t>
            </w:r>
          </w:p>
        </w:tc>
      </w:tr>
      <w:tr w:rsidR="004A089B" w:rsidRPr="004A089B" w:rsidTr="004A089B">
        <w:tblPrEx>
          <w:tblCellMar>
            <w:right w:w="5" w:type="dxa"/>
          </w:tblCellMar>
        </w:tblPrEx>
        <w:trPr>
          <w:trHeight w:val="1437"/>
        </w:trPr>
        <w:tc>
          <w:tcPr>
            <w:tcW w:w="185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75"/>
              <w:jc w:val="center"/>
              <w:rPr>
                <w:rFonts w:ascii="Times New Roman" w:hAnsi="Times New Roman" w:cs="Times New Roman"/>
                <w:sz w:val="24"/>
                <w:szCs w:val="24"/>
              </w:rPr>
            </w:pPr>
            <w:r w:rsidRPr="004A089B">
              <w:rPr>
                <w:rFonts w:ascii="Times New Roman" w:hAnsi="Times New Roman" w:cs="Times New Roman"/>
                <w:sz w:val="24"/>
                <w:szCs w:val="24"/>
              </w:rPr>
              <w:t xml:space="preserve">1.11 </w:t>
            </w:r>
          </w:p>
        </w:tc>
        <w:tc>
          <w:tcPr>
            <w:tcW w:w="8055"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line="259" w:lineRule="auto"/>
              <w:ind w:right="78"/>
              <w:rPr>
                <w:rFonts w:ascii="Times New Roman" w:hAnsi="Times New Roman" w:cs="Times New Roman"/>
                <w:sz w:val="24"/>
                <w:szCs w:val="24"/>
              </w:rPr>
            </w:pPr>
            <w:r w:rsidRPr="004A089B">
              <w:rPr>
                <w:rFonts w:ascii="Times New Roman" w:hAnsi="Times New Roman" w:cs="Times New Roman"/>
                <w:sz w:val="24"/>
                <w:szCs w:val="24"/>
              </w:rPr>
              <w:t xml:space="preserve">участвовать в обсуждении прослушанного (прочитанного) произведения: строить монологическое и диалогическое высказывание с соблюдением норм русского литературного языка (норм произношения, словоупотребления, грамматики); устно и письменно формулировать простые выводы на основе прослушанного (прочитанного) текста, подтверждать свой ответ примерами из текста </w:t>
            </w:r>
          </w:p>
        </w:tc>
      </w:tr>
      <w:tr w:rsidR="004A089B" w:rsidRPr="004A089B" w:rsidTr="004A089B">
        <w:tblPrEx>
          <w:tblCellMar>
            <w:right w:w="5" w:type="dxa"/>
          </w:tblCellMar>
        </w:tblPrEx>
        <w:trPr>
          <w:trHeight w:val="712"/>
        </w:trPr>
        <w:tc>
          <w:tcPr>
            <w:tcW w:w="185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75"/>
              <w:jc w:val="center"/>
              <w:rPr>
                <w:rFonts w:ascii="Times New Roman" w:hAnsi="Times New Roman" w:cs="Times New Roman"/>
                <w:sz w:val="24"/>
                <w:szCs w:val="24"/>
              </w:rPr>
            </w:pPr>
            <w:r w:rsidRPr="004A089B">
              <w:rPr>
                <w:rFonts w:ascii="Times New Roman" w:hAnsi="Times New Roman" w:cs="Times New Roman"/>
                <w:sz w:val="24"/>
                <w:szCs w:val="24"/>
              </w:rPr>
              <w:t xml:space="preserve">1.12 </w:t>
            </w:r>
          </w:p>
        </w:tc>
        <w:tc>
          <w:tcPr>
            <w:tcW w:w="8055"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line="259" w:lineRule="auto"/>
              <w:ind w:right="83"/>
              <w:rPr>
                <w:rFonts w:ascii="Times New Roman" w:hAnsi="Times New Roman" w:cs="Times New Roman"/>
                <w:sz w:val="24"/>
                <w:szCs w:val="24"/>
              </w:rPr>
            </w:pPr>
            <w:r w:rsidRPr="004A089B">
              <w:rPr>
                <w:rFonts w:ascii="Times New Roman" w:hAnsi="Times New Roman" w:cs="Times New Roman"/>
                <w:sz w:val="24"/>
                <w:szCs w:val="24"/>
              </w:rPr>
              <w:t xml:space="preserve">составлять план текста (вопросный, номинативный, цитатный), пересказывать (устно) подробно, выборочно, сжато (кратко), от лица героя, с изменением лица рассказчика, от третьего лица </w:t>
            </w:r>
          </w:p>
        </w:tc>
      </w:tr>
      <w:tr w:rsidR="004A089B" w:rsidRPr="004A089B" w:rsidTr="004A089B">
        <w:tblPrEx>
          <w:tblCellMar>
            <w:right w:w="5" w:type="dxa"/>
          </w:tblCellMar>
        </w:tblPrEx>
        <w:trPr>
          <w:trHeight w:val="1196"/>
        </w:trPr>
        <w:tc>
          <w:tcPr>
            <w:tcW w:w="185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75"/>
              <w:jc w:val="center"/>
              <w:rPr>
                <w:rFonts w:ascii="Times New Roman" w:hAnsi="Times New Roman" w:cs="Times New Roman"/>
                <w:sz w:val="24"/>
                <w:szCs w:val="24"/>
              </w:rPr>
            </w:pPr>
            <w:r w:rsidRPr="004A089B">
              <w:rPr>
                <w:rFonts w:ascii="Times New Roman" w:hAnsi="Times New Roman" w:cs="Times New Roman"/>
                <w:sz w:val="24"/>
                <w:szCs w:val="24"/>
              </w:rPr>
              <w:lastRenderedPageBreak/>
              <w:t xml:space="preserve">1.13 </w:t>
            </w:r>
          </w:p>
        </w:tc>
        <w:tc>
          <w:tcPr>
            <w:tcW w:w="8055"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читать по ролям с соблюдением норм произношения, расстановки ударе</w:t>
            </w:r>
            <w:r>
              <w:rPr>
                <w:rFonts w:ascii="Times New Roman" w:hAnsi="Times New Roman" w:cs="Times New Roman"/>
                <w:sz w:val="24"/>
                <w:szCs w:val="24"/>
              </w:rPr>
              <w:t xml:space="preserve">ния, инсценировать небольшие </w:t>
            </w:r>
            <w:r w:rsidRPr="004A089B">
              <w:rPr>
                <w:rFonts w:ascii="Times New Roman" w:hAnsi="Times New Roman" w:cs="Times New Roman"/>
                <w:sz w:val="24"/>
                <w:szCs w:val="24"/>
              </w:rPr>
              <w:t xml:space="preserve">эпизоды из произведения </w:t>
            </w:r>
          </w:p>
        </w:tc>
      </w:tr>
      <w:tr w:rsidR="004A089B" w:rsidRPr="004A089B" w:rsidTr="004A089B">
        <w:tblPrEx>
          <w:tblCellMar>
            <w:right w:w="5" w:type="dxa"/>
          </w:tblCellMar>
        </w:tblPrEx>
        <w:trPr>
          <w:trHeight w:val="2176"/>
        </w:trPr>
        <w:tc>
          <w:tcPr>
            <w:tcW w:w="185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74"/>
              <w:jc w:val="center"/>
              <w:rPr>
                <w:rFonts w:ascii="Times New Roman" w:hAnsi="Times New Roman" w:cs="Times New Roman"/>
                <w:sz w:val="24"/>
                <w:szCs w:val="24"/>
              </w:rPr>
            </w:pPr>
            <w:r w:rsidRPr="004A089B">
              <w:rPr>
                <w:rFonts w:ascii="Times New Roman" w:hAnsi="Times New Roman" w:cs="Times New Roman"/>
                <w:sz w:val="24"/>
                <w:szCs w:val="24"/>
              </w:rPr>
              <w:t xml:space="preserve">1.14 </w:t>
            </w:r>
          </w:p>
        </w:tc>
        <w:tc>
          <w:tcPr>
            <w:tcW w:w="805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65" w:lineRule="auto"/>
              <w:ind w:right="76"/>
              <w:rPr>
                <w:rFonts w:ascii="Times New Roman" w:hAnsi="Times New Roman" w:cs="Times New Roman"/>
                <w:sz w:val="24"/>
                <w:szCs w:val="24"/>
              </w:rPr>
            </w:pPr>
            <w:r w:rsidRPr="004A089B">
              <w:rPr>
                <w:rFonts w:ascii="Times New Roman" w:hAnsi="Times New Roman" w:cs="Times New Roman"/>
                <w:sz w:val="24"/>
                <w:szCs w:val="24"/>
              </w:rPr>
              <w:t xml:space="preserve">составлять устные и письменные высказывания на заданную тему по содержанию произведения (не менее 10 предложений), писать сочинения на заданную тему, используя разные типы речи (повествование, описание, рассуждение), корректировать собственный текст с учётом правильности, выразительности письменной речи; </w:t>
            </w:r>
          </w:p>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составлять краткий отзыв о прочитанном произведении по заданному алгоритму </w:t>
            </w:r>
          </w:p>
        </w:tc>
      </w:tr>
      <w:tr w:rsidR="004A089B" w:rsidRPr="004A089B" w:rsidTr="004A089B">
        <w:tblPrEx>
          <w:tblCellMar>
            <w:right w:w="5" w:type="dxa"/>
          </w:tblCellMar>
        </w:tblPrEx>
        <w:trPr>
          <w:trHeight w:val="634"/>
        </w:trPr>
        <w:tc>
          <w:tcPr>
            <w:tcW w:w="185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74"/>
              <w:jc w:val="center"/>
              <w:rPr>
                <w:rFonts w:ascii="Times New Roman" w:hAnsi="Times New Roman" w:cs="Times New Roman"/>
                <w:sz w:val="24"/>
                <w:szCs w:val="24"/>
              </w:rPr>
            </w:pPr>
            <w:r w:rsidRPr="004A089B">
              <w:rPr>
                <w:rFonts w:ascii="Times New Roman" w:hAnsi="Times New Roman" w:cs="Times New Roman"/>
                <w:sz w:val="24"/>
                <w:szCs w:val="24"/>
              </w:rPr>
              <w:t xml:space="preserve">1.15 </w:t>
            </w:r>
          </w:p>
        </w:tc>
        <w:tc>
          <w:tcPr>
            <w:tcW w:w="8055"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line="259" w:lineRule="auto"/>
              <w:ind w:right="78"/>
              <w:rPr>
                <w:rFonts w:ascii="Times New Roman" w:hAnsi="Times New Roman" w:cs="Times New Roman"/>
                <w:sz w:val="24"/>
                <w:szCs w:val="24"/>
              </w:rPr>
            </w:pPr>
            <w:r w:rsidRPr="004A089B">
              <w:rPr>
                <w:rFonts w:ascii="Times New Roman" w:hAnsi="Times New Roman" w:cs="Times New Roman"/>
                <w:sz w:val="24"/>
                <w:szCs w:val="24"/>
              </w:rPr>
              <w:t xml:space="preserve">сочинять по аналогии с прочитанным, составлять рассказ по иллюстрациям, от имени одного из героев, придумывать продолжение прочитанного произведения (не менее 10 предложений) </w:t>
            </w:r>
          </w:p>
        </w:tc>
      </w:tr>
      <w:tr w:rsidR="004A089B" w:rsidRPr="004A089B" w:rsidTr="004A089B">
        <w:tblPrEx>
          <w:tblCellMar>
            <w:right w:w="5" w:type="dxa"/>
          </w:tblCellMar>
        </w:tblPrEx>
        <w:trPr>
          <w:trHeight w:val="1655"/>
        </w:trPr>
        <w:tc>
          <w:tcPr>
            <w:tcW w:w="185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74"/>
              <w:jc w:val="center"/>
              <w:rPr>
                <w:rFonts w:ascii="Times New Roman" w:hAnsi="Times New Roman" w:cs="Times New Roman"/>
                <w:sz w:val="24"/>
                <w:szCs w:val="24"/>
              </w:rPr>
            </w:pPr>
            <w:r w:rsidRPr="004A089B">
              <w:rPr>
                <w:rFonts w:ascii="Times New Roman" w:hAnsi="Times New Roman" w:cs="Times New Roman"/>
                <w:sz w:val="24"/>
                <w:szCs w:val="24"/>
              </w:rPr>
              <w:t xml:space="preserve">1.16 </w:t>
            </w:r>
          </w:p>
        </w:tc>
        <w:tc>
          <w:tcPr>
            <w:tcW w:w="805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75" w:lineRule="auto"/>
              <w:ind w:right="82"/>
              <w:rPr>
                <w:rFonts w:ascii="Times New Roman" w:hAnsi="Times New Roman" w:cs="Times New Roman"/>
                <w:sz w:val="24"/>
                <w:szCs w:val="24"/>
              </w:rPr>
            </w:pPr>
            <w:r w:rsidRPr="004A089B">
              <w:rPr>
                <w:rFonts w:ascii="Times New Roman" w:hAnsi="Times New Roman" w:cs="Times New Roman"/>
                <w:sz w:val="24"/>
                <w:szCs w:val="24"/>
              </w:rPr>
              <w:t xml:space="preserve">использовать в соответствии с учебной задачей аппарат издания (обложка, оглавление, аннотация, иллюстрация, предисловие, приложение, сноски, примечания); </w:t>
            </w:r>
          </w:p>
          <w:p w:rsidR="004A089B" w:rsidRPr="004A089B" w:rsidRDefault="004A089B" w:rsidP="00965057">
            <w:pPr>
              <w:spacing w:line="259" w:lineRule="auto"/>
              <w:ind w:right="79"/>
              <w:rPr>
                <w:rFonts w:ascii="Times New Roman" w:hAnsi="Times New Roman" w:cs="Times New Roman"/>
                <w:sz w:val="24"/>
                <w:szCs w:val="24"/>
              </w:rPr>
            </w:pPr>
            <w:r w:rsidRPr="004A089B">
              <w:rPr>
                <w:rFonts w:ascii="Times New Roman" w:hAnsi="Times New Roman" w:cs="Times New Roman"/>
                <w:sz w:val="24"/>
                <w:szCs w:val="24"/>
              </w:rPr>
              <w:t xml:space="preserve">выбирать книги для самостоятельного чтения с учётом рекомендательного списка, используя картотеки, рассказывать о прочитанной книге </w:t>
            </w:r>
          </w:p>
        </w:tc>
      </w:tr>
      <w:tr w:rsidR="004A089B" w:rsidRPr="004A089B" w:rsidTr="004A089B">
        <w:tblPrEx>
          <w:tblCellMar>
            <w:right w:w="5" w:type="dxa"/>
          </w:tblCellMar>
        </w:tblPrEx>
        <w:trPr>
          <w:trHeight w:val="1866"/>
        </w:trPr>
        <w:tc>
          <w:tcPr>
            <w:tcW w:w="185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74"/>
              <w:jc w:val="center"/>
              <w:rPr>
                <w:rFonts w:ascii="Times New Roman" w:hAnsi="Times New Roman" w:cs="Times New Roman"/>
                <w:sz w:val="24"/>
                <w:szCs w:val="24"/>
              </w:rPr>
            </w:pPr>
            <w:r w:rsidRPr="004A089B">
              <w:rPr>
                <w:rFonts w:ascii="Times New Roman" w:hAnsi="Times New Roman" w:cs="Times New Roman"/>
                <w:sz w:val="24"/>
                <w:szCs w:val="24"/>
              </w:rPr>
              <w:t xml:space="preserve">1.17 </w:t>
            </w:r>
          </w:p>
        </w:tc>
        <w:tc>
          <w:tcPr>
            <w:tcW w:w="805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77"/>
              <w:rPr>
                <w:rFonts w:ascii="Times New Roman" w:hAnsi="Times New Roman" w:cs="Times New Roman"/>
                <w:sz w:val="24"/>
                <w:szCs w:val="24"/>
              </w:rPr>
            </w:pPr>
            <w:r w:rsidRPr="004A089B">
              <w:rPr>
                <w:rFonts w:ascii="Times New Roman" w:hAnsi="Times New Roman" w:cs="Times New Roman"/>
                <w:sz w:val="24"/>
                <w:szCs w:val="24"/>
              </w:rPr>
              <w:t xml:space="preserve">использовать справочную литературу, электронные образовательные и информационные ресурсы сети Интернет (в условиях контролируемого входа) для получения дополнительной информации в соответствии с учебной задачей </w:t>
            </w:r>
          </w:p>
        </w:tc>
      </w:tr>
    </w:tbl>
    <w:p w:rsidR="004A089B" w:rsidRPr="004A089B" w:rsidRDefault="004A089B" w:rsidP="004A089B">
      <w:pPr>
        <w:spacing w:after="183" w:line="259" w:lineRule="auto"/>
        <w:rPr>
          <w:rFonts w:cs="Times New Roman"/>
          <w:b/>
          <w:szCs w:val="24"/>
        </w:rPr>
      </w:pPr>
      <w:r w:rsidRPr="004A089B">
        <w:rPr>
          <w:rFonts w:cs="Times New Roman"/>
          <w:b/>
          <w:szCs w:val="24"/>
        </w:rPr>
        <w:t xml:space="preserve"> Проверяемые элементы содержания </w:t>
      </w:r>
    </w:p>
    <w:tbl>
      <w:tblPr>
        <w:tblStyle w:val="TableGrid"/>
        <w:tblW w:w="9914" w:type="dxa"/>
        <w:tblInd w:w="4" w:type="dxa"/>
        <w:tblCellMar>
          <w:top w:w="63" w:type="dxa"/>
          <w:left w:w="90" w:type="dxa"/>
          <w:right w:w="13" w:type="dxa"/>
        </w:tblCellMar>
        <w:tblLook w:val="04A0" w:firstRow="1" w:lastRow="0" w:firstColumn="1" w:lastColumn="0" w:noHBand="0" w:noVBand="1"/>
      </w:tblPr>
      <w:tblGrid>
        <w:gridCol w:w="1175"/>
        <w:gridCol w:w="8739"/>
      </w:tblGrid>
      <w:tr w:rsidR="004A089B" w:rsidRPr="004A089B" w:rsidTr="00965057">
        <w:trPr>
          <w:trHeight w:val="468"/>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71"/>
              <w:jc w:val="center"/>
              <w:rPr>
                <w:rFonts w:ascii="Times New Roman" w:hAnsi="Times New Roman" w:cs="Times New Roman"/>
                <w:sz w:val="24"/>
                <w:szCs w:val="24"/>
              </w:rPr>
            </w:pPr>
            <w:r w:rsidRPr="004A089B">
              <w:rPr>
                <w:rFonts w:ascii="Times New Roman" w:hAnsi="Times New Roman" w:cs="Times New Roman"/>
                <w:sz w:val="24"/>
                <w:szCs w:val="24"/>
              </w:rPr>
              <w:t xml:space="preserve">Код </w:t>
            </w:r>
          </w:p>
        </w:tc>
        <w:tc>
          <w:tcPr>
            <w:tcW w:w="873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91"/>
              <w:jc w:val="center"/>
              <w:rPr>
                <w:rFonts w:ascii="Times New Roman" w:hAnsi="Times New Roman" w:cs="Times New Roman"/>
                <w:sz w:val="24"/>
                <w:szCs w:val="24"/>
              </w:rPr>
            </w:pPr>
            <w:r w:rsidRPr="004A089B">
              <w:rPr>
                <w:rFonts w:ascii="Times New Roman" w:hAnsi="Times New Roman" w:cs="Times New Roman"/>
                <w:sz w:val="24"/>
                <w:szCs w:val="24"/>
              </w:rPr>
              <w:t xml:space="preserve">Проверяемый элемент содержания </w:t>
            </w:r>
          </w:p>
        </w:tc>
      </w:tr>
      <w:tr w:rsidR="004A089B" w:rsidRPr="004A089B" w:rsidTr="00965057">
        <w:trPr>
          <w:trHeight w:val="476"/>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6"/>
              <w:jc w:val="center"/>
              <w:rPr>
                <w:rFonts w:ascii="Times New Roman" w:hAnsi="Times New Roman" w:cs="Times New Roman"/>
                <w:sz w:val="24"/>
                <w:szCs w:val="24"/>
              </w:rPr>
            </w:pPr>
            <w:r w:rsidRPr="004A089B">
              <w:rPr>
                <w:rFonts w:ascii="Times New Roman" w:hAnsi="Times New Roman" w:cs="Times New Roman"/>
                <w:sz w:val="24"/>
                <w:szCs w:val="24"/>
              </w:rPr>
              <w:t xml:space="preserve">1 </w:t>
            </w:r>
          </w:p>
        </w:tc>
        <w:tc>
          <w:tcPr>
            <w:tcW w:w="873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Произведения о Родине </w:t>
            </w:r>
          </w:p>
        </w:tc>
      </w:tr>
      <w:tr w:rsidR="004A089B" w:rsidRPr="004A089B" w:rsidTr="004A089B">
        <w:trPr>
          <w:trHeight w:val="1729"/>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1.1 </w:t>
            </w:r>
          </w:p>
        </w:tc>
        <w:tc>
          <w:tcPr>
            <w:tcW w:w="873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70" w:lineRule="auto"/>
              <w:ind w:right="72"/>
              <w:rPr>
                <w:rFonts w:ascii="Times New Roman" w:hAnsi="Times New Roman" w:cs="Times New Roman"/>
                <w:sz w:val="24"/>
                <w:szCs w:val="24"/>
              </w:rPr>
            </w:pPr>
            <w:r w:rsidRPr="004A089B">
              <w:rPr>
                <w:rFonts w:ascii="Times New Roman" w:hAnsi="Times New Roman" w:cs="Times New Roman"/>
                <w:sz w:val="24"/>
                <w:szCs w:val="24"/>
              </w:rPr>
              <w:t xml:space="preserve">Образ родной земли в стихотворных и прозаических произведениях писателей и поэтов XIX и XX вв. (по выбору, не менее четырёх, например, произведения С.Т. Романовского, А.Т. Твардовского, С.Д. Дрожжина, В.М. Пескова и другие). </w:t>
            </w:r>
          </w:p>
          <w:p w:rsidR="004A089B" w:rsidRPr="004A089B" w:rsidRDefault="004A089B" w:rsidP="00965057">
            <w:pPr>
              <w:spacing w:line="259" w:lineRule="auto"/>
              <w:ind w:right="68"/>
              <w:rPr>
                <w:rFonts w:ascii="Times New Roman" w:hAnsi="Times New Roman" w:cs="Times New Roman"/>
                <w:sz w:val="24"/>
                <w:szCs w:val="24"/>
              </w:rPr>
            </w:pPr>
            <w:r w:rsidRPr="004A089B">
              <w:rPr>
                <w:rFonts w:ascii="Times New Roman" w:hAnsi="Times New Roman" w:cs="Times New Roman"/>
                <w:sz w:val="24"/>
                <w:szCs w:val="24"/>
              </w:rPr>
              <w:t xml:space="preserve">С.Д. Дрожжин «Родине», В.М. Песков «Родине», А.Т. Твардовский «О Родине большой и малой» (отрывок), С.Т. Романовский «Ледовое побоище», С.П. Алексеев (1–2 рассказа военно-исторической тематики) и другие (по выбору) </w:t>
            </w:r>
          </w:p>
        </w:tc>
      </w:tr>
      <w:tr w:rsidR="004A089B" w:rsidRPr="004A089B" w:rsidTr="004A089B">
        <w:trPr>
          <w:trHeight w:val="523"/>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1.2 </w:t>
            </w:r>
          </w:p>
        </w:tc>
        <w:tc>
          <w:tcPr>
            <w:tcW w:w="8739"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after="1" w:line="259" w:lineRule="auto"/>
              <w:rPr>
                <w:rFonts w:ascii="Times New Roman" w:hAnsi="Times New Roman" w:cs="Times New Roman"/>
                <w:sz w:val="24"/>
                <w:szCs w:val="24"/>
              </w:rPr>
            </w:pPr>
            <w:r w:rsidRPr="004A089B">
              <w:rPr>
                <w:rFonts w:ascii="Times New Roman" w:hAnsi="Times New Roman" w:cs="Times New Roman"/>
                <w:sz w:val="24"/>
                <w:szCs w:val="24"/>
              </w:rPr>
              <w:t xml:space="preserve">Отражение любви к родной земле в литературе разных народов </w:t>
            </w:r>
          </w:p>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(на примере писателей родного края, представителей разных народов России) </w:t>
            </w:r>
          </w:p>
        </w:tc>
      </w:tr>
      <w:tr w:rsidR="004A089B" w:rsidRPr="004A089B" w:rsidTr="004A089B">
        <w:trPr>
          <w:trHeight w:val="1142"/>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1.3 </w:t>
            </w:r>
          </w:p>
        </w:tc>
        <w:tc>
          <w:tcPr>
            <w:tcW w:w="8739"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line="259" w:lineRule="auto"/>
              <w:ind w:right="82"/>
              <w:rPr>
                <w:rFonts w:ascii="Times New Roman" w:hAnsi="Times New Roman" w:cs="Times New Roman"/>
                <w:sz w:val="24"/>
                <w:szCs w:val="24"/>
              </w:rPr>
            </w:pPr>
            <w:r w:rsidRPr="004A089B">
              <w:rPr>
                <w:rFonts w:ascii="Times New Roman" w:hAnsi="Times New Roman" w:cs="Times New Roman"/>
                <w:sz w:val="24"/>
                <w:szCs w:val="24"/>
              </w:rPr>
              <w:t xml:space="preserve">Страницы истории России, великие люди и события: образы Александра Невского, Михаила Кутузова и других выдающихся защитников Отечества в литературе для детей. Героическое прошлое России, тема Великой Отечественной войны в произведениях литературы (на примере рассказов Л.А. Кассиля, С.П. Алексеева) </w:t>
            </w:r>
          </w:p>
        </w:tc>
      </w:tr>
      <w:tr w:rsidR="004A089B" w:rsidRPr="004A089B" w:rsidTr="004A089B">
        <w:trPr>
          <w:trHeight w:val="569"/>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lastRenderedPageBreak/>
              <w:t xml:space="preserve">1.4 </w:t>
            </w:r>
          </w:p>
        </w:tc>
        <w:tc>
          <w:tcPr>
            <w:tcW w:w="873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Понятие исторической песни; песни на тему Великой Отечественной войны (2–3 произведения по выбору) </w:t>
            </w:r>
          </w:p>
        </w:tc>
      </w:tr>
      <w:tr w:rsidR="004A089B" w:rsidRPr="004A089B" w:rsidTr="004A089B">
        <w:trPr>
          <w:trHeight w:val="337"/>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2 </w:t>
            </w:r>
          </w:p>
        </w:tc>
        <w:tc>
          <w:tcPr>
            <w:tcW w:w="873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Фольклор (устное народное творчество) </w:t>
            </w:r>
          </w:p>
        </w:tc>
      </w:tr>
      <w:tr w:rsidR="004A089B" w:rsidRPr="004A089B" w:rsidTr="004A089B">
        <w:trPr>
          <w:trHeight w:val="1066"/>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2.1 </w:t>
            </w:r>
          </w:p>
        </w:tc>
        <w:tc>
          <w:tcPr>
            <w:tcW w:w="873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84"/>
              <w:rPr>
                <w:rFonts w:ascii="Times New Roman" w:hAnsi="Times New Roman" w:cs="Times New Roman"/>
                <w:sz w:val="24"/>
                <w:szCs w:val="24"/>
              </w:rPr>
            </w:pPr>
            <w:r w:rsidRPr="004A089B">
              <w:rPr>
                <w:rFonts w:ascii="Times New Roman" w:hAnsi="Times New Roman" w:cs="Times New Roman"/>
                <w:sz w:val="24"/>
                <w:szCs w:val="24"/>
              </w:rPr>
              <w:t xml:space="preserve">Фольклор как народная духовная культура (произведения по выбору). Многообразие видов фольклора: словесный, музыкальный, обрядовый (календарный). Культурное значение фольклора для появления художественной литературы </w:t>
            </w:r>
          </w:p>
        </w:tc>
      </w:tr>
      <w:tr w:rsidR="004A089B" w:rsidRPr="004A089B" w:rsidTr="004A089B">
        <w:trPr>
          <w:trHeight w:val="645"/>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2.2 </w:t>
            </w:r>
          </w:p>
        </w:tc>
        <w:tc>
          <w:tcPr>
            <w:tcW w:w="873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Малые жанры фольклора (назначение, сравнение, классификация). Собиратели фольклора (А.Н. Афанасьев, В.И. Даль) </w:t>
            </w:r>
          </w:p>
        </w:tc>
      </w:tr>
      <w:tr w:rsidR="004A089B" w:rsidRPr="004A089B" w:rsidTr="00965057">
        <w:trPr>
          <w:trHeight w:val="821"/>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2.3 </w:t>
            </w:r>
          </w:p>
        </w:tc>
        <w:tc>
          <w:tcPr>
            <w:tcW w:w="8739"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Виды сказок: о животных, бытовые, волшебные. 2–3 русские народные сказки по выбору и 2–3 сказки народов России по выбору </w:t>
            </w:r>
          </w:p>
        </w:tc>
      </w:tr>
      <w:tr w:rsidR="004A089B" w:rsidRPr="004A089B" w:rsidTr="004A089B">
        <w:trPr>
          <w:trHeight w:val="1164"/>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2.4 </w:t>
            </w:r>
          </w:p>
        </w:tc>
        <w:tc>
          <w:tcPr>
            <w:tcW w:w="873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after="58" w:line="255" w:lineRule="auto"/>
              <w:ind w:right="73"/>
              <w:rPr>
                <w:rFonts w:ascii="Times New Roman" w:hAnsi="Times New Roman" w:cs="Times New Roman"/>
                <w:sz w:val="24"/>
                <w:szCs w:val="24"/>
              </w:rPr>
            </w:pPr>
            <w:r w:rsidRPr="004A089B">
              <w:rPr>
                <w:rFonts w:ascii="Times New Roman" w:hAnsi="Times New Roman" w:cs="Times New Roman"/>
                <w:sz w:val="24"/>
                <w:szCs w:val="24"/>
              </w:rPr>
              <w:t xml:space="preserve">Отражение в произведениях фольклора нравственных ценностей, быта и культуры народов мира. Сходство фольклорных произведений разных народов по тематике, художественным образам и форме </w:t>
            </w:r>
          </w:p>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(«бродячие» сюжеты) </w:t>
            </w:r>
          </w:p>
        </w:tc>
      </w:tr>
      <w:tr w:rsidR="004A089B" w:rsidRPr="004A089B" w:rsidTr="00965057">
        <w:trPr>
          <w:trHeight w:val="1167"/>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2.5 </w:t>
            </w:r>
          </w:p>
        </w:tc>
        <w:tc>
          <w:tcPr>
            <w:tcW w:w="873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after="62" w:line="255" w:lineRule="auto"/>
              <w:rPr>
                <w:rFonts w:ascii="Times New Roman" w:hAnsi="Times New Roman" w:cs="Times New Roman"/>
                <w:sz w:val="24"/>
                <w:szCs w:val="24"/>
              </w:rPr>
            </w:pPr>
            <w:r w:rsidRPr="004A089B">
              <w:rPr>
                <w:rFonts w:ascii="Times New Roman" w:hAnsi="Times New Roman" w:cs="Times New Roman"/>
                <w:sz w:val="24"/>
                <w:szCs w:val="24"/>
              </w:rPr>
              <w:t xml:space="preserve">Былины из цикла об Илье Муромце, Алёше Поповиче, Добрыне Никитиче (1–2 по выбору). Образы русских богатырей: Ильи Муромца, </w:t>
            </w:r>
          </w:p>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Алёши Поповича, Добрыни Никитича, Никиты Кожемяки </w:t>
            </w:r>
          </w:p>
        </w:tc>
      </w:tr>
      <w:tr w:rsidR="004A089B" w:rsidRPr="004A089B" w:rsidTr="00965057">
        <w:trPr>
          <w:trHeight w:val="468"/>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3 </w:t>
            </w:r>
          </w:p>
        </w:tc>
        <w:tc>
          <w:tcPr>
            <w:tcW w:w="873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Творчество А.С. Пушкина </w:t>
            </w:r>
          </w:p>
        </w:tc>
      </w:tr>
      <w:tr w:rsidR="004A089B" w:rsidRPr="004A089B" w:rsidTr="004A089B">
        <w:trPr>
          <w:trHeight w:val="1297"/>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3.1 </w:t>
            </w:r>
          </w:p>
        </w:tc>
        <w:tc>
          <w:tcPr>
            <w:tcW w:w="8739"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line="295" w:lineRule="auto"/>
              <w:rPr>
                <w:rFonts w:ascii="Times New Roman" w:hAnsi="Times New Roman" w:cs="Times New Roman"/>
                <w:sz w:val="24"/>
                <w:szCs w:val="24"/>
              </w:rPr>
            </w:pPr>
            <w:r w:rsidRPr="004A089B">
              <w:rPr>
                <w:rFonts w:ascii="Times New Roman" w:hAnsi="Times New Roman" w:cs="Times New Roman"/>
                <w:sz w:val="24"/>
                <w:szCs w:val="24"/>
              </w:rPr>
              <w:t xml:space="preserve">Картины природы в лирических произведениях А.С. Пушкина (на примере 2–3 произведений). </w:t>
            </w:r>
          </w:p>
          <w:p w:rsidR="004A089B" w:rsidRPr="004A089B" w:rsidRDefault="004A089B" w:rsidP="00965057">
            <w:pPr>
              <w:spacing w:line="259" w:lineRule="auto"/>
              <w:rPr>
                <w:rFonts w:ascii="Times New Roman" w:hAnsi="Times New Roman" w:cs="Times New Roman"/>
                <w:sz w:val="24"/>
                <w:szCs w:val="24"/>
              </w:rPr>
            </w:pPr>
            <w:r>
              <w:rPr>
                <w:rFonts w:ascii="Times New Roman" w:hAnsi="Times New Roman" w:cs="Times New Roman"/>
                <w:sz w:val="24"/>
                <w:szCs w:val="24"/>
              </w:rPr>
              <w:t xml:space="preserve">Стихотворения: «Няне», «Осень» </w:t>
            </w:r>
            <w:r>
              <w:rPr>
                <w:rFonts w:ascii="Times New Roman" w:hAnsi="Times New Roman" w:cs="Times New Roman"/>
                <w:sz w:val="24"/>
                <w:szCs w:val="24"/>
              </w:rPr>
              <w:tab/>
              <w:t xml:space="preserve">(отрывки), </w:t>
            </w:r>
            <w:r w:rsidRPr="004A089B">
              <w:rPr>
                <w:rFonts w:ascii="Times New Roman" w:hAnsi="Times New Roman" w:cs="Times New Roman"/>
                <w:sz w:val="24"/>
                <w:szCs w:val="24"/>
              </w:rPr>
              <w:t xml:space="preserve">«Зимняя </w:t>
            </w:r>
            <w:r w:rsidRPr="004A089B">
              <w:rPr>
                <w:rFonts w:ascii="Times New Roman" w:hAnsi="Times New Roman" w:cs="Times New Roman"/>
                <w:sz w:val="24"/>
                <w:szCs w:val="24"/>
              </w:rPr>
              <w:tab/>
              <w:t xml:space="preserve">дорога» и другие </w:t>
            </w:r>
          </w:p>
        </w:tc>
      </w:tr>
      <w:tr w:rsidR="004A089B" w:rsidRPr="004A089B" w:rsidTr="00965057">
        <w:trPr>
          <w:trHeight w:val="814"/>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3.2 </w:t>
            </w:r>
          </w:p>
        </w:tc>
        <w:tc>
          <w:tcPr>
            <w:tcW w:w="873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Литературные сказки А.С. Пушкина в стихах: «Сказка о мёртвой царевне и о семи богатырях». Фольклорная основа авторской сказки </w:t>
            </w:r>
          </w:p>
        </w:tc>
      </w:tr>
      <w:tr w:rsidR="004A089B" w:rsidRPr="004A089B" w:rsidTr="00965057">
        <w:trPr>
          <w:trHeight w:val="821"/>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4 </w:t>
            </w:r>
          </w:p>
        </w:tc>
        <w:tc>
          <w:tcPr>
            <w:tcW w:w="873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after="49" w:line="259" w:lineRule="auto"/>
              <w:rPr>
                <w:rFonts w:ascii="Times New Roman" w:hAnsi="Times New Roman" w:cs="Times New Roman"/>
                <w:sz w:val="24"/>
                <w:szCs w:val="24"/>
              </w:rPr>
            </w:pPr>
            <w:r w:rsidRPr="004A089B">
              <w:rPr>
                <w:rFonts w:ascii="Times New Roman" w:hAnsi="Times New Roman" w:cs="Times New Roman"/>
                <w:sz w:val="24"/>
                <w:szCs w:val="24"/>
              </w:rPr>
              <w:t xml:space="preserve">Басни И.А. Крылова, И.И. Хемницера, Л.Н. Толстого, С.В. Михалкова </w:t>
            </w:r>
          </w:p>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(не менее трёх). Басня как лиро-эпический жанр. Аллегория в баснях </w:t>
            </w:r>
          </w:p>
        </w:tc>
      </w:tr>
      <w:tr w:rsidR="004A089B" w:rsidRPr="004A089B" w:rsidTr="00965057">
        <w:trPr>
          <w:trHeight w:val="475"/>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4.1 </w:t>
            </w:r>
          </w:p>
        </w:tc>
        <w:tc>
          <w:tcPr>
            <w:tcW w:w="8739"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Басни И.А. Крылова: «Стрекоза и муравей», «Квартет» и другие </w:t>
            </w:r>
          </w:p>
        </w:tc>
      </w:tr>
      <w:tr w:rsidR="004A089B" w:rsidRPr="004A089B" w:rsidTr="004A089B">
        <w:trPr>
          <w:trHeight w:val="724"/>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4.2 </w:t>
            </w:r>
          </w:p>
        </w:tc>
        <w:tc>
          <w:tcPr>
            <w:tcW w:w="8739"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after="49" w:line="259" w:lineRule="auto"/>
              <w:rPr>
                <w:rFonts w:ascii="Times New Roman" w:hAnsi="Times New Roman" w:cs="Times New Roman"/>
                <w:sz w:val="24"/>
                <w:szCs w:val="24"/>
              </w:rPr>
            </w:pPr>
            <w:r w:rsidRPr="004A089B">
              <w:rPr>
                <w:rFonts w:ascii="Times New Roman" w:hAnsi="Times New Roman" w:cs="Times New Roman"/>
                <w:sz w:val="24"/>
                <w:szCs w:val="24"/>
              </w:rPr>
              <w:t xml:space="preserve">Басни стихотворные и прозаические. </w:t>
            </w:r>
          </w:p>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И.И. Хемницер «Стрекоза», Л.Н. Толстой «Стрекоза и муравьи», С.В. Михалков и другие </w:t>
            </w:r>
          </w:p>
        </w:tc>
      </w:tr>
      <w:tr w:rsidR="004A089B" w:rsidRPr="004A089B" w:rsidTr="004A089B">
        <w:trPr>
          <w:trHeight w:val="710"/>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5 </w:t>
            </w:r>
          </w:p>
        </w:tc>
        <w:tc>
          <w:tcPr>
            <w:tcW w:w="8739"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after="64" w:line="259" w:lineRule="auto"/>
              <w:rPr>
                <w:rFonts w:ascii="Times New Roman" w:hAnsi="Times New Roman" w:cs="Times New Roman"/>
                <w:sz w:val="24"/>
                <w:szCs w:val="24"/>
              </w:rPr>
            </w:pPr>
            <w:r w:rsidRPr="004A089B">
              <w:rPr>
                <w:rFonts w:ascii="Times New Roman" w:hAnsi="Times New Roman" w:cs="Times New Roman"/>
                <w:sz w:val="24"/>
                <w:szCs w:val="24"/>
              </w:rPr>
              <w:t xml:space="preserve">Лирические произведения М.Ю. Лермонтова (не менее трёх). </w:t>
            </w:r>
          </w:p>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Стихотворения: «Утёс», «Парус», «Москва, Москва!.. люблю тебя как сын…» и другие </w:t>
            </w:r>
          </w:p>
        </w:tc>
      </w:tr>
      <w:tr w:rsidR="004A089B" w:rsidRPr="004A089B" w:rsidTr="004A089B">
        <w:trPr>
          <w:trHeight w:val="810"/>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6 </w:t>
            </w:r>
          </w:p>
        </w:tc>
        <w:tc>
          <w:tcPr>
            <w:tcW w:w="8739"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after="64" w:line="259" w:lineRule="auto"/>
              <w:rPr>
                <w:rFonts w:ascii="Times New Roman" w:hAnsi="Times New Roman" w:cs="Times New Roman"/>
                <w:sz w:val="24"/>
                <w:szCs w:val="24"/>
              </w:rPr>
            </w:pPr>
            <w:r w:rsidRPr="004A089B">
              <w:rPr>
                <w:rFonts w:ascii="Times New Roman" w:hAnsi="Times New Roman" w:cs="Times New Roman"/>
                <w:sz w:val="24"/>
                <w:szCs w:val="24"/>
              </w:rPr>
              <w:t xml:space="preserve">Литературная сказка (две-три по выбору). </w:t>
            </w:r>
          </w:p>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П.П. Бажов «Серебряное копытце», П.П. Ершов «Конёк-горбунок», С.Т. Аксаков «Аленький цветочек» и другие </w:t>
            </w:r>
          </w:p>
        </w:tc>
      </w:tr>
      <w:tr w:rsidR="004A089B" w:rsidRPr="004A089B" w:rsidTr="004A089B">
        <w:trPr>
          <w:trHeight w:val="1492"/>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lastRenderedPageBreak/>
              <w:t xml:space="preserve">7 </w:t>
            </w:r>
          </w:p>
        </w:tc>
        <w:tc>
          <w:tcPr>
            <w:tcW w:w="8739"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line="306" w:lineRule="auto"/>
              <w:rPr>
                <w:rFonts w:ascii="Times New Roman" w:hAnsi="Times New Roman" w:cs="Times New Roman"/>
                <w:sz w:val="24"/>
                <w:szCs w:val="24"/>
              </w:rPr>
            </w:pPr>
            <w:r w:rsidRPr="004A089B">
              <w:rPr>
                <w:rFonts w:ascii="Times New Roman" w:hAnsi="Times New Roman" w:cs="Times New Roman"/>
                <w:sz w:val="24"/>
                <w:szCs w:val="24"/>
              </w:rPr>
              <w:t xml:space="preserve">Картины природы в творчестве поэтов и писателей XIX – XX вв. (не менее пяти авторов по выбору). </w:t>
            </w:r>
          </w:p>
          <w:p w:rsidR="004A089B" w:rsidRPr="004A089B" w:rsidRDefault="004A089B" w:rsidP="00965057">
            <w:pPr>
              <w:spacing w:line="259" w:lineRule="auto"/>
              <w:ind w:right="65"/>
              <w:rPr>
                <w:rFonts w:ascii="Times New Roman" w:hAnsi="Times New Roman" w:cs="Times New Roman"/>
                <w:sz w:val="24"/>
                <w:szCs w:val="24"/>
              </w:rPr>
            </w:pPr>
            <w:r w:rsidRPr="004A089B">
              <w:rPr>
                <w:rFonts w:ascii="Times New Roman" w:hAnsi="Times New Roman" w:cs="Times New Roman"/>
                <w:sz w:val="24"/>
                <w:szCs w:val="24"/>
              </w:rPr>
              <w:t xml:space="preserve">В.А. Жуковский «Загадка», И.С. Никитин «В синем небе плывут над полями...», Ф.И. Тютчев «Как неожиданно и ярко…», А.А. Фет «Весенний дождь», Е.А. Баратынский «Весна, весна! как воздух чист...», И.А. Бунин «Листопад» (отрывки) и другие (по выбору) </w:t>
            </w:r>
          </w:p>
        </w:tc>
      </w:tr>
      <w:tr w:rsidR="004A089B" w:rsidRPr="004A089B" w:rsidTr="004A089B">
        <w:trPr>
          <w:trHeight w:val="1094"/>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8 </w:t>
            </w:r>
          </w:p>
        </w:tc>
        <w:tc>
          <w:tcPr>
            <w:tcW w:w="8739"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line="306" w:lineRule="auto"/>
              <w:rPr>
                <w:rFonts w:ascii="Times New Roman" w:hAnsi="Times New Roman" w:cs="Times New Roman"/>
                <w:sz w:val="24"/>
                <w:szCs w:val="24"/>
              </w:rPr>
            </w:pPr>
            <w:r w:rsidRPr="004A089B">
              <w:rPr>
                <w:rFonts w:ascii="Times New Roman" w:hAnsi="Times New Roman" w:cs="Times New Roman"/>
                <w:sz w:val="24"/>
                <w:szCs w:val="24"/>
              </w:rPr>
              <w:t xml:space="preserve">Проза Л.Н. Толстого (не менее трёх произведений): рассказ (художественный и научно-познавательный), сказки, басни, быль. </w:t>
            </w:r>
          </w:p>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Л.Н. Толстой «Детство» (отдельные главы), «Русак», «Черепаха» и другие (по выбору) </w:t>
            </w:r>
          </w:p>
        </w:tc>
      </w:tr>
      <w:tr w:rsidR="004A089B" w:rsidRPr="004A089B" w:rsidTr="004A089B">
        <w:trPr>
          <w:trHeight w:val="1553"/>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9 </w:t>
            </w:r>
          </w:p>
        </w:tc>
        <w:tc>
          <w:tcPr>
            <w:tcW w:w="8739"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after="55" w:line="266" w:lineRule="auto"/>
              <w:rPr>
                <w:rFonts w:ascii="Times New Roman" w:hAnsi="Times New Roman" w:cs="Times New Roman"/>
                <w:sz w:val="24"/>
                <w:szCs w:val="24"/>
              </w:rPr>
            </w:pPr>
            <w:r w:rsidRPr="004A089B">
              <w:rPr>
                <w:rFonts w:ascii="Times New Roman" w:hAnsi="Times New Roman" w:cs="Times New Roman"/>
                <w:sz w:val="24"/>
                <w:szCs w:val="24"/>
              </w:rPr>
              <w:t xml:space="preserve">Произведения о животных и родной природе (не менее трёх авторов): А.И. Куприна, В.П. Астафьева, К.Г. Паустовского, М.М. Пришвина, </w:t>
            </w:r>
          </w:p>
          <w:p w:rsidR="004A089B" w:rsidRPr="004A089B" w:rsidRDefault="004A089B" w:rsidP="00965057">
            <w:pPr>
              <w:spacing w:after="9" w:line="259" w:lineRule="auto"/>
              <w:rPr>
                <w:rFonts w:ascii="Times New Roman" w:hAnsi="Times New Roman" w:cs="Times New Roman"/>
                <w:sz w:val="24"/>
                <w:szCs w:val="24"/>
              </w:rPr>
            </w:pPr>
            <w:r w:rsidRPr="004A089B">
              <w:rPr>
                <w:rFonts w:ascii="Times New Roman" w:hAnsi="Times New Roman" w:cs="Times New Roman"/>
                <w:sz w:val="24"/>
                <w:szCs w:val="24"/>
              </w:rPr>
              <w:t xml:space="preserve">Ю.И. Коваля и других. </w:t>
            </w:r>
          </w:p>
          <w:p w:rsidR="004A089B" w:rsidRPr="004A089B" w:rsidRDefault="004A089B" w:rsidP="00965057">
            <w:pPr>
              <w:spacing w:after="51" w:line="259" w:lineRule="auto"/>
              <w:rPr>
                <w:rFonts w:ascii="Times New Roman" w:hAnsi="Times New Roman" w:cs="Times New Roman"/>
                <w:sz w:val="24"/>
                <w:szCs w:val="24"/>
              </w:rPr>
            </w:pPr>
            <w:r w:rsidRPr="004A089B">
              <w:rPr>
                <w:rFonts w:ascii="Times New Roman" w:hAnsi="Times New Roman" w:cs="Times New Roman"/>
                <w:sz w:val="24"/>
                <w:szCs w:val="24"/>
              </w:rPr>
              <w:t xml:space="preserve">В.П. Астафьев «Капалуха», М.М. Пришвин «Выскочка» и другие </w:t>
            </w:r>
          </w:p>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(по выбору) </w:t>
            </w:r>
          </w:p>
        </w:tc>
      </w:tr>
      <w:tr w:rsidR="004A089B" w:rsidRPr="004A089B" w:rsidTr="004A089B">
        <w:trPr>
          <w:trHeight w:val="1297"/>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10 </w:t>
            </w:r>
          </w:p>
        </w:tc>
        <w:tc>
          <w:tcPr>
            <w:tcW w:w="8739"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line="306" w:lineRule="auto"/>
              <w:ind w:right="74"/>
              <w:rPr>
                <w:rFonts w:ascii="Times New Roman" w:hAnsi="Times New Roman" w:cs="Times New Roman"/>
                <w:sz w:val="24"/>
                <w:szCs w:val="24"/>
              </w:rPr>
            </w:pPr>
            <w:r w:rsidRPr="004A089B">
              <w:rPr>
                <w:rFonts w:ascii="Times New Roman" w:hAnsi="Times New Roman" w:cs="Times New Roman"/>
                <w:sz w:val="24"/>
                <w:szCs w:val="24"/>
              </w:rPr>
              <w:t xml:space="preserve">Произведения о детях (на примере произведений не менее трёх авторов): А.П. Чехова, Б.С. Житкова, Н.Г. Гарина-Михайловского, В.В. Крапивина и других. </w:t>
            </w:r>
          </w:p>
          <w:p w:rsidR="004A089B" w:rsidRPr="004A089B" w:rsidRDefault="004A089B" w:rsidP="00965057">
            <w:pPr>
              <w:spacing w:line="259" w:lineRule="auto"/>
              <w:ind w:right="75"/>
              <w:rPr>
                <w:rFonts w:ascii="Times New Roman" w:hAnsi="Times New Roman" w:cs="Times New Roman"/>
                <w:sz w:val="24"/>
                <w:szCs w:val="24"/>
              </w:rPr>
            </w:pPr>
            <w:r w:rsidRPr="004A089B">
              <w:rPr>
                <w:rFonts w:ascii="Times New Roman" w:hAnsi="Times New Roman" w:cs="Times New Roman"/>
                <w:sz w:val="24"/>
                <w:szCs w:val="24"/>
              </w:rPr>
              <w:t xml:space="preserve">А.П. Чехов «Мальчики», Н.Г. Гарин-Михайловский «Детство Тёмы» (отдельные главы), М.М. Зощенко «Лёля и Минька» (1–2 рассказа из цикла), К.Г. Паустовский «Корзина с еловыми шишками» и другие </w:t>
            </w:r>
          </w:p>
        </w:tc>
      </w:tr>
      <w:tr w:rsidR="004A089B" w:rsidRPr="004A089B" w:rsidTr="00965057">
        <w:trPr>
          <w:trHeight w:val="835"/>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11 </w:t>
            </w:r>
          </w:p>
        </w:tc>
        <w:tc>
          <w:tcPr>
            <w:tcW w:w="8739"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after="63" w:line="259" w:lineRule="auto"/>
              <w:rPr>
                <w:rFonts w:ascii="Times New Roman" w:hAnsi="Times New Roman" w:cs="Times New Roman"/>
                <w:sz w:val="24"/>
                <w:szCs w:val="24"/>
              </w:rPr>
            </w:pPr>
            <w:r w:rsidRPr="004A089B">
              <w:rPr>
                <w:rFonts w:ascii="Times New Roman" w:hAnsi="Times New Roman" w:cs="Times New Roman"/>
                <w:sz w:val="24"/>
                <w:szCs w:val="24"/>
              </w:rPr>
              <w:t xml:space="preserve">Пьеса (одна по выбору). </w:t>
            </w:r>
          </w:p>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С.Я. Маршак «Двенадцать месяцев» и другие </w:t>
            </w:r>
          </w:p>
        </w:tc>
      </w:tr>
      <w:tr w:rsidR="004A089B" w:rsidRPr="004A089B" w:rsidTr="004A089B">
        <w:trPr>
          <w:trHeight w:val="1394"/>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12 </w:t>
            </w:r>
          </w:p>
        </w:tc>
        <w:tc>
          <w:tcPr>
            <w:tcW w:w="8739"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after="30" w:line="283" w:lineRule="auto"/>
              <w:ind w:right="77"/>
              <w:rPr>
                <w:rFonts w:ascii="Times New Roman" w:hAnsi="Times New Roman" w:cs="Times New Roman"/>
                <w:sz w:val="24"/>
                <w:szCs w:val="24"/>
              </w:rPr>
            </w:pPr>
            <w:r w:rsidRPr="004A089B">
              <w:rPr>
                <w:rFonts w:ascii="Times New Roman" w:hAnsi="Times New Roman" w:cs="Times New Roman"/>
                <w:sz w:val="24"/>
                <w:szCs w:val="24"/>
              </w:rPr>
              <w:t xml:space="preserve">Юмористические произведения. Круг чтения (не менее двух произведений по выбору): на примере рассказов М.М. Зощенко, В.Ю. Драгунского, Н.Н. Носова, В.В. Голявкина. </w:t>
            </w:r>
          </w:p>
          <w:p w:rsidR="004A089B" w:rsidRPr="004A089B" w:rsidRDefault="004A089B" w:rsidP="00965057">
            <w:pPr>
              <w:spacing w:line="259" w:lineRule="auto"/>
              <w:ind w:right="75"/>
              <w:rPr>
                <w:rFonts w:ascii="Times New Roman" w:hAnsi="Times New Roman" w:cs="Times New Roman"/>
                <w:sz w:val="24"/>
                <w:szCs w:val="24"/>
              </w:rPr>
            </w:pPr>
            <w:r w:rsidRPr="004A089B">
              <w:rPr>
                <w:rFonts w:ascii="Times New Roman" w:hAnsi="Times New Roman" w:cs="Times New Roman"/>
                <w:sz w:val="24"/>
                <w:szCs w:val="24"/>
              </w:rPr>
              <w:t xml:space="preserve">В.Ю. Драгунский «Денискины рассказы» (1–2 произведения по выбору), Н.Н. Носов «Витя Малеев в школе и дома» (отдельные главы) и другие </w:t>
            </w:r>
          </w:p>
        </w:tc>
      </w:tr>
      <w:tr w:rsidR="004A089B" w:rsidRPr="004A089B" w:rsidTr="00965057">
        <w:trPr>
          <w:trHeight w:val="483"/>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7"/>
              <w:jc w:val="center"/>
              <w:rPr>
                <w:rFonts w:ascii="Times New Roman" w:hAnsi="Times New Roman" w:cs="Times New Roman"/>
                <w:sz w:val="24"/>
                <w:szCs w:val="24"/>
              </w:rPr>
            </w:pPr>
            <w:r w:rsidRPr="004A089B">
              <w:rPr>
                <w:rFonts w:ascii="Times New Roman" w:hAnsi="Times New Roman" w:cs="Times New Roman"/>
                <w:sz w:val="24"/>
                <w:szCs w:val="24"/>
              </w:rPr>
              <w:t xml:space="preserve">13 </w:t>
            </w:r>
          </w:p>
        </w:tc>
        <w:tc>
          <w:tcPr>
            <w:tcW w:w="8739"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Зарубежная литература </w:t>
            </w:r>
          </w:p>
        </w:tc>
      </w:tr>
      <w:tr w:rsidR="004A089B" w:rsidRPr="004A089B" w:rsidTr="00965057">
        <w:trPr>
          <w:trHeight w:val="1167"/>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56"/>
              <w:jc w:val="center"/>
              <w:rPr>
                <w:rFonts w:ascii="Times New Roman" w:hAnsi="Times New Roman" w:cs="Times New Roman"/>
                <w:sz w:val="24"/>
                <w:szCs w:val="24"/>
              </w:rPr>
            </w:pPr>
            <w:r w:rsidRPr="004A089B">
              <w:rPr>
                <w:rFonts w:ascii="Times New Roman" w:hAnsi="Times New Roman" w:cs="Times New Roman"/>
                <w:sz w:val="24"/>
                <w:szCs w:val="24"/>
              </w:rPr>
              <w:t xml:space="preserve">13.1 </w:t>
            </w:r>
          </w:p>
        </w:tc>
        <w:tc>
          <w:tcPr>
            <w:tcW w:w="873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tabs>
                <w:tab w:val="center" w:pos="2549"/>
                <w:tab w:val="center" w:pos="4114"/>
                <w:tab w:val="center" w:pos="5889"/>
                <w:tab w:val="center" w:pos="7119"/>
                <w:tab w:val="right" w:pos="8636"/>
              </w:tabs>
              <w:spacing w:after="64" w:line="259" w:lineRule="auto"/>
              <w:rPr>
                <w:rFonts w:ascii="Times New Roman" w:hAnsi="Times New Roman" w:cs="Times New Roman"/>
                <w:sz w:val="24"/>
                <w:szCs w:val="24"/>
              </w:rPr>
            </w:pPr>
            <w:r w:rsidRPr="004A089B">
              <w:rPr>
                <w:rFonts w:ascii="Times New Roman" w:hAnsi="Times New Roman" w:cs="Times New Roman"/>
                <w:sz w:val="24"/>
                <w:szCs w:val="24"/>
              </w:rPr>
              <w:t xml:space="preserve">Литературные </w:t>
            </w:r>
            <w:r w:rsidRPr="004A089B">
              <w:rPr>
                <w:rFonts w:ascii="Times New Roman" w:hAnsi="Times New Roman" w:cs="Times New Roman"/>
                <w:sz w:val="24"/>
                <w:szCs w:val="24"/>
              </w:rPr>
              <w:tab/>
              <w:t xml:space="preserve">сказки </w:t>
            </w:r>
            <w:r w:rsidRPr="004A089B">
              <w:rPr>
                <w:rFonts w:ascii="Times New Roman" w:hAnsi="Times New Roman" w:cs="Times New Roman"/>
                <w:sz w:val="24"/>
                <w:szCs w:val="24"/>
              </w:rPr>
              <w:tab/>
              <w:t xml:space="preserve">зарубежных </w:t>
            </w:r>
            <w:r w:rsidRPr="004A089B">
              <w:rPr>
                <w:rFonts w:ascii="Times New Roman" w:hAnsi="Times New Roman" w:cs="Times New Roman"/>
                <w:sz w:val="24"/>
                <w:szCs w:val="24"/>
              </w:rPr>
              <w:tab/>
              <w:t xml:space="preserve">писателей </w:t>
            </w:r>
            <w:r w:rsidRPr="004A089B">
              <w:rPr>
                <w:rFonts w:ascii="Times New Roman" w:hAnsi="Times New Roman" w:cs="Times New Roman"/>
                <w:sz w:val="24"/>
                <w:szCs w:val="24"/>
              </w:rPr>
              <w:tab/>
              <w:t xml:space="preserve">Ш. </w:t>
            </w:r>
            <w:r w:rsidRPr="004A089B">
              <w:rPr>
                <w:rFonts w:ascii="Times New Roman" w:hAnsi="Times New Roman" w:cs="Times New Roman"/>
                <w:sz w:val="24"/>
                <w:szCs w:val="24"/>
              </w:rPr>
              <w:tab/>
              <w:t xml:space="preserve">Перро, </w:t>
            </w:r>
          </w:p>
          <w:p w:rsidR="004A089B" w:rsidRPr="004A089B" w:rsidRDefault="004A089B" w:rsidP="00965057">
            <w:pPr>
              <w:spacing w:after="47" w:line="259" w:lineRule="auto"/>
              <w:rPr>
                <w:rFonts w:ascii="Times New Roman" w:hAnsi="Times New Roman" w:cs="Times New Roman"/>
                <w:sz w:val="24"/>
                <w:szCs w:val="24"/>
              </w:rPr>
            </w:pPr>
            <w:r w:rsidRPr="004A089B">
              <w:rPr>
                <w:rFonts w:ascii="Times New Roman" w:hAnsi="Times New Roman" w:cs="Times New Roman"/>
                <w:sz w:val="24"/>
                <w:szCs w:val="24"/>
              </w:rPr>
              <w:t xml:space="preserve">Х.-К. Андерсена, братьев Гримм и других (по выбору). </w:t>
            </w:r>
          </w:p>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Х.-К. Андерсен «Дикие лебеди», «Русалочка» </w:t>
            </w:r>
          </w:p>
        </w:tc>
      </w:tr>
      <w:tr w:rsidR="004A089B" w:rsidRPr="004A089B" w:rsidTr="004A089B">
        <w:trPr>
          <w:trHeight w:val="1188"/>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56"/>
              <w:jc w:val="center"/>
              <w:rPr>
                <w:rFonts w:ascii="Times New Roman" w:hAnsi="Times New Roman" w:cs="Times New Roman"/>
                <w:sz w:val="24"/>
                <w:szCs w:val="24"/>
              </w:rPr>
            </w:pPr>
            <w:r w:rsidRPr="004A089B">
              <w:rPr>
                <w:rFonts w:ascii="Times New Roman" w:hAnsi="Times New Roman" w:cs="Times New Roman"/>
                <w:sz w:val="24"/>
                <w:szCs w:val="24"/>
              </w:rPr>
              <w:t xml:space="preserve">13.2 </w:t>
            </w:r>
          </w:p>
        </w:tc>
        <w:tc>
          <w:tcPr>
            <w:tcW w:w="8739"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300" w:lineRule="auto"/>
              <w:rPr>
                <w:rFonts w:ascii="Times New Roman" w:hAnsi="Times New Roman" w:cs="Times New Roman"/>
                <w:sz w:val="24"/>
                <w:szCs w:val="24"/>
              </w:rPr>
            </w:pPr>
            <w:r w:rsidRPr="004A089B">
              <w:rPr>
                <w:rFonts w:ascii="Times New Roman" w:hAnsi="Times New Roman" w:cs="Times New Roman"/>
                <w:sz w:val="24"/>
                <w:szCs w:val="24"/>
              </w:rPr>
              <w:t xml:space="preserve">Приключенческая зарубежная литература: произведения Дж. Свифта, Марка Твена и других. </w:t>
            </w:r>
          </w:p>
          <w:p w:rsidR="004A089B" w:rsidRPr="004A089B" w:rsidRDefault="004A089B" w:rsidP="00965057">
            <w:pPr>
              <w:spacing w:after="49" w:line="259" w:lineRule="auto"/>
              <w:rPr>
                <w:rFonts w:ascii="Times New Roman" w:hAnsi="Times New Roman" w:cs="Times New Roman"/>
                <w:sz w:val="24"/>
                <w:szCs w:val="24"/>
              </w:rPr>
            </w:pPr>
            <w:r w:rsidRPr="004A089B">
              <w:rPr>
                <w:rFonts w:ascii="Times New Roman" w:hAnsi="Times New Roman" w:cs="Times New Roman"/>
                <w:sz w:val="24"/>
                <w:szCs w:val="24"/>
              </w:rPr>
              <w:t xml:space="preserve">Д. Свифт «Приключения Гулливера» (отдельные главы), Марк Твен </w:t>
            </w:r>
          </w:p>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«Том Сойер» (отдельные главы) и другие (по выбору) </w:t>
            </w:r>
          </w:p>
        </w:tc>
      </w:tr>
      <w:tr w:rsidR="004A089B" w:rsidRPr="004A089B" w:rsidTr="004A089B">
        <w:trPr>
          <w:trHeight w:val="3745"/>
        </w:trPr>
        <w:tc>
          <w:tcPr>
            <w:tcW w:w="1175" w:type="dxa"/>
            <w:tcBorders>
              <w:top w:val="single" w:sz="3" w:space="0" w:color="000000"/>
              <w:left w:val="single" w:sz="3" w:space="0" w:color="000000"/>
              <w:bottom w:val="single" w:sz="3" w:space="0" w:color="000000"/>
              <w:right w:val="single" w:sz="3" w:space="0" w:color="000000"/>
            </w:tcBorders>
          </w:tcPr>
          <w:p w:rsidR="004A089B" w:rsidRPr="004A089B" w:rsidRDefault="004A089B" w:rsidP="00965057">
            <w:pPr>
              <w:spacing w:line="259" w:lineRule="auto"/>
              <w:ind w:right="63"/>
              <w:jc w:val="center"/>
              <w:rPr>
                <w:rFonts w:ascii="Times New Roman" w:hAnsi="Times New Roman" w:cs="Times New Roman"/>
                <w:sz w:val="24"/>
                <w:szCs w:val="24"/>
              </w:rPr>
            </w:pPr>
            <w:r w:rsidRPr="004A089B">
              <w:rPr>
                <w:rFonts w:ascii="Times New Roman" w:hAnsi="Times New Roman" w:cs="Times New Roman"/>
                <w:sz w:val="24"/>
                <w:szCs w:val="24"/>
              </w:rPr>
              <w:lastRenderedPageBreak/>
              <w:t xml:space="preserve">14 </w:t>
            </w:r>
          </w:p>
        </w:tc>
        <w:tc>
          <w:tcPr>
            <w:tcW w:w="8739" w:type="dxa"/>
            <w:tcBorders>
              <w:top w:val="single" w:sz="3" w:space="0" w:color="000000"/>
              <w:left w:val="single" w:sz="3" w:space="0" w:color="000000"/>
              <w:bottom w:val="single" w:sz="3" w:space="0" w:color="000000"/>
              <w:right w:val="single" w:sz="3" w:space="0" w:color="000000"/>
            </w:tcBorders>
            <w:vAlign w:val="center"/>
          </w:tcPr>
          <w:p w:rsidR="004A089B" w:rsidRPr="004A089B" w:rsidRDefault="004A089B" w:rsidP="00965057">
            <w:pPr>
              <w:spacing w:line="295" w:lineRule="auto"/>
              <w:ind w:right="2643"/>
              <w:rPr>
                <w:rFonts w:ascii="Times New Roman" w:hAnsi="Times New Roman" w:cs="Times New Roman"/>
                <w:sz w:val="24"/>
                <w:szCs w:val="24"/>
              </w:rPr>
            </w:pPr>
            <w:r w:rsidRPr="004A089B">
              <w:rPr>
                <w:rFonts w:ascii="Times New Roman" w:hAnsi="Times New Roman" w:cs="Times New Roman"/>
                <w:sz w:val="24"/>
                <w:szCs w:val="24"/>
              </w:rPr>
              <w:t xml:space="preserve">Сведения по теории и истории литературы Автор, писатель. Произведение. </w:t>
            </w:r>
          </w:p>
          <w:p w:rsidR="004A089B" w:rsidRPr="004A089B" w:rsidRDefault="004A089B" w:rsidP="00965057">
            <w:pPr>
              <w:spacing w:after="34" w:line="270" w:lineRule="auto"/>
              <w:ind w:right="74"/>
              <w:rPr>
                <w:rFonts w:ascii="Times New Roman" w:hAnsi="Times New Roman" w:cs="Times New Roman"/>
                <w:sz w:val="24"/>
                <w:szCs w:val="24"/>
              </w:rPr>
            </w:pPr>
            <w:r w:rsidRPr="004A089B">
              <w:rPr>
                <w:rFonts w:ascii="Times New Roman" w:hAnsi="Times New Roman" w:cs="Times New Roman"/>
                <w:sz w:val="24"/>
                <w:szCs w:val="24"/>
              </w:rPr>
              <w:t xml:space="preserve">Жанры (стихотворение, басня, рассказ, повесть, драма); жанры фольклора малые (потешка, считалка, небылица, пословица, загадка, народная песня, былина и другие). Фольклорная сказка (сказка о животных, бытовая, волшебная) и литературная сказка. </w:t>
            </w:r>
          </w:p>
          <w:p w:rsidR="004A089B" w:rsidRPr="004A089B" w:rsidRDefault="004A089B" w:rsidP="00965057">
            <w:pPr>
              <w:spacing w:after="49" w:line="259" w:lineRule="auto"/>
              <w:rPr>
                <w:rFonts w:ascii="Times New Roman" w:hAnsi="Times New Roman" w:cs="Times New Roman"/>
                <w:sz w:val="24"/>
                <w:szCs w:val="24"/>
              </w:rPr>
            </w:pPr>
            <w:r w:rsidRPr="004A089B">
              <w:rPr>
                <w:rFonts w:ascii="Times New Roman" w:hAnsi="Times New Roman" w:cs="Times New Roman"/>
                <w:sz w:val="24"/>
                <w:szCs w:val="24"/>
              </w:rPr>
              <w:t xml:space="preserve">Идея. Тема. Заголовок. </w:t>
            </w:r>
          </w:p>
          <w:p w:rsidR="004A089B" w:rsidRPr="004A089B" w:rsidRDefault="004A089B" w:rsidP="00965057">
            <w:pPr>
              <w:spacing w:after="56" w:line="259" w:lineRule="auto"/>
              <w:rPr>
                <w:rFonts w:ascii="Times New Roman" w:hAnsi="Times New Roman" w:cs="Times New Roman"/>
                <w:sz w:val="24"/>
                <w:szCs w:val="24"/>
              </w:rPr>
            </w:pPr>
            <w:r w:rsidRPr="004A089B">
              <w:rPr>
                <w:rFonts w:ascii="Times New Roman" w:hAnsi="Times New Roman" w:cs="Times New Roman"/>
                <w:sz w:val="24"/>
                <w:szCs w:val="24"/>
              </w:rPr>
              <w:t xml:space="preserve">Образ художественный. Литературный герой, персонаж, характер. </w:t>
            </w:r>
          </w:p>
          <w:p w:rsidR="004A089B" w:rsidRPr="004A089B" w:rsidRDefault="004A089B" w:rsidP="00965057">
            <w:pPr>
              <w:spacing w:after="49" w:line="259" w:lineRule="auto"/>
              <w:rPr>
                <w:rFonts w:ascii="Times New Roman" w:hAnsi="Times New Roman" w:cs="Times New Roman"/>
                <w:sz w:val="24"/>
                <w:szCs w:val="24"/>
              </w:rPr>
            </w:pPr>
            <w:r w:rsidRPr="004A089B">
              <w:rPr>
                <w:rFonts w:ascii="Times New Roman" w:hAnsi="Times New Roman" w:cs="Times New Roman"/>
                <w:sz w:val="24"/>
                <w:szCs w:val="24"/>
              </w:rPr>
              <w:t xml:space="preserve">Рассказчик. Портрет героя. </w:t>
            </w:r>
          </w:p>
          <w:p w:rsidR="004A089B" w:rsidRPr="004A089B" w:rsidRDefault="004A089B" w:rsidP="00965057">
            <w:pPr>
              <w:spacing w:line="259" w:lineRule="auto"/>
              <w:rPr>
                <w:rFonts w:ascii="Times New Roman" w:hAnsi="Times New Roman" w:cs="Times New Roman"/>
                <w:sz w:val="24"/>
                <w:szCs w:val="24"/>
              </w:rPr>
            </w:pPr>
            <w:r w:rsidRPr="004A089B">
              <w:rPr>
                <w:rFonts w:ascii="Times New Roman" w:hAnsi="Times New Roman" w:cs="Times New Roman"/>
                <w:sz w:val="24"/>
                <w:szCs w:val="24"/>
              </w:rPr>
              <w:t xml:space="preserve">Ритм. Рифма. Строфа. </w:t>
            </w:r>
          </w:p>
          <w:p w:rsidR="004A089B" w:rsidRPr="004A089B" w:rsidRDefault="004A089B" w:rsidP="00965057">
            <w:pPr>
              <w:spacing w:line="298" w:lineRule="auto"/>
              <w:rPr>
                <w:rFonts w:ascii="Times New Roman" w:hAnsi="Times New Roman" w:cs="Times New Roman"/>
                <w:sz w:val="24"/>
                <w:szCs w:val="24"/>
              </w:rPr>
            </w:pPr>
            <w:r w:rsidRPr="004A089B">
              <w:rPr>
                <w:rFonts w:ascii="Times New Roman" w:hAnsi="Times New Roman" w:cs="Times New Roman"/>
                <w:sz w:val="24"/>
                <w:szCs w:val="24"/>
              </w:rPr>
              <w:t xml:space="preserve">Содержание произведения, сюжет. Композиция. Эпизод, смысловые части. </w:t>
            </w:r>
          </w:p>
          <w:p w:rsidR="004A089B" w:rsidRPr="004A089B" w:rsidRDefault="004A089B" w:rsidP="00965057">
            <w:pPr>
              <w:spacing w:line="259" w:lineRule="auto"/>
              <w:ind w:right="87"/>
              <w:rPr>
                <w:rFonts w:ascii="Times New Roman" w:hAnsi="Times New Roman" w:cs="Times New Roman"/>
                <w:sz w:val="24"/>
                <w:szCs w:val="24"/>
              </w:rPr>
            </w:pPr>
            <w:r w:rsidRPr="004A089B">
              <w:rPr>
                <w:rFonts w:ascii="Times New Roman" w:hAnsi="Times New Roman" w:cs="Times New Roman"/>
                <w:sz w:val="24"/>
                <w:szCs w:val="24"/>
              </w:rPr>
              <w:t xml:space="preserve">Средства художественной выразительности (сравнение, метафора, олицетворение, эпитет, повтор, гипербола). Эпос. Лирика. Драма. Проза и поэзия </w:t>
            </w:r>
          </w:p>
        </w:tc>
      </w:tr>
    </w:tbl>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b/>
          <w:color w:val="00000A"/>
          <w:szCs w:val="24"/>
        </w:rPr>
        <w:t>Планируемые результаты освоения программы по литературному чтению</w:t>
      </w:r>
      <w:r w:rsidRPr="00724AE8">
        <w:rPr>
          <w:rFonts w:eastAsia="Calibri" w:cs="Times New Roman"/>
          <w:color w:val="00000A"/>
          <w:szCs w:val="24"/>
        </w:rPr>
        <w:t xml:space="preserve"> на уровне начального общего образования.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результаты освоения программы по литературному чтению достигаются в процессе единства учебной и воспитательной деятельности, обеспечивающей позитивную динамику развития личности обучающегося, ориентированную на процессы самопознания, саморазвития и самовоспитания. Личностные результаты освоения программы по литературному чтению отражают освоение обучающимися социально значимых норм и отношений, развитие позитивного отношения обучающихся к общественным, традиционным, социокультурным и духовно-нравственным ценностям, приобретение опыта применения сформированных представлений и отношений на практике.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 результате изучения литературного чтения на уровне начального общего образования у обучающегося будут сформированы следующие личностные результаты:</w:t>
      </w:r>
    </w:p>
    <w:p w:rsidR="00724AE8" w:rsidRPr="00724AE8" w:rsidRDefault="00724AE8" w:rsidP="00455A4A">
      <w:pPr>
        <w:numPr>
          <w:ilvl w:val="0"/>
          <w:numId w:val="9"/>
        </w:numPr>
        <w:spacing w:after="0" w:line="360" w:lineRule="auto"/>
        <w:jc w:val="both"/>
        <w:rPr>
          <w:rFonts w:eastAsia="Calibri" w:cs="Times New Roman"/>
          <w:color w:val="00000A"/>
          <w:szCs w:val="24"/>
        </w:rPr>
      </w:pPr>
      <w:r w:rsidRPr="00724AE8">
        <w:rPr>
          <w:rFonts w:eastAsia="Calibri" w:cs="Times New Roman"/>
          <w:color w:val="00000A"/>
          <w:szCs w:val="24"/>
        </w:rPr>
        <w:t>гражданско-патриотическое воспитание: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становление ценностного отношения к своей Родине, малой родине, проявление интереса к изучению родного языка, истории и культуре Российской Федерации, понимание естественной связи прошлого и настоящего в культуре общества;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осознание своей этнокультурной и российской гражданской идентичности, сопричастности к прошлому, настоящему и будущему своей страны и родного края, проявление уважения к традициям и культуре своего и других народов в процессе восприятия и анализа произведений выдающихся представителей русской литературы и творчества народов России;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rsidR="00724AE8" w:rsidRPr="00724AE8" w:rsidRDefault="00724AE8" w:rsidP="00455A4A">
      <w:pPr>
        <w:numPr>
          <w:ilvl w:val="0"/>
          <w:numId w:val="9"/>
        </w:numPr>
        <w:spacing w:after="0" w:line="360" w:lineRule="auto"/>
        <w:jc w:val="both"/>
        <w:rPr>
          <w:rFonts w:eastAsia="Calibri" w:cs="Times New Roman"/>
          <w:color w:val="00000A"/>
          <w:szCs w:val="24"/>
        </w:rPr>
      </w:pPr>
      <w:r w:rsidRPr="00724AE8">
        <w:rPr>
          <w:rFonts w:eastAsia="Calibri" w:cs="Times New Roman"/>
          <w:color w:val="00000A"/>
          <w:szCs w:val="24"/>
        </w:rPr>
        <w:lastRenderedPageBreak/>
        <w:t>духовно-нравственное воспитание: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освоение опыта человеческих взаимоотношений, проявление сопереживания, уважения, любви, доброжелательности и других моральных качеств к родным и другим людям, независимо от их национальности, социального статуса, вероисповедания;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осознание этических понятий, оценка поведения и поступков персонажей художественных произведений в ситуации нравственного выбора;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выражение своего видения мира, индивидуальной позиции посредством накопления и систематизации литературных впечатлений, разнообразных по эмоциональной окраске;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неприятие любых форм поведения, направленных на причинение физического и морального вреда другим людям.</w:t>
      </w:r>
    </w:p>
    <w:p w:rsidR="00724AE8" w:rsidRPr="00724AE8" w:rsidRDefault="00724AE8" w:rsidP="00455A4A">
      <w:pPr>
        <w:numPr>
          <w:ilvl w:val="0"/>
          <w:numId w:val="9"/>
        </w:numPr>
        <w:spacing w:after="0" w:line="360" w:lineRule="auto"/>
        <w:jc w:val="both"/>
        <w:rPr>
          <w:rFonts w:eastAsia="Calibri" w:cs="Times New Roman"/>
          <w:color w:val="00000A"/>
          <w:szCs w:val="24"/>
        </w:rPr>
      </w:pPr>
      <w:r w:rsidRPr="00724AE8">
        <w:rPr>
          <w:rFonts w:eastAsia="Calibri" w:cs="Times New Roman"/>
          <w:color w:val="00000A"/>
          <w:szCs w:val="24"/>
        </w:rPr>
        <w:t xml:space="preserve">эстетическое воспитание: </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проявление уважительного отношения и интереса к художественной культуре, к различным видам искусства, восприимчивость к традициям и творчеству своего и других народов, готовность выражать свое отношение в разных видах художественной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приобретение эстетического опыта слушания, чтения и эмоционально-эстетической оценки произведений фольклора и художественной литературы;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понимание образного языка художественных произведений, выразительных средств, создающих художественный образ.</w:t>
      </w:r>
    </w:p>
    <w:p w:rsidR="00724AE8" w:rsidRPr="00724AE8" w:rsidRDefault="00724AE8" w:rsidP="00455A4A">
      <w:pPr>
        <w:numPr>
          <w:ilvl w:val="0"/>
          <w:numId w:val="9"/>
        </w:numPr>
        <w:spacing w:after="0" w:line="360" w:lineRule="auto"/>
        <w:jc w:val="both"/>
        <w:rPr>
          <w:rFonts w:eastAsia="Calibri" w:cs="Times New Roman"/>
          <w:color w:val="00000A"/>
          <w:szCs w:val="24"/>
        </w:rPr>
      </w:pPr>
      <w:r w:rsidRPr="00724AE8">
        <w:rPr>
          <w:rFonts w:eastAsia="Calibri" w:cs="Times New Roman"/>
          <w:color w:val="00000A"/>
          <w:szCs w:val="24"/>
        </w:rPr>
        <w:t>трудовое воспитание: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724AE8" w:rsidRPr="00724AE8" w:rsidRDefault="00724AE8" w:rsidP="00455A4A">
      <w:pPr>
        <w:numPr>
          <w:ilvl w:val="0"/>
          <w:numId w:val="9"/>
        </w:numPr>
        <w:spacing w:after="0" w:line="360" w:lineRule="auto"/>
        <w:jc w:val="both"/>
        <w:rPr>
          <w:rFonts w:eastAsia="Calibri" w:cs="Times New Roman"/>
          <w:color w:val="00000A"/>
          <w:szCs w:val="24"/>
        </w:rPr>
      </w:pPr>
      <w:r w:rsidRPr="00724AE8">
        <w:rPr>
          <w:rFonts w:eastAsia="Calibri" w:cs="Times New Roman"/>
          <w:color w:val="00000A"/>
          <w:szCs w:val="24"/>
        </w:rPr>
        <w:t>экологическое воспитание: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бережное отношение к природе, осознание проблем взаимоотношений человека и животных, отраженных в литературных произведениях;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неприятие действий, приносящих вред окружающей среде.</w:t>
      </w:r>
    </w:p>
    <w:p w:rsidR="00724AE8" w:rsidRPr="00724AE8" w:rsidRDefault="00724AE8" w:rsidP="00455A4A">
      <w:pPr>
        <w:numPr>
          <w:ilvl w:val="0"/>
          <w:numId w:val="9"/>
        </w:numPr>
        <w:spacing w:after="0" w:line="360" w:lineRule="auto"/>
        <w:jc w:val="both"/>
        <w:rPr>
          <w:rFonts w:eastAsia="Calibri" w:cs="Times New Roman"/>
          <w:color w:val="00000A"/>
          <w:szCs w:val="24"/>
        </w:rPr>
      </w:pPr>
      <w:r w:rsidRPr="00724AE8">
        <w:rPr>
          <w:rFonts w:eastAsia="Calibri" w:cs="Times New Roman"/>
          <w:color w:val="00000A"/>
          <w:szCs w:val="24"/>
        </w:rPr>
        <w:t>ценности научного познания: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ориентация в деятельности на первоначальные представления о научной картине мира, понимание важности слова как средства создания словесно-художественного образа, способа выражения мыслей, чувств, идей автора;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овладение смысловым чтением для решения различного уровня учебных и жизненных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потребность в самостоятельной читательской деятельности, саморазвитии средствами литературы, развитие познавательного интереса, активности, инициативности, </w:t>
      </w:r>
      <w:r w:rsidRPr="00724AE8">
        <w:rPr>
          <w:rFonts w:eastAsia="Calibri" w:cs="Times New Roman"/>
          <w:color w:val="00000A"/>
          <w:szCs w:val="24"/>
        </w:rPr>
        <w:lastRenderedPageBreak/>
        <w:t>любознательности и самостоятельности в познании произведений фольклора и художественной литературы, творчества писателей.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 результате изучения литературного чтения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 обучающегося будут сформированы следующие базовые логические действия как часть познавательных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произведения по теме, главной мысли, жанру, соотносить произведение и его автора, устанавливать основания для сравнения произведений, устанавливать аналогии;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объединять произведения по жанру, авторской принадлежности; определять существенный признак для классификации, классифицировать произведения по темам, жанрам;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закономерности и противоречия при анализе сюжета (композиции), восстанавливать нарушенную последовательность событий (сюжета), составлять аннотацию, отзыв по предложенному алгоритму;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выявлять недостаток информации для решения учебной (практической) задачи на основе предложенного алгоритма;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устанавливать причинно-следственные связи в сюжете фольклорного и художественного текста, при составлении плана, пересказе текста, характеристике поступков героев.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определять разрыв между реальным и желательным состоянием объекта (ситуации) на основе предложенных учителем вопросов;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формулировать с помощью учителя цель, планировать изменения объекта, ситуации;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несколько вариантов решения задачи, выбирать наиболее подходящий (на основе предложенных критериев);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формулировать выводы и подкреплять их доказательствами на основе результатов проведенного наблюдения (опыта, классификации, сравнения, исследования);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прогнозировать возможное развитие процессов, событий и их последствия в аналогичных или сходных ситуациях.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 обучающегося будут сформированы следующие умения работать с информацией как часть познавательных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выбирать источник получения информации;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находить в предложенном источнике информацию, представленную в явном виде, согласно заданному алгоритму;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распознавать достоверную и недостоверную информацию самостоятельно или на основании предложенного учителем способа ее проверки;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с помощью взрослых (учителей, родителей (законных представителей) правила информационной безопасности при поиске информации в информационно-коммуникационной сети "Интернет";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анализировать и создавать текстовую, видео, графическую, звуковую информацию в соответствии с учебной задачей;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самостоятельно создавать схемы, таблицы для представления информации.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 обучающегося будут сформированы следующие умения общения как часть коммуникативных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воспринимать и формулировать суждения, выражать эмоции в соответствии с целями и условиями общения в знакомой среде;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проявлять уважительное отношение к собеседнику, соблюдать правила ведения диалога и дискуссии;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признавать возможность существования разных точек зрения;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корректно и аргументированно высказывать свое мнение;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строить речевое высказывание в соответствии с поставленной задачей;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создавать устные и письменные тексты (описание, рассуждение, повествование);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готовить небольшие публичные выступления; подбирать иллюстративный материал (рисунки, фото, плакаты) к тексту выступления.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 обучающегося будут сформированы следующие умения самоорганизации как части регулятивных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планировать действия по решению учебной задачи для получения результата;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выстраивать последовательность выбранных действий самоконтроля как части регулятивных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устанавливать причины успеха (неудач) учебной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корректировать свои учебные действия для преодоления ошибок.</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 обучающегося будут сформированы следующие умения совместной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формулировать краткосрочные и долгосрочные цели (индивидуальные с учетом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проявлять готовность руководить, выполнять поручения, подчиняться;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ответственно выполнять свою часть работы; оценивать свой вклад в общий результат;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выполнять совместные проектные задания с опорой на предложенные образцы;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планировать действия по решению учебной задачи для получения результата;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выстраивать последовательность выбранных действий.</w:t>
      </w:r>
    </w:p>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b/>
          <w:color w:val="00000A"/>
          <w:szCs w:val="24"/>
        </w:rPr>
        <w:t>Предметные результаты изучения литературного чтения.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 концу обучения в 1 классе обучающийся научится: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понимать ценность чтения для решения учебных задач и применения в различных жизненных ситуациях: отвечать на вопрос о важности чтения для личного развития, находить в художественных произведениях отражение нравственных ценностей, традиций, быта разных народов;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владеть техникой слогового плавного чтения с переходом на чтение целыми словами, читать осознанно вслух целыми словами без пропусков и перестановок букв и слогов доступные для восприятия и небольшие по объему произведения в темпе не менее 30 слов в минуту (без отметочного оценивания);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наизусть с соблюдением орфоэпических и пунктуационных норм не менее 2 стихотворений о Родине, о детях, о семье, о родной природе в разные времена года;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прозаическую (нестихотворную) и стихотворную речь;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и называть отдельные жанры фольклора (устного народного творчества) и художественной литературы (загадки, пословицы, потешки, сказки (фольклорные и литературные), рассказы, стихотворения);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понимать содержание прослушанного (прочитанного) произведения: отвечать на вопросы по фактическому содержанию произведения;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владеть элементарными умениями анализа текста прослушанного (прочитанного) произведения: определять последовательность событий в произведении, характеризовать поступки (положительные или отрицательные) героя, объяснять значение незнакомого слова с использованием словаря;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участвовать в обсуждении прослушанного (прочитанного) произведения: отвечать на вопросы о впечатлении от произведения, использовать в беседе изученные литературные понятия (автор, герой, тема, идея, заголовок, содержание произведения), подтверждать свой ответ примерами из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пересказывать (устно) содержание произведения с соблюдением последовательности событий, с опорой на предложенные ключевые слова, вопросы, рисунки, предложенный план;</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по ролям с соблюдением норм произношения, расстановки ударения;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составлять высказывания по содержанию произведения (не менее 3 предложений) по заданному алгоритму;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сочинять небольшие тексты по предложенному началу (не менее 3 предложений);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ориентироваться в книге (учебнике) по обложке, оглавлению, иллюстрациям;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выбирать книги для самостоятельного чтения по совету взрослого и с учетом рекомендованного учителем списка, рассказывать о прочитанной книге по предложенному алгоритму;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обращаться к справочной литературе для получения дополнительной информации в соответствии с учебной задачей.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Предметные результаты изучения литературного чтения.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 концу обучения во 2 классе обучающийся научится: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объяснять важность чтения для решения учебных задач и применения в различных жизненных ситуациях: переходить от чтения вслух к чтению про себя в соответствии с учебной задачей, обращаться к разным видам чтения (изучающее, ознакомительное, поисковое выборочное, просмотровое выборочное),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в темпе не менее 40 слов в минуту (без отметочного оценивания);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наизусть с соблюдением орфоэпических и пунктуационных норм не менее 3 стихотворений о Родине, о детях, о семье, о родной природе в разные времена года; различать прозаическую и стихотворную речь: называть особенности стихотворного произведения (ритм, рифма);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понимать содержание, смысл прослушанного (прочитанного) произведения: отвечать и формулировать вопросы по фактическому содержанию произведения;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владеть элементарными умениями анализа и интерпретации текста: определять тему и главную мысль, воспроизводить последовательность событий тексте произведения, составлять план текста (вопросный, номинативный);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описывать характер героя, находить в тексте средства изображения (портрет) героя и выражения его чувств, оценивать поступки героев произведения, устанавливать взаимосвязь между характером героя и его поступками, сравнивать героев одного произведения по предложенным критериям, характеризовать отношение автора к героям, его поступкам;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объяснять значение незнакомого слова с опорой на контекст и с использованием словаря;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в тексте примеры использования слов в прямом и переносном значении;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осознанно применять для анализа текста изученные понятия (автор, литературный герой, тема, идея, заголовок, содержание произведения, сравнение, эпитет);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участвовать в обсуждении прослушанного (прочитанного) произведения: понимать жанровую принадлежность произведения, формулировать устно простые выводы, подтверждать свой ответ примерами из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пересказывать (устно) содержание произведения подробно, выборочно, от лица героя, от третьего лица;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по ролям с соблюдением норм произношения, расстановки ударения, инсценировать небольшие эпизоды из произведения;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составлять высказывания на заданную тему по содержанию произведения (не менее 5 предложений);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сочинять по аналогии с прочитанным загадки, небольшие сказки, рассказы;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ориентироваться в книге и (или) учебнике по обложке, оглавлению, аннотации, иллюстрациям, предисловию, условным обозначениям;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выбирать книги для самостоятельного чтения с учетом рекомендательного списка, используя картотеки, рассказывать о прочитанной книге;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справочную литературу для получения дополнительной информации в соответствии с учебной задачей.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Предметные результаты изучения литературного чтения.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 концу обучения в 3 классе обучающийся научится: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отвечать на вопрос о культурной значимости устного народного творчества и художественной литературы,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xml:space="preserve">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в темпе не менее 60 слов в минуту (без отметочного оценивания); </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наизусть не менее 4 стихотворений в соответствии с изученной тематикой произведений;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художественные произведения и познавательные тексты;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понимать жанровую принадлежность, содержание, смысл прослушанного (прочитанного) произведения: отвечать и формулировать вопросы к учебным и художественным текстам;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 приводить примеры произведений фольклора разных народов России;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владеть элементарными умениями анализа и интерпретации текста: формулировать тему и главную мысль, определять последовательность событий в тексте произведения, выявлять связь событий, эпизодов текста; составлять план текста (вопросный, номинативный, цитатный);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характеризовать героев, описывать характер героя, давать оценку поступкам героев, составлять портретные характеристики персонажей;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выявлять взаимосвязь между поступками, мыслями, чувствами героев, сравнивать героев одного произведения и сопоставлять их поступки по предложенным критериям (по аналогии или по контрасту);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отличать автора произведения от героя и рассказчика, характеризовать отношение автора к героям, поступкам, описанной картине, находить в тексте средства изображения героев (портрет), описание пейзажа и интерьера;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объяснять значение незнакомого слова с опорой на контекст и с использованием словаря;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в тексте примеры использования слов в прямом и переносном значении, средств художественной выразительности (сравнение, эпитет, олицетворение);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участвовать в обсуждении прослушанного (прочитанного) произведения: строить монологическое и диалогическое высказывание с соблюдением орфоэпических и </w:t>
      </w:r>
      <w:r w:rsidRPr="00724AE8">
        <w:rPr>
          <w:rFonts w:eastAsia="Calibri" w:cs="Times New Roman"/>
          <w:color w:val="00000A"/>
          <w:szCs w:val="24"/>
        </w:rPr>
        <w:lastRenderedPageBreak/>
        <w:t>пунктуационных норм, устно и письменно формулировать простые выводы, подтверждать свой ответ примерами из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в беседе изученные литературные понятия;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пересказывать произведение (устно) подробно, выборочно, сжато (кратко), от лица героя, с изменением лица рассказчика, от третьего лица; при анализе и интерпретации текста использовать разные типы речи (повествование, описание, рассуждение) с учетом специфики учебного и художественного текстов;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по ролям с соблюдением норм произношения, инсценировать небольшие эпизоды из произведения;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составлять устные и письменные высказывания на основе прочитанного (прослушанного) текста на заданную тему по содержанию произведения (не менее 8 предложений), корректировать собственный письменный текст;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составлять краткий отзыв о прочитанном произведении по заданному алгоритму;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сочинять тексты, используя аналогии, иллюстрации, придумывать продолжение прочитанного произведения;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в соответствии с учебной задачей аппарат издания: обложку, оглавление, аннотацию, иллюстрации, предисловие, приложения, сноски, примечания;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выбирать книги для самостоятельного чтения с учетом рекомендательного списка, используя картотеки, рассказывать о прочитанной книге;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справочные издания, в том числе верифицированные электронные образовательные и информационные ресурсы, включенные в федеральный перечень.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Предметные результаты изучения литературного чтения.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 концу обучения в 4 классе обучающийся научится: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осознавать значимость художественной литературы и фольклора для всестороннего развития личности человека, находить в произведениях отражение нравственных ценностей, фактов бытовой и духовной культуры народов России и мира, ориентироваться в нравственно-этических понятиях в контексте изученных произведений;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демонстрировать интерес и положительную мотивацию к систематическому чтению и слушанию художественной литературы и произведений устного народного творчества: формировать собственный круг чтения; 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в темпе не менее 80 слов в минуту (без отметочного оценивания);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наизусть не менее 5 стихотворений в соответствии с изученной тематикой произведений;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художественные произведения и познавательные тексты; 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понимать жанровую принадлежность, содержание, смысл прослушанного (прочитанного) произведения: отвечать и формулировать вопросы (в том числе проблемные) к познавательным, учебным и художественным текстам;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приводить примеры произведений фольклора разных народов России;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соотносить читаемый текст с жанром художественной литературы (литературные сказки, рассказы, стихотворения, басни), приводить примеры разных жанров литературы России и стран мира;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владеть элементарными умениями анализа и интерпретации текста: определять тему и главную мысль, последовательность событий в тексте произведения, выявлять связь событий, эпизодов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характеризовать героев, давать оценку их поступкам, составлять портретные характеристики персонажей, выявлять взаимосвязь между поступками и мыслями, чувствами героев, сравнивать героев одного произведения по самостоятельно выбранному критерию (по аналогии или по контрасту), характеризовать собственное отношение к героям, поступкам;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в тексте средства изображения героев (портрет) и выражения их чувств, описание пейзажа и интерьера, устанавливать причинно-следственные связи событий, явлений, поступков героев;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объяснять значение незнакомого слова с опорой на контекст и с использованием словаря;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в тексте примеры использования слов в прямом и переносном значении, средства художественной выразительности (сравнение, эпитет, олицетворение, метафора);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 метафора, лирика, эпос, образ);</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участвовать в обсуждении прослушанного (прочитанного) произведения: строить монологическое и диалогическое высказывание с соблюдением норм русского литературного языка (норм произношения, словоупотребления, грамматики);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устно и письменно формулировать простые выводы на основе прослушанного (прочитанного) текста, подтверждать свой ответ примерами из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составлять план текста (вопросный, номинативный, цитатный), пересказывать (устно) подробно, выборочно, сжато (кратко), от лица героя, с изменением лица рассказчика, от третьего лица;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по ролям с соблюдением норм произношения, расстановки ударения, инсценировать небольшие эпизоды из произведения;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составлять устные и письменные высказывания на заданную тему по содержанию произведения (не менее 10 предложений), писать сочинения на заданную тему, используя разные типы речи (повествование, описание, рассуждение), корректировать собственный текст с учетом правильности, выразительности письменной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составлять краткий отзыв о прочитанном произведении по заданному алгоритму;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сочинять по аналогии с прочитанным, составлять рассказ по иллюстрациям, от имени одного из героев, придумывать продолжение прочитанного произведения (не менее 10 предложений);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в соответствии с учебной задачей аппарат издания (обложка, оглавление, аннотация, иллюстрация, предисловие, приложение, сноски, примечания);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выбирать книги для самостоятельного чтения с учетом рекомендательного списка, используя картотеки, рассказывать о прочитанной книге;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справочную литературу, электронные образовательные и информационные ресурсы информационно-коммуникационной сети "Интернет" (в условиях контролируемого входа), для получения дополнительной информации в соответствии с учебной задачей.</w:t>
      </w:r>
    </w:p>
    <w:p w:rsidR="00BD1A43" w:rsidRDefault="00BD1A43" w:rsidP="00F93570">
      <w:pPr>
        <w:spacing w:after="0" w:line="360" w:lineRule="auto"/>
        <w:jc w:val="center"/>
        <w:rPr>
          <w:rFonts w:eastAsia="Calibri" w:cs="Times New Roman"/>
          <w:color w:val="00000A"/>
          <w:szCs w:val="24"/>
        </w:rPr>
      </w:pPr>
    </w:p>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РАБОЧАЯ ПРОГРАММА ПО УЧЕБНОМУ ПРЕДМЕТУ "ОКРУЖАЮЩИЙ МИР".</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Федеральная рабочая программа по учебному предмету "Окружающий мир" (предметная область "Обществознание и естествознание" ("Окружающий мир") (далее соответственно - программа по окружающему миру, окружающий мир) включает пояснительную записку, содержание обучения, планируемые результаты освоения программы по окружающему миру.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Пояснительная записка отражает общие цели и задачи изучения учебного предмета, характеристику психологических предпосылок к его изучению обучающимися; место в структуре учебного плана, а также подходы к отбору содержания и планируемым результатам.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Содержание обучения раскрывает содержательные линии для обязательного изучения окружающего мира в каждом классе на уровне начального общего образования. Содержание обучения в каждом классе завершается перечнем универсальных учебных действий - познавательных, коммуникативных и регулятивных, которые возможно формировать средствами окружающего мира с учетом возрастных особенностей обучающихся. В 1 и 2 классах предлагается пропедевтический уровень формирования универсальных учебных действий, так как их становление на уровне начального общего образования только начинается.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Планируемые результаты программы по окружающему миру 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Пояснительная записка.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Программа по окружающему миру на уровне начального общего образования составлена на основе требований к результатам освоения ООП НОО, представленных в ФГОС НОО и федеральной программы воспитания.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Изучение окружающего мира, интегрирующего знания о природе, предметном мире, обществе и взаимодействии людей в нем, соответствует потребностям и интересам обучающихся на уровне начального общего образования и направлено на достижение следующих целей: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формирование целостного взгляда на мир, осознание места в нем человека на основе целостного взгляда на окружающий мир (природную и социальную среду обитания);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освоение естественнонаучных, обществоведческих, нравственно-этических понятий, представленных в содержании данного учебного предмета;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формирование ценности здоровья человека, его сохранения и укрепления, приверженности здоровому образу жизни;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развитие умений и навыков применять полученные знания в реальной учебной и жизненной практике, связанной как с поисково-исследовательской деятельностью (наблюдения, опыты, трудовая деятельность), так и с творческим использованием приобретенных знаний в речевой, изобразительной, художественной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духовно-нравственное развитие и воспитание личности гражданина России, понимание своей принадлежности к Российскому государству, определенному этносу; проявление уважения к истории, культуре, традициям народов Российской Федерации;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освоение обучающимися мирового культурного опыта по созданию общечеловеческих ценностей, законов и правил построения взаимоотношений в социуме;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обогащение духовного опыта обучающихся, развитие способности ребенка к социализации на основе принятия гуманистических норм жизни, приобретение опыта эмоционально-положительного отношения к природе в соответствии с экологическими нормами поведения;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становление навыков повседневного проявления культуры общения, гуманного отношения к людям, уважительного отношения к их взглядам, мнению и индивидуальности.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Центральной идеей конструирования содержания и планируемых результатов обучения окружающему миру является раскрытие роли человека в природе и обществе, ознакомление с правилами поведения в среде обитания и освоение общечеловеческих ценностей взаимодействия в системах: "Человек и природа", "Человек и общество", "Человек и другие люди", "Человек и познание". Важнейшей составляющей всех указанных систем является содержание, усвоение которого гарантирует формирование у обучающихся навыков здорового и безопасного образа жизни на основе развивающейся способности предвидеть результаты своих поступков и оценки возникшей ситуации.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Отбор содержания программы по окружающему миру осуществлен на основе следующих ведущих идей: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раскрытие роли человека в природе и обществе;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освоение общечеловеческих ценностей взаимодействия в системах: "Человек и природа", "Человек и общество", "Человек и другие люди", "Человек и его самость", "Человек и познание".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Общее число часов - 270 часов (два часа в неделю в каждом классе): 1 класс - 66 часов, 2 класс - 68 часов, 3 класс - 68 часов, 4 класс - 68 часов.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Содержание обучения в 1 классе.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Человек и общество.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Школа. Школьные традиции и праздники. Адрес школы. Классный, школьный коллектив. Друзья, взаимоотношения между ними; ценность дружбы, согласия, взаимной помощи. Совместная деятельность с одноклассниками - учеба, игры, отдых. Рабочее место школьника: удобное размещение учебных материалов и учебного оборудования; поза; освещение рабочего места. Правила безопасной работы на учебном месте. Режим труда и отдыха. Семья. Моя семья в прошлом и настоящем. Имена и фамилии членов семьи, их профессии. Взаимоотношения и взаимопомощь в семье. Совместный труд и отдых. Домашний адрес. Россия - наша Родина. Москва - столица России. Символы России (герб, флаг, гимн). Народы России. Первоначальные сведения о родном крае. Название своего населенного пункта (города, села), региона. Культурные объекты родного края. Ценность и красота рукотворного мира. Правила поведения в социуме.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Человек и природа. Природа - среда обитания человека. Природа и предметы, созданные человеком. Природные материалы. Бережное отношение к предметам, вещам, уход за ними. Неживая и живая природа. Наблюдение за погодой своего края. Погода и термометр. Определение температуры воздуха (воды) по термометру. Сезонные изменения в природе. Взаимосвязи между человеком и природой. Правила нравственного и безопасного поведения в природе. Растительный мир. Растения ближайшего окружения (узнавание, называние, краткое описание). Лиственные и хвойные растения. Дикорастущие и культурные растения. Части растения (название, краткая характеристика значения для жизни растения): корень, стебель, лист, цветок, плод, семя. Комнатные растения, правила содержания и ухода. Мир животных. Разные группы животных (звери, насекомые, птицы, рыбы и другие). Домашние и дикие животные (различия в условиях жизни). Забота о домашних питомцах.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Правила безопасной жизнедеятельности.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Понимание необходимости соблюдения режима дня, правил здорового питания и личной гигиены. Правила безопасности в быту: пользование бытовыми электроприборами, газовыми плитами. Дорога от дома до школы. Правила безопасного поведения пешехода (дорожные знаки, дорожная разметка, дорожные сигналы). Безопасность в информационно-телекоммуникационной сети "Интернет" (электронный дневник и электронные ресурсы школы) в условиях контролируемого доступа в информационно-телекоммуникационную сеть "Интернет".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Изучение окружающего мира в 1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Базовые логические действия как часть познавательных универсальных учебных действий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происходящие в природе изменения, наблюдать зависимость изменений в живой природе от состояния неживой природы;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приводить примеры представителей разных групп животных (звери, насекомые, рыбы, птицы), называть главную особенность представителей одной группы (в пределах изученного);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приводить примеры лиственных и хвойных растений, сравнивать их, устанавливать различия во внешнем виде.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 как часть познавательных универсальных учебных действий способствует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понимать, что информация может быть представлена в разной форме: текста, иллюстраций, видео, таблицы;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соотносить иллюстрацию явления (объекта, предмета) с его названием.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универсальные учебные действия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 процессе учебного диалога слушать говорящего;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отвечать на вопросы, дополнять ответы участников;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уважительно относиться к разным мнениям;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воспроизводить названия своего населенного пункта, название страны, ее столицы;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воспроизводить наизусть слова гимна России;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соотносить предметы декоративно-прикладного искусства с принадлежностью народу Российской Федерации, описывать предмет по предложенному плану;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описывать по предложенному плану время года, передавать в рассказе свое отношение к природным явлениям;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домашних и диких животных, объяснять, чем они различаются.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 универсальные учебные действия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организацию своей жизни с установленными правилами здорового образа жизни (выполнение режима, двигательная активность, закаливание, безопасность использования бытовых электроприборов);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оценивать выполнение правил безопасного поведения на дорогах и улицах другими детьми, выполнять самооценку;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анализировать предложенные ситуации: устанавливать нарушения режима дня, организации учебной работы; нарушения правил дорожного движения, правил пользования электро- и газовыми приборами.</w:t>
      </w:r>
    </w:p>
    <w:p w:rsid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Совместная деятельность способствует формированию умений соблюдать правила общения в совместной деятельности: договариваться, справедливо распределять работу, определять нарушение правил взаимоотношений, при участии учителя устранять возникающие конфликты.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Содержание обучения во 2 классе.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Человек и общество.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Наша Родина - Россия, Российская Федерация. Россия и ее столица на карте. Государственные символы России. Москва - столица России. Святыни Москвы - святыни России: Кремль, Красная площадь, Большой театр и другие. Характеристика отдельных исторических событий, связанных с Москвой (основание Москвы, строительство Кремля и другие). Герб Москвы. Расположение Москвы на карте. Города России. Россия - многонациональное государство. Народы России, их традиции, обычаи, праздники. Родной край, его природные и культурные </w:t>
      </w:r>
      <w:r w:rsidRPr="00724AE8">
        <w:rPr>
          <w:rFonts w:eastAsia="Calibri" w:cs="Times New Roman"/>
          <w:color w:val="00000A"/>
          <w:szCs w:val="24"/>
        </w:rPr>
        <w:lastRenderedPageBreak/>
        <w:t>достопримечательности. Значимые события истории родного края. Свой регион и его главный город на карте; символика своего региона. Хозяйственные занятия, профессии жителей родного края. Значение труда в жизни человека и общества. Семья. Семейные ценности и традиции. Родословная. Составление схемы родословного древа, истории семьи. Правила культурного поведения в общественных местах. Доброта, справедливость, честность, уважение к чужому мнению и особенностям других людей - главные правила взаимоотношений членов общества.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Человек и природа.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Методы познания природы: наблюдения, опыты, измерения. Звезды и созвездия, наблюдения звездного неба. Планеты. Чем Земля отличается от других планет; условия жизни на Земле. Изображения Земли: глобус, карта, план. Карта мира. Материки, океаны. Определение сторон горизонта при помощи компаса. Ориентирование на местности по местным природным признакам, Солнцу. Компас, устройство; ориентирование с помощью компаса. Многообразие растений. Деревья, кустарники, травы. Дикорастущие и культурные растения. Связи в природе. Годовой ход изменений в жизни растений. Многообразие животных. Насекомые, рыбы, птицы, звери, земноводные, пресмыкающиеся: общая характеристика внешних признаков. Связи в природе. Годовой ход изменений в жизни животных. Красная книга России, ее значение, отдельные представители растений и животных Красной книги. Заповедники, природные парки. Охрана природы. Правила нравственного поведения на природе.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Правила безопасной жизнедеятельности.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Здоровый образ жизни: режим дня (чередование сна, учебных занятий, двигательной активности) и рациональное питание (количество приемов пищи и рацион питания). Физическая культура, закаливание, игры на воздухе как условие сохранения и укрепления здоровья. Правила безопасности в школе (маршрут до школы, правила поведения на занятиях, переменах, при приемах пищи и на пришкольной территории), в быту, на прогулках. Правила безопасного поведения пассажира наземного транспорта и метро (ожидание на остановке, посадка, размещение в салоне или вагоне, высадка, знаки безопасности на общественном транспорте). Номера телефонов экстренной помощи. Правила поведения при пользовании компьютером. Безопасность в информационно-коммуникационной сети "Интернет" (коммуникация в мессенджерах и социальных группах) в условиях контролируемого доступа в информационно-телекоммуникационную сеть "Интернет".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Изучение окружающего мира во 2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Базовые логические действия как часть познавательных универсальных учебных действий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ориентироваться в методах познания природы (наблюдение, опыт, сравнение, измерение);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определять на основе наблюдения состояние вещества (жидкое, твердое, газообразное);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символы Российской Федерации;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деревья, кустарники, травы;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приводить примеры (в пределах изученного);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группировать растения: дикорастущие и культурные; лекарственные и ядовитые (в пределах изученного);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прошлое, настоящее, будущее.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 как часть познавательных универсальных учебных действий способствует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информацию, представленную в тексте, графически, аудиовизуально;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информацию, представленную в схеме, таблице;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используя текстовую информацию, заполнять таблицы; дополнять схемы;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соотносить пример (рисунок, предложенную ситуацию) со временем протекания.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универсальные учебные действия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ориентироваться в терминах (понятиях), соотносить их с краткой характеристикой: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понятия и термины, связанные с социальным миром (индивидуальность человека, органы чувств, жизнедеятельность;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поколение, старшее поколение, культура поведения; Родина, столица, родной край, регион);</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понятия и термины, связанные с миром природы (среда обитания, тело, явление, вещество; заповедник);</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понятия и термины, связанные с организацией своей жизни и охраны здоровья (режим, правильное питание, закаливание, безопасность, опасная ситуация);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описывать условия жизни на Земле, отличие нашей планеты от других планет Солнечной системы;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создавать небольшие описания на предложенную тему (например, "Моя семья", "Какие бывают профессии?", "Что "умеют" органы чувств?", "Лес - природное сообщество" и другие);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создавать высказывания-рассуждения (например, признаки животного и растения как живого существа;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связь изменений в живой природе с явлениями неживой природы);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приводить примеры растений и животных, занесенных в Красную книгу России (на примере своей местности);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описывать современные события от имени их участника.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 универсальные учебные действия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следовать образцу, предложенному плану и инструкции при решении учебной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контролировать с небольшой помощью учителя последовательность действий по решению учебной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оценивать результаты своей работы, анализировать оценку учителя и одноклассников, спокойно, без обид принимать советы и замечания.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Совместная деятельность способствует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строить свою учебную и игровую деятельность, житейские ситуации в соответствии с правилами поведения, принятыми в обществе;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оценивать жизненные ситуации с точки зрения правил поведения, культуры общения, проявления терпения и уважения к собеседнику;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проводить в парах (группах) простые опыты по определению свойств разных веществ (вода, молоко, сахар, соль, железо), совместно намечать план работы, оценивать свой вклад в общее дело;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определять причины возможных конфликтов, выбирать (из предложенных) способы их разрешения.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Содержание обучения в 3 классе.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Человек и общество.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Общество как совокупность людей, которые объединены общей культурой и связаны друг с другом совместной деятельностью во имя общей цели. Наша Родина - Российская Федерация. Уникальные памятники культуры России, родного края. Государственная символика Российской Федерации и своего региона. Города Золотого кольца России. Народы России. Уважение к культуре, традициям своего народа и других народов, государственным символам России. Семья - коллектив близких, родных людей. Семейный бюджет, доходы и расходы семьи. Уважение к семейным ценностям. Правила нравственного поведения в социуме. Внимание, уважительное отношение к людям с ограниченными возможностями здоровья, забота о них. Значение труда в жизни человека и общества. Трудолюбие как общественно значимая ценность в культуре народов России. Особенности труда людей родного края, их профессии. Страны и народы мира. Памятники природы и культуры - символы стран, в которых они находятся.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Человек и природа.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Методы изучения природы. Карта мира. Материки и части света. Вещество. Разнообразие веществ в окружающем мире. Примеры веществ: соль, сахар, вода, природный газ. Твердые </w:t>
      </w:r>
      <w:r w:rsidRPr="00724AE8">
        <w:rPr>
          <w:rFonts w:eastAsia="Calibri" w:cs="Times New Roman"/>
          <w:color w:val="00000A"/>
          <w:szCs w:val="24"/>
        </w:rPr>
        <w:lastRenderedPageBreak/>
        <w:t>тела, жидкости, газы. Простейшие практические работы с веществами, жидкостями, газами. Воздух - смесь газов. Свойства воздуха. Значение воздуха для растений, животных, человека. Вода. Свойства воды. Состояния воды, ее распространение в природе, значение для живых организмов и хозяйственной жизни человека. Круговорот воды в природе. Охрана воздуха, воды. Горные породы и минералы. Полезные ископаемые, их значение в хозяйстве человека, бережное отношение людей к полезным ископаемым. Полезные ископаемые родного края (2 - 3 примера). Почва, ее состав, значение для живой природы и хозяйственной жизни человека. Первоначальные представления о бактериях. Грибы: строение шляпочных грибов. Грибы съедобные и несъедобные. Разнообразие растений. Зависимость жизненного цикла организмов от условий окружающей среды.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Размножение и развитие растений. Особенности питания и дыхания растений. Роль растений в природе и жизни людей, бережное отношение человека к растениям. Условия, необходимые для жизни растения (свет, тепло, воздух, вода). Наблюдение роста растений, фиксация изменений. Растения родного края, названия и краткая характеристика на основе наблюдений. Охрана растений. Разнообразие животных. Зависимость жизненного цикла организмов от условий окружающей среды. Размножение и развитие животных (рыбы, птицы, звери). Особенности питания животных. Цепи питания. Условия, необходимые для жизни животных (воздух, вода, тепло, пища). Роль животных в природе и жизни людей, бережное отношение человека к животным. Охрана животных. Животные родного края, их названия, краткая характеристика на основе наблюдений. Природные сообщества: лес, луг, пруд.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(2 - 3 примера на основе наблюдений). Правила нравственного поведения в природных сообществах. Человек - часть природы. 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Измерение температуры тела человека, частоты пульса.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Правила безопасной жизнедеятельности.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Здоровый образ жизни: двигательная активность (утренняя зарядка, динамические паузы), закаливание и профилактика заболеваний. Забота о здоровье и безопасности окружающих людей. Безопасность во дворе жилого дома (правила перемещения внутри двора и пересечения дворовой проезжей части, безопасные зоны электрических, газовых, тепловых подстанций и других опасных объектов инженерной инфраструктуры жилого дома, предупреждающие знаки безопасности). Правила безопасного поведения пассажира железнодорожного, водного и </w:t>
      </w:r>
      <w:r w:rsidRPr="00724AE8">
        <w:rPr>
          <w:rFonts w:eastAsia="Calibri" w:cs="Times New Roman"/>
          <w:color w:val="00000A"/>
          <w:szCs w:val="24"/>
        </w:rPr>
        <w:lastRenderedPageBreak/>
        <w:t>авиатранспорта (правила безопасного поведения на вокзалах и в аэропортах, безопасное поведение в вагоне, на борту самолета, судна; знаки безопасности). Безопасность в информационно-телекоммуникационной сети "Интернет" (ориентирование в признаках мошеннических действий, защита персональной информации, правила коммуникации в мессенджерах и социальных группах) в условиях контролируемого доступа в информационно-телекоммуникационную сеть "Интернет".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Изучение окружающего мира в 3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проводить несложные наблюдения в природе (сезонные изменения, поведение животных) по предложенному и самостоятельно составленному плану;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 основе результатов совместных с одноклассниками наблюдений (в парах, группах) делать выводы;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устанавливать зависимость между внешним видом, особенностями поведения и условиями жизни животного;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определять (в процессе рассматривания объектов и явлений) существенные признаки и отношения между объектами и явлениями; моделировать цепи питания в природном сообществе;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понятия "век", "столетие", "историческое время";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соотносить историческое событие с датой (историческим периодом).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 как часть познавательных универсальных учебных действий способствует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понимать, что работа с моделями Земли (глобус, карта) может дать полезную и интересную информацию о природе нашей планеты; находить на глобусе материки и океаны, воспроизводить их названия;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на карте нашу страну, столицу, свой регион;</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несложные планы, соотносить условные обозначения с изображенными объектами;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по предложению учителя информацию в разных источниках: текстах, таблицах, схемах, в том числе в информационно-коммуникационной сети "Интернет" (в условиях контролируемого входа);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безопасности при работе в информационной среде.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универсальные учебные действия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ориентироваться в понятиях, соотносить понятия и термины с их краткой характеристикой: понятия и термины, связанные с социальным миром (безопасность, семейный бюджет, памятник культуры);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понятия и термины, связанные с миром природы (планета, материк, океан, модель Земли, царство природы, природное сообщество, цепь питания, Красная книга);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понятия и термины, связанные с безопасной жизнедеятельностью (знаки дорожного движения, дорожные ловушки, опасные ситуации, предвидение);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описывать (характеризовать) условия жизни на Земле;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описывать схожие, различные, индивидуальные признаки на основе сравнения объектов природы;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приводить примеры, кратко характеризовать представителей разных царств природы;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называть признаки (характеризовать) животного (растения) как живого организма;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описывать (характеризовать) отдельные страницы истории нашей страны (в пределах изученного).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 универсальные учебные действия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планировать шаги по решению учебной задачи, контролировать свои действия (при небольшой помощи учителя);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устанавливать причину возникающей трудности или ошибки, корректировать свои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Совместная деятельность способствует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участвуя в совместной деятельности, выполнять роли руководителя (лидера), подчиненного;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оценивать результаты деятельности участников, положительно реагировать на советы и замечания в свой адрес;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выполнять правила совместной деятельности, признавать право другого человека иметь собственное суждение, мнение; самостоятельно разрешать возникающие конфликты с учетом этики общения.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Содержание обучения в 4 классе.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Человек и общество.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Конституция - Основной закон Российской Федерации. Права и обязанности гражданина Российской Федерации. Президент Российской Федерации - глава государства. Политико-административная карта России. Общая характеристика родного края, важнейшие достопримечательности, знаменитые соотечественники. Города России. Святыни городов России. Главный город родного края: достопримечательности, история и характеристика отдельных исторических событий, связанных с ним. Праздник в жизни общества как средство укрепления общественной солидарности и упрочения духовных связей между </w:t>
      </w:r>
      <w:r w:rsidRPr="00724AE8">
        <w:rPr>
          <w:rFonts w:eastAsia="Calibri" w:cs="Times New Roman"/>
          <w:color w:val="00000A"/>
          <w:szCs w:val="24"/>
        </w:rPr>
        <w:lastRenderedPageBreak/>
        <w:t>соотечественниками. Новый год, День защитника Отечества, Международный женский день, День весны и труда, День Победы, День России, День народного единства, День Конституции. Праздники и памятные даты своего региона. Уважение к культуре, истории, традициям своего народа и других народов, государственным символам России.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История Отечества. "Лента времени" и историческая карта. Наиболее важные и яркие события общественной и культурной жизни страны в разные исторические периоды: Государство Русь, Московское государство, Российская империя, СССР, Российская Федерация. Картины быта, труда, духовно-нравственные и культурные традиции людей в разные исторические времена. Выдающиеся люди разных эпох как носители базовых национальных ценностей. Наиболее значимые объекты списка Всемирного культурного наследия в России и за рубежом. Охрана памятников истории и культуры. Посильное участие в охране памятников истории и культуры своего края. Личная ответственность каждого человека за сохранность историко-культурного наследия своего края. Правила нравственного поведения в социуме, отношение к людям независимо от их национальности, социального статуса, религиозной принадлежности.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Человек и природа.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Методы познания окружающей природы: наблюдения, сравнения, измерения, опыты по исследованию природных объектов и явлений. Солнце - ближайшая к нам звезда, источник света и тепла для всего живого на Земле. Характеристика планет Солнечной системы. Естественные спутники планет. Смена дня и ночи на Земле. Вращение Земли как причина смены дня и ночи. Обращение Земли вокруг Солнца и смена времен года. Формы земной поверхности: равнины, горы, холмы, овраги (общее представление, условное обозначение равнин и гор на карте). Равнины и горы России. Особенности поверхности родного края (краткая характеристика на основе наблюдений). Водоемы, их разнообразие (океан, море, озеро, пруд, болото); река как водный поток; использование рек и водоемов человеком. Крупнейшие реки и озера России, моря, омывающие ее берега, океаны. Водоемы и реки родного края (названия, краткая характеристика на основе наблюдений). Наиболее значимые природные объекты списка Всемирного наследия в России и за рубежом (2 - 3 объекта). 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 Связи в природных зонах. Некоторые доступные для понимания экологические проблемы взаимодействия человека и природы. Охрана природных богатств: воды, воздуха, полезных ископаемых, растительного и животного мира. Правила нравственного поведения в природе. Международная Красная книга (отдельные примеры).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Правила безопасной жизнедеятельности.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Здоровый образ жизни: профилактика вредных привычек. Безопасность в городе (планирование маршрутов с учетом транспортной инфраструктуры города; правила безопасного поведения в общественных местах, зонах отдыха, учреждениях культуры). Правила безопасного поведения велосипедиста с учетом дорожных знаков и разметки, сигналов и средств защиты велосипедиста, правила использования самоката и других средств индивидуальной мобильности. Безопасность в информационно-телекоммуникационной сети "Интернет" (поиск достоверной информации, опознавание государственных образовательных ресурсов и детских развлекательных порталов) в условиях контролируемого доступа в информационно-телекоммуникационную сеть "Интернет".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Изучение окружающего мира в 4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устанавливать последовательность этапов возрастного развития человека;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конструировать в учебных и игровых ситуациях правила безопасного поведения в среде обитания;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моделировать схемы природных объектов (строение почвы; движение реки, форма поверхности);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соотносить объекты природы с принадлежностью к определенной природной зоне;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классифицировать природные объекты по принадлежности к природной зоне;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определять разрыв между реальным и желательным состоянием объекта (ситуации) на основе предложенных учителем вопросов.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 как часть познавательных универсальных учебных действий способствует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умения работать с информацией, представленной в разных формах;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оценивать объективность информации, учитывать правила безопасного использования электронных образовательных и информационных ресурсов;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для уточнения и расширения своих знаний об окружающем мире словари, справочники, энциклопедии, в том числе и информационно-телекоммуникационную сеть "Интернет" (в условиях контролируемого выхода);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делать сообщения (доклады) на предложенную тему на основе дополнительной информации, подготавливать презентацию, включая в нее иллюстрации, таблицы, диаграммы.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универсальные учебные действия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ориентироваться в понятиях: организм, возраст, система органов; культура, долг, соотечественник, берестяная грамота, первопечатник, иконопись, объект Всемирного природного и культурного наследия;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характеризовать человека как живой организм: раскрывать функции различных систем органов; объяснять особую роль нервной системы в деятельности организма;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создавать текст-рассуждение: объяснять вред для здоровья и самочувствия организма вредных привычек;</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описывать ситуации проявления нравственных качеств: отзывчивости, доброты, справедливости и других;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составлять краткие суждения о связях и зависимостях в природе (на основе сезонных изменений, особенностей жизни природных зон, пищевых цепей);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составлять небольшие тексты "Права и обязанности гражданина Российской Федерации";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создавать небольшие тексты о знаменательных страницах истории нашей страны (в рамках изученного).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 универсальные учебные действия способствуют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самостоятельно планировать алгоритм решения учебной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предвидеть трудности и возможные ошибки;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контролировать процесс и результат выполнения задания, корректировать учебные действия при необходимости;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адекватно принимать оценку своей работы; планировать работу над ошибками;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ошибки в своей и чужих работах, устанавливать их причины.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Совместная деятельность способствует формированию умений: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выполнять правила совместной деятельности при выполнении разных ролей.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Планируемые результаты начинаются с характеристики обобщённых достижений в становлении личностных и метапредметных способов действий и качеств субъекта учебной деятельности, которые могут быть сформированы у младших школьников к концу обучения.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результаты изучения предмета «Окружающий мир» характеризуют готовность обучающихся руководствоваться традиционными российскими социокультурными и духовно-нравственными ценностями, принятыми в обществе правилами и нормами поведения и должны отражать приобретение первоначального опыта деятельности обучающихся, в части: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Гражданско-патриотического воспитания: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становление ценностного отношения к своей Родине — России; понимание особой роли многонациональной России в современном мире;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осознание своей этнокультурной и российской гражданской идентичности, принадлежности к российскому народу, к своей национальной общности;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сопричастность к прошлому, настоящему и будущему своей страны и родного края; проявление интереса к истории и многонациональной культуре своей страны, уважения к своему и другим народам;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первоначальные представления о человеке как члене общества, осознание прав и ответственности человека как члена общества.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Духовно-нравственного воспитания: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проявление культуры общения, уважительного отношения к людям, их взглядам, признанию их индивидуальности;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принятие существующих в обществе нравственно-этических норм поведения и правил межличностных отношений, которые строятся на проявлении гуманизма, сопереживания, уважения и доброжелательности;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применение правил совместной деятельности, проявление способности договариваться, неприятие любых форм поведения, направленных на причинение физического и морального вреда другим людям.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Эстетического воспитания: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понимание особой роли России в развитии общемировой художественной культуры, проявление уважительного отношения, восприимчивости и интереса к разным видам искусства, традициям и творчеству своего и других народов;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использование полученных знаний в продуктивной и преобразующей деятельности, в разных видах художественной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Физического воспитания, формирования культуры здоровья и эмоционального благополучия: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соблюдение правил организации здорового и безопасного (для себя и других людей) образа жизни;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выполнение правил безопасного поведении в окружающей среде (в том числе информационной);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приобретение опыта эмоционального отношения к среде обитания, бережное отношение к физическому и психическому здоровью.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Трудового воспитания: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осознание ценности трудовой деятельности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Экологического воспитания: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осознание роли человека в природе и обществе, принятие экологических норм поведения, бережного отношения к природе, неприятие действий, приносящих ей вред.</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Ценности научного познания: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ориентация в деятельности на первоначальные представления о научной картине мира;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осознание ценности познания, проявление познавательного интереса, активности, инициативности, любознательности и самостоятельности в обогащении своих знаний, в том числе с использованием различных информационных средств.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 универсальные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Базовые логические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понимать целостность окружающего мира (взаимосвязь природной и социальной среды обитания), проявлять способность ориентироваться в изменяющейся действительности;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 основе наблюдений доступных объектов окружающего мира устанавливать связи и зависимости между объектами (часть — целое; причина — следствие; изменения во времени и в пространстве);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сравнивать объекты окружающего мира, устанавливать основания для сравнения, устанавливать аналогии;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объединять части объекта (объекты) по определённому признаку;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существенный признак для классификации, классифицировать предложенные объекты;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находить закономерности и противоречия в рассматриваемых фактах, данных и наблюдениях на основе предложенного алгоритма;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выявлять недостаток информации для решения учебной (практической) задачи на основе предложенного алгоритма.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Базовые исследовательские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проводить (по предложенному и самостоятельно составленному плану или выдвинутому предположению) наблюдения, несложные опыты;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проявлять интерес к экспериментам, проводимым под руководством учителя;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разницу между реальным и желательным состоянием объекта (ситуации) на основе предложенных вопросов;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формулировать с помощью учителя цель предстоящей работы, прогнозировать возможное развитие процессов, событий и последствия в аналогичных или сходных ситуациях;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моделировать ситуации на основе изученного материала о связях в природе (живая и неживая природа, цепи питания; природные зоны), а также в социуме (лента времени; поведение и его последствия; коллективный труд и его результаты и др.);</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формулировать выводы и подкреплять их доказательствами на основе результатов проведённого наблюдения (опыта, измерения, исследования).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использовать различные источники для поиска информации, выбирать источник получения информации с учётом учебной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согласно заданному алгоритму находить в предложенном источнике информацию, представленную в явном виде;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достоверную и недостоверную информацию самостоятельно или на основе предложенного учителем способа её проверки;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находить и использовать для решения учебных задач текстовую, графическую, аудиовизуальную информацию;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читать и интерпретировать графически представленную информацию (схему, таблицу, иллюстрацию);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соблюдать правила информационной безопасности в условиях контролируемого доступа в Интернет (с помощью учителя);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анализировать и создавать текстовую, видео-, графическую, звуковую информацию в соответствии с учебной задачей;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фиксировать полученные результаты в текстовой форме (отчёт, выступление, высказывание) и графическом виде (рисунок, схема, диаграмма).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универсальные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процессе диалогов задавать вопросы, высказывать суждения, оценивать выступления участников;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признавать возможность существования разных точек зрения; корректно и аргументировано высказывать своё мнение; приводить доказательства своей правоты;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соблюдать правила ведения диалога и дискуссии; проявлять уважительное отношение к собеседнику;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использовать смысловое чтение для определения темы, главной мысли текста о природе, социальной жизни, взаимоотношениях и поступках людей;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создавать устные и письменные тексты (описание, рассуждение, повествование);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конструировать обобщения и выводы на основе полученных результатов наблюдений и опытной работы, подкреплять их доказательствами;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находить ошибки и восстанавливать деформированный текст об изученных объектах и явлениях природы, событиях социальной жизни;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готовить небольшие публичные выступления с возможной презентацией (текст, рисунки, фото, плакаты и др.) к тексту выступления.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 универсальные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Самоорганизация: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планировать самостоятельно или с небольшой помощью учителя действия по решению учебной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выстраивать последовательность выбранных действий и операций.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Самоконтроль: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осуществлять контроль процесса и результата своей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ошибки в своей работе и устанавливать их причины; корректировать свои действия при необходимости (с небольшой помощью учителя);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предвидеть возможность возникновения трудностей и ошибок, предусматривать способы их предупреждения, в том числе в житейских ситуациях, опасных для здоровья и жизни.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Самооценка: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объективно оценивать результаты своей деятельности, соотносить свою оценку с оценкой учителя;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оценивать целесообразность выбранных способов действия, при необходимости корректировать их.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Совместная деятельность: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понимать значение коллективной деятельности для успешного решения учебной (практической) задачи; активно участвовать в формулировании краткосрочных и долгосрочных целей совместной деятельности (на основе изученного материала по окружающему миру);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коллективно строить действия по достижению общей цели: распределять роли, договариваться, обсуждать процесс и результат совместной работы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 проявлять готовность руководить, выполнять поручения, подчиняться;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выполнять правила совместной деятельности: справедливо распределять и оценивать работу каждого участника; считаться с наличием разных мнений; не допускать конфликтов, при их возникновении мирно разрешать без участия взрослого;</w:t>
      </w:r>
    </w:p>
    <w:p w:rsid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ответственно выполнять свою часть работы.</w:t>
      </w:r>
    </w:p>
    <w:p w:rsidR="00BD1A43" w:rsidRDefault="00BD1A43" w:rsidP="00BD1A43">
      <w:pPr>
        <w:numPr>
          <w:ilvl w:val="0"/>
          <w:numId w:val="44"/>
        </w:numPr>
        <w:spacing w:after="124" w:line="259" w:lineRule="auto"/>
        <w:ind w:hanging="215"/>
      </w:pPr>
      <w:r>
        <w:rPr>
          <w:rFonts w:eastAsia="Times New Roman" w:cs="Times New Roman"/>
          <w:b/>
        </w:rPr>
        <w:t xml:space="preserve">КЛАСС </w:t>
      </w:r>
    </w:p>
    <w:p w:rsidR="00BD1A43" w:rsidRPr="00BD1A43" w:rsidRDefault="00BD1A43" w:rsidP="00BD1A43">
      <w:pPr>
        <w:spacing w:after="2" w:line="259" w:lineRule="auto"/>
        <w:ind w:left="-5"/>
        <w:rPr>
          <w:rFonts w:cs="Times New Roman"/>
          <w:szCs w:val="24"/>
        </w:rPr>
      </w:pPr>
      <w:r w:rsidRPr="00BD1A43">
        <w:rPr>
          <w:rFonts w:eastAsia="Times New Roman" w:cs="Times New Roman"/>
          <w:b/>
          <w:szCs w:val="24"/>
        </w:rPr>
        <w:t xml:space="preserve">Проверяемые требования к результатам освоения основной образовательной программы </w:t>
      </w:r>
    </w:p>
    <w:tbl>
      <w:tblPr>
        <w:tblStyle w:val="TableGrid"/>
        <w:tblW w:w="9914" w:type="dxa"/>
        <w:tblInd w:w="4" w:type="dxa"/>
        <w:tblCellMar>
          <w:top w:w="63" w:type="dxa"/>
          <w:left w:w="90" w:type="dxa"/>
          <w:right w:w="7" w:type="dxa"/>
        </w:tblCellMar>
        <w:tblLook w:val="04A0" w:firstRow="1" w:lastRow="0" w:firstColumn="1" w:lastColumn="0" w:noHBand="0" w:noVBand="1"/>
      </w:tblPr>
      <w:tblGrid>
        <w:gridCol w:w="1859"/>
        <w:gridCol w:w="8055"/>
      </w:tblGrid>
      <w:tr w:rsidR="00BD1A43" w:rsidRPr="00BD1A43" w:rsidTr="00965057">
        <w:trPr>
          <w:trHeight w:val="1203"/>
        </w:trPr>
        <w:tc>
          <w:tcPr>
            <w:tcW w:w="1859" w:type="dxa"/>
            <w:tcBorders>
              <w:top w:val="single" w:sz="3" w:space="0" w:color="000000"/>
              <w:left w:val="single" w:sz="3" w:space="0" w:color="000000"/>
              <w:bottom w:val="single" w:sz="3" w:space="0" w:color="000000"/>
              <w:right w:val="single" w:sz="3" w:space="0" w:color="000000"/>
            </w:tcBorders>
            <w:vAlign w:val="center"/>
          </w:tcPr>
          <w:p w:rsidR="00BD1A43" w:rsidRPr="00BD1A43" w:rsidRDefault="00BD1A43" w:rsidP="00965057">
            <w:pPr>
              <w:spacing w:line="259" w:lineRule="auto"/>
              <w:ind w:firstLine="29"/>
              <w:jc w:val="center"/>
              <w:rPr>
                <w:rFonts w:ascii="Times New Roman" w:hAnsi="Times New Roman" w:cs="Times New Roman"/>
                <w:sz w:val="24"/>
                <w:szCs w:val="24"/>
              </w:rPr>
            </w:pPr>
            <w:r w:rsidRPr="00BD1A43">
              <w:rPr>
                <w:rFonts w:ascii="Times New Roman" w:hAnsi="Times New Roman" w:cs="Times New Roman"/>
                <w:sz w:val="24"/>
                <w:szCs w:val="24"/>
              </w:rPr>
              <w:lastRenderedPageBreak/>
              <w:t xml:space="preserve">Код проверяемого результата </w:t>
            </w:r>
          </w:p>
        </w:tc>
        <w:tc>
          <w:tcPr>
            <w:tcW w:w="8054"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jc w:val="center"/>
              <w:rPr>
                <w:rFonts w:ascii="Times New Roman" w:hAnsi="Times New Roman" w:cs="Times New Roman"/>
                <w:sz w:val="24"/>
                <w:szCs w:val="24"/>
              </w:rPr>
            </w:pPr>
            <w:r w:rsidRPr="00BD1A43">
              <w:rPr>
                <w:rFonts w:ascii="Times New Roman" w:hAnsi="Times New Roman" w:cs="Times New Roman"/>
                <w:sz w:val="24"/>
                <w:szCs w:val="24"/>
              </w:rPr>
              <w:t xml:space="preserve">Проверяемые предметные результаты освоения основной образовательной программы начального общего образования </w:t>
            </w:r>
          </w:p>
        </w:tc>
      </w:tr>
      <w:tr w:rsidR="00BD1A43" w:rsidRPr="00BD1A43" w:rsidTr="00965057">
        <w:trPr>
          <w:trHeight w:val="490"/>
        </w:trPr>
        <w:tc>
          <w:tcPr>
            <w:tcW w:w="185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3"/>
              <w:jc w:val="center"/>
              <w:rPr>
                <w:rFonts w:ascii="Times New Roman" w:hAnsi="Times New Roman" w:cs="Times New Roman"/>
                <w:sz w:val="24"/>
                <w:szCs w:val="24"/>
              </w:rPr>
            </w:pPr>
            <w:r w:rsidRPr="00BD1A43">
              <w:rPr>
                <w:rFonts w:ascii="Times New Roman" w:hAnsi="Times New Roman" w:cs="Times New Roman"/>
                <w:sz w:val="24"/>
                <w:szCs w:val="24"/>
              </w:rPr>
              <w:t xml:space="preserve"> </w:t>
            </w:r>
          </w:p>
        </w:tc>
        <w:tc>
          <w:tcPr>
            <w:tcW w:w="8054" w:type="dxa"/>
            <w:tcBorders>
              <w:top w:val="single" w:sz="3" w:space="0" w:color="000000"/>
              <w:left w:val="single" w:sz="3" w:space="0" w:color="000000"/>
              <w:bottom w:val="single" w:sz="3" w:space="0" w:color="000000"/>
              <w:right w:val="single" w:sz="3" w:space="0" w:color="000000"/>
            </w:tcBorders>
            <w:vAlign w:val="center"/>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Человек и общество </w:t>
            </w:r>
          </w:p>
        </w:tc>
      </w:tr>
      <w:tr w:rsidR="00BD1A43" w:rsidRPr="00BD1A43" w:rsidTr="00BD1A43">
        <w:trPr>
          <w:trHeight w:val="958"/>
        </w:trPr>
        <w:tc>
          <w:tcPr>
            <w:tcW w:w="185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2"/>
              <w:jc w:val="center"/>
              <w:rPr>
                <w:rFonts w:ascii="Times New Roman" w:hAnsi="Times New Roman" w:cs="Times New Roman"/>
                <w:sz w:val="24"/>
                <w:szCs w:val="24"/>
              </w:rPr>
            </w:pPr>
            <w:r w:rsidRPr="00BD1A43">
              <w:rPr>
                <w:rFonts w:ascii="Times New Roman" w:hAnsi="Times New Roman" w:cs="Times New Roman"/>
                <w:sz w:val="24"/>
                <w:szCs w:val="24"/>
              </w:rPr>
              <w:t xml:space="preserve">1 </w:t>
            </w:r>
          </w:p>
        </w:tc>
        <w:tc>
          <w:tcPr>
            <w:tcW w:w="8054" w:type="dxa"/>
            <w:tcBorders>
              <w:top w:val="single" w:sz="3" w:space="0" w:color="000000"/>
              <w:left w:val="single" w:sz="3" w:space="0" w:color="000000"/>
              <w:bottom w:val="single" w:sz="3" w:space="0" w:color="000000"/>
              <w:right w:val="single" w:sz="3" w:space="0" w:color="000000"/>
            </w:tcBorders>
            <w:vAlign w:val="center"/>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называть себя и членов своей семьи по фамилии, имени, отчеству, профессии </w:t>
            </w:r>
            <w:r w:rsidRPr="00BD1A43">
              <w:rPr>
                <w:rFonts w:ascii="Times New Roman" w:hAnsi="Times New Roman" w:cs="Times New Roman"/>
                <w:sz w:val="24"/>
                <w:szCs w:val="24"/>
              </w:rPr>
              <w:tab/>
              <w:t xml:space="preserve">членов </w:t>
            </w:r>
            <w:r w:rsidRPr="00BD1A43">
              <w:rPr>
                <w:rFonts w:ascii="Times New Roman" w:hAnsi="Times New Roman" w:cs="Times New Roman"/>
                <w:sz w:val="24"/>
                <w:szCs w:val="24"/>
              </w:rPr>
              <w:tab/>
              <w:t xml:space="preserve">своей </w:t>
            </w:r>
            <w:r w:rsidRPr="00BD1A43">
              <w:rPr>
                <w:rFonts w:ascii="Times New Roman" w:hAnsi="Times New Roman" w:cs="Times New Roman"/>
                <w:sz w:val="24"/>
                <w:szCs w:val="24"/>
              </w:rPr>
              <w:tab/>
              <w:t xml:space="preserve">семьи, </w:t>
            </w:r>
            <w:r w:rsidRPr="00BD1A43">
              <w:rPr>
                <w:rFonts w:ascii="Times New Roman" w:hAnsi="Times New Roman" w:cs="Times New Roman"/>
                <w:sz w:val="24"/>
                <w:szCs w:val="24"/>
              </w:rPr>
              <w:tab/>
              <w:t xml:space="preserve">домашний </w:t>
            </w:r>
            <w:r w:rsidRPr="00BD1A43">
              <w:rPr>
                <w:rFonts w:ascii="Times New Roman" w:hAnsi="Times New Roman" w:cs="Times New Roman"/>
                <w:sz w:val="24"/>
                <w:szCs w:val="24"/>
              </w:rPr>
              <w:tab/>
              <w:t xml:space="preserve">адрес и адрес своей школы </w:t>
            </w:r>
          </w:p>
        </w:tc>
      </w:tr>
      <w:tr w:rsidR="00BD1A43" w:rsidRPr="00BD1A43" w:rsidTr="00BD1A43">
        <w:trPr>
          <w:trHeight w:val="774"/>
        </w:trPr>
        <w:tc>
          <w:tcPr>
            <w:tcW w:w="185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2"/>
              <w:jc w:val="center"/>
              <w:rPr>
                <w:rFonts w:ascii="Times New Roman" w:hAnsi="Times New Roman" w:cs="Times New Roman"/>
                <w:sz w:val="24"/>
                <w:szCs w:val="24"/>
              </w:rPr>
            </w:pPr>
            <w:r w:rsidRPr="00BD1A43">
              <w:rPr>
                <w:rFonts w:ascii="Times New Roman" w:hAnsi="Times New Roman" w:cs="Times New Roman"/>
                <w:sz w:val="24"/>
                <w:szCs w:val="24"/>
              </w:rPr>
              <w:t xml:space="preserve">2 </w:t>
            </w:r>
          </w:p>
        </w:tc>
        <w:tc>
          <w:tcPr>
            <w:tcW w:w="8054" w:type="dxa"/>
            <w:tcBorders>
              <w:top w:val="single" w:sz="3" w:space="0" w:color="000000"/>
              <w:left w:val="single" w:sz="3" w:space="0" w:color="000000"/>
              <w:bottom w:val="single" w:sz="3" w:space="0" w:color="000000"/>
              <w:right w:val="single" w:sz="3" w:space="0" w:color="000000"/>
            </w:tcBorders>
            <w:vAlign w:val="center"/>
          </w:tcPr>
          <w:p w:rsidR="00BD1A43" w:rsidRPr="00BD1A43" w:rsidRDefault="00BD1A43" w:rsidP="00965057">
            <w:pPr>
              <w:spacing w:after="53" w:line="266" w:lineRule="auto"/>
              <w:rPr>
                <w:rFonts w:ascii="Times New Roman" w:hAnsi="Times New Roman" w:cs="Times New Roman"/>
                <w:sz w:val="24"/>
                <w:szCs w:val="24"/>
              </w:rPr>
            </w:pPr>
            <w:r w:rsidRPr="00BD1A43">
              <w:rPr>
                <w:rFonts w:ascii="Times New Roman" w:hAnsi="Times New Roman" w:cs="Times New Roman"/>
                <w:sz w:val="24"/>
                <w:szCs w:val="24"/>
              </w:rPr>
              <w:t xml:space="preserve">проявлять уважение к семейным ценностям и традициям, соблюдать правила нравственного поведения в социуме </w:t>
            </w:r>
          </w:p>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и на природе </w:t>
            </w:r>
          </w:p>
        </w:tc>
      </w:tr>
      <w:tr w:rsidR="00BD1A43" w:rsidRPr="00BD1A43" w:rsidTr="00BD1A43">
        <w:trPr>
          <w:trHeight w:val="307"/>
        </w:trPr>
        <w:tc>
          <w:tcPr>
            <w:tcW w:w="185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2"/>
              <w:jc w:val="center"/>
              <w:rPr>
                <w:rFonts w:ascii="Times New Roman" w:hAnsi="Times New Roman" w:cs="Times New Roman"/>
                <w:sz w:val="24"/>
                <w:szCs w:val="24"/>
              </w:rPr>
            </w:pPr>
            <w:r w:rsidRPr="00BD1A43">
              <w:rPr>
                <w:rFonts w:ascii="Times New Roman" w:hAnsi="Times New Roman" w:cs="Times New Roman"/>
                <w:sz w:val="24"/>
                <w:szCs w:val="24"/>
              </w:rPr>
              <w:t xml:space="preserve">3 </w:t>
            </w:r>
          </w:p>
        </w:tc>
        <w:tc>
          <w:tcPr>
            <w:tcW w:w="8054" w:type="dxa"/>
            <w:tcBorders>
              <w:top w:val="single" w:sz="3" w:space="0" w:color="000000"/>
              <w:left w:val="single" w:sz="3" w:space="0" w:color="000000"/>
              <w:bottom w:val="single" w:sz="3" w:space="0" w:color="000000"/>
              <w:right w:val="single" w:sz="3" w:space="0" w:color="000000"/>
            </w:tcBorders>
            <w:vAlign w:val="center"/>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воспроизводить название своего населённого пункта, региона, страны </w:t>
            </w:r>
          </w:p>
        </w:tc>
      </w:tr>
      <w:tr w:rsidR="00BD1A43" w:rsidRPr="00BD1A43" w:rsidTr="00BD1A43">
        <w:trPr>
          <w:trHeight w:val="497"/>
        </w:trPr>
        <w:tc>
          <w:tcPr>
            <w:tcW w:w="185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2"/>
              <w:jc w:val="center"/>
              <w:rPr>
                <w:rFonts w:ascii="Times New Roman" w:hAnsi="Times New Roman" w:cs="Times New Roman"/>
                <w:sz w:val="24"/>
                <w:szCs w:val="24"/>
              </w:rPr>
            </w:pPr>
            <w:r w:rsidRPr="00BD1A43">
              <w:rPr>
                <w:rFonts w:ascii="Times New Roman" w:hAnsi="Times New Roman" w:cs="Times New Roman"/>
                <w:sz w:val="24"/>
                <w:szCs w:val="24"/>
              </w:rPr>
              <w:t xml:space="preserve">4 </w:t>
            </w:r>
          </w:p>
        </w:tc>
        <w:tc>
          <w:tcPr>
            <w:tcW w:w="8054" w:type="dxa"/>
            <w:tcBorders>
              <w:top w:val="single" w:sz="3" w:space="0" w:color="000000"/>
              <w:left w:val="single" w:sz="3" w:space="0" w:color="000000"/>
              <w:bottom w:val="single" w:sz="3" w:space="0" w:color="000000"/>
              <w:right w:val="single" w:sz="3" w:space="0" w:color="000000"/>
            </w:tcBorders>
            <w:vAlign w:val="center"/>
          </w:tcPr>
          <w:p w:rsidR="00BD1A43" w:rsidRPr="00BD1A43" w:rsidRDefault="00BD1A43" w:rsidP="00965057">
            <w:pPr>
              <w:spacing w:line="259" w:lineRule="auto"/>
              <w:ind w:right="87"/>
              <w:rPr>
                <w:rFonts w:ascii="Times New Roman" w:hAnsi="Times New Roman" w:cs="Times New Roman"/>
                <w:sz w:val="24"/>
                <w:szCs w:val="24"/>
              </w:rPr>
            </w:pPr>
            <w:r w:rsidRPr="00BD1A43">
              <w:rPr>
                <w:rFonts w:ascii="Times New Roman" w:hAnsi="Times New Roman" w:cs="Times New Roman"/>
                <w:sz w:val="24"/>
                <w:szCs w:val="24"/>
              </w:rPr>
              <w:t xml:space="preserve">приводить примеры культурных объектов родного края, школьных традиций и праздников, традиций и ценностей своей семьи, профессий </w:t>
            </w:r>
          </w:p>
        </w:tc>
      </w:tr>
      <w:tr w:rsidR="00BD1A43" w:rsidRPr="00BD1A43" w:rsidTr="00BD1A43">
        <w:trPr>
          <w:trHeight w:val="266"/>
        </w:trPr>
        <w:tc>
          <w:tcPr>
            <w:tcW w:w="185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3"/>
              <w:jc w:val="center"/>
              <w:rPr>
                <w:rFonts w:ascii="Times New Roman" w:hAnsi="Times New Roman" w:cs="Times New Roman"/>
                <w:sz w:val="24"/>
                <w:szCs w:val="24"/>
              </w:rPr>
            </w:pPr>
            <w:r w:rsidRPr="00BD1A43">
              <w:rPr>
                <w:rFonts w:ascii="Times New Roman" w:hAnsi="Times New Roman" w:cs="Times New Roman"/>
                <w:sz w:val="24"/>
                <w:szCs w:val="24"/>
              </w:rPr>
              <w:t xml:space="preserve"> </w:t>
            </w:r>
          </w:p>
        </w:tc>
        <w:tc>
          <w:tcPr>
            <w:tcW w:w="8054" w:type="dxa"/>
            <w:tcBorders>
              <w:top w:val="single" w:sz="3" w:space="0" w:color="000000"/>
              <w:left w:val="single" w:sz="3" w:space="0" w:color="000000"/>
              <w:bottom w:val="single" w:sz="3" w:space="0" w:color="000000"/>
              <w:right w:val="single" w:sz="3" w:space="0" w:color="000000"/>
            </w:tcBorders>
            <w:vAlign w:val="center"/>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Человек и природа </w:t>
            </w:r>
          </w:p>
        </w:tc>
      </w:tr>
      <w:tr w:rsidR="00BD1A43" w:rsidRPr="00BD1A43" w:rsidTr="00BD1A43">
        <w:trPr>
          <w:trHeight w:val="1022"/>
        </w:trPr>
        <w:tc>
          <w:tcPr>
            <w:tcW w:w="185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2"/>
              <w:jc w:val="center"/>
              <w:rPr>
                <w:rFonts w:ascii="Times New Roman" w:hAnsi="Times New Roman" w:cs="Times New Roman"/>
                <w:sz w:val="24"/>
                <w:szCs w:val="24"/>
              </w:rPr>
            </w:pPr>
            <w:r w:rsidRPr="00BD1A43">
              <w:rPr>
                <w:rFonts w:ascii="Times New Roman" w:hAnsi="Times New Roman" w:cs="Times New Roman"/>
                <w:sz w:val="24"/>
                <w:szCs w:val="24"/>
              </w:rPr>
              <w:t xml:space="preserve">5 </w:t>
            </w:r>
          </w:p>
        </w:tc>
        <w:tc>
          <w:tcPr>
            <w:tcW w:w="8054" w:type="dxa"/>
            <w:tcBorders>
              <w:top w:val="single" w:sz="3" w:space="0" w:color="000000"/>
              <w:left w:val="single" w:sz="3" w:space="0" w:color="000000"/>
              <w:bottom w:val="single" w:sz="3" w:space="0" w:color="000000"/>
              <w:right w:val="single" w:sz="3" w:space="0" w:color="000000"/>
            </w:tcBorders>
            <w:vAlign w:val="center"/>
          </w:tcPr>
          <w:p w:rsidR="00BD1A43" w:rsidRPr="00BD1A43" w:rsidRDefault="00BD1A43" w:rsidP="00965057">
            <w:pPr>
              <w:spacing w:after="54" w:line="266" w:lineRule="auto"/>
              <w:ind w:right="72"/>
              <w:rPr>
                <w:rFonts w:ascii="Times New Roman" w:hAnsi="Times New Roman" w:cs="Times New Roman"/>
                <w:sz w:val="24"/>
                <w:szCs w:val="24"/>
              </w:rPr>
            </w:pPr>
            <w:r w:rsidRPr="00BD1A43">
              <w:rPr>
                <w:rFonts w:ascii="Times New Roman" w:hAnsi="Times New Roman" w:cs="Times New Roman"/>
                <w:sz w:val="24"/>
                <w:szCs w:val="24"/>
              </w:rPr>
              <w:t xml:space="preserve">различать объекты живой и неживой природы, объекты, созданные человеком, и природные материалы, части растений (корень, стебель, лист, цветок, плод, семя), группы животных </w:t>
            </w:r>
          </w:p>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(насекомые, рыбы, птицы, звери) </w:t>
            </w:r>
          </w:p>
        </w:tc>
      </w:tr>
      <w:tr w:rsidR="00BD1A43" w:rsidRPr="00BD1A43" w:rsidTr="00BD1A43">
        <w:trPr>
          <w:trHeight w:val="305"/>
        </w:trPr>
        <w:tc>
          <w:tcPr>
            <w:tcW w:w="185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6 </w:t>
            </w:r>
          </w:p>
        </w:tc>
        <w:tc>
          <w:tcPr>
            <w:tcW w:w="8054"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8"/>
              <w:rPr>
                <w:rFonts w:ascii="Times New Roman" w:hAnsi="Times New Roman" w:cs="Times New Roman"/>
                <w:sz w:val="24"/>
                <w:szCs w:val="24"/>
              </w:rPr>
            </w:pPr>
            <w:r w:rsidRPr="00BD1A43">
              <w:rPr>
                <w:rFonts w:ascii="Times New Roman" w:hAnsi="Times New Roman" w:cs="Times New Roman"/>
                <w:sz w:val="24"/>
                <w:szCs w:val="24"/>
              </w:rPr>
              <w:t xml:space="preserve">описывать на основе опорных слов наиболее распространённые в родном крае дикорастущие и культурные растения, диких и домашних животных; сезонные явления в разные времена года; деревья, кустарники, травы; основные группы животных (насекомые, рыбы, птицы, звери); выделять их наиболее существенные признаки </w:t>
            </w:r>
          </w:p>
        </w:tc>
      </w:tr>
      <w:tr w:rsidR="00BD1A43" w:rsidRPr="00BD1A43" w:rsidTr="00965057">
        <w:trPr>
          <w:trHeight w:val="821"/>
        </w:trPr>
        <w:tc>
          <w:tcPr>
            <w:tcW w:w="185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7 </w:t>
            </w:r>
          </w:p>
        </w:tc>
        <w:tc>
          <w:tcPr>
            <w:tcW w:w="8054" w:type="dxa"/>
            <w:tcBorders>
              <w:top w:val="single" w:sz="3" w:space="0" w:color="000000"/>
              <w:left w:val="single" w:sz="3" w:space="0" w:color="000000"/>
              <w:bottom w:val="single" w:sz="3" w:space="0" w:color="000000"/>
              <w:right w:val="single" w:sz="3" w:space="0" w:color="000000"/>
            </w:tcBorders>
            <w:vAlign w:val="center"/>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применять </w:t>
            </w:r>
            <w:r w:rsidRPr="00BD1A43">
              <w:rPr>
                <w:rFonts w:ascii="Times New Roman" w:hAnsi="Times New Roman" w:cs="Times New Roman"/>
                <w:sz w:val="24"/>
                <w:szCs w:val="24"/>
              </w:rPr>
              <w:tab/>
              <w:t xml:space="preserve">правила </w:t>
            </w:r>
            <w:r w:rsidRPr="00BD1A43">
              <w:rPr>
                <w:rFonts w:ascii="Times New Roman" w:hAnsi="Times New Roman" w:cs="Times New Roman"/>
                <w:sz w:val="24"/>
                <w:szCs w:val="24"/>
              </w:rPr>
              <w:tab/>
              <w:t xml:space="preserve">ухода </w:t>
            </w:r>
            <w:r w:rsidRPr="00BD1A43">
              <w:rPr>
                <w:rFonts w:ascii="Times New Roman" w:hAnsi="Times New Roman" w:cs="Times New Roman"/>
                <w:sz w:val="24"/>
                <w:szCs w:val="24"/>
              </w:rPr>
              <w:tab/>
              <w:t xml:space="preserve">за </w:t>
            </w:r>
            <w:r w:rsidRPr="00BD1A43">
              <w:rPr>
                <w:rFonts w:ascii="Times New Roman" w:hAnsi="Times New Roman" w:cs="Times New Roman"/>
                <w:sz w:val="24"/>
                <w:szCs w:val="24"/>
              </w:rPr>
              <w:tab/>
              <w:t xml:space="preserve">комнатными </w:t>
            </w:r>
            <w:r w:rsidRPr="00BD1A43">
              <w:rPr>
                <w:rFonts w:ascii="Times New Roman" w:hAnsi="Times New Roman" w:cs="Times New Roman"/>
                <w:sz w:val="24"/>
                <w:szCs w:val="24"/>
              </w:rPr>
              <w:tab/>
              <w:t xml:space="preserve">растениями и домашними животными </w:t>
            </w:r>
          </w:p>
        </w:tc>
      </w:tr>
      <w:tr w:rsidR="00BD1A43" w:rsidRPr="00BD1A43" w:rsidTr="00BD1A43">
        <w:trPr>
          <w:trHeight w:val="983"/>
        </w:trPr>
        <w:tc>
          <w:tcPr>
            <w:tcW w:w="185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8 </w:t>
            </w:r>
          </w:p>
        </w:tc>
        <w:tc>
          <w:tcPr>
            <w:tcW w:w="8054"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72"/>
              <w:rPr>
                <w:rFonts w:ascii="Times New Roman" w:hAnsi="Times New Roman" w:cs="Times New Roman"/>
                <w:sz w:val="24"/>
                <w:szCs w:val="24"/>
              </w:rPr>
            </w:pPr>
            <w:r w:rsidRPr="00BD1A43">
              <w:rPr>
                <w:rFonts w:ascii="Times New Roman" w:hAnsi="Times New Roman" w:cs="Times New Roman"/>
                <w:sz w:val="24"/>
                <w:szCs w:val="24"/>
              </w:rPr>
              <w:t xml:space="preserve">проводить, соблюдая правила безопасного труда, несложные групповые и индивидуальные наблюдения (в том числе за сезонными изменениями в природе своей местности), измерения (в том числе вести счёт времени, измерять температуру воздуха) и опыты под руководством учителя </w:t>
            </w:r>
          </w:p>
        </w:tc>
      </w:tr>
      <w:tr w:rsidR="00BD1A43" w:rsidRPr="00BD1A43" w:rsidTr="00BD1A43">
        <w:trPr>
          <w:trHeight w:val="575"/>
        </w:trPr>
        <w:tc>
          <w:tcPr>
            <w:tcW w:w="185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9 </w:t>
            </w:r>
          </w:p>
        </w:tc>
        <w:tc>
          <w:tcPr>
            <w:tcW w:w="8054"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использовать для ответов на вопросы небольшие тексты о природе и обществе </w:t>
            </w:r>
          </w:p>
        </w:tc>
      </w:tr>
      <w:tr w:rsidR="00BD1A43" w:rsidRPr="00BD1A43" w:rsidTr="00BD1A43">
        <w:trPr>
          <w:trHeight w:val="599"/>
        </w:trPr>
        <w:tc>
          <w:tcPr>
            <w:tcW w:w="185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6"/>
              <w:jc w:val="center"/>
              <w:rPr>
                <w:rFonts w:ascii="Times New Roman" w:hAnsi="Times New Roman" w:cs="Times New Roman"/>
                <w:sz w:val="24"/>
                <w:szCs w:val="24"/>
              </w:rPr>
            </w:pPr>
            <w:r w:rsidRPr="00BD1A43">
              <w:rPr>
                <w:rFonts w:ascii="Times New Roman" w:hAnsi="Times New Roman" w:cs="Times New Roman"/>
                <w:sz w:val="24"/>
                <w:szCs w:val="24"/>
              </w:rPr>
              <w:t xml:space="preserve">10 </w:t>
            </w:r>
          </w:p>
        </w:tc>
        <w:tc>
          <w:tcPr>
            <w:tcW w:w="8054"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оценивать </w:t>
            </w:r>
            <w:r w:rsidRPr="00BD1A43">
              <w:rPr>
                <w:rFonts w:ascii="Times New Roman" w:hAnsi="Times New Roman" w:cs="Times New Roman"/>
                <w:sz w:val="24"/>
                <w:szCs w:val="24"/>
              </w:rPr>
              <w:tab/>
              <w:t xml:space="preserve">ситуации, </w:t>
            </w:r>
            <w:r w:rsidRPr="00BD1A43">
              <w:rPr>
                <w:rFonts w:ascii="Times New Roman" w:hAnsi="Times New Roman" w:cs="Times New Roman"/>
                <w:sz w:val="24"/>
                <w:szCs w:val="24"/>
              </w:rPr>
              <w:tab/>
              <w:t xml:space="preserve">раскрывающие </w:t>
            </w:r>
            <w:r w:rsidRPr="00BD1A43">
              <w:rPr>
                <w:rFonts w:ascii="Times New Roman" w:hAnsi="Times New Roman" w:cs="Times New Roman"/>
                <w:sz w:val="24"/>
                <w:szCs w:val="24"/>
              </w:rPr>
              <w:tab/>
              <w:t xml:space="preserve">положительное и негативное отношение к природе; правила поведения в быту, в общественных местах </w:t>
            </w:r>
          </w:p>
        </w:tc>
      </w:tr>
      <w:tr w:rsidR="00BD1A43" w:rsidRPr="00BD1A43" w:rsidTr="00965057">
        <w:trPr>
          <w:trHeight w:val="468"/>
        </w:trPr>
        <w:tc>
          <w:tcPr>
            <w:tcW w:w="185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
              <w:jc w:val="center"/>
              <w:rPr>
                <w:rFonts w:ascii="Times New Roman" w:hAnsi="Times New Roman" w:cs="Times New Roman"/>
                <w:sz w:val="24"/>
                <w:szCs w:val="24"/>
              </w:rPr>
            </w:pPr>
            <w:r w:rsidRPr="00BD1A43">
              <w:rPr>
                <w:rFonts w:ascii="Times New Roman" w:hAnsi="Times New Roman" w:cs="Times New Roman"/>
                <w:sz w:val="24"/>
                <w:szCs w:val="24"/>
              </w:rPr>
              <w:t xml:space="preserve"> </w:t>
            </w:r>
          </w:p>
        </w:tc>
        <w:tc>
          <w:tcPr>
            <w:tcW w:w="8054"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Правила безопасной жизнедеятельности </w:t>
            </w:r>
          </w:p>
        </w:tc>
      </w:tr>
      <w:tr w:rsidR="00BD1A43" w:rsidRPr="00BD1A43" w:rsidTr="00965057">
        <w:trPr>
          <w:trHeight w:val="821"/>
        </w:trPr>
        <w:tc>
          <w:tcPr>
            <w:tcW w:w="185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6"/>
              <w:jc w:val="center"/>
              <w:rPr>
                <w:rFonts w:ascii="Times New Roman" w:hAnsi="Times New Roman" w:cs="Times New Roman"/>
                <w:sz w:val="24"/>
                <w:szCs w:val="24"/>
              </w:rPr>
            </w:pPr>
            <w:r w:rsidRPr="00BD1A43">
              <w:rPr>
                <w:rFonts w:ascii="Times New Roman" w:hAnsi="Times New Roman" w:cs="Times New Roman"/>
                <w:sz w:val="24"/>
                <w:szCs w:val="24"/>
              </w:rPr>
              <w:t xml:space="preserve">11 </w:t>
            </w:r>
          </w:p>
        </w:tc>
        <w:tc>
          <w:tcPr>
            <w:tcW w:w="8054"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tabs>
                <w:tab w:val="center" w:pos="2164"/>
                <w:tab w:val="center" w:pos="3860"/>
                <w:tab w:val="center" w:pos="5218"/>
                <w:tab w:val="center" w:pos="6281"/>
                <w:tab w:val="right" w:pos="7958"/>
              </w:tabs>
              <w:spacing w:after="57" w:line="259" w:lineRule="auto"/>
              <w:rPr>
                <w:rFonts w:ascii="Times New Roman" w:hAnsi="Times New Roman" w:cs="Times New Roman"/>
                <w:sz w:val="24"/>
                <w:szCs w:val="24"/>
              </w:rPr>
            </w:pPr>
            <w:r w:rsidRPr="00BD1A43">
              <w:rPr>
                <w:rFonts w:ascii="Times New Roman" w:hAnsi="Times New Roman" w:cs="Times New Roman"/>
                <w:sz w:val="24"/>
                <w:szCs w:val="24"/>
              </w:rPr>
              <w:t xml:space="preserve">соблюдать </w:t>
            </w:r>
            <w:r w:rsidRPr="00BD1A43">
              <w:rPr>
                <w:rFonts w:ascii="Times New Roman" w:hAnsi="Times New Roman" w:cs="Times New Roman"/>
                <w:sz w:val="24"/>
                <w:szCs w:val="24"/>
              </w:rPr>
              <w:tab/>
              <w:t xml:space="preserve">правила </w:t>
            </w:r>
            <w:r w:rsidRPr="00BD1A43">
              <w:rPr>
                <w:rFonts w:ascii="Times New Roman" w:hAnsi="Times New Roman" w:cs="Times New Roman"/>
                <w:sz w:val="24"/>
                <w:szCs w:val="24"/>
              </w:rPr>
              <w:tab/>
              <w:t xml:space="preserve">безопасности </w:t>
            </w:r>
            <w:r w:rsidRPr="00BD1A43">
              <w:rPr>
                <w:rFonts w:ascii="Times New Roman" w:hAnsi="Times New Roman" w:cs="Times New Roman"/>
                <w:sz w:val="24"/>
                <w:szCs w:val="24"/>
              </w:rPr>
              <w:tab/>
              <w:t xml:space="preserve">на </w:t>
            </w:r>
            <w:r w:rsidRPr="00BD1A43">
              <w:rPr>
                <w:rFonts w:ascii="Times New Roman" w:hAnsi="Times New Roman" w:cs="Times New Roman"/>
                <w:sz w:val="24"/>
                <w:szCs w:val="24"/>
              </w:rPr>
              <w:tab/>
              <w:t xml:space="preserve">учебном </w:t>
            </w:r>
            <w:r w:rsidRPr="00BD1A43">
              <w:rPr>
                <w:rFonts w:ascii="Times New Roman" w:hAnsi="Times New Roman" w:cs="Times New Roman"/>
                <w:sz w:val="24"/>
                <w:szCs w:val="24"/>
              </w:rPr>
              <w:tab/>
              <w:t xml:space="preserve">месте </w:t>
            </w:r>
          </w:p>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обучающегося; во время наблюдений и опытов </w:t>
            </w:r>
          </w:p>
        </w:tc>
      </w:tr>
      <w:tr w:rsidR="00BD1A43" w:rsidRPr="00BD1A43" w:rsidTr="00965057">
        <w:trPr>
          <w:trHeight w:val="475"/>
        </w:trPr>
        <w:tc>
          <w:tcPr>
            <w:tcW w:w="185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6"/>
              <w:jc w:val="center"/>
              <w:rPr>
                <w:rFonts w:ascii="Times New Roman" w:hAnsi="Times New Roman" w:cs="Times New Roman"/>
                <w:sz w:val="24"/>
                <w:szCs w:val="24"/>
              </w:rPr>
            </w:pPr>
            <w:r w:rsidRPr="00BD1A43">
              <w:rPr>
                <w:rFonts w:ascii="Times New Roman" w:hAnsi="Times New Roman" w:cs="Times New Roman"/>
                <w:sz w:val="24"/>
                <w:szCs w:val="24"/>
              </w:rPr>
              <w:t xml:space="preserve">12 </w:t>
            </w:r>
          </w:p>
        </w:tc>
        <w:tc>
          <w:tcPr>
            <w:tcW w:w="8054" w:type="dxa"/>
            <w:tcBorders>
              <w:top w:val="single" w:sz="3" w:space="0" w:color="000000"/>
              <w:left w:val="single" w:sz="3" w:space="0" w:color="000000"/>
              <w:bottom w:val="single" w:sz="3" w:space="0" w:color="000000"/>
              <w:right w:val="single" w:sz="3" w:space="0" w:color="000000"/>
            </w:tcBorders>
            <w:vAlign w:val="center"/>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соблюдать правила здорового питания и личной гигиены </w:t>
            </w:r>
          </w:p>
        </w:tc>
      </w:tr>
      <w:tr w:rsidR="00BD1A43" w:rsidRPr="00BD1A43" w:rsidTr="00965057">
        <w:trPr>
          <w:trHeight w:val="814"/>
        </w:trPr>
        <w:tc>
          <w:tcPr>
            <w:tcW w:w="185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6"/>
              <w:jc w:val="center"/>
              <w:rPr>
                <w:rFonts w:ascii="Times New Roman" w:hAnsi="Times New Roman" w:cs="Times New Roman"/>
                <w:sz w:val="24"/>
                <w:szCs w:val="24"/>
              </w:rPr>
            </w:pPr>
            <w:r w:rsidRPr="00BD1A43">
              <w:rPr>
                <w:rFonts w:ascii="Times New Roman" w:hAnsi="Times New Roman" w:cs="Times New Roman"/>
                <w:sz w:val="24"/>
                <w:szCs w:val="24"/>
              </w:rPr>
              <w:lastRenderedPageBreak/>
              <w:t xml:space="preserve">13 </w:t>
            </w:r>
          </w:p>
        </w:tc>
        <w:tc>
          <w:tcPr>
            <w:tcW w:w="8054"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соблюдать правила безопасного поведения пешехода; соблюдать правила безопасного поведения в природе </w:t>
            </w:r>
          </w:p>
        </w:tc>
      </w:tr>
      <w:tr w:rsidR="00BD1A43" w:rsidRPr="00BD1A43" w:rsidTr="00BD1A43">
        <w:trPr>
          <w:trHeight w:val="1046"/>
        </w:trPr>
        <w:tc>
          <w:tcPr>
            <w:tcW w:w="185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6"/>
              <w:jc w:val="center"/>
              <w:rPr>
                <w:rFonts w:ascii="Times New Roman" w:hAnsi="Times New Roman" w:cs="Times New Roman"/>
                <w:sz w:val="24"/>
                <w:szCs w:val="24"/>
              </w:rPr>
            </w:pPr>
            <w:r w:rsidRPr="00BD1A43">
              <w:rPr>
                <w:rFonts w:ascii="Times New Roman" w:hAnsi="Times New Roman" w:cs="Times New Roman"/>
                <w:sz w:val="24"/>
                <w:szCs w:val="24"/>
              </w:rPr>
              <w:t xml:space="preserve">14 </w:t>
            </w:r>
          </w:p>
        </w:tc>
        <w:tc>
          <w:tcPr>
            <w:tcW w:w="8054" w:type="dxa"/>
            <w:tcBorders>
              <w:top w:val="single" w:sz="3" w:space="0" w:color="000000"/>
              <w:left w:val="single" w:sz="3" w:space="0" w:color="000000"/>
              <w:bottom w:val="single" w:sz="3" w:space="0" w:color="000000"/>
              <w:right w:val="single" w:sz="3" w:space="0" w:color="000000"/>
            </w:tcBorders>
            <w:vAlign w:val="center"/>
          </w:tcPr>
          <w:p w:rsidR="00BD1A43" w:rsidRPr="00BD1A43" w:rsidRDefault="00BD1A43" w:rsidP="00965057">
            <w:pPr>
              <w:spacing w:line="259" w:lineRule="auto"/>
              <w:ind w:right="80"/>
              <w:rPr>
                <w:rFonts w:ascii="Times New Roman" w:hAnsi="Times New Roman" w:cs="Times New Roman"/>
                <w:sz w:val="24"/>
                <w:szCs w:val="24"/>
              </w:rPr>
            </w:pPr>
            <w:r w:rsidRPr="00BD1A43">
              <w:rPr>
                <w:rFonts w:ascii="Times New Roman" w:hAnsi="Times New Roman" w:cs="Times New Roman"/>
                <w:sz w:val="24"/>
                <w:szCs w:val="24"/>
              </w:rPr>
              <w:t xml:space="preserve">безопасно пользоваться бытовыми электроприборами; соблюдать правила использования электронных средств, оснащённых экраном; с помощью взрослых (учителя, родителей) пользоваться электронным дневником и электронными образовательными и информационными ресурсами </w:t>
            </w:r>
          </w:p>
        </w:tc>
      </w:tr>
    </w:tbl>
    <w:p w:rsidR="00BD1A43" w:rsidRPr="00BD1A43" w:rsidRDefault="00BD1A43" w:rsidP="00BD1A43">
      <w:pPr>
        <w:spacing w:after="169" w:line="259" w:lineRule="auto"/>
        <w:ind w:left="569"/>
        <w:rPr>
          <w:rFonts w:cs="Times New Roman"/>
          <w:szCs w:val="24"/>
        </w:rPr>
      </w:pPr>
      <w:r w:rsidRPr="00BD1A43">
        <w:rPr>
          <w:rFonts w:cs="Times New Roman"/>
          <w:szCs w:val="24"/>
        </w:rPr>
        <w:t xml:space="preserve"> </w:t>
      </w:r>
      <w:r w:rsidRPr="00BD1A43">
        <w:rPr>
          <w:rFonts w:eastAsia="Times New Roman" w:cs="Times New Roman"/>
          <w:b/>
          <w:szCs w:val="24"/>
        </w:rPr>
        <w:t xml:space="preserve">Проверяемые элементы содержания </w:t>
      </w:r>
    </w:p>
    <w:tbl>
      <w:tblPr>
        <w:tblStyle w:val="TableGrid"/>
        <w:tblW w:w="9914" w:type="dxa"/>
        <w:tblInd w:w="4" w:type="dxa"/>
        <w:tblCellMar>
          <w:top w:w="63" w:type="dxa"/>
          <w:left w:w="90" w:type="dxa"/>
          <w:right w:w="15" w:type="dxa"/>
        </w:tblCellMar>
        <w:tblLook w:val="04A0" w:firstRow="1" w:lastRow="0" w:firstColumn="1" w:lastColumn="0" w:noHBand="0" w:noVBand="1"/>
      </w:tblPr>
      <w:tblGrid>
        <w:gridCol w:w="1175"/>
        <w:gridCol w:w="8739"/>
      </w:tblGrid>
      <w:tr w:rsidR="00BD1A43" w:rsidRPr="00BD1A43" w:rsidTr="00965057">
        <w:trPr>
          <w:trHeight w:val="475"/>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9"/>
              <w:jc w:val="center"/>
              <w:rPr>
                <w:rFonts w:ascii="Times New Roman" w:hAnsi="Times New Roman" w:cs="Times New Roman"/>
                <w:sz w:val="24"/>
                <w:szCs w:val="24"/>
              </w:rPr>
            </w:pPr>
            <w:r w:rsidRPr="00BD1A43">
              <w:rPr>
                <w:rFonts w:ascii="Times New Roman" w:hAnsi="Times New Roman" w:cs="Times New Roman"/>
                <w:sz w:val="24"/>
                <w:szCs w:val="24"/>
              </w:rPr>
              <w:t xml:space="preserve">Код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90"/>
              <w:jc w:val="center"/>
              <w:rPr>
                <w:rFonts w:ascii="Times New Roman" w:hAnsi="Times New Roman" w:cs="Times New Roman"/>
                <w:sz w:val="24"/>
                <w:szCs w:val="24"/>
              </w:rPr>
            </w:pPr>
            <w:r w:rsidRPr="00BD1A43">
              <w:rPr>
                <w:rFonts w:ascii="Times New Roman" w:hAnsi="Times New Roman" w:cs="Times New Roman"/>
                <w:sz w:val="24"/>
                <w:szCs w:val="24"/>
              </w:rPr>
              <w:t xml:space="preserve">Проверяемый элемент содержания </w:t>
            </w:r>
          </w:p>
        </w:tc>
      </w:tr>
      <w:tr w:rsidR="00BD1A43" w:rsidRPr="00BD1A43" w:rsidTr="00965057">
        <w:trPr>
          <w:trHeight w:val="469"/>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1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Человек и общество </w:t>
            </w:r>
          </w:p>
        </w:tc>
      </w:tr>
      <w:tr w:rsidR="00BD1A43" w:rsidRPr="00BD1A43" w:rsidTr="00BD1A43">
        <w:trPr>
          <w:trHeight w:val="637"/>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1.1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Школа. Школьные традиции и праздники. Адрес школы. Классный, школьный коллектив </w:t>
            </w:r>
          </w:p>
        </w:tc>
      </w:tr>
      <w:tr w:rsidR="00BD1A43" w:rsidRPr="00BD1A43" w:rsidTr="00BD1A43">
        <w:tblPrEx>
          <w:tblCellMar>
            <w:right w:w="14" w:type="dxa"/>
          </w:tblCellMar>
        </w:tblPrEx>
        <w:trPr>
          <w:trHeight w:val="608"/>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1.2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Друзья, взаимоотношения между ними; ценность дружбы, согласия, взаимной помощи </w:t>
            </w:r>
          </w:p>
        </w:tc>
      </w:tr>
      <w:tr w:rsidR="00BD1A43" w:rsidRPr="00BD1A43" w:rsidTr="00965057">
        <w:tblPrEx>
          <w:tblCellMar>
            <w:right w:w="14" w:type="dxa"/>
          </w:tblCellMar>
        </w:tblPrEx>
        <w:trPr>
          <w:trHeight w:val="468"/>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1.3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Совместная деятельность с одноклассниками – учёба, игры, отдых </w:t>
            </w:r>
          </w:p>
        </w:tc>
      </w:tr>
      <w:tr w:rsidR="00BD1A43" w:rsidRPr="00BD1A43" w:rsidTr="00BD1A43">
        <w:tblPrEx>
          <w:tblCellMar>
            <w:right w:w="14" w:type="dxa"/>
          </w:tblCellMar>
        </w:tblPrEx>
        <w:trPr>
          <w:trHeight w:val="952"/>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1.4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85"/>
              <w:rPr>
                <w:rFonts w:ascii="Times New Roman" w:hAnsi="Times New Roman" w:cs="Times New Roman"/>
                <w:sz w:val="24"/>
                <w:szCs w:val="24"/>
              </w:rPr>
            </w:pPr>
            <w:r w:rsidRPr="00BD1A43">
              <w:rPr>
                <w:rFonts w:ascii="Times New Roman" w:hAnsi="Times New Roman" w:cs="Times New Roman"/>
                <w:sz w:val="24"/>
                <w:szCs w:val="24"/>
              </w:rPr>
              <w:t xml:space="preserve">Рабочее место школьника: удобное размещение учебных материалов и учебного оборудования; поза; освещение рабочего места. Правила безопасной работы на учебном месте </w:t>
            </w:r>
          </w:p>
        </w:tc>
      </w:tr>
      <w:tr w:rsidR="00BD1A43" w:rsidRPr="00BD1A43" w:rsidTr="00BD1A43">
        <w:tblPrEx>
          <w:tblCellMar>
            <w:right w:w="14" w:type="dxa"/>
          </w:tblCellMar>
        </w:tblPrEx>
        <w:trPr>
          <w:trHeight w:val="249"/>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1.5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Режим труда и отдыха </w:t>
            </w:r>
          </w:p>
        </w:tc>
      </w:tr>
      <w:tr w:rsidR="00BD1A43" w:rsidRPr="00BD1A43" w:rsidTr="00965057">
        <w:tblPrEx>
          <w:tblCellMar>
            <w:right w:w="14" w:type="dxa"/>
          </w:tblCellMar>
        </w:tblPrEx>
        <w:trPr>
          <w:trHeight w:val="821"/>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1.6 </w:t>
            </w:r>
          </w:p>
        </w:tc>
        <w:tc>
          <w:tcPr>
            <w:tcW w:w="8739" w:type="dxa"/>
            <w:tcBorders>
              <w:top w:val="single" w:sz="3" w:space="0" w:color="000000"/>
              <w:left w:val="single" w:sz="3" w:space="0" w:color="000000"/>
              <w:bottom w:val="single" w:sz="3" w:space="0" w:color="000000"/>
              <w:right w:val="single" w:sz="3" w:space="0" w:color="000000"/>
            </w:tcBorders>
            <w:vAlign w:val="center"/>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Семья. Моя семья в прошлом и настоящем. Имена и фамилии членов семьи, их профессии. Домашний адрес </w:t>
            </w:r>
          </w:p>
        </w:tc>
      </w:tr>
      <w:tr w:rsidR="00BD1A43" w:rsidRPr="00BD1A43" w:rsidTr="00965057">
        <w:tblPrEx>
          <w:tblCellMar>
            <w:right w:w="14" w:type="dxa"/>
          </w:tblCellMar>
        </w:tblPrEx>
        <w:trPr>
          <w:trHeight w:val="468"/>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1.7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Взаимоотношения и взаимопомощь в семье. Совместный труд и отдых </w:t>
            </w:r>
          </w:p>
        </w:tc>
      </w:tr>
      <w:tr w:rsidR="00BD1A43" w:rsidRPr="00BD1A43" w:rsidTr="00BD1A43">
        <w:tblPrEx>
          <w:tblCellMar>
            <w:right w:w="14" w:type="dxa"/>
          </w:tblCellMar>
        </w:tblPrEx>
        <w:trPr>
          <w:trHeight w:val="720"/>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1.8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after="56" w:line="259" w:lineRule="auto"/>
              <w:rPr>
                <w:rFonts w:ascii="Times New Roman" w:hAnsi="Times New Roman" w:cs="Times New Roman"/>
                <w:sz w:val="24"/>
                <w:szCs w:val="24"/>
              </w:rPr>
            </w:pPr>
            <w:r w:rsidRPr="00BD1A43">
              <w:rPr>
                <w:rFonts w:ascii="Times New Roman" w:hAnsi="Times New Roman" w:cs="Times New Roman"/>
                <w:sz w:val="24"/>
                <w:szCs w:val="24"/>
              </w:rPr>
              <w:t xml:space="preserve">Россия – наша Родина. Москва – столица России. Символы России </w:t>
            </w:r>
          </w:p>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(герб, флаг, гимн). Народы России </w:t>
            </w:r>
          </w:p>
        </w:tc>
      </w:tr>
      <w:tr w:rsidR="00BD1A43" w:rsidRPr="00BD1A43" w:rsidTr="00965057">
        <w:tblPrEx>
          <w:tblCellMar>
            <w:right w:w="14" w:type="dxa"/>
          </w:tblCellMar>
        </w:tblPrEx>
        <w:trPr>
          <w:trHeight w:val="821"/>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1.9 </w:t>
            </w:r>
          </w:p>
        </w:tc>
        <w:tc>
          <w:tcPr>
            <w:tcW w:w="8739" w:type="dxa"/>
            <w:tcBorders>
              <w:top w:val="single" w:sz="3" w:space="0" w:color="000000"/>
              <w:left w:val="single" w:sz="3" w:space="0" w:color="000000"/>
              <w:bottom w:val="single" w:sz="3" w:space="0" w:color="000000"/>
              <w:right w:val="single" w:sz="3" w:space="0" w:color="000000"/>
            </w:tcBorders>
            <w:vAlign w:val="center"/>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Первоначальные сведения о родном крае. Название своего населённого пункта (города, села), региона. Культурные объекты родного края </w:t>
            </w:r>
          </w:p>
        </w:tc>
      </w:tr>
      <w:tr w:rsidR="00BD1A43" w:rsidRPr="00BD1A43" w:rsidTr="00965057">
        <w:tblPrEx>
          <w:tblCellMar>
            <w:right w:w="14" w:type="dxa"/>
          </w:tblCellMar>
        </w:tblPrEx>
        <w:trPr>
          <w:trHeight w:val="468"/>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58"/>
              <w:jc w:val="center"/>
              <w:rPr>
                <w:rFonts w:ascii="Times New Roman" w:hAnsi="Times New Roman" w:cs="Times New Roman"/>
                <w:sz w:val="24"/>
                <w:szCs w:val="24"/>
              </w:rPr>
            </w:pPr>
            <w:r w:rsidRPr="00BD1A43">
              <w:rPr>
                <w:rFonts w:ascii="Times New Roman" w:hAnsi="Times New Roman" w:cs="Times New Roman"/>
                <w:sz w:val="24"/>
                <w:szCs w:val="24"/>
              </w:rPr>
              <w:t xml:space="preserve">1.10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Ценность и красота рукотворного мира. Правила поведения в социуме </w:t>
            </w:r>
          </w:p>
        </w:tc>
      </w:tr>
      <w:tr w:rsidR="00BD1A43" w:rsidRPr="00BD1A43" w:rsidTr="00965057">
        <w:tblPrEx>
          <w:tblCellMar>
            <w:right w:w="14" w:type="dxa"/>
          </w:tblCellMar>
        </w:tblPrEx>
        <w:trPr>
          <w:trHeight w:val="468"/>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2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Человек и природа </w:t>
            </w:r>
          </w:p>
        </w:tc>
      </w:tr>
      <w:tr w:rsidR="00BD1A43" w:rsidRPr="00BD1A43" w:rsidTr="00965057">
        <w:tblPrEx>
          <w:tblCellMar>
            <w:right w:w="14" w:type="dxa"/>
          </w:tblCellMar>
        </w:tblPrEx>
        <w:trPr>
          <w:trHeight w:val="476"/>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2.1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Природа – среда обитания человека. Неживая и живая природа </w:t>
            </w:r>
          </w:p>
        </w:tc>
      </w:tr>
      <w:tr w:rsidR="00BD1A43" w:rsidRPr="00BD1A43" w:rsidTr="00BD1A43">
        <w:tblPrEx>
          <w:tblCellMar>
            <w:right w:w="14" w:type="dxa"/>
          </w:tblCellMar>
        </w:tblPrEx>
        <w:trPr>
          <w:trHeight w:val="683"/>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2.2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after="56" w:line="259" w:lineRule="auto"/>
              <w:rPr>
                <w:rFonts w:ascii="Times New Roman" w:hAnsi="Times New Roman" w:cs="Times New Roman"/>
                <w:sz w:val="24"/>
                <w:szCs w:val="24"/>
              </w:rPr>
            </w:pPr>
            <w:r w:rsidRPr="00BD1A43">
              <w:rPr>
                <w:rFonts w:ascii="Times New Roman" w:hAnsi="Times New Roman" w:cs="Times New Roman"/>
                <w:sz w:val="24"/>
                <w:szCs w:val="24"/>
              </w:rPr>
              <w:t xml:space="preserve">Природа и предметы, созданные человеком. Природные материалы. </w:t>
            </w:r>
          </w:p>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Бережное отношение к предметам, вещам, уход за ними </w:t>
            </w:r>
          </w:p>
        </w:tc>
      </w:tr>
      <w:tr w:rsidR="00BD1A43" w:rsidRPr="00BD1A43" w:rsidTr="00BD1A43">
        <w:tblPrEx>
          <w:tblCellMar>
            <w:right w:w="14" w:type="dxa"/>
          </w:tblCellMar>
        </w:tblPrEx>
        <w:trPr>
          <w:trHeight w:val="765"/>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2.3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Наблюдение за погодой своего края. Погода и термометр. Определение температуры воздуха (воды) по термометру </w:t>
            </w:r>
          </w:p>
        </w:tc>
      </w:tr>
      <w:tr w:rsidR="00BD1A43" w:rsidRPr="00BD1A43" w:rsidTr="00965057">
        <w:tblPrEx>
          <w:tblCellMar>
            <w:right w:w="14" w:type="dxa"/>
          </w:tblCellMar>
        </w:tblPrEx>
        <w:trPr>
          <w:trHeight w:val="476"/>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2.4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Сезонные изменения в природе </w:t>
            </w:r>
          </w:p>
        </w:tc>
      </w:tr>
      <w:tr w:rsidR="00BD1A43" w:rsidRPr="00BD1A43" w:rsidTr="00BD1A43">
        <w:tblPrEx>
          <w:tblCellMar>
            <w:right w:w="14" w:type="dxa"/>
          </w:tblCellMar>
        </w:tblPrEx>
        <w:trPr>
          <w:trHeight w:val="529"/>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lastRenderedPageBreak/>
              <w:t xml:space="preserve">2.5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Взаимосвязи между человеком и природой. Правила нравственного и безопасного поведения в природе </w:t>
            </w:r>
          </w:p>
        </w:tc>
      </w:tr>
      <w:tr w:rsidR="00BD1A43" w:rsidRPr="00BD1A43" w:rsidTr="00BD1A43">
        <w:tblPrEx>
          <w:tblCellMar>
            <w:right w:w="14" w:type="dxa"/>
          </w:tblCellMar>
        </w:tblPrEx>
        <w:trPr>
          <w:trHeight w:val="850"/>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2.6 </w:t>
            </w:r>
          </w:p>
        </w:tc>
        <w:tc>
          <w:tcPr>
            <w:tcW w:w="8739" w:type="dxa"/>
            <w:tcBorders>
              <w:top w:val="single" w:sz="3" w:space="0" w:color="000000"/>
              <w:left w:val="single" w:sz="3" w:space="0" w:color="000000"/>
              <w:bottom w:val="single" w:sz="3" w:space="0" w:color="000000"/>
              <w:right w:val="single" w:sz="3" w:space="0" w:color="000000"/>
            </w:tcBorders>
            <w:vAlign w:val="center"/>
          </w:tcPr>
          <w:p w:rsidR="00BD1A43" w:rsidRPr="00BD1A43" w:rsidRDefault="00BD1A43" w:rsidP="00965057">
            <w:pPr>
              <w:spacing w:after="55" w:line="255" w:lineRule="auto"/>
              <w:rPr>
                <w:rFonts w:ascii="Times New Roman" w:hAnsi="Times New Roman" w:cs="Times New Roman"/>
                <w:sz w:val="24"/>
                <w:szCs w:val="24"/>
              </w:rPr>
            </w:pPr>
            <w:r w:rsidRPr="00BD1A43">
              <w:rPr>
                <w:rFonts w:ascii="Times New Roman" w:hAnsi="Times New Roman" w:cs="Times New Roman"/>
                <w:sz w:val="24"/>
                <w:szCs w:val="24"/>
              </w:rPr>
              <w:t xml:space="preserve">Растительный мир. Растения ближайшего окружения (узнавание, называние, краткое описание). Лиственные и хвойные растения. </w:t>
            </w:r>
          </w:p>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Дикорастущие и культурные растения </w:t>
            </w:r>
          </w:p>
        </w:tc>
      </w:tr>
      <w:tr w:rsidR="00BD1A43" w:rsidRPr="00BD1A43" w:rsidTr="00BD1A43">
        <w:tblPrEx>
          <w:tblCellMar>
            <w:right w:w="14" w:type="dxa"/>
          </w:tblCellMar>
        </w:tblPrEx>
        <w:trPr>
          <w:trHeight w:val="709"/>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2.7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Части растения (название, краткая характеристика значения для жизни растения): корень, стебель, лист, цветок, плод, семя </w:t>
            </w:r>
          </w:p>
        </w:tc>
      </w:tr>
      <w:tr w:rsidR="00BD1A43" w:rsidRPr="00BD1A43" w:rsidTr="00965057">
        <w:tblPrEx>
          <w:tblCellMar>
            <w:right w:w="14" w:type="dxa"/>
          </w:tblCellMar>
        </w:tblPrEx>
        <w:trPr>
          <w:trHeight w:val="476"/>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2.8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Комнатные растения, правила содержания и ухода </w:t>
            </w:r>
          </w:p>
        </w:tc>
      </w:tr>
      <w:tr w:rsidR="00BD1A43" w:rsidRPr="00BD1A43" w:rsidTr="00BD1A43">
        <w:tblPrEx>
          <w:tblCellMar>
            <w:right w:w="14" w:type="dxa"/>
          </w:tblCellMar>
        </w:tblPrEx>
        <w:trPr>
          <w:trHeight w:val="926"/>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2.9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76"/>
              <w:rPr>
                <w:rFonts w:ascii="Times New Roman" w:hAnsi="Times New Roman" w:cs="Times New Roman"/>
                <w:sz w:val="24"/>
                <w:szCs w:val="24"/>
              </w:rPr>
            </w:pPr>
            <w:r w:rsidRPr="00BD1A43">
              <w:rPr>
                <w:rFonts w:ascii="Times New Roman" w:hAnsi="Times New Roman" w:cs="Times New Roman"/>
                <w:sz w:val="24"/>
                <w:szCs w:val="24"/>
              </w:rPr>
              <w:t xml:space="preserve">Мир животных. Разные группы животных (звери, насекомые, птицы, рыбы и другие). Домашние и дикие животные (различия в условиях жизни). Забота о домашних питомцах </w:t>
            </w:r>
          </w:p>
        </w:tc>
      </w:tr>
      <w:tr w:rsidR="00BD1A43" w:rsidRPr="00BD1A43" w:rsidTr="00965057">
        <w:tblPrEx>
          <w:tblCellMar>
            <w:right w:w="14" w:type="dxa"/>
          </w:tblCellMar>
        </w:tblPrEx>
        <w:trPr>
          <w:trHeight w:val="475"/>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5"/>
              <w:jc w:val="center"/>
              <w:rPr>
                <w:rFonts w:ascii="Times New Roman" w:hAnsi="Times New Roman" w:cs="Times New Roman"/>
                <w:sz w:val="24"/>
                <w:szCs w:val="24"/>
              </w:rPr>
            </w:pPr>
            <w:r w:rsidRPr="00BD1A43">
              <w:rPr>
                <w:rFonts w:ascii="Times New Roman" w:hAnsi="Times New Roman" w:cs="Times New Roman"/>
                <w:sz w:val="24"/>
                <w:szCs w:val="24"/>
              </w:rPr>
              <w:t xml:space="preserve">3 </w:t>
            </w:r>
          </w:p>
        </w:tc>
        <w:tc>
          <w:tcPr>
            <w:tcW w:w="8739" w:type="dxa"/>
            <w:tcBorders>
              <w:top w:val="single" w:sz="3" w:space="0" w:color="000000"/>
              <w:left w:val="single" w:sz="3" w:space="0" w:color="000000"/>
              <w:bottom w:val="single" w:sz="3" w:space="0" w:color="000000"/>
              <w:right w:val="single" w:sz="3" w:space="0" w:color="000000"/>
            </w:tcBorders>
            <w:vAlign w:val="center"/>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Правила безопасной жизнедеятельности </w:t>
            </w:r>
          </w:p>
        </w:tc>
      </w:tr>
      <w:tr w:rsidR="00BD1A43" w:rsidRPr="00BD1A43" w:rsidTr="00BD1A43">
        <w:tblPrEx>
          <w:tblCellMar>
            <w:right w:w="14" w:type="dxa"/>
          </w:tblCellMar>
        </w:tblPrEx>
        <w:trPr>
          <w:trHeight w:val="537"/>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3"/>
              <w:jc w:val="center"/>
              <w:rPr>
                <w:rFonts w:ascii="Times New Roman" w:hAnsi="Times New Roman" w:cs="Times New Roman"/>
                <w:sz w:val="24"/>
                <w:szCs w:val="24"/>
              </w:rPr>
            </w:pPr>
            <w:r w:rsidRPr="00BD1A43">
              <w:rPr>
                <w:rFonts w:ascii="Times New Roman" w:hAnsi="Times New Roman" w:cs="Times New Roman"/>
                <w:sz w:val="24"/>
                <w:szCs w:val="24"/>
              </w:rPr>
              <w:t xml:space="preserve">3.1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Понимание необходимости соблюдения режима дня, правил здорового питания и личной гигиены </w:t>
            </w:r>
          </w:p>
        </w:tc>
      </w:tr>
      <w:tr w:rsidR="00BD1A43" w:rsidRPr="00BD1A43" w:rsidTr="00965057">
        <w:tblPrEx>
          <w:tblCellMar>
            <w:right w:w="14" w:type="dxa"/>
          </w:tblCellMar>
        </w:tblPrEx>
        <w:trPr>
          <w:trHeight w:val="821"/>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3"/>
              <w:jc w:val="center"/>
              <w:rPr>
                <w:rFonts w:ascii="Times New Roman" w:hAnsi="Times New Roman" w:cs="Times New Roman"/>
                <w:sz w:val="24"/>
                <w:szCs w:val="24"/>
              </w:rPr>
            </w:pPr>
            <w:r w:rsidRPr="00BD1A43">
              <w:rPr>
                <w:rFonts w:ascii="Times New Roman" w:hAnsi="Times New Roman" w:cs="Times New Roman"/>
                <w:sz w:val="24"/>
                <w:szCs w:val="24"/>
              </w:rPr>
              <w:t xml:space="preserve">3.2 </w:t>
            </w:r>
          </w:p>
        </w:tc>
        <w:tc>
          <w:tcPr>
            <w:tcW w:w="8739" w:type="dxa"/>
            <w:tcBorders>
              <w:top w:val="single" w:sz="3" w:space="0" w:color="000000"/>
              <w:left w:val="single" w:sz="3" w:space="0" w:color="000000"/>
              <w:bottom w:val="single" w:sz="3" w:space="0" w:color="000000"/>
              <w:right w:val="single" w:sz="3" w:space="0" w:color="000000"/>
            </w:tcBorders>
            <w:vAlign w:val="center"/>
          </w:tcPr>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Правила </w:t>
            </w:r>
            <w:r w:rsidRPr="00BD1A43">
              <w:rPr>
                <w:rFonts w:ascii="Times New Roman" w:hAnsi="Times New Roman" w:cs="Times New Roman"/>
                <w:sz w:val="24"/>
                <w:szCs w:val="24"/>
              </w:rPr>
              <w:tab/>
              <w:t xml:space="preserve">безопасности </w:t>
            </w:r>
            <w:r w:rsidRPr="00BD1A43">
              <w:rPr>
                <w:rFonts w:ascii="Times New Roman" w:hAnsi="Times New Roman" w:cs="Times New Roman"/>
                <w:sz w:val="24"/>
                <w:szCs w:val="24"/>
              </w:rPr>
              <w:tab/>
              <w:t xml:space="preserve">в </w:t>
            </w:r>
            <w:r w:rsidRPr="00BD1A43">
              <w:rPr>
                <w:rFonts w:ascii="Times New Roman" w:hAnsi="Times New Roman" w:cs="Times New Roman"/>
                <w:sz w:val="24"/>
                <w:szCs w:val="24"/>
              </w:rPr>
              <w:tab/>
              <w:t xml:space="preserve">быту: </w:t>
            </w:r>
            <w:r w:rsidRPr="00BD1A43">
              <w:rPr>
                <w:rFonts w:ascii="Times New Roman" w:hAnsi="Times New Roman" w:cs="Times New Roman"/>
                <w:sz w:val="24"/>
                <w:szCs w:val="24"/>
              </w:rPr>
              <w:tab/>
              <w:t xml:space="preserve">пользование </w:t>
            </w:r>
            <w:r w:rsidRPr="00BD1A43">
              <w:rPr>
                <w:rFonts w:ascii="Times New Roman" w:hAnsi="Times New Roman" w:cs="Times New Roman"/>
                <w:sz w:val="24"/>
                <w:szCs w:val="24"/>
              </w:rPr>
              <w:tab/>
              <w:t xml:space="preserve">бытовыми электроприборами, газовыми плитами </w:t>
            </w:r>
          </w:p>
        </w:tc>
      </w:tr>
      <w:tr w:rsidR="00BD1A43" w:rsidRPr="00BD1A43" w:rsidTr="00965057">
        <w:tblPrEx>
          <w:tblCellMar>
            <w:right w:w="14" w:type="dxa"/>
          </w:tblCellMar>
        </w:tblPrEx>
        <w:trPr>
          <w:trHeight w:val="814"/>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3"/>
              <w:jc w:val="center"/>
              <w:rPr>
                <w:rFonts w:ascii="Times New Roman" w:hAnsi="Times New Roman" w:cs="Times New Roman"/>
                <w:sz w:val="24"/>
                <w:szCs w:val="24"/>
              </w:rPr>
            </w:pPr>
            <w:r w:rsidRPr="00BD1A43">
              <w:rPr>
                <w:rFonts w:ascii="Times New Roman" w:hAnsi="Times New Roman" w:cs="Times New Roman"/>
                <w:sz w:val="24"/>
                <w:szCs w:val="24"/>
              </w:rPr>
              <w:t xml:space="preserve">3.3 </w:t>
            </w:r>
          </w:p>
        </w:tc>
        <w:tc>
          <w:tcPr>
            <w:tcW w:w="8739"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after="49" w:line="259" w:lineRule="auto"/>
              <w:rPr>
                <w:rFonts w:ascii="Times New Roman" w:hAnsi="Times New Roman" w:cs="Times New Roman"/>
                <w:sz w:val="24"/>
                <w:szCs w:val="24"/>
              </w:rPr>
            </w:pPr>
            <w:r w:rsidRPr="00BD1A43">
              <w:rPr>
                <w:rFonts w:ascii="Times New Roman" w:hAnsi="Times New Roman" w:cs="Times New Roman"/>
                <w:sz w:val="24"/>
                <w:szCs w:val="24"/>
              </w:rPr>
              <w:t xml:space="preserve">Дорога от дома до школы. Правила безопасного поведения пешехода </w:t>
            </w:r>
          </w:p>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(дорожные знаки, дорожная разметка, дорожные сигналы) </w:t>
            </w:r>
          </w:p>
        </w:tc>
      </w:tr>
      <w:tr w:rsidR="00BD1A43" w:rsidRPr="00BD1A43" w:rsidTr="00965057">
        <w:tblPrEx>
          <w:tblCellMar>
            <w:right w:w="14" w:type="dxa"/>
          </w:tblCellMar>
        </w:tblPrEx>
        <w:trPr>
          <w:trHeight w:val="1174"/>
        </w:trPr>
        <w:tc>
          <w:tcPr>
            <w:tcW w:w="1175" w:type="dxa"/>
            <w:tcBorders>
              <w:top w:val="single" w:sz="3" w:space="0" w:color="000000"/>
              <w:left w:val="single" w:sz="3" w:space="0" w:color="000000"/>
              <w:bottom w:val="single" w:sz="3" w:space="0" w:color="000000"/>
              <w:right w:val="single" w:sz="3" w:space="0" w:color="000000"/>
            </w:tcBorders>
          </w:tcPr>
          <w:p w:rsidR="00BD1A43" w:rsidRPr="00BD1A43" w:rsidRDefault="00BD1A43" w:rsidP="00965057">
            <w:pPr>
              <w:spacing w:line="259" w:lineRule="auto"/>
              <w:ind w:right="63"/>
              <w:jc w:val="center"/>
              <w:rPr>
                <w:rFonts w:ascii="Times New Roman" w:hAnsi="Times New Roman" w:cs="Times New Roman"/>
                <w:sz w:val="24"/>
                <w:szCs w:val="24"/>
              </w:rPr>
            </w:pPr>
            <w:r w:rsidRPr="00BD1A43">
              <w:rPr>
                <w:rFonts w:ascii="Times New Roman" w:hAnsi="Times New Roman" w:cs="Times New Roman"/>
                <w:sz w:val="24"/>
                <w:szCs w:val="24"/>
              </w:rPr>
              <w:t xml:space="preserve">3.4 </w:t>
            </w:r>
          </w:p>
        </w:tc>
        <w:tc>
          <w:tcPr>
            <w:tcW w:w="8739" w:type="dxa"/>
            <w:tcBorders>
              <w:top w:val="single" w:sz="3" w:space="0" w:color="000000"/>
              <w:left w:val="single" w:sz="3" w:space="0" w:color="000000"/>
              <w:bottom w:val="single" w:sz="3" w:space="0" w:color="000000"/>
              <w:right w:val="single" w:sz="3" w:space="0" w:color="000000"/>
            </w:tcBorders>
            <w:vAlign w:val="center"/>
          </w:tcPr>
          <w:p w:rsidR="00BD1A43" w:rsidRPr="00BD1A43" w:rsidRDefault="00BD1A43" w:rsidP="00965057">
            <w:pPr>
              <w:spacing w:after="54" w:line="255" w:lineRule="auto"/>
              <w:rPr>
                <w:rFonts w:ascii="Times New Roman" w:hAnsi="Times New Roman" w:cs="Times New Roman"/>
                <w:sz w:val="24"/>
                <w:szCs w:val="24"/>
              </w:rPr>
            </w:pPr>
            <w:r w:rsidRPr="00BD1A43">
              <w:rPr>
                <w:rFonts w:ascii="Times New Roman" w:hAnsi="Times New Roman" w:cs="Times New Roman"/>
                <w:sz w:val="24"/>
                <w:szCs w:val="24"/>
              </w:rPr>
              <w:t xml:space="preserve">Безопасность в сети Интернет (электронный дневник и электронные ресурсы школы) в условиях контролируемого доступа </w:t>
            </w:r>
          </w:p>
          <w:p w:rsidR="00BD1A43" w:rsidRPr="00BD1A43" w:rsidRDefault="00BD1A43" w:rsidP="00965057">
            <w:pPr>
              <w:spacing w:line="259" w:lineRule="auto"/>
              <w:rPr>
                <w:rFonts w:ascii="Times New Roman" w:hAnsi="Times New Roman" w:cs="Times New Roman"/>
                <w:sz w:val="24"/>
                <w:szCs w:val="24"/>
              </w:rPr>
            </w:pPr>
            <w:r w:rsidRPr="00BD1A43">
              <w:rPr>
                <w:rFonts w:ascii="Times New Roman" w:hAnsi="Times New Roman" w:cs="Times New Roman"/>
                <w:sz w:val="24"/>
                <w:szCs w:val="24"/>
              </w:rPr>
              <w:t xml:space="preserve">в информационно-телекоммуникационную сеть Интернет </w:t>
            </w:r>
          </w:p>
        </w:tc>
      </w:tr>
    </w:tbl>
    <w:p w:rsidR="00BD1A43" w:rsidRPr="00724AE8" w:rsidRDefault="00BD1A43"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b/>
          <w:color w:val="00000A"/>
          <w:szCs w:val="24"/>
        </w:rPr>
      </w:pPr>
      <w:r w:rsidRPr="00724AE8">
        <w:rPr>
          <w:rFonts w:eastAsia="Calibri" w:cs="Times New Roman"/>
          <w:b/>
          <w:color w:val="00000A"/>
          <w:szCs w:val="24"/>
        </w:rPr>
        <w:t>Предметные результаты изучения окружающего мира.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 концу обучения в 1 классе обучающийся научится: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называть себя и членов своей семьи по фамилии, имени, отчеству, профессии членов своей семьи, домашний адрес и адрес своей школы; проявлять уважение к семейным ценностям и традициям, соблюдать правила нравственного поведения в социуме и на природе;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воспроизводить название своего населенного пункта, региона, страны;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приводить примеры культурных объектов родного края, школьных традиций и праздников, традиций и ценностей своей семьи, профессий;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объекты живой и неживой природы, объекты, созданные человеком, и природные материалы, части растений (корень, стебель, лист, цветок, плод, семя), группы животных (насекомые, рыбы, птицы, звери);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описывать на основе опорных слов наиболее распространенные в родном крае дикорастущие и культурные растения, диких и домашних животных; сезонные явления в разные времена года; </w:t>
      </w:r>
      <w:r w:rsidRPr="00724AE8">
        <w:rPr>
          <w:rFonts w:eastAsia="Calibri" w:cs="Times New Roman"/>
          <w:color w:val="00000A"/>
          <w:szCs w:val="24"/>
        </w:rPr>
        <w:lastRenderedPageBreak/>
        <w:t>деревья, кустарники, травы; основные группы животных (насекомые, рыбы, птицы, звери); выделять их наиболее существенные признаки;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применять правила ухода за комнатными растениями и домашними животными;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проводить, соблюдая правила безопасного труда, несложные групповые и индивидуальные наблюдения (в том числе за сезонными изменениями в природе своей местности), измерения (в том числе вести счет времени, измерять температуру воздуха) и опыты под руководством учителя;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для ответов на вопросы небольшие тексты о природе и обществе;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оценивать ситуации, раскрывающие положительное и негативное отношение к природе; правила поведения в быту, в общественных местах;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безопасности на учебном месте школьника; во время наблюдений и опытов; безопасно пользоваться бытовыми электроприборами;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здорового питания и личной гигиены;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безопасного поведения пешехода;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безопасного поведения в природе;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 помощью взрослых (учителя, родителей) пользоваться электронным дневником и электронными образовательными и информационными ресурсами.</w:t>
      </w:r>
    </w:p>
    <w:p w:rsid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Предметные результаты изучения окружающего мира.</w:t>
      </w:r>
    </w:p>
    <w:p w:rsidR="00965057" w:rsidRDefault="00965057" w:rsidP="00965057">
      <w:pPr>
        <w:numPr>
          <w:ilvl w:val="0"/>
          <w:numId w:val="44"/>
        </w:numPr>
        <w:spacing w:after="117" w:line="259" w:lineRule="auto"/>
        <w:ind w:hanging="215"/>
      </w:pPr>
      <w:r>
        <w:rPr>
          <w:rFonts w:eastAsia="Times New Roman" w:cs="Times New Roman"/>
          <w:b/>
        </w:rPr>
        <w:t xml:space="preserve">КЛАСС </w:t>
      </w:r>
    </w:p>
    <w:p w:rsidR="00965057" w:rsidRDefault="00965057" w:rsidP="00965057">
      <w:pPr>
        <w:spacing w:after="2" w:line="259" w:lineRule="auto"/>
        <w:ind w:left="-5"/>
      </w:pPr>
      <w:r>
        <w:rPr>
          <w:rFonts w:eastAsia="Times New Roman" w:cs="Times New Roman"/>
          <w:b/>
        </w:rPr>
        <w:t xml:space="preserve">Проверяемые требования к результатам освоения основной образовательной программы </w:t>
      </w:r>
    </w:p>
    <w:tbl>
      <w:tblPr>
        <w:tblStyle w:val="TableGrid"/>
        <w:tblW w:w="9914" w:type="dxa"/>
        <w:tblInd w:w="4" w:type="dxa"/>
        <w:tblCellMar>
          <w:top w:w="56" w:type="dxa"/>
          <w:left w:w="90" w:type="dxa"/>
          <w:right w:w="5" w:type="dxa"/>
        </w:tblCellMar>
        <w:tblLook w:val="04A0" w:firstRow="1" w:lastRow="0" w:firstColumn="1" w:lastColumn="0" w:noHBand="0" w:noVBand="1"/>
      </w:tblPr>
      <w:tblGrid>
        <w:gridCol w:w="1859"/>
        <w:gridCol w:w="8055"/>
      </w:tblGrid>
      <w:tr w:rsidR="00965057" w:rsidRPr="00965057" w:rsidTr="00965057">
        <w:trPr>
          <w:trHeight w:val="1167"/>
        </w:trPr>
        <w:tc>
          <w:tcPr>
            <w:tcW w:w="1859" w:type="dxa"/>
            <w:tcBorders>
              <w:top w:val="single" w:sz="3" w:space="0" w:color="000000"/>
              <w:left w:val="single" w:sz="3" w:space="0" w:color="000000"/>
              <w:bottom w:val="single" w:sz="3" w:space="0" w:color="000000"/>
              <w:right w:val="single" w:sz="3" w:space="0" w:color="000000"/>
            </w:tcBorders>
            <w:vAlign w:val="center"/>
          </w:tcPr>
          <w:p w:rsidR="00965057" w:rsidRPr="00965057" w:rsidRDefault="00965057" w:rsidP="00965057">
            <w:pPr>
              <w:spacing w:line="259" w:lineRule="auto"/>
              <w:ind w:firstLine="29"/>
              <w:jc w:val="center"/>
              <w:rPr>
                <w:rFonts w:ascii="Times New Roman" w:hAnsi="Times New Roman" w:cs="Times New Roman"/>
                <w:sz w:val="24"/>
                <w:szCs w:val="24"/>
              </w:rPr>
            </w:pPr>
            <w:r w:rsidRPr="00965057">
              <w:rPr>
                <w:rFonts w:ascii="Times New Roman" w:hAnsi="Times New Roman" w:cs="Times New Roman"/>
                <w:sz w:val="24"/>
                <w:szCs w:val="24"/>
              </w:rPr>
              <w:t xml:space="preserve">Код проверяемого результата </w:t>
            </w:r>
          </w:p>
        </w:tc>
        <w:tc>
          <w:tcPr>
            <w:tcW w:w="8054"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jc w:val="center"/>
              <w:rPr>
                <w:rFonts w:ascii="Times New Roman" w:hAnsi="Times New Roman" w:cs="Times New Roman"/>
                <w:sz w:val="24"/>
                <w:szCs w:val="24"/>
              </w:rPr>
            </w:pPr>
            <w:r w:rsidRPr="00965057">
              <w:rPr>
                <w:rFonts w:ascii="Times New Roman" w:hAnsi="Times New Roman" w:cs="Times New Roman"/>
                <w:sz w:val="24"/>
                <w:szCs w:val="24"/>
              </w:rPr>
              <w:t xml:space="preserve">Проверяемые предметные результаты освоения основной образовательной программы начального общего образования </w:t>
            </w:r>
          </w:p>
        </w:tc>
      </w:tr>
      <w:tr w:rsidR="00965057" w:rsidRPr="00965057" w:rsidTr="00965057">
        <w:trPr>
          <w:trHeight w:val="469"/>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4"/>
              <w:jc w:val="center"/>
              <w:rPr>
                <w:rFonts w:ascii="Times New Roman" w:hAnsi="Times New Roman" w:cs="Times New Roman"/>
                <w:sz w:val="24"/>
                <w:szCs w:val="24"/>
              </w:rPr>
            </w:pPr>
            <w:r w:rsidRPr="00965057">
              <w:rPr>
                <w:rFonts w:ascii="Times New Roman" w:hAnsi="Times New Roman" w:cs="Times New Roman"/>
                <w:sz w:val="24"/>
                <w:szCs w:val="24"/>
              </w:rPr>
              <w:t xml:space="preserve"> </w:t>
            </w:r>
          </w:p>
        </w:tc>
        <w:tc>
          <w:tcPr>
            <w:tcW w:w="8054"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Человек и общество </w:t>
            </w:r>
          </w:p>
        </w:tc>
      </w:tr>
      <w:tr w:rsidR="00965057" w:rsidRPr="00965057" w:rsidTr="00965057">
        <w:trPr>
          <w:trHeight w:val="821"/>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4"/>
              <w:jc w:val="center"/>
              <w:rPr>
                <w:rFonts w:ascii="Times New Roman" w:hAnsi="Times New Roman" w:cs="Times New Roman"/>
                <w:sz w:val="24"/>
                <w:szCs w:val="24"/>
              </w:rPr>
            </w:pPr>
            <w:r w:rsidRPr="00965057">
              <w:rPr>
                <w:rFonts w:ascii="Times New Roman" w:hAnsi="Times New Roman" w:cs="Times New Roman"/>
                <w:sz w:val="24"/>
                <w:szCs w:val="24"/>
              </w:rPr>
              <w:t xml:space="preserve">1 </w:t>
            </w:r>
          </w:p>
        </w:tc>
        <w:tc>
          <w:tcPr>
            <w:tcW w:w="8054"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находить Россию на карте мира, на карте России – Москву, свой регион и его главный город </w:t>
            </w:r>
          </w:p>
        </w:tc>
      </w:tr>
      <w:tr w:rsidR="00965057" w:rsidRPr="00965057" w:rsidTr="00965057">
        <w:trPr>
          <w:trHeight w:val="821"/>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4"/>
              <w:jc w:val="center"/>
              <w:rPr>
                <w:rFonts w:ascii="Times New Roman" w:hAnsi="Times New Roman" w:cs="Times New Roman"/>
                <w:sz w:val="24"/>
                <w:szCs w:val="24"/>
              </w:rPr>
            </w:pPr>
            <w:r w:rsidRPr="00965057">
              <w:rPr>
                <w:rFonts w:ascii="Times New Roman" w:hAnsi="Times New Roman" w:cs="Times New Roman"/>
                <w:sz w:val="24"/>
                <w:szCs w:val="24"/>
              </w:rPr>
              <w:t xml:space="preserve">2 </w:t>
            </w:r>
          </w:p>
        </w:tc>
        <w:tc>
          <w:tcPr>
            <w:tcW w:w="8054" w:type="dxa"/>
            <w:tcBorders>
              <w:top w:val="single" w:sz="3" w:space="0" w:color="000000"/>
              <w:left w:val="single" w:sz="3" w:space="0" w:color="000000"/>
              <w:bottom w:val="single" w:sz="3" w:space="0" w:color="000000"/>
              <w:right w:val="single" w:sz="3" w:space="0" w:color="000000"/>
            </w:tcBorders>
            <w:vAlign w:val="center"/>
          </w:tcPr>
          <w:p w:rsidR="00965057" w:rsidRPr="00965057" w:rsidRDefault="00965057" w:rsidP="00965057">
            <w:pPr>
              <w:spacing w:after="49" w:line="259" w:lineRule="auto"/>
              <w:rPr>
                <w:rFonts w:ascii="Times New Roman" w:hAnsi="Times New Roman" w:cs="Times New Roman"/>
                <w:sz w:val="24"/>
                <w:szCs w:val="24"/>
              </w:rPr>
            </w:pPr>
            <w:r w:rsidRPr="00965057">
              <w:rPr>
                <w:rFonts w:ascii="Times New Roman" w:hAnsi="Times New Roman" w:cs="Times New Roman"/>
                <w:sz w:val="24"/>
                <w:szCs w:val="24"/>
              </w:rPr>
              <w:t xml:space="preserve">узнавать государственную символику Российской Федерации </w:t>
            </w:r>
          </w:p>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(гимн, герб, флаг) и своего региона </w:t>
            </w:r>
          </w:p>
        </w:tc>
      </w:tr>
      <w:tr w:rsidR="00965057" w:rsidRPr="00965057" w:rsidTr="004D0D58">
        <w:trPr>
          <w:trHeight w:val="899"/>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4"/>
              <w:jc w:val="center"/>
              <w:rPr>
                <w:rFonts w:ascii="Times New Roman" w:hAnsi="Times New Roman" w:cs="Times New Roman"/>
                <w:sz w:val="24"/>
                <w:szCs w:val="24"/>
              </w:rPr>
            </w:pPr>
            <w:r w:rsidRPr="00965057">
              <w:rPr>
                <w:rFonts w:ascii="Times New Roman" w:hAnsi="Times New Roman" w:cs="Times New Roman"/>
                <w:sz w:val="24"/>
                <w:szCs w:val="24"/>
              </w:rPr>
              <w:t xml:space="preserve">3 </w:t>
            </w:r>
          </w:p>
        </w:tc>
        <w:tc>
          <w:tcPr>
            <w:tcW w:w="8054"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70"/>
              <w:rPr>
                <w:rFonts w:ascii="Times New Roman" w:hAnsi="Times New Roman" w:cs="Times New Roman"/>
                <w:sz w:val="24"/>
                <w:szCs w:val="24"/>
              </w:rPr>
            </w:pPr>
            <w:r w:rsidRPr="00965057">
              <w:rPr>
                <w:rFonts w:ascii="Times New Roman" w:hAnsi="Times New Roman" w:cs="Times New Roman"/>
                <w:sz w:val="24"/>
                <w:szCs w:val="24"/>
              </w:rPr>
              <w:t xml:space="preserve">проявлять уважение к семейным ценностям и традициям, традициям своего народа и других народов, государственным символам России; соблюдать правила нравственного поведения в социуме и на природе </w:t>
            </w:r>
          </w:p>
        </w:tc>
      </w:tr>
      <w:tr w:rsidR="00965057" w:rsidRPr="00965057" w:rsidTr="004D0D58">
        <w:trPr>
          <w:trHeight w:val="927"/>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4"/>
              <w:jc w:val="center"/>
              <w:rPr>
                <w:rFonts w:ascii="Times New Roman" w:hAnsi="Times New Roman" w:cs="Times New Roman"/>
                <w:sz w:val="24"/>
                <w:szCs w:val="24"/>
              </w:rPr>
            </w:pPr>
            <w:r w:rsidRPr="00965057">
              <w:rPr>
                <w:rFonts w:ascii="Times New Roman" w:hAnsi="Times New Roman" w:cs="Times New Roman"/>
                <w:sz w:val="24"/>
                <w:szCs w:val="24"/>
              </w:rPr>
              <w:t xml:space="preserve">4 </w:t>
            </w:r>
          </w:p>
        </w:tc>
        <w:tc>
          <w:tcPr>
            <w:tcW w:w="8054"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82"/>
              <w:rPr>
                <w:rFonts w:ascii="Times New Roman" w:hAnsi="Times New Roman" w:cs="Times New Roman"/>
                <w:sz w:val="24"/>
                <w:szCs w:val="24"/>
              </w:rPr>
            </w:pPr>
            <w:r w:rsidRPr="00965057">
              <w:rPr>
                <w:rFonts w:ascii="Times New Roman" w:hAnsi="Times New Roman" w:cs="Times New Roman"/>
                <w:sz w:val="24"/>
                <w:szCs w:val="24"/>
              </w:rPr>
              <w:t xml:space="preserve">приводить примеры изученных традиций, обычаев и праздников народов родного края; важных событий прошлого и настоящего родного края; трудовой деятельности и профессий жителей родного края </w:t>
            </w:r>
          </w:p>
        </w:tc>
      </w:tr>
      <w:tr w:rsidR="00965057" w:rsidRPr="00965057" w:rsidTr="004D0D58">
        <w:trPr>
          <w:trHeight w:val="1224"/>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4"/>
              <w:jc w:val="center"/>
              <w:rPr>
                <w:rFonts w:ascii="Times New Roman" w:hAnsi="Times New Roman" w:cs="Times New Roman"/>
                <w:sz w:val="24"/>
                <w:szCs w:val="24"/>
              </w:rPr>
            </w:pPr>
            <w:r w:rsidRPr="00965057">
              <w:rPr>
                <w:rFonts w:ascii="Times New Roman" w:hAnsi="Times New Roman" w:cs="Times New Roman"/>
                <w:sz w:val="24"/>
                <w:szCs w:val="24"/>
              </w:rPr>
              <w:lastRenderedPageBreak/>
              <w:t xml:space="preserve">5 </w:t>
            </w:r>
          </w:p>
        </w:tc>
        <w:tc>
          <w:tcPr>
            <w:tcW w:w="8054"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76"/>
              <w:rPr>
                <w:rFonts w:ascii="Times New Roman" w:hAnsi="Times New Roman" w:cs="Times New Roman"/>
                <w:sz w:val="24"/>
                <w:szCs w:val="24"/>
              </w:rPr>
            </w:pPr>
            <w:r w:rsidRPr="00965057">
              <w:rPr>
                <w:rFonts w:ascii="Times New Roman" w:hAnsi="Times New Roman" w:cs="Times New Roman"/>
                <w:sz w:val="24"/>
                <w:szCs w:val="24"/>
              </w:rPr>
              <w:t xml:space="preserve">описывать на основе предложенного плана или опорных слов изученные культурные объекты (достопримечательности родного края, музейные экспонаты); создавать по заданному плану развёрнутые высказывания об обществе </w:t>
            </w:r>
          </w:p>
        </w:tc>
      </w:tr>
      <w:tr w:rsidR="00965057" w:rsidRPr="00965057" w:rsidTr="004D0D58">
        <w:trPr>
          <w:trHeight w:val="634"/>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4"/>
              <w:jc w:val="center"/>
              <w:rPr>
                <w:rFonts w:ascii="Times New Roman" w:hAnsi="Times New Roman" w:cs="Times New Roman"/>
                <w:sz w:val="24"/>
                <w:szCs w:val="24"/>
              </w:rPr>
            </w:pPr>
            <w:r w:rsidRPr="00965057">
              <w:rPr>
                <w:rFonts w:ascii="Times New Roman" w:hAnsi="Times New Roman" w:cs="Times New Roman"/>
                <w:sz w:val="24"/>
                <w:szCs w:val="24"/>
              </w:rPr>
              <w:t xml:space="preserve">6 </w:t>
            </w:r>
          </w:p>
        </w:tc>
        <w:tc>
          <w:tcPr>
            <w:tcW w:w="8054"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использовать для ответов на вопросы небольшие тексты о природе и обществе </w:t>
            </w:r>
          </w:p>
        </w:tc>
      </w:tr>
      <w:tr w:rsidR="00965057" w:rsidRPr="00965057" w:rsidTr="004D0D58">
        <w:trPr>
          <w:trHeight w:val="644"/>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4"/>
              <w:jc w:val="center"/>
              <w:rPr>
                <w:rFonts w:ascii="Times New Roman" w:hAnsi="Times New Roman" w:cs="Times New Roman"/>
                <w:sz w:val="24"/>
                <w:szCs w:val="24"/>
              </w:rPr>
            </w:pPr>
            <w:r w:rsidRPr="00965057">
              <w:rPr>
                <w:rFonts w:ascii="Times New Roman" w:hAnsi="Times New Roman" w:cs="Times New Roman"/>
                <w:sz w:val="24"/>
                <w:szCs w:val="24"/>
              </w:rPr>
              <w:t xml:space="preserve">7 </w:t>
            </w:r>
          </w:p>
        </w:tc>
        <w:tc>
          <w:tcPr>
            <w:tcW w:w="8054"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75"/>
              <w:rPr>
                <w:rFonts w:ascii="Times New Roman" w:hAnsi="Times New Roman" w:cs="Times New Roman"/>
                <w:sz w:val="24"/>
                <w:szCs w:val="24"/>
              </w:rPr>
            </w:pPr>
            <w:r w:rsidRPr="00965057">
              <w:rPr>
                <w:rFonts w:ascii="Times New Roman" w:hAnsi="Times New Roman" w:cs="Times New Roman"/>
                <w:sz w:val="24"/>
                <w:szCs w:val="24"/>
              </w:rPr>
              <w:t xml:space="preserve">соблюдать правила нравственного поведения в социуме, оценивать примеры проявления внимания, помощи людям, нуждающимся в ней </w:t>
            </w:r>
          </w:p>
        </w:tc>
      </w:tr>
      <w:tr w:rsidR="00965057" w:rsidRPr="00965057" w:rsidTr="00965057">
        <w:trPr>
          <w:trHeight w:val="476"/>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4"/>
              <w:jc w:val="center"/>
              <w:rPr>
                <w:rFonts w:ascii="Times New Roman" w:hAnsi="Times New Roman" w:cs="Times New Roman"/>
                <w:sz w:val="24"/>
                <w:szCs w:val="24"/>
              </w:rPr>
            </w:pPr>
            <w:r w:rsidRPr="00965057">
              <w:rPr>
                <w:rFonts w:ascii="Times New Roman" w:hAnsi="Times New Roman" w:cs="Times New Roman"/>
                <w:sz w:val="24"/>
                <w:szCs w:val="24"/>
              </w:rPr>
              <w:t xml:space="preserve"> </w:t>
            </w:r>
          </w:p>
        </w:tc>
        <w:tc>
          <w:tcPr>
            <w:tcW w:w="8054" w:type="dxa"/>
            <w:tcBorders>
              <w:top w:val="single" w:sz="3" w:space="0" w:color="000000"/>
              <w:left w:val="single" w:sz="3" w:space="0" w:color="000000"/>
              <w:bottom w:val="single" w:sz="3" w:space="0" w:color="000000"/>
              <w:right w:val="single" w:sz="3" w:space="0" w:color="000000"/>
            </w:tcBorders>
            <w:vAlign w:val="center"/>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Человек и природа </w:t>
            </w:r>
          </w:p>
        </w:tc>
      </w:tr>
      <w:tr w:rsidR="00965057" w:rsidRPr="00965057" w:rsidTr="004D0D58">
        <w:trPr>
          <w:trHeight w:val="534"/>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4"/>
              <w:jc w:val="center"/>
              <w:rPr>
                <w:rFonts w:ascii="Times New Roman" w:hAnsi="Times New Roman" w:cs="Times New Roman"/>
                <w:sz w:val="24"/>
                <w:szCs w:val="24"/>
              </w:rPr>
            </w:pPr>
            <w:r w:rsidRPr="00965057">
              <w:rPr>
                <w:rFonts w:ascii="Times New Roman" w:hAnsi="Times New Roman" w:cs="Times New Roman"/>
                <w:sz w:val="24"/>
                <w:szCs w:val="24"/>
              </w:rPr>
              <w:t xml:space="preserve">8 </w:t>
            </w:r>
          </w:p>
        </w:tc>
        <w:tc>
          <w:tcPr>
            <w:tcW w:w="8054" w:type="dxa"/>
            <w:tcBorders>
              <w:top w:val="single" w:sz="3" w:space="0" w:color="000000"/>
              <w:left w:val="single" w:sz="3" w:space="0" w:color="000000"/>
              <w:bottom w:val="single" w:sz="3" w:space="0" w:color="000000"/>
              <w:right w:val="single" w:sz="3" w:space="0" w:color="000000"/>
            </w:tcBorders>
            <w:vAlign w:val="center"/>
          </w:tcPr>
          <w:p w:rsidR="00965057" w:rsidRPr="00965057" w:rsidRDefault="00965057" w:rsidP="00965057">
            <w:pPr>
              <w:spacing w:line="259" w:lineRule="auto"/>
              <w:ind w:right="81"/>
              <w:rPr>
                <w:rFonts w:ascii="Times New Roman" w:hAnsi="Times New Roman" w:cs="Times New Roman"/>
                <w:sz w:val="24"/>
                <w:szCs w:val="24"/>
              </w:rPr>
            </w:pPr>
            <w:r w:rsidRPr="00965057">
              <w:rPr>
                <w:rFonts w:ascii="Times New Roman" w:hAnsi="Times New Roman" w:cs="Times New Roman"/>
                <w:sz w:val="24"/>
                <w:szCs w:val="24"/>
              </w:rPr>
              <w:t xml:space="preserve">распознавать изученные объекты окружающего мира по их описанию, рисункам и фотографиям, различать их в окружающем мире </w:t>
            </w:r>
          </w:p>
        </w:tc>
      </w:tr>
      <w:tr w:rsidR="00965057" w:rsidRPr="00965057" w:rsidTr="004D0D58">
        <w:trPr>
          <w:trHeight w:val="571"/>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4"/>
              <w:jc w:val="center"/>
              <w:rPr>
                <w:rFonts w:ascii="Times New Roman" w:hAnsi="Times New Roman" w:cs="Times New Roman"/>
                <w:sz w:val="24"/>
                <w:szCs w:val="24"/>
              </w:rPr>
            </w:pPr>
            <w:r w:rsidRPr="00965057">
              <w:rPr>
                <w:rFonts w:ascii="Times New Roman" w:hAnsi="Times New Roman" w:cs="Times New Roman"/>
                <w:sz w:val="24"/>
                <w:szCs w:val="24"/>
              </w:rPr>
              <w:t xml:space="preserve">9 </w:t>
            </w:r>
          </w:p>
        </w:tc>
        <w:tc>
          <w:tcPr>
            <w:tcW w:w="8054"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группировать изученные объекты живой и неживой природы по предложенным признакам </w:t>
            </w:r>
          </w:p>
        </w:tc>
      </w:tr>
      <w:tr w:rsidR="00965057" w:rsidRPr="00965057" w:rsidTr="004D0D58">
        <w:trPr>
          <w:trHeight w:val="624"/>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5"/>
              <w:jc w:val="center"/>
              <w:rPr>
                <w:rFonts w:ascii="Times New Roman" w:hAnsi="Times New Roman" w:cs="Times New Roman"/>
                <w:sz w:val="24"/>
                <w:szCs w:val="24"/>
              </w:rPr>
            </w:pPr>
            <w:r w:rsidRPr="00965057">
              <w:rPr>
                <w:rFonts w:ascii="Times New Roman" w:hAnsi="Times New Roman" w:cs="Times New Roman"/>
                <w:sz w:val="24"/>
                <w:szCs w:val="24"/>
              </w:rPr>
              <w:t xml:space="preserve">10 </w:t>
            </w:r>
          </w:p>
        </w:tc>
        <w:tc>
          <w:tcPr>
            <w:tcW w:w="8054"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сравнивать объекты живой и неживой природы на основе внешних признаков </w:t>
            </w:r>
          </w:p>
        </w:tc>
      </w:tr>
      <w:tr w:rsidR="00965057" w:rsidRPr="00965057" w:rsidTr="004D0D58">
        <w:trPr>
          <w:trHeight w:val="662"/>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7"/>
              <w:jc w:val="center"/>
              <w:rPr>
                <w:rFonts w:ascii="Times New Roman" w:hAnsi="Times New Roman" w:cs="Times New Roman"/>
                <w:sz w:val="24"/>
                <w:szCs w:val="24"/>
              </w:rPr>
            </w:pPr>
            <w:r w:rsidRPr="00965057">
              <w:rPr>
                <w:rFonts w:ascii="Times New Roman" w:hAnsi="Times New Roman" w:cs="Times New Roman"/>
                <w:sz w:val="24"/>
                <w:szCs w:val="24"/>
              </w:rPr>
              <w:t xml:space="preserve">11 </w:t>
            </w:r>
          </w:p>
        </w:tc>
        <w:tc>
          <w:tcPr>
            <w:tcW w:w="8054"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80"/>
              <w:rPr>
                <w:rFonts w:ascii="Times New Roman" w:hAnsi="Times New Roman" w:cs="Times New Roman"/>
                <w:sz w:val="24"/>
                <w:szCs w:val="24"/>
              </w:rPr>
            </w:pPr>
            <w:r w:rsidRPr="00965057">
              <w:rPr>
                <w:rFonts w:ascii="Times New Roman" w:hAnsi="Times New Roman" w:cs="Times New Roman"/>
                <w:sz w:val="24"/>
                <w:szCs w:val="24"/>
              </w:rPr>
              <w:t xml:space="preserve">описывать на основе предложенного плана или опорных слов изученные природные объекты и явления, в том числе звёзды, созвездия, планеты </w:t>
            </w:r>
          </w:p>
        </w:tc>
      </w:tr>
      <w:tr w:rsidR="00965057" w:rsidRPr="00965057" w:rsidTr="004D0D58">
        <w:trPr>
          <w:trHeight w:val="630"/>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7"/>
              <w:jc w:val="center"/>
              <w:rPr>
                <w:rFonts w:ascii="Times New Roman" w:hAnsi="Times New Roman" w:cs="Times New Roman"/>
                <w:sz w:val="24"/>
                <w:szCs w:val="24"/>
              </w:rPr>
            </w:pPr>
            <w:r w:rsidRPr="00965057">
              <w:rPr>
                <w:rFonts w:ascii="Times New Roman" w:hAnsi="Times New Roman" w:cs="Times New Roman"/>
                <w:sz w:val="24"/>
                <w:szCs w:val="24"/>
              </w:rPr>
              <w:t xml:space="preserve">12 </w:t>
            </w:r>
          </w:p>
        </w:tc>
        <w:tc>
          <w:tcPr>
            <w:tcW w:w="8054"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tabs>
                <w:tab w:val="center" w:pos="2469"/>
                <w:tab w:val="center" w:pos="3547"/>
                <w:tab w:val="center" w:pos="4636"/>
                <w:tab w:val="center" w:pos="5637"/>
                <w:tab w:val="right" w:pos="7959"/>
              </w:tabs>
              <w:spacing w:after="63" w:line="259" w:lineRule="auto"/>
              <w:rPr>
                <w:rFonts w:ascii="Times New Roman" w:hAnsi="Times New Roman" w:cs="Times New Roman"/>
                <w:sz w:val="24"/>
                <w:szCs w:val="24"/>
              </w:rPr>
            </w:pPr>
            <w:r w:rsidRPr="00965057">
              <w:rPr>
                <w:rFonts w:ascii="Times New Roman" w:hAnsi="Times New Roman" w:cs="Times New Roman"/>
                <w:sz w:val="24"/>
                <w:szCs w:val="24"/>
              </w:rPr>
              <w:t xml:space="preserve">ориентироваться </w:t>
            </w:r>
            <w:r w:rsidRPr="00965057">
              <w:rPr>
                <w:rFonts w:ascii="Times New Roman" w:hAnsi="Times New Roman" w:cs="Times New Roman"/>
                <w:sz w:val="24"/>
                <w:szCs w:val="24"/>
              </w:rPr>
              <w:tab/>
              <w:t xml:space="preserve">на </w:t>
            </w:r>
            <w:r w:rsidRPr="00965057">
              <w:rPr>
                <w:rFonts w:ascii="Times New Roman" w:hAnsi="Times New Roman" w:cs="Times New Roman"/>
                <w:sz w:val="24"/>
                <w:szCs w:val="24"/>
              </w:rPr>
              <w:tab/>
              <w:t xml:space="preserve">местности </w:t>
            </w:r>
            <w:r w:rsidRPr="00965057">
              <w:rPr>
                <w:rFonts w:ascii="Times New Roman" w:hAnsi="Times New Roman" w:cs="Times New Roman"/>
                <w:sz w:val="24"/>
                <w:szCs w:val="24"/>
              </w:rPr>
              <w:tab/>
              <w:t xml:space="preserve">по </w:t>
            </w:r>
            <w:r w:rsidRPr="00965057">
              <w:rPr>
                <w:rFonts w:ascii="Times New Roman" w:hAnsi="Times New Roman" w:cs="Times New Roman"/>
                <w:sz w:val="24"/>
                <w:szCs w:val="24"/>
              </w:rPr>
              <w:tab/>
              <w:t xml:space="preserve">местным </w:t>
            </w:r>
            <w:r w:rsidRPr="00965057">
              <w:rPr>
                <w:rFonts w:ascii="Times New Roman" w:hAnsi="Times New Roman" w:cs="Times New Roman"/>
                <w:sz w:val="24"/>
                <w:szCs w:val="24"/>
              </w:rPr>
              <w:tab/>
              <w:t xml:space="preserve">природным </w:t>
            </w:r>
          </w:p>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признакам, Солнцу, компасу </w:t>
            </w:r>
          </w:p>
        </w:tc>
      </w:tr>
      <w:tr w:rsidR="00965057" w:rsidRPr="00965057" w:rsidTr="00965057">
        <w:trPr>
          <w:trHeight w:val="821"/>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7"/>
              <w:jc w:val="center"/>
              <w:rPr>
                <w:rFonts w:ascii="Times New Roman" w:hAnsi="Times New Roman" w:cs="Times New Roman"/>
                <w:sz w:val="24"/>
                <w:szCs w:val="24"/>
              </w:rPr>
            </w:pPr>
            <w:r w:rsidRPr="00965057">
              <w:rPr>
                <w:rFonts w:ascii="Times New Roman" w:hAnsi="Times New Roman" w:cs="Times New Roman"/>
                <w:sz w:val="24"/>
                <w:szCs w:val="24"/>
              </w:rPr>
              <w:t xml:space="preserve">13 </w:t>
            </w:r>
          </w:p>
        </w:tc>
        <w:tc>
          <w:tcPr>
            <w:tcW w:w="8054" w:type="dxa"/>
            <w:tcBorders>
              <w:top w:val="single" w:sz="3" w:space="0" w:color="000000"/>
              <w:left w:val="single" w:sz="3" w:space="0" w:color="000000"/>
              <w:bottom w:val="single" w:sz="3" w:space="0" w:color="000000"/>
              <w:right w:val="single" w:sz="3" w:space="0" w:color="000000"/>
            </w:tcBorders>
            <w:vAlign w:val="center"/>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проводить, соблюдая правила безопасного труда, несложные наблюдения и опыты с природными объектами, измерения </w:t>
            </w:r>
          </w:p>
        </w:tc>
      </w:tr>
      <w:tr w:rsidR="00965057" w:rsidRPr="00965057" w:rsidTr="00965057">
        <w:trPr>
          <w:trHeight w:val="814"/>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7"/>
              <w:jc w:val="center"/>
              <w:rPr>
                <w:rFonts w:ascii="Times New Roman" w:hAnsi="Times New Roman" w:cs="Times New Roman"/>
                <w:sz w:val="24"/>
                <w:szCs w:val="24"/>
              </w:rPr>
            </w:pPr>
            <w:r w:rsidRPr="00965057">
              <w:rPr>
                <w:rFonts w:ascii="Times New Roman" w:hAnsi="Times New Roman" w:cs="Times New Roman"/>
                <w:sz w:val="24"/>
                <w:szCs w:val="24"/>
              </w:rPr>
              <w:t xml:space="preserve">14 </w:t>
            </w:r>
          </w:p>
        </w:tc>
        <w:tc>
          <w:tcPr>
            <w:tcW w:w="8054"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приводить примеры изученных взаимосвязей в природе, примеры, иллюстрирующие значение природы в жизни человека </w:t>
            </w:r>
          </w:p>
        </w:tc>
      </w:tr>
      <w:tr w:rsidR="00965057" w:rsidRPr="00965057" w:rsidTr="004D0D58">
        <w:trPr>
          <w:trHeight w:val="311"/>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7"/>
              <w:jc w:val="center"/>
              <w:rPr>
                <w:rFonts w:ascii="Times New Roman" w:hAnsi="Times New Roman" w:cs="Times New Roman"/>
                <w:sz w:val="24"/>
                <w:szCs w:val="24"/>
              </w:rPr>
            </w:pPr>
            <w:r w:rsidRPr="00965057">
              <w:rPr>
                <w:rFonts w:ascii="Times New Roman" w:hAnsi="Times New Roman" w:cs="Times New Roman"/>
                <w:sz w:val="24"/>
                <w:szCs w:val="24"/>
              </w:rPr>
              <w:t xml:space="preserve">15 </w:t>
            </w:r>
          </w:p>
        </w:tc>
        <w:tc>
          <w:tcPr>
            <w:tcW w:w="8054"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создавать по заданному плану развёрнутые высказывания о природе </w:t>
            </w:r>
          </w:p>
        </w:tc>
      </w:tr>
      <w:tr w:rsidR="00965057" w:rsidRPr="00965057" w:rsidTr="004D0D58">
        <w:trPr>
          <w:trHeight w:val="360"/>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7"/>
              <w:jc w:val="center"/>
              <w:rPr>
                <w:rFonts w:ascii="Times New Roman" w:hAnsi="Times New Roman" w:cs="Times New Roman"/>
                <w:sz w:val="24"/>
                <w:szCs w:val="24"/>
              </w:rPr>
            </w:pPr>
            <w:r w:rsidRPr="00965057">
              <w:rPr>
                <w:rFonts w:ascii="Times New Roman" w:hAnsi="Times New Roman" w:cs="Times New Roman"/>
                <w:sz w:val="24"/>
                <w:szCs w:val="24"/>
              </w:rPr>
              <w:t xml:space="preserve">16 </w:t>
            </w:r>
          </w:p>
        </w:tc>
        <w:tc>
          <w:tcPr>
            <w:tcW w:w="8054"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использовать для ответов на вопросы небольшие тексты о природе </w:t>
            </w:r>
          </w:p>
        </w:tc>
      </w:tr>
      <w:tr w:rsidR="00965057" w:rsidRPr="00965057" w:rsidTr="004D0D58">
        <w:trPr>
          <w:trHeight w:val="649"/>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7"/>
              <w:jc w:val="center"/>
              <w:rPr>
                <w:rFonts w:ascii="Times New Roman" w:hAnsi="Times New Roman" w:cs="Times New Roman"/>
                <w:sz w:val="24"/>
                <w:szCs w:val="24"/>
              </w:rPr>
            </w:pPr>
            <w:r w:rsidRPr="00965057">
              <w:rPr>
                <w:rFonts w:ascii="Times New Roman" w:hAnsi="Times New Roman" w:cs="Times New Roman"/>
                <w:sz w:val="24"/>
                <w:szCs w:val="24"/>
              </w:rPr>
              <w:t xml:space="preserve">17 </w:t>
            </w:r>
          </w:p>
        </w:tc>
        <w:tc>
          <w:tcPr>
            <w:tcW w:w="8054"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84"/>
              <w:rPr>
                <w:rFonts w:ascii="Times New Roman" w:hAnsi="Times New Roman" w:cs="Times New Roman"/>
                <w:sz w:val="24"/>
                <w:szCs w:val="24"/>
              </w:rPr>
            </w:pPr>
            <w:r w:rsidRPr="00965057">
              <w:rPr>
                <w:rFonts w:ascii="Times New Roman" w:hAnsi="Times New Roman" w:cs="Times New Roman"/>
                <w:sz w:val="24"/>
                <w:szCs w:val="24"/>
              </w:rPr>
              <w:t xml:space="preserve">соблюдать правила нравственного поведения в природе, оценивать примеры положительного и негативного отношения к объектам природы </w:t>
            </w:r>
          </w:p>
        </w:tc>
      </w:tr>
      <w:tr w:rsidR="00965057" w:rsidRPr="00965057" w:rsidTr="00965057">
        <w:trPr>
          <w:trHeight w:val="468"/>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7"/>
              <w:jc w:val="center"/>
              <w:rPr>
                <w:rFonts w:ascii="Times New Roman" w:hAnsi="Times New Roman" w:cs="Times New Roman"/>
                <w:sz w:val="24"/>
                <w:szCs w:val="24"/>
              </w:rPr>
            </w:pPr>
            <w:r w:rsidRPr="00965057">
              <w:rPr>
                <w:rFonts w:ascii="Times New Roman" w:hAnsi="Times New Roman" w:cs="Times New Roman"/>
                <w:sz w:val="24"/>
                <w:szCs w:val="24"/>
              </w:rPr>
              <w:t xml:space="preserve"> </w:t>
            </w:r>
          </w:p>
        </w:tc>
        <w:tc>
          <w:tcPr>
            <w:tcW w:w="8054"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Правила безопасной жизнедеятельности </w:t>
            </w:r>
          </w:p>
        </w:tc>
      </w:tr>
      <w:tr w:rsidR="00965057" w:rsidRPr="00965057" w:rsidTr="004D0D58">
        <w:trPr>
          <w:trHeight w:val="396"/>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7"/>
              <w:jc w:val="center"/>
              <w:rPr>
                <w:rFonts w:ascii="Times New Roman" w:hAnsi="Times New Roman" w:cs="Times New Roman"/>
                <w:sz w:val="24"/>
                <w:szCs w:val="24"/>
              </w:rPr>
            </w:pPr>
            <w:r w:rsidRPr="00965057">
              <w:rPr>
                <w:rFonts w:ascii="Times New Roman" w:hAnsi="Times New Roman" w:cs="Times New Roman"/>
                <w:sz w:val="24"/>
                <w:szCs w:val="24"/>
              </w:rPr>
              <w:t xml:space="preserve">16 </w:t>
            </w:r>
          </w:p>
        </w:tc>
        <w:tc>
          <w:tcPr>
            <w:tcW w:w="8054" w:type="dxa"/>
            <w:tcBorders>
              <w:top w:val="single" w:sz="3" w:space="0" w:color="000000"/>
              <w:left w:val="single" w:sz="3" w:space="0" w:color="000000"/>
              <w:bottom w:val="single" w:sz="3" w:space="0" w:color="000000"/>
              <w:right w:val="single" w:sz="3" w:space="0" w:color="000000"/>
            </w:tcBorders>
            <w:vAlign w:val="center"/>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соблюдать правила безопасного поведения в школе, режим дня и питания </w:t>
            </w:r>
          </w:p>
        </w:tc>
      </w:tr>
      <w:tr w:rsidR="00965057" w:rsidRPr="00965057" w:rsidTr="00965057">
        <w:trPr>
          <w:trHeight w:val="814"/>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7"/>
              <w:jc w:val="center"/>
              <w:rPr>
                <w:rFonts w:ascii="Times New Roman" w:hAnsi="Times New Roman" w:cs="Times New Roman"/>
                <w:sz w:val="24"/>
                <w:szCs w:val="24"/>
              </w:rPr>
            </w:pPr>
            <w:r w:rsidRPr="00965057">
              <w:rPr>
                <w:rFonts w:ascii="Times New Roman" w:hAnsi="Times New Roman" w:cs="Times New Roman"/>
                <w:sz w:val="24"/>
                <w:szCs w:val="24"/>
              </w:rPr>
              <w:t xml:space="preserve">17 </w:t>
            </w:r>
          </w:p>
        </w:tc>
        <w:tc>
          <w:tcPr>
            <w:tcW w:w="8054"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соблюдать правила безопасного поведения пассажира наземного транспорта и метро </w:t>
            </w:r>
          </w:p>
        </w:tc>
      </w:tr>
      <w:tr w:rsidR="00965057" w:rsidRPr="00965057" w:rsidTr="004D0D58">
        <w:trPr>
          <w:trHeight w:val="1195"/>
        </w:trPr>
        <w:tc>
          <w:tcPr>
            <w:tcW w:w="185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7"/>
              <w:jc w:val="center"/>
              <w:rPr>
                <w:rFonts w:ascii="Times New Roman" w:hAnsi="Times New Roman" w:cs="Times New Roman"/>
                <w:sz w:val="24"/>
                <w:szCs w:val="24"/>
              </w:rPr>
            </w:pPr>
            <w:r w:rsidRPr="00965057">
              <w:rPr>
                <w:rFonts w:ascii="Times New Roman" w:hAnsi="Times New Roman" w:cs="Times New Roman"/>
                <w:sz w:val="24"/>
                <w:szCs w:val="24"/>
              </w:rPr>
              <w:t xml:space="preserve">18 </w:t>
            </w:r>
          </w:p>
        </w:tc>
        <w:tc>
          <w:tcPr>
            <w:tcW w:w="8054"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after="43" w:line="269" w:lineRule="auto"/>
              <w:ind w:right="81"/>
              <w:rPr>
                <w:rFonts w:ascii="Times New Roman" w:hAnsi="Times New Roman" w:cs="Times New Roman"/>
                <w:sz w:val="24"/>
                <w:szCs w:val="24"/>
              </w:rPr>
            </w:pPr>
            <w:r w:rsidRPr="00965057">
              <w:rPr>
                <w:rFonts w:ascii="Times New Roman" w:hAnsi="Times New Roman" w:cs="Times New Roman"/>
                <w:sz w:val="24"/>
                <w:szCs w:val="24"/>
              </w:rPr>
              <w:t xml:space="preserve">безопасно использовать мессенджеры в условиях контролируемого доступа в информационно-коммуникационную сеть Интернет; безопасно осуществлять коммуникацию в школьных сообществах с помощью учителя </w:t>
            </w:r>
          </w:p>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(при необходимости) </w:t>
            </w:r>
          </w:p>
        </w:tc>
      </w:tr>
    </w:tbl>
    <w:p w:rsidR="00965057" w:rsidRPr="00965057" w:rsidRDefault="00965057" w:rsidP="00965057">
      <w:pPr>
        <w:spacing w:after="176" w:line="259" w:lineRule="auto"/>
        <w:ind w:left="569"/>
        <w:rPr>
          <w:rFonts w:cs="Times New Roman"/>
          <w:szCs w:val="24"/>
        </w:rPr>
      </w:pPr>
      <w:r w:rsidRPr="00965057">
        <w:rPr>
          <w:rFonts w:cs="Times New Roman"/>
          <w:szCs w:val="24"/>
        </w:rPr>
        <w:t xml:space="preserve"> </w:t>
      </w:r>
    </w:p>
    <w:p w:rsidR="00965057" w:rsidRPr="00965057" w:rsidRDefault="00965057" w:rsidP="00965057">
      <w:pPr>
        <w:spacing w:after="2" w:line="259" w:lineRule="auto"/>
        <w:ind w:left="-5"/>
        <w:rPr>
          <w:rFonts w:cs="Times New Roman"/>
          <w:szCs w:val="24"/>
        </w:rPr>
      </w:pPr>
      <w:r w:rsidRPr="00965057">
        <w:rPr>
          <w:rFonts w:eastAsia="Times New Roman" w:cs="Times New Roman"/>
          <w:b/>
          <w:szCs w:val="24"/>
        </w:rPr>
        <w:t xml:space="preserve">Проверяемые элементы содержания </w:t>
      </w:r>
    </w:p>
    <w:tbl>
      <w:tblPr>
        <w:tblStyle w:val="TableGrid"/>
        <w:tblW w:w="9914" w:type="dxa"/>
        <w:tblInd w:w="4" w:type="dxa"/>
        <w:tblCellMar>
          <w:top w:w="63" w:type="dxa"/>
          <w:left w:w="90" w:type="dxa"/>
          <w:right w:w="14" w:type="dxa"/>
        </w:tblCellMar>
        <w:tblLook w:val="04A0" w:firstRow="1" w:lastRow="0" w:firstColumn="1" w:lastColumn="0" w:noHBand="0" w:noVBand="1"/>
      </w:tblPr>
      <w:tblGrid>
        <w:gridCol w:w="1175"/>
        <w:gridCol w:w="8739"/>
      </w:tblGrid>
      <w:tr w:rsidR="00965057" w:rsidRPr="00965057" w:rsidTr="00965057">
        <w:trPr>
          <w:trHeight w:val="476"/>
        </w:trPr>
        <w:tc>
          <w:tcPr>
            <w:tcW w:w="1175" w:type="dxa"/>
            <w:tcBorders>
              <w:top w:val="single" w:sz="3" w:space="0" w:color="000000"/>
              <w:left w:val="single" w:sz="3" w:space="0" w:color="000000"/>
              <w:bottom w:val="single" w:sz="3" w:space="0" w:color="000000"/>
              <w:right w:val="single" w:sz="3" w:space="0" w:color="000000"/>
            </w:tcBorders>
            <w:vAlign w:val="center"/>
          </w:tcPr>
          <w:p w:rsidR="00965057" w:rsidRPr="00965057" w:rsidRDefault="00965057" w:rsidP="00965057">
            <w:pPr>
              <w:spacing w:line="259" w:lineRule="auto"/>
              <w:ind w:right="70"/>
              <w:jc w:val="center"/>
              <w:rPr>
                <w:rFonts w:ascii="Times New Roman" w:hAnsi="Times New Roman" w:cs="Times New Roman"/>
                <w:sz w:val="24"/>
                <w:szCs w:val="24"/>
              </w:rPr>
            </w:pPr>
            <w:r w:rsidRPr="00965057">
              <w:rPr>
                <w:rFonts w:ascii="Times New Roman" w:hAnsi="Times New Roman" w:cs="Times New Roman"/>
                <w:sz w:val="24"/>
                <w:szCs w:val="24"/>
              </w:rPr>
              <w:lastRenderedPageBreak/>
              <w:t xml:space="preserve">Код </w:t>
            </w:r>
          </w:p>
        </w:tc>
        <w:tc>
          <w:tcPr>
            <w:tcW w:w="8739" w:type="dxa"/>
            <w:tcBorders>
              <w:top w:val="single" w:sz="3" w:space="0" w:color="000000"/>
              <w:left w:val="single" w:sz="3" w:space="0" w:color="000000"/>
              <w:bottom w:val="single" w:sz="3" w:space="0" w:color="000000"/>
              <w:right w:val="single" w:sz="3" w:space="0" w:color="000000"/>
            </w:tcBorders>
            <w:vAlign w:val="center"/>
          </w:tcPr>
          <w:p w:rsidR="00965057" w:rsidRPr="00965057" w:rsidRDefault="00965057" w:rsidP="00965057">
            <w:pPr>
              <w:spacing w:line="259" w:lineRule="auto"/>
              <w:ind w:right="90"/>
              <w:jc w:val="center"/>
              <w:rPr>
                <w:rFonts w:ascii="Times New Roman" w:hAnsi="Times New Roman" w:cs="Times New Roman"/>
                <w:sz w:val="24"/>
                <w:szCs w:val="24"/>
              </w:rPr>
            </w:pPr>
            <w:r w:rsidRPr="00965057">
              <w:rPr>
                <w:rFonts w:ascii="Times New Roman" w:hAnsi="Times New Roman" w:cs="Times New Roman"/>
                <w:sz w:val="24"/>
                <w:szCs w:val="24"/>
              </w:rPr>
              <w:t xml:space="preserve">Проверяемый элемент содержания </w:t>
            </w:r>
          </w:p>
        </w:tc>
      </w:tr>
      <w:tr w:rsidR="00965057" w:rsidRPr="00965057" w:rsidTr="00965057">
        <w:trPr>
          <w:trHeight w:val="468"/>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5"/>
              <w:jc w:val="center"/>
              <w:rPr>
                <w:rFonts w:ascii="Times New Roman" w:hAnsi="Times New Roman" w:cs="Times New Roman"/>
                <w:sz w:val="24"/>
                <w:szCs w:val="24"/>
              </w:rPr>
            </w:pPr>
            <w:r w:rsidRPr="00965057">
              <w:rPr>
                <w:rFonts w:ascii="Times New Roman" w:hAnsi="Times New Roman" w:cs="Times New Roman"/>
                <w:sz w:val="24"/>
                <w:szCs w:val="24"/>
              </w:rPr>
              <w:t xml:space="preserve">1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Человек и общество </w:t>
            </w:r>
          </w:p>
        </w:tc>
      </w:tr>
      <w:tr w:rsidR="00965057" w:rsidRPr="00965057" w:rsidTr="004D0D58">
        <w:trPr>
          <w:trHeight w:val="397"/>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6"/>
              <w:jc w:val="center"/>
              <w:rPr>
                <w:rFonts w:ascii="Times New Roman" w:hAnsi="Times New Roman" w:cs="Times New Roman"/>
                <w:sz w:val="24"/>
                <w:szCs w:val="24"/>
              </w:rPr>
            </w:pPr>
            <w:r w:rsidRPr="00965057">
              <w:rPr>
                <w:rFonts w:ascii="Times New Roman" w:hAnsi="Times New Roman" w:cs="Times New Roman"/>
                <w:sz w:val="24"/>
                <w:szCs w:val="24"/>
              </w:rPr>
              <w:t xml:space="preserve">1.1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Наша Родина – Россия, Российская Федерация. Россия и её столица на карте. Государственные символы России </w:t>
            </w:r>
          </w:p>
        </w:tc>
      </w:tr>
      <w:tr w:rsidR="00965057" w:rsidRPr="00965057" w:rsidTr="00965057">
        <w:trPr>
          <w:trHeight w:val="1167"/>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6"/>
              <w:jc w:val="center"/>
              <w:rPr>
                <w:rFonts w:ascii="Times New Roman" w:hAnsi="Times New Roman" w:cs="Times New Roman"/>
                <w:sz w:val="24"/>
                <w:szCs w:val="24"/>
              </w:rPr>
            </w:pPr>
            <w:r w:rsidRPr="00965057">
              <w:rPr>
                <w:rFonts w:ascii="Times New Roman" w:hAnsi="Times New Roman" w:cs="Times New Roman"/>
                <w:sz w:val="24"/>
                <w:szCs w:val="24"/>
              </w:rPr>
              <w:t xml:space="preserve">1.2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8"/>
              <w:rPr>
                <w:rFonts w:ascii="Times New Roman" w:hAnsi="Times New Roman" w:cs="Times New Roman"/>
                <w:sz w:val="24"/>
                <w:szCs w:val="24"/>
              </w:rPr>
            </w:pPr>
            <w:r w:rsidRPr="00965057">
              <w:rPr>
                <w:rFonts w:ascii="Times New Roman" w:hAnsi="Times New Roman" w:cs="Times New Roman"/>
                <w:sz w:val="24"/>
                <w:szCs w:val="24"/>
              </w:rPr>
              <w:t xml:space="preserve">Москва – столица России. Святыни Москвы – святыни России: Кремль, Красная площадь, Большой театр и другие. Характеристика отдельных исторических событий, связанных с Москвой (основание Москвы, </w:t>
            </w:r>
            <w:r w:rsidR="004D0D58" w:rsidRPr="00965057">
              <w:rPr>
                <w:rFonts w:ascii="Times New Roman" w:hAnsi="Times New Roman" w:cs="Times New Roman"/>
                <w:sz w:val="24"/>
                <w:szCs w:val="24"/>
              </w:rPr>
              <w:t>строительство Кремля и другие). Герб Москвы. Расположение Москвы на карте</w:t>
            </w:r>
          </w:p>
        </w:tc>
      </w:tr>
      <w:tr w:rsidR="00965057" w:rsidRPr="00965057" w:rsidTr="00965057">
        <w:trPr>
          <w:trHeight w:val="461"/>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6"/>
              <w:jc w:val="center"/>
              <w:rPr>
                <w:rFonts w:ascii="Times New Roman" w:hAnsi="Times New Roman" w:cs="Times New Roman"/>
                <w:sz w:val="24"/>
                <w:szCs w:val="24"/>
              </w:rPr>
            </w:pPr>
            <w:r w:rsidRPr="00965057">
              <w:rPr>
                <w:rFonts w:ascii="Times New Roman" w:hAnsi="Times New Roman" w:cs="Times New Roman"/>
                <w:sz w:val="24"/>
                <w:szCs w:val="24"/>
              </w:rPr>
              <w:t xml:space="preserve">1.3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Города России </w:t>
            </w:r>
          </w:p>
        </w:tc>
      </w:tr>
      <w:tr w:rsidR="00965057" w:rsidRPr="00965057" w:rsidTr="004D0D58">
        <w:trPr>
          <w:trHeight w:val="631"/>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6"/>
              <w:jc w:val="center"/>
              <w:rPr>
                <w:rFonts w:ascii="Times New Roman" w:hAnsi="Times New Roman" w:cs="Times New Roman"/>
                <w:sz w:val="24"/>
                <w:szCs w:val="24"/>
              </w:rPr>
            </w:pPr>
            <w:r w:rsidRPr="00965057">
              <w:rPr>
                <w:rFonts w:ascii="Times New Roman" w:hAnsi="Times New Roman" w:cs="Times New Roman"/>
                <w:sz w:val="24"/>
                <w:szCs w:val="24"/>
              </w:rPr>
              <w:t xml:space="preserve">1.4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tabs>
                <w:tab w:val="center" w:pos="1259"/>
                <w:tab w:val="center" w:pos="2891"/>
                <w:tab w:val="center" w:pos="5206"/>
                <w:tab w:val="center" w:pos="6804"/>
                <w:tab w:val="right" w:pos="8635"/>
              </w:tabs>
              <w:spacing w:after="49" w:line="259" w:lineRule="auto"/>
              <w:rPr>
                <w:rFonts w:ascii="Times New Roman" w:hAnsi="Times New Roman" w:cs="Times New Roman"/>
                <w:sz w:val="24"/>
                <w:szCs w:val="24"/>
              </w:rPr>
            </w:pPr>
            <w:r w:rsidRPr="00965057">
              <w:rPr>
                <w:rFonts w:ascii="Times New Roman" w:hAnsi="Times New Roman" w:cs="Times New Roman"/>
                <w:sz w:val="24"/>
                <w:szCs w:val="24"/>
              </w:rPr>
              <w:t xml:space="preserve">Россия </w:t>
            </w:r>
            <w:r w:rsidRPr="00965057">
              <w:rPr>
                <w:rFonts w:ascii="Times New Roman" w:hAnsi="Times New Roman" w:cs="Times New Roman"/>
                <w:sz w:val="24"/>
                <w:szCs w:val="24"/>
              </w:rPr>
              <w:tab/>
              <w:t xml:space="preserve">– </w:t>
            </w:r>
            <w:r w:rsidRPr="00965057">
              <w:rPr>
                <w:rFonts w:ascii="Times New Roman" w:hAnsi="Times New Roman" w:cs="Times New Roman"/>
                <w:sz w:val="24"/>
                <w:szCs w:val="24"/>
              </w:rPr>
              <w:tab/>
              <w:t xml:space="preserve">многонациональное </w:t>
            </w:r>
            <w:r w:rsidRPr="00965057">
              <w:rPr>
                <w:rFonts w:ascii="Times New Roman" w:hAnsi="Times New Roman" w:cs="Times New Roman"/>
                <w:sz w:val="24"/>
                <w:szCs w:val="24"/>
              </w:rPr>
              <w:tab/>
              <w:t xml:space="preserve">государство. </w:t>
            </w:r>
            <w:r w:rsidRPr="00965057">
              <w:rPr>
                <w:rFonts w:ascii="Times New Roman" w:hAnsi="Times New Roman" w:cs="Times New Roman"/>
                <w:sz w:val="24"/>
                <w:szCs w:val="24"/>
              </w:rPr>
              <w:tab/>
              <w:t xml:space="preserve">Народы </w:t>
            </w:r>
            <w:r w:rsidRPr="00965057">
              <w:rPr>
                <w:rFonts w:ascii="Times New Roman" w:hAnsi="Times New Roman" w:cs="Times New Roman"/>
                <w:sz w:val="24"/>
                <w:szCs w:val="24"/>
              </w:rPr>
              <w:tab/>
              <w:t xml:space="preserve">России, </w:t>
            </w:r>
          </w:p>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их традиции, обычаи, праздники </w:t>
            </w:r>
          </w:p>
        </w:tc>
      </w:tr>
      <w:tr w:rsidR="00965057" w:rsidRPr="00965057" w:rsidTr="00965057">
        <w:trPr>
          <w:trHeight w:val="807"/>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6"/>
              <w:jc w:val="center"/>
              <w:rPr>
                <w:rFonts w:ascii="Times New Roman" w:hAnsi="Times New Roman" w:cs="Times New Roman"/>
                <w:sz w:val="24"/>
                <w:szCs w:val="24"/>
              </w:rPr>
            </w:pPr>
            <w:r w:rsidRPr="00965057">
              <w:rPr>
                <w:rFonts w:ascii="Times New Roman" w:hAnsi="Times New Roman" w:cs="Times New Roman"/>
                <w:sz w:val="24"/>
                <w:szCs w:val="24"/>
              </w:rPr>
              <w:t xml:space="preserve">1.5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Родной край, его природные и культурные достопримечательности. Значимые события истории родного края </w:t>
            </w:r>
          </w:p>
        </w:tc>
      </w:tr>
      <w:tr w:rsidR="00965057" w:rsidRPr="00965057" w:rsidTr="004D0D58">
        <w:trPr>
          <w:trHeight w:val="630"/>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6"/>
              <w:jc w:val="center"/>
              <w:rPr>
                <w:rFonts w:ascii="Times New Roman" w:hAnsi="Times New Roman" w:cs="Times New Roman"/>
                <w:sz w:val="24"/>
                <w:szCs w:val="24"/>
              </w:rPr>
            </w:pPr>
            <w:r w:rsidRPr="00965057">
              <w:rPr>
                <w:rFonts w:ascii="Times New Roman" w:hAnsi="Times New Roman" w:cs="Times New Roman"/>
                <w:sz w:val="24"/>
                <w:szCs w:val="24"/>
              </w:rPr>
              <w:t xml:space="preserve">1.6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Свой регион и его главный город на карте; символика своего региона. Хозяйственные занятия, профессии жителей родного края </w:t>
            </w:r>
          </w:p>
        </w:tc>
      </w:tr>
      <w:tr w:rsidR="00965057" w:rsidRPr="00965057" w:rsidTr="00965057">
        <w:trPr>
          <w:trHeight w:val="468"/>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6"/>
              <w:jc w:val="center"/>
              <w:rPr>
                <w:rFonts w:ascii="Times New Roman" w:hAnsi="Times New Roman" w:cs="Times New Roman"/>
                <w:sz w:val="24"/>
                <w:szCs w:val="24"/>
              </w:rPr>
            </w:pPr>
            <w:r w:rsidRPr="00965057">
              <w:rPr>
                <w:rFonts w:ascii="Times New Roman" w:hAnsi="Times New Roman" w:cs="Times New Roman"/>
                <w:sz w:val="24"/>
                <w:szCs w:val="24"/>
              </w:rPr>
              <w:t xml:space="preserve">1.7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Значение труда в жизни человека и общества </w:t>
            </w:r>
          </w:p>
        </w:tc>
      </w:tr>
      <w:tr w:rsidR="00965057" w:rsidRPr="00965057" w:rsidTr="00965057">
        <w:trPr>
          <w:trHeight w:val="800"/>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6"/>
              <w:jc w:val="center"/>
              <w:rPr>
                <w:rFonts w:ascii="Times New Roman" w:hAnsi="Times New Roman" w:cs="Times New Roman"/>
                <w:sz w:val="24"/>
                <w:szCs w:val="24"/>
              </w:rPr>
            </w:pPr>
            <w:r w:rsidRPr="00965057">
              <w:rPr>
                <w:rFonts w:ascii="Times New Roman" w:hAnsi="Times New Roman" w:cs="Times New Roman"/>
                <w:sz w:val="24"/>
                <w:szCs w:val="24"/>
              </w:rPr>
              <w:t xml:space="preserve">1.8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Семья. Семейные ценности и традиции. Родословная. Составление схемы родословного древа, истории семьи </w:t>
            </w:r>
          </w:p>
        </w:tc>
      </w:tr>
      <w:tr w:rsidR="00965057" w:rsidRPr="00965057" w:rsidTr="00965057">
        <w:trPr>
          <w:trHeight w:val="468"/>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6"/>
              <w:jc w:val="center"/>
              <w:rPr>
                <w:rFonts w:ascii="Times New Roman" w:hAnsi="Times New Roman" w:cs="Times New Roman"/>
                <w:sz w:val="24"/>
                <w:szCs w:val="24"/>
              </w:rPr>
            </w:pPr>
            <w:r w:rsidRPr="00965057">
              <w:rPr>
                <w:rFonts w:ascii="Times New Roman" w:hAnsi="Times New Roman" w:cs="Times New Roman"/>
                <w:sz w:val="24"/>
                <w:szCs w:val="24"/>
              </w:rPr>
              <w:t xml:space="preserve">1.9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Правила культурного поведения в общественных местах </w:t>
            </w:r>
          </w:p>
        </w:tc>
      </w:tr>
      <w:tr w:rsidR="00965057" w:rsidRPr="00965057" w:rsidTr="004D0D58">
        <w:trPr>
          <w:trHeight w:val="588"/>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58"/>
              <w:jc w:val="center"/>
              <w:rPr>
                <w:rFonts w:ascii="Times New Roman" w:hAnsi="Times New Roman" w:cs="Times New Roman"/>
                <w:sz w:val="24"/>
                <w:szCs w:val="24"/>
              </w:rPr>
            </w:pPr>
            <w:r w:rsidRPr="00965057">
              <w:rPr>
                <w:rFonts w:ascii="Times New Roman" w:hAnsi="Times New Roman" w:cs="Times New Roman"/>
                <w:sz w:val="24"/>
                <w:szCs w:val="24"/>
              </w:rPr>
              <w:t xml:space="preserve">1.10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76"/>
              <w:rPr>
                <w:rFonts w:ascii="Times New Roman" w:hAnsi="Times New Roman" w:cs="Times New Roman"/>
                <w:sz w:val="24"/>
                <w:szCs w:val="24"/>
              </w:rPr>
            </w:pPr>
            <w:r w:rsidRPr="00965057">
              <w:rPr>
                <w:rFonts w:ascii="Times New Roman" w:hAnsi="Times New Roman" w:cs="Times New Roman"/>
                <w:sz w:val="24"/>
                <w:szCs w:val="24"/>
              </w:rPr>
              <w:t xml:space="preserve">Доброта, справедливость, честность, уважение к чужому мнению и особенностям других людей – главные правила взаимоотношений членов общества </w:t>
            </w:r>
          </w:p>
        </w:tc>
      </w:tr>
      <w:tr w:rsidR="00965057" w:rsidRPr="00965057" w:rsidTr="004D0D58">
        <w:trPr>
          <w:trHeight w:val="214"/>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5"/>
              <w:jc w:val="center"/>
              <w:rPr>
                <w:rFonts w:ascii="Times New Roman" w:hAnsi="Times New Roman" w:cs="Times New Roman"/>
                <w:sz w:val="24"/>
                <w:szCs w:val="24"/>
              </w:rPr>
            </w:pPr>
            <w:r w:rsidRPr="00965057">
              <w:rPr>
                <w:rFonts w:ascii="Times New Roman" w:hAnsi="Times New Roman" w:cs="Times New Roman"/>
                <w:sz w:val="24"/>
                <w:szCs w:val="24"/>
              </w:rPr>
              <w:t xml:space="preserve">2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Человек и природа </w:t>
            </w:r>
          </w:p>
        </w:tc>
      </w:tr>
      <w:tr w:rsidR="00965057" w:rsidRPr="00965057" w:rsidTr="00965057">
        <w:trPr>
          <w:trHeight w:val="461"/>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6"/>
              <w:jc w:val="center"/>
              <w:rPr>
                <w:rFonts w:ascii="Times New Roman" w:hAnsi="Times New Roman" w:cs="Times New Roman"/>
                <w:sz w:val="24"/>
                <w:szCs w:val="24"/>
              </w:rPr>
            </w:pPr>
            <w:r w:rsidRPr="00965057">
              <w:rPr>
                <w:rFonts w:ascii="Times New Roman" w:hAnsi="Times New Roman" w:cs="Times New Roman"/>
                <w:sz w:val="24"/>
                <w:szCs w:val="24"/>
              </w:rPr>
              <w:t xml:space="preserve">2.1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Методы познания природы: наблюдения, опыты, измерения </w:t>
            </w:r>
          </w:p>
        </w:tc>
      </w:tr>
      <w:tr w:rsidR="00965057" w:rsidRPr="00965057" w:rsidTr="00965057">
        <w:trPr>
          <w:trHeight w:val="807"/>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6"/>
              <w:jc w:val="center"/>
              <w:rPr>
                <w:rFonts w:ascii="Times New Roman" w:hAnsi="Times New Roman" w:cs="Times New Roman"/>
                <w:sz w:val="24"/>
                <w:szCs w:val="24"/>
              </w:rPr>
            </w:pPr>
            <w:r w:rsidRPr="00965057">
              <w:rPr>
                <w:rFonts w:ascii="Times New Roman" w:hAnsi="Times New Roman" w:cs="Times New Roman"/>
                <w:sz w:val="24"/>
                <w:szCs w:val="24"/>
              </w:rPr>
              <w:t xml:space="preserve">2.2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Звёзды и созвездия, наблюдения звёздного неба. Планеты. Чем Земля отличается от других планет; условия жизни на Земле </w:t>
            </w:r>
          </w:p>
        </w:tc>
      </w:tr>
      <w:tr w:rsidR="00965057" w:rsidRPr="00965057" w:rsidTr="00965057">
        <w:trPr>
          <w:trHeight w:val="468"/>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6"/>
              <w:jc w:val="center"/>
              <w:rPr>
                <w:rFonts w:ascii="Times New Roman" w:hAnsi="Times New Roman" w:cs="Times New Roman"/>
                <w:sz w:val="24"/>
                <w:szCs w:val="24"/>
              </w:rPr>
            </w:pPr>
            <w:r w:rsidRPr="00965057">
              <w:rPr>
                <w:rFonts w:ascii="Times New Roman" w:hAnsi="Times New Roman" w:cs="Times New Roman"/>
                <w:sz w:val="24"/>
                <w:szCs w:val="24"/>
              </w:rPr>
              <w:t xml:space="preserve">2.3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Изображения Земли: глобус, карта, план. Карта мира </w:t>
            </w:r>
          </w:p>
        </w:tc>
      </w:tr>
      <w:tr w:rsidR="00965057" w:rsidRPr="00965057" w:rsidTr="00965057">
        <w:trPr>
          <w:trHeight w:val="461"/>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6"/>
              <w:jc w:val="center"/>
              <w:rPr>
                <w:rFonts w:ascii="Times New Roman" w:hAnsi="Times New Roman" w:cs="Times New Roman"/>
                <w:sz w:val="24"/>
                <w:szCs w:val="24"/>
              </w:rPr>
            </w:pPr>
            <w:r w:rsidRPr="00965057">
              <w:rPr>
                <w:rFonts w:ascii="Times New Roman" w:hAnsi="Times New Roman" w:cs="Times New Roman"/>
                <w:sz w:val="24"/>
                <w:szCs w:val="24"/>
              </w:rPr>
              <w:t xml:space="preserve">2.4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Материки, океаны </w:t>
            </w:r>
          </w:p>
        </w:tc>
      </w:tr>
      <w:tr w:rsidR="00965057" w:rsidRPr="00965057" w:rsidTr="004D0D58">
        <w:trPr>
          <w:trHeight w:val="1048"/>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6"/>
              <w:jc w:val="center"/>
              <w:rPr>
                <w:rFonts w:ascii="Times New Roman" w:hAnsi="Times New Roman" w:cs="Times New Roman"/>
                <w:sz w:val="24"/>
                <w:szCs w:val="24"/>
              </w:rPr>
            </w:pPr>
            <w:r w:rsidRPr="00965057">
              <w:rPr>
                <w:rFonts w:ascii="Times New Roman" w:hAnsi="Times New Roman" w:cs="Times New Roman"/>
                <w:sz w:val="24"/>
                <w:szCs w:val="24"/>
              </w:rPr>
              <w:t xml:space="preserve">2.5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after="55" w:line="250" w:lineRule="auto"/>
              <w:rPr>
                <w:rFonts w:ascii="Times New Roman" w:hAnsi="Times New Roman" w:cs="Times New Roman"/>
                <w:sz w:val="24"/>
                <w:szCs w:val="24"/>
              </w:rPr>
            </w:pPr>
            <w:r w:rsidRPr="00965057">
              <w:rPr>
                <w:rFonts w:ascii="Times New Roman" w:hAnsi="Times New Roman" w:cs="Times New Roman"/>
                <w:sz w:val="24"/>
                <w:szCs w:val="24"/>
              </w:rPr>
              <w:t xml:space="preserve">Определение сторон горизонта при помощи компаса. Ориентирование на местности по местным природным признакам, Солнцу. Компас, </w:t>
            </w:r>
          </w:p>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устройство; ориентирование с помощью компаса </w:t>
            </w:r>
          </w:p>
        </w:tc>
      </w:tr>
      <w:tr w:rsidR="00965057" w:rsidRPr="00965057" w:rsidTr="004D0D58">
        <w:trPr>
          <w:trHeight w:val="497"/>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6"/>
              <w:jc w:val="center"/>
              <w:rPr>
                <w:rFonts w:ascii="Times New Roman" w:hAnsi="Times New Roman" w:cs="Times New Roman"/>
                <w:sz w:val="24"/>
                <w:szCs w:val="24"/>
              </w:rPr>
            </w:pPr>
            <w:r w:rsidRPr="00965057">
              <w:rPr>
                <w:rFonts w:ascii="Times New Roman" w:hAnsi="Times New Roman" w:cs="Times New Roman"/>
                <w:sz w:val="24"/>
                <w:szCs w:val="24"/>
              </w:rPr>
              <w:t xml:space="preserve">2.6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Многообразие растений. Деревья, кустарники, травы. Дикорастущие и культурные растения </w:t>
            </w:r>
          </w:p>
        </w:tc>
      </w:tr>
      <w:tr w:rsidR="00965057" w:rsidRPr="00965057" w:rsidTr="00965057">
        <w:trPr>
          <w:trHeight w:val="469"/>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6"/>
              <w:jc w:val="center"/>
              <w:rPr>
                <w:rFonts w:ascii="Times New Roman" w:hAnsi="Times New Roman" w:cs="Times New Roman"/>
                <w:sz w:val="24"/>
                <w:szCs w:val="24"/>
              </w:rPr>
            </w:pPr>
            <w:r w:rsidRPr="00965057">
              <w:rPr>
                <w:rFonts w:ascii="Times New Roman" w:hAnsi="Times New Roman" w:cs="Times New Roman"/>
                <w:sz w:val="24"/>
                <w:szCs w:val="24"/>
              </w:rPr>
              <w:t xml:space="preserve">2.7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Связи в природе. Годовой ход изменений в жизни растений </w:t>
            </w:r>
          </w:p>
        </w:tc>
      </w:tr>
      <w:tr w:rsidR="00965057" w:rsidRPr="00965057" w:rsidTr="004D0D58">
        <w:trPr>
          <w:trHeight w:val="664"/>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6"/>
              <w:jc w:val="center"/>
              <w:rPr>
                <w:rFonts w:ascii="Times New Roman" w:hAnsi="Times New Roman" w:cs="Times New Roman"/>
                <w:sz w:val="24"/>
                <w:szCs w:val="24"/>
              </w:rPr>
            </w:pPr>
            <w:r w:rsidRPr="00965057">
              <w:rPr>
                <w:rFonts w:ascii="Times New Roman" w:hAnsi="Times New Roman" w:cs="Times New Roman"/>
                <w:sz w:val="24"/>
                <w:szCs w:val="24"/>
              </w:rPr>
              <w:lastRenderedPageBreak/>
              <w:t xml:space="preserve">2.8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75"/>
              <w:rPr>
                <w:rFonts w:ascii="Times New Roman" w:hAnsi="Times New Roman" w:cs="Times New Roman"/>
                <w:sz w:val="24"/>
                <w:szCs w:val="24"/>
              </w:rPr>
            </w:pPr>
            <w:r w:rsidRPr="00965057">
              <w:rPr>
                <w:rFonts w:ascii="Times New Roman" w:hAnsi="Times New Roman" w:cs="Times New Roman"/>
                <w:sz w:val="24"/>
                <w:szCs w:val="24"/>
              </w:rPr>
              <w:t xml:space="preserve">Многообразие животных. Насекомые, рыбы, птицы, звери, земноводные, пресмыкающиеся: общая характеристика внешних признаков </w:t>
            </w:r>
          </w:p>
        </w:tc>
      </w:tr>
      <w:tr w:rsidR="00965057" w:rsidRPr="00965057" w:rsidTr="00965057">
        <w:trPr>
          <w:trHeight w:val="468"/>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6"/>
              <w:jc w:val="center"/>
              <w:rPr>
                <w:rFonts w:ascii="Times New Roman" w:hAnsi="Times New Roman" w:cs="Times New Roman"/>
                <w:sz w:val="24"/>
                <w:szCs w:val="24"/>
              </w:rPr>
            </w:pPr>
            <w:r w:rsidRPr="00965057">
              <w:rPr>
                <w:rFonts w:ascii="Times New Roman" w:hAnsi="Times New Roman" w:cs="Times New Roman"/>
                <w:sz w:val="24"/>
                <w:szCs w:val="24"/>
              </w:rPr>
              <w:t xml:space="preserve">2.9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Связи в природе. Годовой ход изменений в жизни животных </w:t>
            </w:r>
          </w:p>
        </w:tc>
      </w:tr>
      <w:tr w:rsidR="00965057" w:rsidRPr="00965057" w:rsidTr="004D0D58">
        <w:trPr>
          <w:trHeight w:val="966"/>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58"/>
              <w:jc w:val="center"/>
              <w:rPr>
                <w:rFonts w:ascii="Times New Roman" w:hAnsi="Times New Roman" w:cs="Times New Roman"/>
                <w:sz w:val="24"/>
                <w:szCs w:val="24"/>
              </w:rPr>
            </w:pPr>
            <w:r w:rsidRPr="00965057">
              <w:rPr>
                <w:rFonts w:ascii="Times New Roman" w:hAnsi="Times New Roman" w:cs="Times New Roman"/>
                <w:sz w:val="24"/>
                <w:szCs w:val="24"/>
              </w:rPr>
              <w:t xml:space="preserve">2.10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71"/>
              <w:rPr>
                <w:rFonts w:ascii="Times New Roman" w:hAnsi="Times New Roman" w:cs="Times New Roman"/>
                <w:sz w:val="24"/>
                <w:szCs w:val="24"/>
              </w:rPr>
            </w:pPr>
            <w:r w:rsidRPr="00965057">
              <w:rPr>
                <w:rFonts w:ascii="Times New Roman" w:hAnsi="Times New Roman" w:cs="Times New Roman"/>
                <w:sz w:val="24"/>
                <w:szCs w:val="24"/>
              </w:rPr>
              <w:t xml:space="preserve">Красная книга России, её значение, отдельные представители растений и животных Красной книги. Заповедники, природные парки. Охрана природы. Правила нравственного поведения на природе </w:t>
            </w:r>
          </w:p>
        </w:tc>
      </w:tr>
      <w:tr w:rsidR="00965057" w:rsidRPr="00965057" w:rsidTr="004D0D58">
        <w:trPr>
          <w:trHeight w:val="226"/>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4"/>
              <w:jc w:val="center"/>
              <w:rPr>
                <w:rFonts w:ascii="Times New Roman" w:hAnsi="Times New Roman" w:cs="Times New Roman"/>
                <w:sz w:val="24"/>
                <w:szCs w:val="24"/>
              </w:rPr>
            </w:pPr>
            <w:r w:rsidRPr="00965057">
              <w:rPr>
                <w:rFonts w:ascii="Times New Roman" w:hAnsi="Times New Roman" w:cs="Times New Roman"/>
                <w:sz w:val="24"/>
                <w:szCs w:val="24"/>
              </w:rPr>
              <w:t xml:space="preserve">3 </w:t>
            </w:r>
          </w:p>
        </w:tc>
        <w:tc>
          <w:tcPr>
            <w:tcW w:w="8739" w:type="dxa"/>
            <w:tcBorders>
              <w:top w:val="single" w:sz="3" w:space="0" w:color="000000"/>
              <w:left w:val="single" w:sz="3" w:space="0" w:color="000000"/>
              <w:bottom w:val="single" w:sz="3" w:space="0" w:color="000000"/>
              <w:right w:val="single" w:sz="3" w:space="0" w:color="000000"/>
            </w:tcBorders>
            <w:vAlign w:val="center"/>
          </w:tcPr>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Правила безопасной жизнедеятельности </w:t>
            </w:r>
          </w:p>
        </w:tc>
      </w:tr>
      <w:tr w:rsidR="00965057" w:rsidRPr="00965057" w:rsidTr="004D0D58">
        <w:trPr>
          <w:trHeight w:val="1226"/>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5"/>
              <w:jc w:val="center"/>
              <w:rPr>
                <w:rFonts w:ascii="Times New Roman" w:hAnsi="Times New Roman" w:cs="Times New Roman"/>
                <w:sz w:val="24"/>
                <w:szCs w:val="24"/>
              </w:rPr>
            </w:pPr>
            <w:r w:rsidRPr="00965057">
              <w:rPr>
                <w:rFonts w:ascii="Times New Roman" w:hAnsi="Times New Roman" w:cs="Times New Roman"/>
                <w:sz w:val="24"/>
                <w:szCs w:val="24"/>
              </w:rPr>
              <w:t xml:space="preserve">3.1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6"/>
              <w:rPr>
                <w:rFonts w:ascii="Times New Roman" w:hAnsi="Times New Roman" w:cs="Times New Roman"/>
                <w:sz w:val="24"/>
                <w:szCs w:val="24"/>
              </w:rPr>
            </w:pPr>
            <w:r w:rsidRPr="00965057">
              <w:rPr>
                <w:rFonts w:ascii="Times New Roman" w:hAnsi="Times New Roman" w:cs="Times New Roman"/>
                <w:sz w:val="24"/>
                <w:szCs w:val="24"/>
              </w:rPr>
              <w:t xml:space="preserve">Здоровый образ жизни: режим дня (чередование сна, учебных занятий, двигательной активности) и рациональное питание (количество приёмов пищи и рацион питания). Физическая культура, закаливание, игры на воздухе как условие сохранения и укрепления здоровья </w:t>
            </w:r>
          </w:p>
        </w:tc>
      </w:tr>
      <w:tr w:rsidR="00965057" w:rsidRPr="00965057" w:rsidTr="004D0D58">
        <w:trPr>
          <w:trHeight w:val="936"/>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5"/>
              <w:jc w:val="center"/>
              <w:rPr>
                <w:rFonts w:ascii="Times New Roman" w:hAnsi="Times New Roman" w:cs="Times New Roman"/>
                <w:sz w:val="24"/>
                <w:szCs w:val="24"/>
              </w:rPr>
            </w:pPr>
            <w:r w:rsidRPr="00965057">
              <w:rPr>
                <w:rFonts w:ascii="Times New Roman" w:hAnsi="Times New Roman" w:cs="Times New Roman"/>
                <w:sz w:val="24"/>
                <w:szCs w:val="24"/>
              </w:rPr>
              <w:t xml:space="preserve">3.2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after="61" w:line="255" w:lineRule="auto"/>
              <w:rPr>
                <w:rFonts w:ascii="Times New Roman" w:hAnsi="Times New Roman" w:cs="Times New Roman"/>
                <w:sz w:val="24"/>
                <w:szCs w:val="24"/>
              </w:rPr>
            </w:pPr>
            <w:r w:rsidRPr="00965057">
              <w:rPr>
                <w:rFonts w:ascii="Times New Roman" w:hAnsi="Times New Roman" w:cs="Times New Roman"/>
                <w:sz w:val="24"/>
                <w:szCs w:val="24"/>
              </w:rPr>
              <w:t xml:space="preserve">Правила безопасности в школе (маршрут до школы, правила поведения на занятиях, переменах, при приёмах пищи </w:t>
            </w:r>
          </w:p>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и на пришкольной территории), в быту, на прогулках </w:t>
            </w:r>
          </w:p>
        </w:tc>
      </w:tr>
      <w:tr w:rsidR="00965057" w:rsidRPr="00965057" w:rsidTr="00965057">
        <w:trPr>
          <w:trHeight w:val="1512"/>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5"/>
              <w:jc w:val="center"/>
              <w:rPr>
                <w:rFonts w:ascii="Times New Roman" w:hAnsi="Times New Roman" w:cs="Times New Roman"/>
                <w:sz w:val="24"/>
                <w:szCs w:val="24"/>
              </w:rPr>
            </w:pPr>
            <w:r w:rsidRPr="00965057">
              <w:rPr>
                <w:rFonts w:ascii="Times New Roman" w:hAnsi="Times New Roman" w:cs="Times New Roman"/>
                <w:sz w:val="24"/>
                <w:szCs w:val="24"/>
              </w:rPr>
              <w:t xml:space="preserve">3.3 </w:t>
            </w:r>
          </w:p>
        </w:tc>
        <w:tc>
          <w:tcPr>
            <w:tcW w:w="8739"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after="51" w:line="258" w:lineRule="auto"/>
              <w:ind w:right="77"/>
              <w:rPr>
                <w:rFonts w:ascii="Times New Roman" w:hAnsi="Times New Roman" w:cs="Times New Roman"/>
                <w:sz w:val="24"/>
                <w:szCs w:val="24"/>
              </w:rPr>
            </w:pPr>
            <w:r w:rsidRPr="00965057">
              <w:rPr>
                <w:rFonts w:ascii="Times New Roman" w:hAnsi="Times New Roman" w:cs="Times New Roman"/>
                <w:sz w:val="24"/>
                <w:szCs w:val="24"/>
              </w:rPr>
              <w:t xml:space="preserve">Правила безопасного поведения пассажира наземного транспорта и метро (ожидание на остановке, посадка, размещение в салоне или вагоне, высадка, знаки безопасности на общественном транспорте). </w:t>
            </w:r>
          </w:p>
          <w:p w:rsidR="00965057" w:rsidRPr="00965057" w:rsidRDefault="00965057" w:rsidP="00965057">
            <w:pPr>
              <w:spacing w:line="259" w:lineRule="auto"/>
              <w:rPr>
                <w:rFonts w:ascii="Times New Roman" w:hAnsi="Times New Roman" w:cs="Times New Roman"/>
                <w:sz w:val="24"/>
                <w:szCs w:val="24"/>
              </w:rPr>
            </w:pPr>
            <w:r w:rsidRPr="00965057">
              <w:rPr>
                <w:rFonts w:ascii="Times New Roman" w:hAnsi="Times New Roman" w:cs="Times New Roman"/>
                <w:sz w:val="24"/>
                <w:szCs w:val="24"/>
              </w:rPr>
              <w:t xml:space="preserve">Номера телефонов экстренной помощи </w:t>
            </w:r>
          </w:p>
        </w:tc>
      </w:tr>
      <w:tr w:rsidR="00965057" w:rsidRPr="00965057" w:rsidTr="00965057">
        <w:trPr>
          <w:trHeight w:val="1520"/>
        </w:trPr>
        <w:tc>
          <w:tcPr>
            <w:tcW w:w="1175" w:type="dxa"/>
            <w:tcBorders>
              <w:top w:val="single" w:sz="3" w:space="0" w:color="000000"/>
              <w:left w:val="single" w:sz="3" w:space="0" w:color="000000"/>
              <w:bottom w:val="single" w:sz="3" w:space="0" w:color="000000"/>
              <w:right w:val="single" w:sz="3" w:space="0" w:color="000000"/>
            </w:tcBorders>
          </w:tcPr>
          <w:p w:rsidR="00965057" w:rsidRPr="00965057" w:rsidRDefault="00965057" w:rsidP="00965057">
            <w:pPr>
              <w:spacing w:line="259" w:lineRule="auto"/>
              <w:ind w:right="65"/>
              <w:jc w:val="center"/>
              <w:rPr>
                <w:rFonts w:ascii="Times New Roman" w:hAnsi="Times New Roman" w:cs="Times New Roman"/>
                <w:sz w:val="24"/>
                <w:szCs w:val="24"/>
              </w:rPr>
            </w:pPr>
            <w:r w:rsidRPr="00965057">
              <w:rPr>
                <w:rFonts w:ascii="Times New Roman" w:hAnsi="Times New Roman" w:cs="Times New Roman"/>
                <w:sz w:val="24"/>
                <w:szCs w:val="24"/>
              </w:rPr>
              <w:t xml:space="preserve">3.4 </w:t>
            </w:r>
          </w:p>
        </w:tc>
        <w:tc>
          <w:tcPr>
            <w:tcW w:w="8739" w:type="dxa"/>
            <w:tcBorders>
              <w:top w:val="single" w:sz="3" w:space="0" w:color="000000"/>
              <w:left w:val="single" w:sz="3" w:space="0" w:color="000000"/>
              <w:bottom w:val="single" w:sz="3" w:space="0" w:color="000000"/>
              <w:right w:val="single" w:sz="3" w:space="0" w:color="000000"/>
            </w:tcBorders>
            <w:vAlign w:val="center"/>
          </w:tcPr>
          <w:p w:rsidR="00965057" w:rsidRPr="00965057" w:rsidRDefault="00965057" w:rsidP="00965057">
            <w:pPr>
              <w:spacing w:line="259" w:lineRule="auto"/>
              <w:ind w:right="76"/>
              <w:rPr>
                <w:rFonts w:ascii="Times New Roman" w:hAnsi="Times New Roman" w:cs="Times New Roman"/>
                <w:sz w:val="24"/>
                <w:szCs w:val="24"/>
              </w:rPr>
            </w:pPr>
            <w:r w:rsidRPr="00965057">
              <w:rPr>
                <w:rFonts w:ascii="Times New Roman" w:hAnsi="Times New Roman" w:cs="Times New Roman"/>
                <w:sz w:val="24"/>
                <w:szCs w:val="24"/>
              </w:rPr>
              <w:t xml:space="preserve">Правила поведения при пользовании компьютером. Безопасность в информационно-коммуникационной сети Интернет (коммуникация в мессенджерах и социальных группах) в условиях контролируемого доступа в информационно-телекоммуникационную сеть Интернет </w:t>
            </w:r>
          </w:p>
        </w:tc>
      </w:tr>
    </w:tbl>
    <w:p w:rsidR="00965057" w:rsidRPr="00724AE8" w:rsidRDefault="00965057"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 концу обучения во 2 классе обучающийся научится: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Россию на карте мира, на карте России - Москву, свой регион и его главный город;</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узнавать государственную символику Российской Федерации (гимн, герб, флаг) и своего региона;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проявлять уважение к семейным ценностям и традициям, традициям своего народа и других народов, государственным символам России;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нравственного поведения в социуме и на природе;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распознавать изученные объекты окружающего мира по их описанию, рисункам и фотографиям, различать их в окружающем мире;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приводить примеры изученных традиций, обычаев и праздников народов родного края;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важных событий прошлого и настоящего родного края;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трудовой деятельности и профессий жителей родного края;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проводить, соблюдая правила безопасного труда, несложные наблюдения и опыты с природными объектами, измерения;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приводить примеры изученных взаимосвязей в природе, примеры, иллюстрирующие значение природы в жизни человека;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описывать на основе предложенного плана или опорных слов изученные культурные объекты (достопримечательности родного края, музейные экспонаты);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описывать на основе предложенного плана или опорных слов изученные природные объекты и явления, в том числе звезды, созвездия, планеты;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группировать изученные объекты живой и неживой природы по предложенным признакам;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объекты живой и неживой природы на основе внешних признаков; ориентироваться на местности по местным природным признакам, Солнцу, компасу;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создавать по заданному плану развернутые высказывания о природе и обществе;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для ответов на вопросы небольшие тексты о природе и обществе;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нравственного поведения в социуме и в природе, оценивать примеры положительного и негативного отношения к объектам природы, проявления внимания, помощи людям, нуждающимся в ней;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безопасного поведения в школе, правила безопасного поведения пассажира наземного транспорта и метро;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режим дня и питания;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безопасно использовать мессенджеры в условиях контролируемого доступа в информационно-коммуникационную сеть "Интернет";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безопасно осуществлять коммуникацию в школьных сообществах с помощью учителя (при необходимости).</w:t>
      </w:r>
    </w:p>
    <w:p w:rsid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Предметные результаты изучения окружающего мира.</w:t>
      </w:r>
    </w:p>
    <w:p w:rsidR="00CF16C8" w:rsidRPr="00CF16C8" w:rsidRDefault="00CF16C8" w:rsidP="00CF16C8">
      <w:pPr>
        <w:numPr>
          <w:ilvl w:val="0"/>
          <w:numId w:val="44"/>
        </w:numPr>
        <w:spacing w:after="117" w:line="259" w:lineRule="auto"/>
        <w:ind w:hanging="215"/>
        <w:rPr>
          <w:rFonts w:cs="Times New Roman"/>
          <w:szCs w:val="24"/>
        </w:rPr>
      </w:pPr>
      <w:r w:rsidRPr="00CF16C8">
        <w:rPr>
          <w:rFonts w:eastAsia="Times New Roman" w:cs="Times New Roman"/>
          <w:b/>
          <w:szCs w:val="24"/>
        </w:rPr>
        <w:t xml:space="preserve">КЛАСС </w:t>
      </w:r>
    </w:p>
    <w:p w:rsidR="00CF16C8" w:rsidRPr="00CF16C8" w:rsidRDefault="00CF16C8" w:rsidP="00CF16C8">
      <w:pPr>
        <w:spacing w:after="2" w:line="259" w:lineRule="auto"/>
        <w:ind w:left="-5"/>
        <w:rPr>
          <w:rFonts w:cs="Times New Roman"/>
          <w:szCs w:val="24"/>
        </w:rPr>
      </w:pPr>
      <w:r w:rsidRPr="00CF16C8">
        <w:rPr>
          <w:rFonts w:eastAsia="Times New Roman" w:cs="Times New Roman"/>
          <w:b/>
          <w:szCs w:val="24"/>
        </w:rPr>
        <w:t xml:space="preserve">Проверяемые требования к результатам освоения основной образовательной программы </w:t>
      </w:r>
    </w:p>
    <w:tbl>
      <w:tblPr>
        <w:tblStyle w:val="TableGrid"/>
        <w:tblW w:w="9914" w:type="dxa"/>
        <w:tblInd w:w="4" w:type="dxa"/>
        <w:tblCellMar>
          <w:top w:w="63" w:type="dxa"/>
          <w:left w:w="90" w:type="dxa"/>
          <w:right w:w="5" w:type="dxa"/>
        </w:tblCellMar>
        <w:tblLook w:val="04A0" w:firstRow="1" w:lastRow="0" w:firstColumn="1" w:lastColumn="0" w:noHBand="0" w:noVBand="1"/>
      </w:tblPr>
      <w:tblGrid>
        <w:gridCol w:w="1859"/>
        <w:gridCol w:w="8055"/>
      </w:tblGrid>
      <w:tr w:rsidR="00CF16C8" w:rsidRPr="00CF16C8" w:rsidTr="00825F35">
        <w:trPr>
          <w:trHeight w:val="1138"/>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firstLine="29"/>
              <w:jc w:val="center"/>
              <w:rPr>
                <w:rFonts w:ascii="Times New Roman" w:hAnsi="Times New Roman" w:cs="Times New Roman"/>
                <w:sz w:val="24"/>
                <w:szCs w:val="24"/>
              </w:rPr>
            </w:pPr>
            <w:r w:rsidRPr="00CF16C8">
              <w:rPr>
                <w:rFonts w:ascii="Times New Roman" w:hAnsi="Times New Roman" w:cs="Times New Roman"/>
                <w:sz w:val="24"/>
                <w:szCs w:val="24"/>
              </w:rPr>
              <w:t xml:space="preserve">Код проверяемого результата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jc w:val="center"/>
              <w:rPr>
                <w:rFonts w:ascii="Times New Roman" w:hAnsi="Times New Roman" w:cs="Times New Roman"/>
                <w:sz w:val="24"/>
                <w:szCs w:val="24"/>
              </w:rPr>
            </w:pPr>
            <w:r w:rsidRPr="00CF16C8">
              <w:rPr>
                <w:rFonts w:ascii="Times New Roman" w:hAnsi="Times New Roman" w:cs="Times New Roman"/>
                <w:sz w:val="24"/>
                <w:szCs w:val="24"/>
              </w:rPr>
              <w:t xml:space="preserve">Проверяемые предметные результаты освоения основной образовательной программы начального общего образования </w:t>
            </w:r>
          </w:p>
        </w:tc>
      </w:tr>
      <w:tr w:rsidR="00CF16C8" w:rsidRPr="00CF16C8" w:rsidTr="00CF16C8">
        <w:trPr>
          <w:trHeight w:val="364"/>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
              <w:jc w:val="center"/>
              <w:rPr>
                <w:rFonts w:ascii="Times New Roman" w:hAnsi="Times New Roman" w:cs="Times New Roman"/>
                <w:sz w:val="24"/>
                <w:szCs w:val="24"/>
              </w:rPr>
            </w:pPr>
            <w:r w:rsidRPr="00CF16C8">
              <w:rPr>
                <w:rFonts w:ascii="Times New Roman" w:hAnsi="Times New Roman" w:cs="Times New Roman"/>
                <w:sz w:val="24"/>
                <w:szCs w:val="24"/>
              </w:rPr>
              <w:t xml:space="preserve">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Человек и общество </w:t>
            </w:r>
          </w:p>
        </w:tc>
      </w:tr>
      <w:tr w:rsidR="00CF16C8" w:rsidRPr="00CF16C8" w:rsidTr="00CF16C8">
        <w:trPr>
          <w:trHeight w:val="794"/>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t xml:space="preserve">1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82"/>
              <w:rPr>
                <w:rFonts w:ascii="Times New Roman" w:hAnsi="Times New Roman" w:cs="Times New Roman"/>
                <w:sz w:val="24"/>
                <w:szCs w:val="24"/>
              </w:rPr>
            </w:pPr>
            <w:r w:rsidRPr="00CF16C8">
              <w:rPr>
                <w:rFonts w:ascii="Times New Roman" w:hAnsi="Times New Roman" w:cs="Times New Roman"/>
                <w:sz w:val="24"/>
                <w:szCs w:val="24"/>
              </w:rPr>
              <w:t xml:space="preserve">различать государственную символику Российской Федерации (гимн, герб, флаг); проявлять уважение к государственным символам России и своего региона </w:t>
            </w:r>
          </w:p>
        </w:tc>
      </w:tr>
      <w:tr w:rsidR="00CF16C8" w:rsidRPr="00CF16C8" w:rsidTr="00CF16C8">
        <w:trPr>
          <w:trHeight w:val="808"/>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lastRenderedPageBreak/>
              <w:t xml:space="preserve">2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72"/>
              <w:rPr>
                <w:rFonts w:ascii="Times New Roman" w:hAnsi="Times New Roman" w:cs="Times New Roman"/>
                <w:sz w:val="24"/>
                <w:szCs w:val="24"/>
              </w:rPr>
            </w:pPr>
            <w:r w:rsidRPr="00CF16C8">
              <w:rPr>
                <w:rFonts w:ascii="Times New Roman" w:hAnsi="Times New Roman" w:cs="Times New Roman"/>
                <w:sz w:val="24"/>
                <w:szCs w:val="24"/>
              </w:rPr>
              <w:t xml:space="preserve">проявлять уважение к семейным ценностям и традициям, традициям своего народа и других народов; соблюдать правила нравственного поведения в социуме </w:t>
            </w:r>
          </w:p>
        </w:tc>
      </w:tr>
      <w:tr w:rsidR="00CF16C8" w:rsidRPr="00CF16C8" w:rsidTr="00CF16C8">
        <w:trPr>
          <w:trHeight w:val="1546"/>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t xml:space="preserve">3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82"/>
              <w:rPr>
                <w:rFonts w:ascii="Times New Roman" w:hAnsi="Times New Roman" w:cs="Times New Roman"/>
                <w:sz w:val="24"/>
                <w:szCs w:val="24"/>
              </w:rPr>
            </w:pPr>
            <w:r w:rsidRPr="00CF16C8">
              <w:rPr>
                <w:rFonts w:ascii="Times New Roman" w:hAnsi="Times New Roman" w:cs="Times New Roman"/>
                <w:sz w:val="24"/>
                <w:szCs w:val="24"/>
              </w:rPr>
              <w:t xml:space="preserve">приводить примеры памятников природы, культурных объектов и достопримечательностей родного края; столицы России, городов Российской Федерации с богатой историей и культурой; российских центров декоративно-прикладного искусства; проявлять интерес и уважение к истории и культуре народов России </w:t>
            </w:r>
          </w:p>
        </w:tc>
      </w:tr>
      <w:tr w:rsidR="00CF16C8" w:rsidRPr="00CF16C8" w:rsidTr="00825F35">
        <w:trPr>
          <w:trHeight w:val="461"/>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t xml:space="preserve">4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различать расходы и доходы семейного бюджета </w:t>
            </w:r>
          </w:p>
        </w:tc>
      </w:tr>
      <w:tr w:rsidR="00CF16C8" w:rsidRPr="00CF16C8" w:rsidTr="00CF16C8">
        <w:trPr>
          <w:trHeight w:val="966"/>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t xml:space="preserve">5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75"/>
              <w:rPr>
                <w:rFonts w:ascii="Times New Roman" w:hAnsi="Times New Roman" w:cs="Times New Roman"/>
                <w:sz w:val="24"/>
                <w:szCs w:val="24"/>
              </w:rPr>
            </w:pPr>
            <w:r w:rsidRPr="00CF16C8">
              <w:rPr>
                <w:rFonts w:ascii="Times New Roman" w:hAnsi="Times New Roman" w:cs="Times New Roman"/>
                <w:sz w:val="24"/>
                <w:szCs w:val="24"/>
              </w:rPr>
              <w:t xml:space="preserve">создавать по заданному плану собственные развёрнутые высказывания о человеке и обществе, сопровождая выступление иллюстрациями (презентацией) </w:t>
            </w:r>
          </w:p>
        </w:tc>
      </w:tr>
      <w:tr w:rsidR="00CF16C8" w:rsidRPr="00CF16C8" w:rsidTr="00CF16C8">
        <w:trPr>
          <w:trHeight w:val="357"/>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
              <w:jc w:val="center"/>
              <w:rPr>
                <w:rFonts w:ascii="Times New Roman" w:hAnsi="Times New Roman" w:cs="Times New Roman"/>
                <w:sz w:val="24"/>
                <w:szCs w:val="24"/>
              </w:rPr>
            </w:pPr>
            <w:r w:rsidRPr="00CF16C8">
              <w:rPr>
                <w:rFonts w:ascii="Times New Roman" w:hAnsi="Times New Roman" w:cs="Times New Roman"/>
                <w:sz w:val="24"/>
                <w:szCs w:val="24"/>
              </w:rPr>
              <w:t xml:space="preserve">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Человек и природа </w:t>
            </w:r>
          </w:p>
        </w:tc>
      </w:tr>
      <w:tr w:rsidR="00CF16C8" w:rsidRPr="00CF16C8" w:rsidTr="00825F35">
        <w:trPr>
          <w:trHeight w:val="806"/>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t xml:space="preserve">6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распознавать изученные объекты природы по их описанию, рисункам и фотографиям, различать их в окружающем мире </w:t>
            </w:r>
          </w:p>
        </w:tc>
      </w:tr>
      <w:tr w:rsidR="00CF16C8" w:rsidRPr="00CF16C8" w:rsidTr="00CF16C8">
        <w:trPr>
          <w:trHeight w:val="603"/>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t xml:space="preserve">7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группировать изученные объекты живой и неживой природы, проводить простейшую классификацию </w:t>
            </w:r>
          </w:p>
        </w:tc>
      </w:tr>
      <w:tr w:rsidR="00CF16C8" w:rsidRPr="00CF16C8" w:rsidTr="00CF16C8">
        <w:trPr>
          <w:trHeight w:val="587"/>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t xml:space="preserve">8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сравнивать по заданному количеству признаков объекты живой и неживой природы </w:t>
            </w:r>
          </w:p>
        </w:tc>
      </w:tr>
      <w:tr w:rsidR="00CF16C8" w:rsidRPr="00CF16C8" w:rsidTr="00825F35">
        <w:trPr>
          <w:trHeight w:val="1138"/>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t xml:space="preserve">9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описывать на основе предложенного плана изученные объекты </w:t>
            </w:r>
          </w:p>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и явления природы, выделяя их существенные признаки и характерные свойства </w:t>
            </w:r>
          </w:p>
        </w:tc>
      </w:tr>
      <w:tr w:rsidR="00CF16C8" w:rsidRPr="00CF16C8" w:rsidTr="00CF16C8">
        <w:trPr>
          <w:trHeight w:val="1155"/>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6"/>
              <w:jc w:val="center"/>
              <w:rPr>
                <w:rFonts w:ascii="Times New Roman" w:hAnsi="Times New Roman" w:cs="Times New Roman"/>
                <w:sz w:val="24"/>
                <w:szCs w:val="24"/>
              </w:rPr>
            </w:pPr>
            <w:r w:rsidRPr="00CF16C8">
              <w:rPr>
                <w:rFonts w:ascii="Times New Roman" w:hAnsi="Times New Roman" w:cs="Times New Roman"/>
                <w:sz w:val="24"/>
                <w:szCs w:val="24"/>
              </w:rPr>
              <w:t xml:space="preserve">10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83"/>
              <w:rPr>
                <w:rFonts w:ascii="Times New Roman" w:hAnsi="Times New Roman" w:cs="Times New Roman"/>
                <w:sz w:val="24"/>
                <w:szCs w:val="24"/>
              </w:rPr>
            </w:pPr>
            <w:r w:rsidRPr="00CF16C8">
              <w:rPr>
                <w:rFonts w:ascii="Times New Roman" w:hAnsi="Times New Roman" w:cs="Times New Roman"/>
                <w:sz w:val="24"/>
                <w:szCs w:val="24"/>
              </w:rPr>
              <w:t xml:space="preserve">проводить по предложенному плану или инструкции небольшие опыты с природными объектами с использованием простейшего лабораторного оборудования и измерительных приборов; соблюдать безопасность проведения опытов </w:t>
            </w:r>
          </w:p>
        </w:tc>
      </w:tr>
      <w:tr w:rsidR="00CF16C8" w:rsidRPr="00CF16C8" w:rsidTr="00825F35">
        <w:trPr>
          <w:trHeight w:val="469"/>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11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показывать на карте мира материки, изученные страны мира </w:t>
            </w:r>
          </w:p>
        </w:tc>
      </w:tr>
      <w:tr w:rsidR="00CF16C8" w:rsidRPr="00CF16C8" w:rsidTr="00825F35">
        <w:trPr>
          <w:trHeight w:val="1145"/>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12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80"/>
              <w:rPr>
                <w:rFonts w:ascii="Times New Roman" w:hAnsi="Times New Roman" w:cs="Times New Roman"/>
                <w:sz w:val="24"/>
                <w:szCs w:val="24"/>
              </w:rPr>
            </w:pPr>
            <w:r w:rsidRPr="00CF16C8">
              <w:rPr>
                <w:rFonts w:ascii="Times New Roman" w:hAnsi="Times New Roman" w:cs="Times New Roman"/>
                <w:sz w:val="24"/>
                <w:szCs w:val="24"/>
              </w:rPr>
              <w:t xml:space="preserve">фиксировать результаты наблюдений, опытной работы, в процессе коллективной деятельности обобщать полученные результаты и делать выводы </w:t>
            </w:r>
          </w:p>
        </w:tc>
      </w:tr>
      <w:tr w:rsidR="00CF16C8" w:rsidRPr="00CF16C8" w:rsidTr="00CF16C8">
        <w:trPr>
          <w:trHeight w:val="683"/>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13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75"/>
              <w:rPr>
                <w:rFonts w:ascii="Times New Roman" w:hAnsi="Times New Roman" w:cs="Times New Roman"/>
                <w:sz w:val="24"/>
                <w:szCs w:val="24"/>
              </w:rPr>
            </w:pPr>
            <w:r w:rsidRPr="00CF16C8">
              <w:rPr>
                <w:rFonts w:ascii="Times New Roman" w:hAnsi="Times New Roman" w:cs="Times New Roman"/>
                <w:sz w:val="24"/>
                <w:szCs w:val="24"/>
              </w:rPr>
              <w:t xml:space="preserve">использовать различные источники информации о природе и обществе для поиска и извлечения информации, ответов на вопросы </w:t>
            </w:r>
          </w:p>
        </w:tc>
      </w:tr>
      <w:tr w:rsidR="00CF16C8" w:rsidRPr="00CF16C8" w:rsidTr="00CF16C8">
        <w:trPr>
          <w:trHeight w:val="920"/>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14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87"/>
              <w:rPr>
                <w:rFonts w:ascii="Times New Roman" w:hAnsi="Times New Roman" w:cs="Times New Roman"/>
                <w:sz w:val="24"/>
                <w:szCs w:val="24"/>
              </w:rPr>
            </w:pPr>
            <w:r w:rsidRPr="00CF16C8">
              <w:rPr>
                <w:rFonts w:ascii="Times New Roman" w:hAnsi="Times New Roman" w:cs="Times New Roman"/>
                <w:sz w:val="24"/>
                <w:szCs w:val="24"/>
              </w:rPr>
              <w:t xml:space="preserve">использовать знания о взаимосвязях в природе, связи человека и природы для объяснения простейших явлений и процессов в природе, организме человека </w:t>
            </w:r>
          </w:p>
        </w:tc>
      </w:tr>
      <w:tr w:rsidR="00CF16C8" w:rsidRPr="00CF16C8" w:rsidTr="00CF16C8">
        <w:trPr>
          <w:trHeight w:val="920"/>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15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after="55" w:line="250" w:lineRule="auto"/>
              <w:rPr>
                <w:rFonts w:ascii="Times New Roman" w:hAnsi="Times New Roman" w:cs="Times New Roman"/>
                <w:sz w:val="24"/>
                <w:szCs w:val="24"/>
              </w:rPr>
            </w:pPr>
            <w:r w:rsidRPr="00CF16C8">
              <w:rPr>
                <w:rFonts w:ascii="Times New Roman" w:hAnsi="Times New Roman" w:cs="Times New Roman"/>
                <w:sz w:val="24"/>
                <w:szCs w:val="24"/>
              </w:rPr>
              <w:t xml:space="preserve">создавать по заданному плану собственные развёрнутые высказывания о природе, сопровождая выступление </w:t>
            </w:r>
          </w:p>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иллюстрациями (презентацией) </w:t>
            </w:r>
          </w:p>
        </w:tc>
      </w:tr>
      <w:tr w:rsidR="00CF16C8" w:rsidRPr="00CF16C8" w:rsidTr="00825F35">
        <w:trPr>
          <w:trHeight w:val="461"/>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7"/>
              <w:jc w:val="center"/>
              <w:rPr>
                <w:rFonts w:ascii="Times New Roman" w:hAnsi="Times New Roman" w:cs="Times New Roman"/>
                <w:sz w:val="24"/>
                <w:szCs w:val="24"/>
              </w:rPr>
            </w:pPr>
            <w:r w:rsidRPr="00CF16C8">
              <w:rPr>
                <w:rFonts w:ascii="Times New Roman" w:hAnsi="Times New Roman" w:cs="Times New Roman"/>
                <w:sz w:val="24"/>
                <w:szCs w:val="24"/>
              </w:rPr>
              <w:lastRenderedPageBreak/>
              <w:t xml:space="preserve">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Правила безопасной жизнедеятельности </w:t>
            </w:r>
          </w:p>
        </w:tc>
      </w:tr>
      <w:tr w:rsidR="00CF16C8" w:rsidRPr="00CF16C8" w:rsidTr="00825F35">
        <w:trPr>
          <w:trHeight w:val="1145"/>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16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85"/>
              <w:rPr>
                <w:rFonts w:ascii="Times New Roman" w:hAnsi="Times New Roman" w:cs="Times New Roman"/>
                <w:sz w:val="24"/>
                <w:szCs w:val="24"/>
              </w:rPr>
            </w:pPr>
            <w:r w:rsidRPr="00CF16C8">
              <w:rPr>
                <w:rFonts w:ascii="Times New Roman" w:hAnsi="Times New Roman" w:cs="Times New Roman"/>
                <w:sz w:val="24"/>
                <w:szCs w:val="24"/>
              </w:rPr>
              <w:t xml:space="preserve">соблюдать основы здорового образа жизни, в том числе требования к двигательной активности и принципы здорового питания; соблюдать основы профилактики заболеваний </w:t>
            </w:r>
          </w:p>
        </w:tc>
      </w:tr>
      <w:tr w:rsidR="00CF16C8" w:rsidRPr="00CF16C8" w:rsidTr="00CF16C8">
        <w:trPr>
          <w:trHeight w:val="875"/>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17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83"/>
              <w:rPr>
                <w:rFonts w:ascii="Times New Roman" w:hAnsi="Times New Roman" w:cs="Times New Roman"/>
                <w:sz w:val="24"/>
                <w:szCs w:val="24"/>
              </w:rPr>
            </w:pPr>
            <w:r w:rsidRPr="00CF16C8">
              <w:rPr>
                <w:rFonts w:ascii="Times New Roman" w:hAnsi="Times New Roman" w:cs="Times New Roman"/>
                <w:sz w:val="24"/>
                <w:szCs w:val="24"/>
              </w:rPr>
              <w:t xml:space="preserve">соблюдать правила безопасного поведения пассажира железнодорожного, водного и авиатранспорта; соблюдать правила безопасного поведения во дворе жилого дома </w:t>
            </w:r>
          </w:p>
        </w:tc>
      </w:tr>
      <w:tr w:rsidR="00CF16C8" w:rsidRPr="00CF16C8" w:rsidTr="00825F35">
        <w:trPr>
          <w:trHeight w:val="469"/>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18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соблюдать правила нравственного поведения на природе </w:t>
            </w:r>
          </w:p>
        </w:tc>
      </w:tr>
      <w:tr w:rsidR="00CF16C8" w:rsidRPr="00CF16C8" w:rsidTr="00CF16C8">
        <w:trPr>
          <w:trHeight w:val="924"/>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19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83"/>
              <w:rPr>
                <w:rFonts w:ascii="Times New Roman" w:hAnsi="Times New Roman" w:cs="Times New Roman"/>
                <w:sz w:val="24"/>
                <w:szCs w:val="24"/>
              </w:rPr>
            </w:pPr>
            <w:r w:rsidRPr="00CF16C8">
              <w:rPr>
                <w:rFonts w:ascii="Times New Roman" w:hAnsi="Times New Roman" w:cs="Times New Roman"/>
                <w:sz w:val="24"/>
                <w:szCs w:val="24"/>
              </w:rPr>
              <w:t xml:space="preserve">безопасно использовать персональные данные в условиях контролируемого доступа в сеть Интернет; ориентироваться в возможных мошеннических действиях при общении в мессенджерах </w:t>
            </w:r>
          </w:p>
        </w:tc>
      </w:tr>
    </w:tbl>
    <w:p w:rsidR="00CF16C8" w:rsidRPr="00CF16C8" w:rsidRDefault="00CF16C8" w:rsidP="00CF16C8">
      <w:pPr>
        <w:spacing w:after="162" w:line="259" w:lineRule="auto"/>
        <w:ind w:left="569"/>
        <w:rPr>
          <w:rFonts w:cs="Times New Roman"/>
          <w:szCs w:val="24"/>
        </w:rPr>
      </w:pPr>
      <w:r w:rsidRPr="00CF16C8">
        <w:rPr>
          <w:rFonts w:cs="Times New Roman"/>
          <w:szCs w:val="24"/>
        </w:rPr>
        <w:t xml:space="preserve"> </w:t>
      </w:r>
    </w:p>
    <w:p w:rsidR="00CF16C8" w:rsidRPr="00CF16C8" w:rsidRDefault="00CF16C8" w:rsidP="00CF16C8">
      <w:pPr>
        <w:spacing w:after="2" w:line="259" w:lineRule="auto"/>
        <w:ind w:left="-5"/>
        <w:rPr>
          <w:rFonts w:cs="Times New Roman"/>
          <w:szCs w:val="24"/>
        </w:rPr>
      </w:pPr>
      <w:r w:rsidRPr="00CF16C8">
        <w:rPr>
          <w:rFonts w:eastAsia="Times New Roman" w:cs="Times New Roman"/>
          <w:b/>
          <w:szCs w:val="24"/>
        </w:rPr>
        <w:t xml:space="preserve">Проверяемые элементы содержания </w:t>
      </w:r>
    </w:p>
    <w:tbl>
      <w:tblPr>
        <w:tblStyle w:val="TableGrid"/>
        <w:tblW w:w="9914" w:type="dxa"/>
        <w:tblInd w:w="4" w:type="dxa"/>
        <w:tblCellMar>
          <w:top w:w="63" w:type="dxa"/>
          <w:left w:w="90" w:type="dxa"/>
          <w:right w:w="23" w:type="dxa"/>
        </w:tblCellMar>
        <w:tblLook w:val="04A0" w:firstRow="1" w:lastRow="0" w:firstColumn="1" w:lastColumn="0" w:noHBand="0" w:noVBand="1"/>
      </w:tblPr>
      <w:tblGrid>
        <w:gridCol w:w="1175"/>
        <w:gridCol w:w="8739"/>
      </w:tblGrid>
      <w:tr w:rsidR="00CF16C8" w:rsidRPr="00CF16C8" w:rsidTr="00825F35">
        <w:trPr>
          <w:trHeight w:val="461"/>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1"/>
              <w:jc w:val="center"/>
              <w:rPr>
                <w:rFonts w:ascii="Times New Roman" w:hAnsi="Times New Roman" w:cs="Times New Roman"/>
                <w:sz w:val="24"/>
                <w:szCs w:val="24"/>
              </w:rPr>
            </w:pPr>
            <w:r w:rsidRPr="00CF16C8">
              <w:rPr>
                <w:rFonts w:ascii="Times New Roman" w:hAnsi="Times New Roman" w:cs="Times New Roman"/>
                <w:sz w:val="24"/>
                <w:szCs w:val="24"/>
              </w:rPr>
              <w:t xml:space="preserve">Код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77"/>
              <w:jc w:val="center"/>
              <w:rPr>
                <w:rFonts w:ascii="Times New Roman" w:hAnsi="Times New Roman" w:cs="Times New Roman"/>
                <w:sz w:val="24"/>
                <w:szCs w:val="24"/>
              </w:rPr>
            </w:pPr>
            <w:r w:rsidRPr="00CF16C8">
              <w:rPr>
                <w:rFonts w:ascii="Times New Roman" w:hAnsi="Times New Roman" w:cs="Times New Roman"/>
                <w:sz w:val="24"/>
                <w:szCs w:val="24"/>
              </w:rPr>
              <w:t xml:space="preserve">Проверяемый элемент содержания </w:t>
            </w:r>
          </w:p>
        </w:tc>
      </w:tr>
      <w:tr w:rsidR="00CF16C8" w:rsidRPr="00CF16C8" w:rsidTr="00825F35">
        <w:trPr>
          <w:trHeight w:val="469"/>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56"/>
              <w:jc w:val="center"/>
              <w:rPr>
                <w:rFonts w:ascii="Times New Roman" w:hAnsi="Times New Roman" w:cs="Times New Roman"/>
                <w:sz w:val="24"/>
                <w:szCs w:val="24"/>
              </w:rPr>
            </w:pPr>
            <w:r w:rsidRPr="00CF16C8">
              <w:rPr>
                <w:rFonts w:ascii="Times New Roman" w:hAnsi="Times New Roman" w:cs="Times New Roman"/>
                <w:sz w:val="24"/>
                <w:szCs w:val="24"/>
              </w:rPr>
              <w:t xml:space="preserve">1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Человек и общество </w:t>
            </w:r>
          </w:p>
        </w:tc>
      </w:tr>
      <w:tr w:rsidR="00CF16C8" w:rsidRPr="00CF16C8" w:rsidTr="00CF16C8">
        <w:trPr>
          <w:trHeight w:val="524"/>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57"/>
              <w:jc w:val="center"/>
              <w:rPr>
                <w:rFonts w:ascii="Times New Roman" w:hAnsi="Times New Roman" w:cs="Times New Roman"/>
                <w:sz w:val="24"/>
                <w:szCs w:val="24"/>
              </w:rPr>
            </w:pPr>
            <w:r w:rsidRPr="00CF16C8">
              <w:rPr>
                <w:rFonts w:ascii="Times New Roman" w:hAnsi="Times New Roman" w:cs="Times New Roman"/>
                <w:sz w:val="24"/>
                <w:szCs w:val="24"/>
              </w:rPr>
              <w:t xml:space="preserve">1.1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6"/>
              <w:rPr>
                <w:rFonts w:ascii="Times New Roman" w:hAnsi="Times New Roman" w:cs="Times New Roman"/>
                <w:sz w:val="24"/>
                <w:szCs w:val="24"/>
              </w:rPr>
            </w:pPr>
            <w:r w:rsidRPr="00CF16C8">
              <w:rPr>
                <w:rFonts w:ascii="Times New Roman" w:hAnsi="Times New Roman" w:cs="Times New Roman"/>
                <w:sz w:val="24"/>
                <w:szCs w:val="24"/>
              </w:rPr>
              <w:t xml:space="preserve">Общество как совокупность людей, которые объединены общей культурой и связаны друг с другом совместной деятельностью во имя общей цели </w:t>
            </w:r>
          </w:p>
        </w:tc>
      </w:tr>
      <w:tr w:rsidR="00CF16C8" w:rsidRPr="00CF16C8" w:rsidTr="00CF16C8">
        <w:trPr>
          <w:trHeight w:val="549"/>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57"/>
              <w:jc w:val="center"/>
              <w:rPr>
                <w:rFonts w:ascii="Times New Roman" w:hAnsi="Times New Roman" w:cs="Times New Roman"/>
                <w:sz w:val="24"/>
                <w:szCs w:val="24"/>
              </w:rPr>
            </w:pPr>
            <w:r w:rsidRPr="00CF16C8">
              <w:rPr>
                <w:rFonts w:ascii="Times New Roman" w:hAnsi="Times New Roman" w:cs="Times New Roman"/>
                <w:sz w:val="24"/>
                <w:szCs w:val="24"/>
              </w:rPr>
              <w:t xml:space="preserve">1.2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Наша Родина – Российская Федерация. Государственная символика Российской Федерации и своего региона </w:t>
            </w:r>
          </w:p>
        </w:tc>
      </w:tr>
      <w:tr w:rsidR="00CF16C8" w:rsidRPr="00CF16C8" w:rsidTr="00825F35">
        <w:trPr>
          <w:trHeight w:val="806"/>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57"/>
              <w:jc w:val="center"/>
              <w:rPr>
                <w:rFonts w:ascii="Times New Roman" w:hAnsi="Times New Roman" w:cs="Times New Roman"/>
                <w:sz w:val="24"/>
                <w:szCs w:val="24"/>
              </w:rPr>
            </w:pPr>
            <w:r w:rsidRPr="00CF16C8">
              <w:rPr>
                <w:rFonts w:ascii="Times New Roman" w:hAnsi="Times New Roman" w:cs="Times New Roman"/>
                <w:sz w:val="24"/>
                <w:szCs w:val="24"/>
              </w:rPr>
              <w:t xml:space="preserve">1.3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Уникальные памятники культуры России, родного края. Города Золотого кольца России </w:t>
            </w:r>
          </w:p>
        </w:tc>
      </w:tr>
      <w:tr w:rsidR="00CF16C8" w:rsidRPr="00CF16C8" w:rsidTr="00CF16C8">
        <w:tblPrEx>
          <w:tblCellMar>
            <w:right w:w="14" w:type="dxa"/>
          </w:tblCellMar>
        </w:tblPrEx>
        <w:trPr>
          <w:trHeight w:val="25"/>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6"/>
              <w:jc w:val="center"/>
              <w:rPr>
                <w:rFonts w:ascii="Times New Roman" w:hAnsi="Times New Roman" w:cs="Times New Roman"/>
                <w:sz w:val="24"/>
                <w:szCs w:val="24"/>
              </w:rPr>
            </w:pPr>
            <w:r w:rsidRPr="00CF16C8">
              <w:rPr>
                <w:rFonts w:ascii="Times New Roman" w:hAnsi="Times New Roman" w:cs="Times New Roman"/>
                <w:sz w:val="24"/>
                <w:szCs w:val="24"/>
              </w:rPr>
              <w:t xml:space="preserve">1.4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Народы России. Уважение к культуре, традициям своего народа и других народов, государственным символам России </w:t>
            </w:r>
          </w:p>
        </w:tc>
      </w:tr>
      <w:tr w:rsidR="00CF16C8" w:rsidRPr="00CF16C8" w:rsidTr="00825F35">
        <w:tblPrEx>
          <w:tblCellMar>
            <w:right w:w="14" w:type="dxa"/>
          </w:tblCellMar>
        </w:tblPrEx>
        <w:trPr>
          <w:trHeight w:val="807"/>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6"/>
              <w:jc w:val="center"/>
              <w:rPr>
                <w:rFonts w:ascii="Times New Roman" w:hAnsi="Times New Roman" w:cs="Times New Roman"/>
                <w:sz w:val="24"/>
                <w:szCs w:val="24"/>
              </w:rPr>
            </w:pPr>
            <w:r w:rsidRPr="00CF16C8">
              <w:rPr>
                <w:rFonts w:ascii="Times New Roman" w:hAnsi="Times New Roman" w:cs="Times New Roman"/>
                <w:sz w:val="24"/>
                <w:szCs w:val="24"/>
              </w:rPr>
              <w:t xml:space="preserve">1.5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Семья – коллектив близких, родных людей. Семейный бюджет, доходы и расходы семьи. Уважение к семейным ценностям </w:t>
            </w:r>
          </w:p>
        </w:tc>
      </w:tr>
      <w:tr w:rsidR="00CF16C8" w:rsidRPr="00CF16C8" w:rsidTr="00CF16C8">
        <w:tblPrEx>
          <w:tblCellMar>
            <w:right w:w="14" w:type="dxa"/>
          </w:tblCellMar>
        </w:tblPrEx>
        <w:trPr>
          <w:trHeight w:val="997"/>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6"/>
              <w:jc w:val="center"/>
              <w:rPr>
                <w:rFonts w:ascii="Times New Roman" w:hAnsi="Times New Roman" w:cs="Times New Roman"/>
                <w:sz w:val="24"/>
                <w:szCs w:val="24"/>
              </w:rPr>
            </w:pPr>
            <w:r w:rsidRPr="00CF16C8">
              <w:rPr>
                <w:rFonts w:ascii="Times New Roman" w:hAnsi="Times New Roman" w:cs="Times New Roman"/>
                <w:sz w:val="24"/>
                <w:szCs w:val="24"/>
              </w:rPr>
              <w:t xml:space="preserve">1.6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79"/>
              <w:rPr>
                <w:rFonts w:ascii="Times New Roman" w:hAnsi="Times New Roman" w:cs="Times New Roman"/>
                <w:sz w:val="24"/>
                <w:szCs w:val="24"/>
              </w:rPr>
            </w:pPr>
            <w:r w:rsidRPr="00CF16C8">
              <w:rPr>
                <w:rFonts w:ascii="Times New Roman" w:hAnsi="Times New Roman" w:cs="Times New Roman"/>
                <w:sz w:val="24"/>
                <w:szCs w:val="24"/>
              </w:rPr>
              <w:t xml:space="preserve">Правила нравственного поведения в социуме. Внимание, уважительное отношение к людям с ограниченными возможностями здоровья, забота о них </w:t>
            </w:r>
          </w:p>
        </w:tc>
      </w:tr>
      <w:tr w:rsidR="00CF16C8" w:rsidRPr="00CF16C8" w:rsidTr="00825F35">
        <w:tblPrEx>
          <w:tblCellMar>
            <w:right w:w="14" w:type="dxa"/>
          </w:tblCellMar>
        </w:tblPrEx>
        <w:trPr>
          <w:trHeight w:val="1145"/>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6"/>
              <w:jc w:val="center"/>
              <w:rPr>
                <w:rFonts w:ascii="Times New Roman" w:hAnsi="Times New Roman" w:cs="Times New Roman"/>
                <w:sz w:val="24"/>
                <w:szCs w:val="24"/>
              </w:rPr>
            </w:pPr>
            <w:r w:rsidRPr="00CF16C8">
              <w:rPr>
                <w:rFonts w:ascii="Times New Roman" w:hAnsi="Times New Roman" w:cs="Times New Roman"/>
                <w:sz w:val="24"/>
                <w:szCs w:val="24"/>
              </w:rPr>
              <w:t xml:space="preserve">1.7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77"/>
              <w:rPr>
                <w:rFonts w:ascii="Times New Roman" w:hAnsi="Times New Roman" w:cs="Times New Roman"/>
                <w:sz w:val="24"/>
                <w:szCs w:val="24"/>
              </w:rPr>
            </w:pPr>
            <w:r w:rsidRPr="00CF16C8">
              <w:rPr>
                <w:rFonts w:ascii="Times New Roman" w:hAnsi="Times New Roman" w:cs="Times New Roman"/>
                <w:sz w:val="24"/>
                <w:szCs w:val="24"/>
              </w:rPr>
              <w:t xml:space="preserve">Значение труда в жизни человека и общества. Трудолюбие как общественно значимая ценность в культуре народов России. Особенности труда людей родного края, их профессии </w:t>
            </w:r>
          </w:p>
        </w:tc>
      </w:tr>
      <w:tr w:rsidR="00CF16C8" w:rsidRPr="00CF16C8" w:rsidTr="00825F35">
        <w:tblPrEx>
          <w:tblCellMar>
            <w:right w:w="14" w:type="dxa"/>
          </w:tblCellMar>
        </w:tblPrEx>
        <w:trPr>
          <w:trHeight w:val="806"/>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6"/>
              <w:jc w:val="center"/>
              <w:rPr>
                <w:rFonts w:ascii="Times New Roman" w:hAnsi="Times New Roman" w:cs="Times New Roman"/>
                <w:sz w:val="24"/>
                <w:szCs w:val="24"/>
              </w:rPr>
            </w:pPr>
            <w:r w:rsidRPr="00CF16C8">
              <w:rPr>
                <w:rFonts w:ascii="Times New Roman" w:hAnsi="Times New Roman" w:cs="Times New Roman"/>
                <w:sz w:val="24"/>
                <w:szCs w:val="24"/>
              </w:rPr>
              <w:t xml:space="preserve">1.8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Страны и народы мира. Памятники природы и культуры – символы стран, в которых они находятся </w:t>
            </w:r>
          </w:p>
        </w:tc>
      </w:tr>
      <w:tr w:rsidR="00CF16C8" w:rsidRPr="00CF16C8" w:rsidTr="00825F35">
        <w:tblPrEx>
          <w:tblCellMar>
            <w:right w:w="14" w:type="dxa"/>
          </w:tblCellMar>
        </w:tblPrEx>
        <w:trPr>
          <w:trHeight w:val="468"/>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t xml:space="preserve">2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Человек и природа </w:t>
            </w:r>
          </w:p>
        </w:tc>
      </w:tr>
      <w:tr w:rsidR="00CF16C8" w:rsidRPr="00CF16C8" w:rsidTr="00825F35">
        <w:tblPrEx>
          <w:tblCellMar>
            <w:right w:w="14" w:type="dxa"/>
          </w:tblCellMar>
        </w:tblPrEx>
        <w:trPr>
          <w:trHeight w:val="461"/>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6"/>
              <w:jc w:val="center"/>
              <w:rPr>
                <w:rFonts w:ascii="Times New Roman" w:hAnsi="Times New Roman" w:cs="Times New Roman"/>
                <w:sz w:val="24"/>
                <w:szCs w:val="24"/>
              </w:rPr>
            </w:pPr>
            <w:r w:rsidRPr="00CF16C8">
              <w:rPr>
                <w:rFonts w:ascii="Times New Roman" w:hAnsi="Times New Roman" w:cs="Times New Roman"/>
                <w:sz w:val="24"/>
                <w:szCs w:val="24"/>
              </w:rPr>
              <w:t xml:space="preserve">2.1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Методы изучения природы </w:t>
            </w:r>
          </w:p>
        </w:tc>
      </w:tr>
      <w:tr w:rsidR="00CF16C8" w:rsidRPr="00CF16C8" w:rsidTr="00825F35">
        <w:tblPrEx>
          <w:tblCellMar>
            <w:right w:w="14" w:type="dxa"/>
          </w:tblCellMar>
        </w:tblPrEx>
        <w:trPr>
          <w:trHeight w:val="469"/>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6"/>
              <w:jc w:val="center"/>
              <w:rPr>
                <w:rFonts w:ascii="Times New Roman" w:hAnsi="Times New Roman" w:cs="Times New Roman"/>
                <w:sz w:val="24"/>
                <w:szCs w:val="24"/>
              </w:rPr>
            </w:pPr>
            <w:r w:rsidRPr="00CF16C8">
              <w:rPr>
                <w:rFonts w:ascii="Times New Roman" w:hAnsi="Times New Roman" w:cs="Times New Roman"/>
                <w:sz w:val="24"/>
                <w:szCs w:val="24"/>
              </w:rPr>
              <w:lastRenderedPageBreak/>
              <w:t xml:space="preserve">2.2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Карта мира. Материки и части света </w:t>
            </w:r>
          </w:p>
        </w:tc>
      </w:tr>
      <w:tr w:rsidR="00CF16C8" w:rsidRPr="00CF16C8" w:rsidTr="00CF16C8">
        <w:tblPrEx>
          <w:tblCellMar>
            <w:right w:w="14" w:type="dxa"/>
          </w:tblCellMar>
        </w:tblPrEx>
        <w:trPr>
          <w:trHeight w:val="908"/>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6"/>
              <w:jc w:val="center"/>
              <w:rPr>
                <w:rFonts w:ascii="Times New Roman" w:hAnsi="Times New Roman" w:cs="Times New Roman"/>
                <w:sz w:val="24"/>
                <w:szCs w:val="24"/>
              </w:rPr>
            </w:pPr>
            <w:r w:rsidRPr="00CF16C8">
              <w:rPr>
                <w:rFonts w:ascii="Times New Roman" w:hAnsi="Times New Roman" w:cs="Times New Roman"/>
                <w:sz w:val="24"/>
                <w:szCs w:val="24"/>
              </w:rPr>
              <w:t xml:space="preserve">2.3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8"/>
              <w:rPr>
                <w:rFonts w:ascii="Times New Roman" w:hAnsi="Times New Roman" w:cs="Times New Roman"/>
                <w:sz w:val="24"/>
                <w:szCs w:val="24"/>
              </w:rPr>
            </w:pPr>
            <w:r w:rsidRPr="00CF16C8">
              <w:rPr>
                <w:rFonts w:ascii="Times New Roman" w:hAnsi="Times New Roman" w:cs="Times New Roman"/>
                <w:sz w:val="24"/>
                <w:szCs w:val="24"/>
              </w:rPr>
              <w:t xml:space="preserve">Вещество. Разнообразие веществ в окружающем мире. Примеры веществ: соль, сахар, вода, природный газ. Твёрдые тела, жидкости, газы. Простейшие практические работы с веществами, жидкостями, газами </w:t>
            </w:r>
          </w:p>
        </w:tc>
      </w:tr>
      <w:tr w:rsidR="00CF16C8" w:rsidRPr="00CF16C8" w:rsidTr="00825F35">
        <w:tblPrEx>
          <w:tblCellMar>
            <w:right w:w="14" w:type="dxa"/>
          </w:tblCellMar>
        </w:tblPrEx>
        <w:trPr>
          <w:trHeight w:val="807"/>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6"/>
              <w:jc w:val="center"/>
              <w:rPr>
                <w:rFonts w:ascii="Times New Roman" w:hAnsi="Times New Roman" w:cs="Times New Roman"/>
                <w:sz w:val="24"/>
                <w:szCs w:val="24"/>
              </w:rPr>
            </w:pPr>
            <w:r w:rsidRPr="00CF16C8">
              <w:rPr>
                <w:rFonts w:ascii="Times New Roman" w:hAnsi="Times New Roman" w:cs="Times New Roman"/>
                <w:sz w:val="24"/>
                <w:szCs w:val="24"/>
              </w:rPr>
              <w:t xml:space="preserve">2.4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Воздух – смесь газов. Свойства воздуха. Значение воздуха для растений, животных, человека </w:t>
            </w:r>
          </w:p>
        </w:tc>
      </w:tr>
      <w:tr w:rsidR="00CF16C8" w:rsidRPr="00CF16C8" w:rsidTr="00CF16C8">
        <w:tblPrEx>
          <w:tblCellMar>
            <w:right w:w="14" w:type="dxa"/>
          </w:tblCellMar>
        </w:tblPrEx>
        <w:trPr>
          <w:trHeight w:val="892"/>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6"/>
              <w:jc w:val="center"/>
              <w:rPr>
                <w:rFonts w:ascii="Times New Roman" w:hAnsi="Times New Roman" w:cs="Times New Roman"/>
                <w:sz w:val="24"/>
                <w:szCs w:val="24"/>
              </w:rPr>
            </w:pPr>
            <w:r w:rsidRPr="00CF16C8">
              <w:rPr>
                <w:rFonts w:ascii="Times New Roman" w:hAnsi="Times New Roman" w:cs="Times New Roman"/>
                <w:sz w:val="24"/>
                <w:szCs w:val="24"/>
              </w:rPr>
              <w:t xml:space="preserve">2.5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76"/>
              <w:rPr>
                <w:rFonts w:ascii="Times New Roman" w:hAnsi="Times New Roman" w:cs="Times New Roman"/>
                <w:sz w:val="24"/>
                <w:szCs w:val="24"/>
              </w:rPr>
            </w:pPr>
            <w:r w:rsidRPr="00CF16C8">
              <w:rPr>
                <w:rFonts w:ascii="Times New Roman" w:hAnsi="Times New Roman" w:cs="Times New Roman"/>
                <w:sz w:val="24"/>
                <w:szCs w:val="24"/>
              </w:rPr>
              <w:t xml:space="preserve">Вода. Свойства воды. Состояния воды, её распространение в природе, значение для живых организмов и хозяйственной жизни человека. Круговорот воды в природе. Охрана воздуха, воды </w:t>
            </w:r>
          </w:p>
        </w:tc>
      </w:tr>
      <w:tr w:rsidR="00CF16C8" w:rsidRPr="00CF16C8" w:rsidTr="00CF16C8">
        <w:tblPrEx>
          <w:tblCellMar>
            <w:right w:w="14" w:type="dxa"/>
          </w:tblCellMar>
        </w:tblPrEx>
        <w:trPr>
          <w:trHeight w:val="920"/>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6"/>
              <w:jc w:val="center"/>
              <w:rPr>
                <w:rFonts w:ascii="Times New Roman" w:hAnsi="Times New Roman" w:cs="Times New Roman"/>
                <w:sz w:val="24"/>
                <w:szCs w:val="24"/>
              </w:rPr>
            </w:pPr>
            <w:r w:rsidRPr="00CF16C8">
              <w:rPr>
                <w:rFonts w:ascii="Times New Roman" w:hAnsi="Times New Roman" w:cs="Times New Roman"/>
                <w:sz w:val="24"/>
                <w:szCs w:val="24"/>
              </w:rPr>
              <w:t xml:space="preserve">2.6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74"/>
              <w:rPr>
                <w:rFonts w:ascii="Times New Roman" w:hAnsi="Times New Roman" w:cs="Times New Roman"/>
                <w:sz w:val="24"/>
                <w:szCs w:val="24"/>
              </w:rPr>
            </w:pPr>
            <w:r w:rsidRPr="00CF16C8">
              <w:rPr>
                <w:rFonts w:ascii="Times New Roman" w:hAnsi="Times New Roman" w:cs="Times New Roman"/>
                <w:sz w:val="24"/>
                <w:szCs w:val="24"/>
              </w:rPr>
              <w:t xml:space="preserve">Горные породы и минералы. Полезные ископаемые, их значение в хозяйстве человека, бережное отношение людей к полезным ископаемым. Полезные ископаемые родного края (2–3 примера) </w:t>
            </w:r>
          </w:p>
        </w:tc>
      </w:tr>
      <w:tr w:rsidR="00CF16C8" w:rsidRPr="00CF16C8" w:rsidTr="00CF16C8">
        <w:tblPrEx>
          <w:tblCellMar>
            <w:right w:w="14" w:type="dxa"/>
          </w:tblCellMar>
        </w:tblPrEx>
        <w:trPr>
          <w:trHeight w:val="445"/>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6"/>
              <w:jc w:val="center"/>
              <w:rPr>
                <w:rFonts w:ascii="Times New Roman" w:hAnsi="Times New Roman" w:cs="Times New Roman"/>
                <w:sz w:val="24"/>
                <w:szCs w:val="24"/>
              </w:rPr>
            </w:pPr>
            <w:r w:rsidRPr="00CF16C8">
              <w:rPr>
                <w:rFonts w:ascii="Times New Roman" w:hAnsi="Times New Roman" w:cs="Times New Roman"/>
                <w:sz w:val="24"/>
                <w:szCs w:val="24"/>
              </w:rPr>
              <w:t xml:space="preserve">2.7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Почва, её состав, значение для живой природы и хозяйственной жизни человека </w:t>
            </w:r>
          </w:p>
        </w:tc>
      </w:tr>
      <w:tr w:rsidR="00CF16C8" w:rsidRPr="00CF16C8" w:rsidTr="00825F35">
        <w:tblPrEx>
          <w:tblCellMar>
            <w:right w:w="14" w:type="dxa"/>
          </w:tblCellMar>
        </w:tblPrEx>
        <w:trPr>
          <w:trHeight w:val="461"/>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6"/>
              <w:jc w:val="center"/>
              <w:rPr>
                <w:rFonts w:ascii="Times New Roman" w:hAnsi="Times New Roman" w:cs="Times New Roman"/>
                <w:sz w:val="24"/>
                <w:szCs w:val="24"/>
              </w:rPr>
            </w:pPr>
            <w:r w:rsidRPr="00CF16C8">
              <w:rPr>
                <w:rFonts w:ascii="Times New Roman" w:hAnsi="Times New Roman" w:cs="Times New Roman"/>
                <w:sz w:val="24"/>
                <w:szCs w:val="24"/>
              </w:rPr>
              <w:t xml:space="preserve">2.8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Первоначальные представления о бактериях </w:t>
            </w:r>
          </w:p>
        </w:tc>
      </w:tr>
      <w:tr w:rsidR="00CF16C8" w:rsidRPr="00CF16C8" w:rsidTr="00825F35">
        <w:tblPrEx>
          <w:tblCellMar>
            <w:right w:w="14" w:type="dxa"/>
          </w:tblCellMar>
        </w:tblPrEx>
        <w:trPr>
          <w:trHeight w:val="468"/>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6"/>
              <w:jc w:val="center"/>
              <w:rPr>
                <w:rFonts w:ascii="Times New Roman" w:hAnsi="Times New Roman" w:cs="Times New Roman"/>
                <w:sz w:val="24"/>
                <w:szCs w:val="24"/>
              </w:rPr>
            </w:pPr>
            <w:r w:rsidRPr="00CF16C8">
              <w:rPr>
                <w:rFonts w:ascii="Times New Roman" w:hAnsi="Times New Roman" w:cs="Times New Roman"/>
                <w:sz w:val="24"/>
                <w:szCs w:val="24"/>
              </w:rPr>
              <w:t xml:space="preserve">2.9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Грибы: строение шляпочных грибов. Грибы съедобные и несъедобные </w:t>
            </w:r>
          </w:p>
        </w:tc>
      </w:tr>
      <w:tr w:rsidR="00CF16C8" w:rsidRPr="00CF16C8" w:rsidTr="00CF16C8">
        <w:tblPrEx>
          <w:tblCellMar>
            <w:right w:w="14" w:type="dxa"/>
          </w:tblCellMar>
        </w:tblPrEx>
        <w:trPr>
          <w:trHeight w:val="1169"/>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58"/>
              <w:jc w:val="center"/>
              <w:rPr>
                <w:rFonts w:ascii="Times New Roman" w:hAnsi="Times New Roman" w:cs="Times New Roman"/>
                <w:sz w:val="24"/>
                <w:szCs w:val="24"/>
              </w:rPr>
            </w:pPr>
            <w:r w:rsidRPr="00CF16C8">
              <w:rPr>
                <w:rFonts w:ascii="Times New Roman" w:hAnsi="Times New Roman" w:cs="Times New Roman"/>
                <w:sz w:val="24"/>
                <w:szCs w:val="24"/>
              </w:rPr>
              <w:t xml:space="preserve">2.10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79"/>
              <w:rPr>
                <w:rFonts w:ascii="Times New Roman" w:hAnsi="Times New Roman" w:cs="Times New Roman"/>
                <w:sz w:val="24"/>
                <w:szCs w:val="24"/>
              </w:rPr>
            </w:pPr>
            <w:r w:rsidRPr="00CF16C8">
              <w:rPr>
                <w:rFonts w:ascii="Times New Roman" w:hAnsi="Times New Roman" w:cs="Times New Roman"/>
                <w:sz w:val="24"/>
                <w:szCs w:val="24"/>
              </w:rPr>
              <w:t xml:space="preserve">Разнообразие растений. Зависимость жизненного цикла организмов от условий окружающей среды. Размножение и развитие растений. Особенности питания и дыхания растений. Условия, необходимые для жизни растения (свет, тепло, воздух, вода). Наблюдение роста растений, фиксация изменений </w:t>
            </w:r>
          </w:p>
        </w:tc>
      </w:tr>
      <w:tr w:rsidR="00CF16C8" w:rsidRPr="00CF16C8" w:rsidTr="00825F35">
        <w:tblPrEx>
          <w:tblCellMar>
            <w:right w:w="13" w:type="dxa"/>
          </w:tblCellMar>
        </w:tblPrEx>
        <w:trPr>
          <w:trHeight w:val="850"/>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0"/>
              <w:jc w:val="center"/>
              <w:rPr>
                <w:rFonts w:ascii="Times New Roman" w:hAnsi="Times New Roman" w:cs="Times New Roman"/>
                <w:sz w:val="24"/>
                <w:szCs w:val="24"/>
              </w:rPr>
            </w:pPr>
            <w:r w:rsidRPr="00CF16C8">
              <w:rPr>
                <w:rFonts w:ascii="Times New Roman" w:hAnsi="Times New Roman" w:cs="Times New Roman"/>
                <w:sz w:val="24"/>
                <w:szCs w:val="24"/>
              </w:rPr>
              <w:t xml:space="preserve">2.11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Роль растений в природе и жизни людей, бережное отношение человека к растениям. Охрана растений </w:t>
            </w:r>
          </w:p>
        </w:tc>
      </w:tr>
      <w:tr w:rsidR="00CF16C8" w:rsidRPr="00CF16C8" w:rsidTr="00CF16C8">
        <w:tblPrEx>
          <w:tblCellMar>
            <w:right w:w="13" w:type="dxa"/>
          </w:tblCellMar>
        </w:tblPrEx>
        <w:trPr>
          <w:trHeight w:val="305"/>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0"/>
              <w:jc w:val="center"/>
              <w:rPr>
                <w:rFonts w:ascii="Times New Roman" w:hAnsi="Times New Roman" w:cs="Times New Roman"/>
                <w:sz w:val="24"/>
                <w:szCs w:val="24"/>
              </w:rPr>
            </w:pPr>
            <w:r w:rsidRPr="00CF16C8">
              <w:rPr>
                <w:rFonts w:ascii="Times New Roman" w:hAnsi="Times New Roman" w:cs="Times New Roman"/>
                <w:sz w:val="24"/>
                <w:szCs w:val="24"/>
              </w:rPr>
              <w:t xml:space="preserve">2.12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Растения родного края, названия и краткая характеристика на основе наблюдений </w:t>
            </w:r>
          </w:p>
        </w:tc>
      </w:tr>
      <w:tr w:rsidR="00CF16C8" w:rsidRPr="00CF16C8" w:rsidTr="00CF16C8">
        <w:tblPrEx>
          <w:tblCellMar>
            <w:right w:w="13" w:type="dxa"/>
          </w:tblCellMar>
        </w:tblPrEx>
        <w:trPr>
          <w:trHeight w:val="730"/>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0"/>
              <w:jc w:val="center"/>
              <w:rPr>
                <w:rFonts w:ascii="Times New Roman" w:hAnsi="Times New Roman" w:cs="Times New Roman"/>
                <w:sz w:val="24"/>
                <w:szCs w:val="24"/>
              </w:rPr>
            </w:pPr>
            <w:r w:rsidRPr="00CF16C8">
              <w:rPr>
                <w:rFonts w:ascii="Times New Roman" w:hAnsi="Times New Roman" w:cs="Times New Roman"/>
                <w:sz w:val="24"/>
                <w:szCs w:val="24"/>
              </w:rPr>
              <w:t xml:space="preserve">2.13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83"/>
              <w:rPr>
                <w:rFonts w:ascii="Times New Roman" w:hAnsi="Times New Roman" w:cs="Times New Roman"/>
                <w:sz w:val="24"/>
                <w:szCs w:val="24"/>
              </w:rPr>
            </w:pPr>
            <w:r w:rsidRPr="00CF16C8">
              <w:rPr>
                <w:rFonts w:ascii="Times New Roman" w:hAnsi="Times New Roman" w:cs="Times New Roman"/>
                <w:sz w:val="24"/>
                <w:szCs w:val="24"/>
              </w:rPr>
              <w:t xml:space="preserve">Разнообразие животных. Зависимость жизненного цикла организмов от условий окружающей среды. Размножение и развитие животных (рыбы, птицы, звери) </w:t>
            </w:r>
          </w:p>
        </w:tc>
      </w:tr>
      <w:tr w:rsidR="00CF16C8" w:rsidRPr="00CF16C8" w:rsidTr="00825F35">
        <w:tblPrEx>
          <w:tblCellMar>
            <w:right w:w="13" w:type="dxa"/>
          </w:tblCellMar>
        </w:tblPrEx>
        <w:trPr>
          <w:trHeight w:val="821"/>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0"/>
              <w:jc w:val="center"/>
              <w:rPr>
                <w:rFonts w:ascii="Times New Roman" w:hAnsi="Times New Roman" w:cs="Times New Roman"/>
                <w:sz w:val="24"/>
                <w:szCs w:val="24"/>
              </w:rPr>
            </w:pPr>
            <w:r w:rsidRPr="00CF16C8">
              <w:rPr>
                <w:rFonts w:ascii="Times New Roman" w:hAnsi="Times New Roman" w:cs="Times New Roman"/>
                <w:sz w:val="24"/>
                <w:szCs w:val="24"/>
              </w:rPr>
              <w:t xml:space="preserve">2.14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Особенности питания животных. Цепи питания. Условия, необходимые для жизни животных (воздух, вода, тепло, пища) </w:t>
            </w:r>
          </w:p>
        </w:tc>
      </w:tr>
      <w:tr w:rsidR="00CF16C8" w:rsidRPr="00CF16C8" w:rsidTr="00825F35">
        <w:tblPrEx>
          <w:tblCellMar>
            <w:right w:w="13" w:type="dxa"/>
          </w:tblCellMar>
        </w:tblPrEx>
        <w:trPr>
          <w:trHeight w:val="821"/>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0"/>
              <w:jc w:val="center"/>
              <w:rPr>
                <w:rFonts w:ascii="Times New Roman" w:hAnsi="Times New Roman" w:cs="Times New Roman"/>
                <w:sz w:val="24"/>
                <w:szCs w:val="24"/>
              </w:rPr>
            </w:pPr>
            <w:r w:rsidRPr="00CF16C8">
              <w:rPr>
                <w:rFonts w:ascii="Times New Roman" w:hAnsi="Times New Roman" w:cs="Times New Roman"/>
                <w:sz w:val="24"/>
                <w:szCs w:val="24"/>
              </w:rPr>
              <w:t xml:space="preserve">2.15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Роль животных в природе и жизни людей, бережное отношение человека к животным. Охрана животных </w:t>
            </w:r>
          </w:p>
        </w:tc>
      </w:tr>
      <w:tr w:rsidR="00CF16C8" w:rsidRPr="00CF16C8" w:rsidTr="00825F35">
        <w:tblPrEx>
          <w:tblCellMar>
            <w:right w:w="13" w:type="dxa"/>
          </w:tblCellMar>
        </w:tblPrEx>
        <w:trPr>
          <w:trHeight w:val="821"/>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0"/>
              <w:jc w:val="center"/>
              <w:rPr>
                <w:rFonts w:ascii="Times New Roman" w:hAnsi="Times New Roman" w:cs="Times New Roman"/>
                <w:sz w:val="24"/>
                <w:szCs w:val="24"/>
              </w:rPr>
            </w:pPr>
            <w:r w:rsidRPr="00CF16C8">
              <w:rPr>
                <w:rFonts w:ascii="Times New Roman" w:hAnsi="Times New Roman" w:cs="Times New Roman"/>
                <w:sz w:val="24"/>
                <w:szCs w:val="24"/>
              </w:rPr>
              <w:t xml:space="preserve">2.16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Животные родного края, их названия, краткая характеристика на основе наблюдений </w:t>
            </w:r>
          </w:p>
        </w:tc>
      </w:tr>
      <w:tr w:rsidR="00CF16C8" w:rsidRPr="00CF16C8" w:rsidTr="00CF16C8">
        <w:tblPrEx>
          <w:tblCellMar>
            <w:right w:w="13" w:type="dxa"/>
          </w:tblCellMar>
        </w:tblPrEx>
        <w:trPr>
          <w:trHeight w:val="1360"/>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0"/>
              <w:jc w:val="center"/>
              <w:rPr>
                <w:rFonts w:ascii="Times New Roman" w:hAnsi="Times New Roman" w:cs="Times New Roman"/>
                <w:sz w:val="24"/>
                <w:szCs w:val="24"/>
              </w:rPr>
            </w:pPr>
            <w:r w:rsidRPr="00CF16C8">
              <w:rPr>
                <w:rFonts w:ascii="Times New Roman" w:hAnsi="Times New Roman" w:cs="Times New Roman"/>
                <w:sz w:val="24"/>
                <w:szCs w:val="24"/>
              </w:rPr>
              <w:t xml:space="preserve">2.17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after="34" w:line="275" w:lineRule="auto"/>
              <w:ind w:right="67"/>
              <w:rPr>
                <w:rFonts w:ascii="Times New Roman" w:hAnsi="Times New Roman" w:cs="Times New Roman"/>
                <w:sz w:val="24"/>
                <w:szCs w:val="24"/>
              </w:rPr>
            </w:pPr>
            <w:r w:rsidRPr="00CF16C8">
              <w:rPr>
                <w:rFonts w:ascii="Times New Roman" w:hAnsi="Times New Roman" w:cs="Times New Roman"/>
                <w:sz w:val="24"/>
                <w:szCs w:val="24"/>
              </w:rPr>
              <w:t xml:space="preserve">Природные сообщества: лес, луг, пруд. Взаимосвязи в природном сообществе: растения – пища и укрытие для животных; животные – распространители плодов и семян растений. Природные сообщества </w:t>
            </w:r>
          </w:p>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родного края (2–3 примера на основе наблюдений) </w:t>
            </w:r>
          </w:p>
        </w:tc>
      </w:tr>
      <w:tr w:rsidR="00CF16C8" w:rsidRPr="00CF16C8" w:rsidTr="00825F35">
        <w:tblPrEx>
          <w:tblCellMar>
            <w:right w:w="13" w:type="dxa"/>
          </w:tblCellMar>
        </w:tblPrEx>
        <w:trPr>
          <w:trHeight w:val="821"/>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0"/>
              <w:jc w:val="center"/>
              <w:rPr>
                <w:rFonts w:ascii="Times New Roman" w:hAnsi="Times New Roman" w:cs="Times New Roman"/>
                <w:sz w:val="24"/>
                <w:szCs w:val="24"/>
              </w:rPr>
            </w:pPr>
            <w:r w:rsidRPr="00CF16C8">
              <w:rPr>
                <w:rFonts w:ascii="Times New Roman" w:hAnsi="Times New Roman" w:cs="Times New Roman"/>
                <w:sz w:val="24"/>
                <w:szCs w:val="24"/>
              </w:rPr>
              <w:lastRenderedPageBreak/>
              <w:t xml:space="preserve">2.18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Человек – часть природы. Влияние человека на природные сообщества. Правила нравственного поведения в природных сообществах </w:t>
            </w:r>
          </w:p>
        </w:tc>
      </w:tr>
      <w:tr w:rsidR="00CF16C8" w:rsidRPr="00CF16C8" w:rsidTr="00CF16C8">
        <w:tblPrEx>
          <w:tblCellMar>
            <w:right w:w="13" w:type="dxa"/>
          </w:tblCellMar>
        </w:tblPrEx>
        <w:trPr>
          <w:trHeight w:val="1180"/>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0"/>
              <w:jc w:val="center"/>
              <w:rPr>
                <w:rFonts w:ascii="Times New Roman" w:hAnsi="Times New Roman" w:cs="Times New Roman"/>
                <w:sz w:val="24"/>
                <w:szCs w:val="24"/>
              </w:rPr>
            </w:pPr>
            <w:r w:rsidRPr="00CF16C8">
              <w:rPr>
                <w:rFonts w:ascii="Times New Roman" w:hAnsi="Times New Roman" w:cs="Times New Roman"/>
                <w:sz w:val="24"/>
                <w:szCs w:val="24"/>
              </w:rPr>
              <w:t xml:space="preserve">2.19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81"/>
              <w:rPr>
                <w:rFonts w:ascii="Times New Roman" w:hAnsi="Times New Roman" w:cs="Times New Roman"/>
                <w:sz w:val="24"/>
                <w:szCs w:val="24"/>
              </w:rPr>
            </w:pPr>
            <w:r w:rsidRPr="00CF16C8">
              <w:rPr>
                <w:rFonts w:ascii="Times New Roman" w:hAnsi="Times New Roman" w:cs="Times New Roman"/>
                <w:sz w:val="24"/>
                <w:szCs w:val="24"/>
              </w:rPr>
              <w:t xml:space="preserve">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Измерение температуры тела человека, частоты пульса </w:t>
            </w:r>
          </w:p>
        </w:tc>
      </w:tr>
      <w:tr w:rsidR="00CF16C8" w:rsidRPr="00CF16C8" w:rsidTr="00825F35">
        <w:tblPrEx>
          <w:tblCellMar>
            <w:right w:w="13" w:type="dxa"/>
          </w:tblCellMar>
        </w:tblPrEx>
        <w:trPr>
          <w:trHeight w:val="468"/>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3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Правила безопасной жизнедеятельности </w:t>
            </w:r>
          </w:p>
        </w:tc>
      </w:tr>
      <w:tr w:rsidR="00CF16C8" w:rsidRPr="00CF16C8" w:rsidTr="00CF16C8">
        <w:tblPrEx>
          <w:tblCellMar>
            <w:right w:w="13" w:type="dxa"/>
          </w:tblCellMar>
        </w:tblPrEx>
        <w:trPr>
          <w:trHeight w:val="936"/>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3.1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6"/>
              <w:rPr>
                <w:rFonts w:ascii="Times New Roman" w:hAnsi="Times New Roman" w:cs="Times New Roman"/>
                <w:sz w:val="24"/>
                <w:szCs w:val="24"/>
              </w:rPr>
            </w:pPr>
            <w:r w:rsidRPr="00CF16C8">
              <w:rPr>
                <w:rFonts w:ascii="Times New Roman" w:hAnsi="Times New Roman" w:cs="Times New Roman"/>
                <w:sz w:val="24"/>
                <w:szCs w:val="24"/>
              </w:rPr>
              <w:t xml:space="preserve">Здоровый образ жизни: двигательная активность (утренняя зарядка, динамические паузы), закаливание и профилактика заболеваний. Забота о здоровье и безопасности окружающих людей </w:t>
            </w:r>
          </w:p>
        </w:tc>
      </w:tr>
      <w:tr w:rsidR="00CF16C8" w:rsidRPr="00CF16C8" w:rsidTr="00CF16C8">
        <w:tblPrEx>
          <w:tblCellMar>
            <w:right w:w="13" w:type="dxa"/>
          </w:tblCellMar>
        </w:tblPrEx>
        <w:trPr>
          <w:trHeight w:val="1206"/>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3.2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79"/>
              <w:rPr>
                <w:rFonts w:ascii="Times New Roman" w:hAnsi="Times New Roman" w:cs="Times New Roman"/>
                <w:sz w:val="24"/>
                <w:szCs w:val="24"/>
              </w:rPr>
            </w:pPr>
            <w:r w:rsidRPr="00CF16C8">
              <w:rPr>
                <w:rFonts w:ascii="Times New Roman" w:hAnsi="Times New Roman" w:cs="Times New Roman"/>
                <w:sz w:val="24"/>
                <w:szCs w:val="24"/>
              </w:rPr>
              <w:t xml:space="preserve">Безопасность во дворе жилого дома (правила перемещения внутри двора и пересечения дворовой проезжей части, безопасные зоны электрических, газовых, тепловых подстанций и других опасных объектов инженерной инфраструктуры жилого дома, предупреждающие знаки безопасности) </w:t>
            </w:r>
          </w:p>
        </w:tc>
      </w:tr>
      <w:tr w:rsidR="00CF16C8" w:rsidRPr="00CF16C8" w:rsidTr="00CF16C8">
        <w:tblPrEx>
          <w:tblCellMar>
            <w:right w:w="13" w:type="dxa"/>
          </w:tblCellMar>
        </w:tblPrEx>
        <w:trPr>
          <w:trHeight w:val="926"/>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3.3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85"/>
              <w:rPr>
                <w:rFonts w:ascii="Times New Roman" w:hAnsi="Times New Roman" w:cs="Times New Roman"/>
                <w:sz w:val="24"/>
                <w:szCs w:val="24"/>
              </w:rPr>
            </w:pPr>
            <w:r w:rsidRPr="00CF16C8">
              <w:rPr>
                <w:rFonts w:ascii="Times New Roman" w:hAnsi="Times New Roman" w:cs="Times New Roman"/>
                <w:sz w:val="24"/>
                <w:szCs w:val="24"/>
              </w:rPr>
              <w:t xml:space="preserve">Правила безопасного поведения пассажира железнодорожного, водного и авиатранспорта (правила безопасного поведения на вокзалах и в аэропортах, безопасное поведение в вагоне, на борту самолета, судна; знаки безопасности) </w:t>
            </w:r>
          </w:p>
        </w:tc>
      </w:tr>
      <w:tr w:rsidR="00CF16C8" w:rsidRPr="00CF16C8" w:rsidTr="00825F35">
        <w:tblPrEx>
          <w:tblCellMar>
            <w:right w:w="13" w:type="dxa"/>
          </w:tblCellMar>
        </w:tblPrEx>
        <w:trPr>
          <w:trHeight w:val="1520"/>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55"/>
              <w:jc w:val="center"/>
              <w:rPr>
                <w:rFonts w:ascii="Times New Roman" w:hAnsi="Times New Roman" w:cs="Times New Roman"/>
                <w:sz w:val="24"/>
                <w:szCs w:val="24"/>
              </w:rPr>
            </w:pPr>
            <w:r w:rsidRPr="00CF16C8">
              <w:rPr>
                <w:rFonts w:ascii="Times New Roman" w:hAnsi="Times New Roman" w:cs="Times New Roman"/>
                <w:sz w:val="24"/>
                <w:szCs w:val="24"/>
              </w:rPr>
              <w:t xml:space="preserve">3.4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ind w:right="72"/>
              <w:rPr>
                <w:rFonts w:ascii="Times New Roman" w:hAnsi="Times New Roman" w:cs="Times New Roman"/>
                <w:sz w:val="24"/>
                <w:szCs w:val="24"/>
              </w:rPr>
            </w:pPr>
            <w:r w:rsidRPr="00CF16C8">
              <w:rPr>
                <w:rFonts w:ascii="Times New Roman" w:hAnsi="Times New Roman" w:cs="Times New Roman"/>
                <w:sz w:val="24"/>
                <w:szCs w:val="24"/>
              </w:rPr>
              <w:t xml:space="preserve">Безопасность в сети Интернет (ориентирование в признаках мошеннических действий, защита персональной информации, правила коммуникации в мессенджерах и социальных группах) в условиях контролируемого доступа в сеть Интернет </w:t>
            </w:r>
          </w:p>
        </w:tc>
      </w:tr>
    </w:tbl>
    <w:p w:rsidR="00CF16C8" w:rsidRDefault="00CF16C8" w:rsidP="00CF16C8">
      <w:pPr>
        <w:spacing w:after="0" w:line="259" w:lineRule="auto"/>
        <w:ind w:left="569"/>
      </w:pPr>
      <w:r>
        <w:t xml:space="preserve"> </w:t>
      </w:r>
    </w:p>
    <w:p w:rsidR="00CF16C8" w:rsidRPr="00724AE8" w:rsidRDefault="00CF16C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 концу обучения в 3 классе обучающийся научится: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государственную символику Российской Федерации (гимн, герб, флаг);</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проявлять уважение к государственным символам России и своего региона;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проявлять уважение к семейным ценностям и традициям, традициям своего народа и других народов;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нравственного поведения в социуме;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приводить примеры памятников природы, культурных объектов и достопримечательностей родного края; столицы России, городов РФ с богатой историей и культурой; российских центров декоративно-прикладного искусства; проявлять интерес и уважение к истории и культуре народов России;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показывать на карте мира материки, изученные страны мира;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расходы и доходы семейного бюджета;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распознавать изученные объекты природы по их описанию, рисункам и фотографиям, различать их в окружающем мире;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проводить по предложенному плану или инструкции небольшие опыты с природными объектами с использованием простейшего лабораторного оборудования и измерительных приборов;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безопасность проведения опытов;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группировать изученные объекты живой и неживой природы, проводить простейшую классификацию;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по заданному количеству признаков объекты живой и неживой природы;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описывать на основе предложенного плана изученные объекты и явления природы, выделяя их существенные признаки и характерные свойства;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различные источники информации о природе и обществе для поиска и извлечения информации, ответов на вопросы;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знания о взаимосвязях в природе, связи человека и природы для объяснения простейших явлений и процессов в природе, организме человека; фиксировать результаты наблюдений, опытной работы, в процессе коллективной деятельности обобщать полученные результаты и делать выводы;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создавать по заданному плану собственные развернутые высказывания о природе, человеке и обществе, сопровождая выступление иллюстрациями (презентацией);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безопасного поведения пассажира железнодорожного, водного и авиатранспорта;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основы здорового образа жизни, в том числе требования к двигательной активности и принципы здорового питания;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основы профилактики заболеваний;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безопасного поведения во дворе жилого дома;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нравственного поведения на природе;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безопасно использовать персональные данные в условиях контролируемого доступа в информационно-коммуникационную сеть "Интернет";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ориентироваться в возможных мошеннических действиях при общении в мессенджерах.</w:t>
      </w:r>
    </w:p>
    <w:p w:rsid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Предметные результаты изучения окружающего мира.</w:t>
      </w:r>
    </w:p>
    <w:p w:rsidR="00CF16C8" w:rsidRDefault="00CF16C8" w:rsidP="00CF16C8">
      <w:pPr>
        <w:numPr>
          <w:ilvl w:val="0"/>
          <w:numId w:val="44"/>
        </w:numPr>
        <w:spacing w:after="117" w:line="259" w:lineRule="auto"/>
        <w:ind w:hanging="215"/>
      </w:pPr>
      <w:r>
        <w:rPr>
          <w:rFonts w:eastAsia="Times New Roman" w:cs="Times New Roman"/>
          <w:b/>
        </w:rPr>
        <w:t xml:space="preserve">КЛАСС </w:t>
      </w:r>
    </w:p>
    <w:p w:rsidR="00CF16C8" w:rsidRDefault="00CF16C8" w:rsidP="00CF16C8">
      <w:pPr>
        <w:spacing w:after="2" w:line="259" w:lineRule="auto"/>
        <w:ind w:left="-5"/>
      </w:pPr>
      <w:r>
        <w:rPr>
          <w:rFonts w:eastAsia="Times New Roman" w:cs="Times New Roman"/>
          <w:b/>
        </w:rPr>
        <w:t xml:space="preserve">Проверяемые требования к результатам освоения основной образовательной программы </w:t>
      </w:r>
    </w:p>
    <w:tbl>
      <w:tblPr>
        <w:tblStyle w:val="TableGrid"/>
        <w:tblW w:w="9914" w:type="dxa"/>
        <w:tblInd w:w="4" w:type="dxa"/>
        <w:tblCellMar>
          <w:top w:w="63" w:type="dxa"/>
          <w:left w:w="90" w:type="dxa"/>
          <w:right w:w="5" w:type="dxa"/>
        </w:tblCellMar>
        <w:tblLook w:val="04A0" w:firstRow="1" w:lastRow="0" w:firstColumn="1" w:lastColumn="0" w:noHBand="0" w:noVBand="1"/>
      </w:tblPr>
      <w:tblGrid>
        <w:gridCol w:w="1859"/>
        <w:gridCol w:w="8055"/>
      </w:tblGrid>
      <w:tr w:rsidR="00CF16C8" w:rsidRPr="00CF16C8" w:rsidTr="00825F35">
        <w:trPr>
          <w:trHeight w:val="1196"/>
        </w:trPr>
        <w:tc>
          <w:tcPr>
            <w:tcW w:w="185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ind w:firstLine="29"/>
              <w:jc w:val="center"/>
              <w:rPr>
                <w:rFonts w:ascii="Times New Roman" w:hAnsi="Times New Roman" w:cs="Times New Roman"/>
                <w:sz w:val="24"/>
                <w:szCs w:val="24"/>
              </w:rPr>
            </w:pPr>
            <w:r w:rsidRPr="00CF16C8">
              <w:rPr>
                <w:rFonts w:ascii="Times New Roman" w:hAnsi="Times New Roman" w:cs="Times New Roman"/>
                <w:sz w:val="24"/>
                <w:szCs w:val="24"/>
              </w:rPr>
              <w:t xml:space="preserve">Код проверяемого результата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jc w:val="center"/>
              <w:rPr>
                <w:rFonts w:ascii="Times New Roman" w:hAnsi="Times New Roman" w:cs="Times New Roman"/>
                <w:sz w:val="24"/>
                <w:szCs w:val="24"/>
              </w:rPr>
            </w:pPr>
            <w:r w:rsidRPr="00CF16C8">
              <w:rPr>
                <w:rFonts w:ascii="Times New Roman" w:hAnsi="Times New Roman" w:cs="Times New Roman"/>
                <w:sz w:val="24"/>
                <w:szCs w:val="24"/>
              </w:rPr>
              <w:t xml:space="preserve">Проверяемые предметные результаты освоения основной образовательной программы начального общего образования </w:t>
            </w:r>
          </w:p>
        </w:tc>
      </w:tr>
      <w:tr w:rsidR="00CF16C8" w:rsidRPr="00CF16C8" w:rsidTr="00CF16C8">
        <w:trPr>
          <w:trHeight w:val="354"/>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
              <w:jc w:val="center"/>
              <w:rPr>
                <w:rFonts w:ascii="Times New Roman" w:hAnsi="Times New Roman" w:cs="Times New Roman"/>
                <w:sz w:val="24"/>
                <w:szCs w:val="24"/>
              </w:rPr>
            </w:pPr>
            <w:r w:rsidRPr="00CF16C8">
              <w:rPr>
                <w:rFonts w:ascii="Times New Roman" w:hAnsi="Times New Roman" w:cs="Times New Roman"/>
                <w:sz w:val="24"/>
                <w:szCs w:val="24"/>
              </w:rPr>
              <w:t xml:space="preserve"> </w:t>
            </w:r>
          </w:p>
        </w:tc>
        <w:tc>
          <w:tcPr>
            <w:tcW w:w="8054"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Человек и общество </w:t>
            </w:r>
          </w:p>
        </w:tc>
      </w:tr>
      <w:tr w:rsidR="00CF16C8" w:rsidRPr="00CF16C8" w:rsidTr="00CF16C8">
        <w:trPr>
          <w:trHeight w:val="376"/>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lastRenderedPageBreak/>
              <w:t xml:space="preserve">1 </w:t>
            </w:r>
          </w:p>
        </w:tc>
        <w:tc>
          <w:tcPr>
            <w:tcW w:w="8054"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знать основные права и обязанности гражданина Российской Федерации </w:t>
            </w:r>
          </w:p>
        </w:tc>
      </w:tr>
      <w:tr w:rsidR="00CF16C8" w:rsidRPr="00CF16C8" w:rsidTr="00825F35">
        <w:trPr>
          <w:trHeight w:val="835"/>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t xml:space="preserve">2 </w:t>
            </w:r>
          </w:p>
        </w:tc>
        <w:tc>
          <w:tcPr>
            <w:tcW w:w="8054"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соотносить изученные исторические события и исторических деятелей с веками и периодами истории России </w:t>
            </w:r>
          </w:p>
        </w:tc>
      </w:tr>
      <w:tr w:rsidR="00CF16C8" w:rsidRPr="00CF16C8" w:rsidTr="00CF16C8">
        <w:trPr>
          <w:trHeight w:val="846"/>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t xml:space="preserve">3 </w:t>
            </w:r>
          </w:p>
        </w:tc>
        <w:tc>
          <w:tcPr>
            <w:tcW w:w="8054"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after="59" w:line="263" w:lineRule="auto"/>
              <w:ind w:right="84"/>
              <w:rPr>
                <w:rFonts w:ascii="Times New Roman" w:hAnsi="Times New Roman" w:cs="Times New Roman"/>
                <w:sz w:val="24"/>
                <w:szCs w:val="24"/>
              </w:rPr>
            </w:pPr>
            <w:r w:rsidRPr="00CF16C8">
              <w:rPr>
                <w:rFonts w:ascii="Times New Roman" w:hAnsi="Times New Roman" w:cs="Times New Roman"/>
                <w:sz w:val="24"/>
                <w:szCs w:val="24"/>
              </w:rPr>
              <w:t xml:space="preserve">рассказывать о государственных праздниках России, наиболее важных событиях истории России, наиболее известных российских исторических деятелях разных периодов, </w:t>
            </w:r>
          </w:p>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достопримечательностях столицы России и родного края </w:t>
            </w:r>
          </w:p>
        </w:tc>
      </w:tr>
      <w:tr w:rsidR="00CF16C8" w:rsidRPr="00CF16C8" w:rsidTr="00CF16C8">
        <w:trPr>
          <w:trHeight w:val="213"/>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t xml:space="preserve">4 </w:t>
            </w:r>
          </w:p>
        </w:tc>
        <w:tc>
          <w:tcPr>
            <w:tcW w:w="8054"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показывать на исторической карте места изученных исторических событий </w:t>
            </w:r>
          </w:p>
        </w:tc>
      </w:tr>
      <w:tr w:rsidR="00CF16C8" w:rsidRPr="00CF16C8" w:rsidTr="00825F35">
        <w:trPr>
          <w:trHeight w:val="482"/>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t xml:space="preserve">5 </w:t>
            </w:r>
          </w:p>
        </w:tc>
        <w:tc>
          <w:tcPr>
            <w:tcW w:w="8054"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находить место изученных событий на «ленте времени» </w:t>
            </w:r>
          </w:p>
        </w:tc>
      </w:tr>
      <w:tr w:rsidR="00CF16C8" w:rsidRPr="00CF16C8" w:rsidTr="00CF16C8">
        <w:trPr>
          <w:trHeight w:val="298"/>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t xml:space="preserve">6 </w:t>
            </w:r>
          </w:p>
        </w:tc>
        <w:tc>
          <w:tcPr>
            <w:tcW w:w="8054"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ind w:right="77"/>
              <w:rPr>
                <w:rFonts w:ascii="Times New Roman" w:hAnsi="Times New Roman" w:cs="Times New Roman"/>
                <w:sz w:val="24"/>
                <w:szCs w:val="24"/>
              </w:rPr>
            </w:pPr>
            <w:r w:rsidRPr="00CF16C8">
              <w:rPr>
                <w:rFonts w:ascii="Times New Roman" w:hAnsi="Times New Roman" w:cs="Times New Roman"/>
                <w:sz w:val="24"/>
                <w:szCs w:val="24"/>
              </w:rPr>
              <w:t xml:space="preserve">проявлять уважение к семейным ценностям и традициям, традициям своего народа и других народов, государственным символам России </w:t>
            </w:r>
          </w:p>
        </w:tc>
      </w:tr>
      <w:tr w:rsidR="00CF16C8" w:rsidRPr="00CF16C8" w:rsidTr="00825F35">
        <w:trPr>
          <w:trHeight w:val="476"/>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t xml:space="preserve">7 </w:t>
            </w:r>
          </w:p>
        </w:tc>
        <w:tc>
          <w:tcPr>
            <w:tcW w:w="8054"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соблюдать правила нравственного поведения в социуме </w:t>
            </w:r>
          </w:p>
        </w:tc>
      </w:tr>
      <w:tr w:rsidR="00CF16C8" w:rsidRPr="00CF16C8" w:rsidTr="00CF16C8">
        <w:trPr>
          <w:trHeight w:val="499"/>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t xml:space="preserve">8 </w:t>
            </w:r>
          </w:p>
        </w:tc>
        <w:tc>
          <w:tcPr>
            <w:tcW w:w="8054"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описывать на основе предложенного плана государственную символику России и своего региона </w:t>
            </w:r>
          </w:p>
        </w:tc>
      </w:tr>
      <w:tr w:rsidR="00CF16C8" w:rsidRPr="00CF16C8" w:rsidTr="00CF16C8">
        <w:trPr>
          <w:trHeight w:val="537"/>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t xml:space="preserve">9 </w:t>
            </w:r>
          </w:p>
        </w:tc>
        <w:tc>
          <w:tcPr>
            <w:tcW w:w="8054"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ind w:right="75"/>
              <w:rPr>
                <w:rFonts w:ascii="Times New Roman" w:hAnsi="Times New Roman" w:cs="Times New Roman"/>
                <w:sz w:val="24"/>
                <w:szCs w:val="24"/>
              </w:rPr>
            </w:pPr>
            <w:r w:rsidRPr="00CF16C8">
              <w:rPr>
                <w:rFonts w:ascii="Times New Roman" w:hAnsi="Times New Roman" w:cs="Times New Roman"/>
                <w:sz w:val="24"/>
                <w:szCs w:val="24"/>
              </w:rPr>
              <w:t xml:space="preserve">использовать различные источники информации об обществе для поиска и извлечения информации, ответов на вопросы; создавать по заданному плану собственные развёрнутые высказывания </w:t>
            </w:r>
          </w:p>
        </w:tc>
      </w:tr>
      <w:tr w:rsidR="00CF16C8" w:rsidRPr="00CF16C8" w:rsidTr="00CF16C8">
        <w:trPr>
          <w:trHeight w:val="154"/>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
              <w:jc w:val="center"/>
              <w:rPr>
                <w:rFonts w:ascii="Times New Roman" w:hAnsi="Times New Roman" w:cs="Times New Roman"/>
                <w:sz w:val="24"/>
                <w:szCs w:val="24"/>
              </w:rPr>
            </w:pPr>
            <w:r w:rsidRPr="00CF16C8">
              <w:rPr>
                <w:rFonts w:ascii="Times New Roman" w:hAnsi="Times New Roman" w:cs="Times New Roman"/>
                <w:sz w:val="24"/>
                <w:szCs w:val="24"/>
              </w:rPr>
              <w:t xml:space="preserve"> </w:t>
            </w:r>
          </w:p>
        </w:tc>
        <w:tc>
          <w:tcPr>
            <w:tcW w:w="8054"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Человек и природа </w:t>
            </w:r>
          </w:p>
        </w:tc>
      </w:tr>
      <w:tr w:rsidR="00CF16C8" w:rsidRPr="00CF16C8" w:rsidTr="00CF16C8">
        <w:trPr>
          <w:trHeight w:val="485"/>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6"/>
              <w:jc w:val="center"/>
              <w:rPr>
                <w:rFonts w:ascii="Times New Roman" w:hAnsi="Times New Roman" w:cs="Times New Roman"/>
                <w:sz w:val="24"/>
                <w:szCs w:val="24"/>
              </w:rPr>
            </w:pPr>
            <w:r w:rsidRPr="00CF16C8">
              <w:rPr>
                <w:rFonts w:ascii="Times New Roman" w:hAnsi="Times New Roman" w:cs="Times New Roman"/>
                <w:sz w:val="24"/>
                <w:szCs w:val="24"/>
              </w:rPr>
              <w:t xml:space="preserve">10 </w:t>
            </w:r>
          </w:p>
        </w:tc>
        <w:tc>
          <w:tcPr>
            <w:tcW w:w="8054"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ind w:right="82"/>
              <w:rPr>
                <w:rFonts w:ascii="Times New Roman" w:hAnsi="Times New Roman" w:cs="Times New Roman"/>
                <w:sz w:val="24"/>
                <w:szCs w:val="24"/>
              </w:rPr>
            </w:pPr>
            <w:r w:rsidRPr="00CF16C8">
              <w:rPr>
                <w:rFonts w:ascii="Times New Roman" w:hAnsi="Times New Roman" w:cs="Times New Roman"/>
                <w:sz w:val="24"/>
                <w:szCs w:val="24"/>
              </w:rPr>
              <w:t xml:space="preserve">распознавать изученные объекты и явления живой и неживой природы по их описанию, рисункам и фотографиям, различать их в окружающем мире </w:t>
            </w:r>
          </w:p>
        </w:tc>
      </w:tr>
      <w:tr w:rsidR="00CF16C8" w:rsidRPr="00CF16C8" w:rsidTr="00825F35">
        <w:trPr>
          <w:trHeight w:val="843"/>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6"/>
              <w:jc w:val="center"/>
              <w:rPr>
                <w:rFonts w:ascii="Times New Roman" w:hAnsi="Times New Roman" w:cs="Times New Roman"/>
                <w:sz w:val="24"/>
                <w:szCs w:val="24"/>
              </w:rPr>
            </w:pPr>
            <w:r w:rsidRPr="00CF16C8">
              <w:rPr>
                <w:rFonts w:ascii="Times New Roman" w:hAnsi="Times New Roman" w:cs="Times New Roman"/>
                <w:sz w:val="24"/>
                <w:szCs w:val="24"/>
              </w:rPr>
              <w:t xml:space="preserve">11 </w:t>
            </w:r>
          </w:p>
        </w:tc>
        <w:tc>
          <w:tcPr>
            <w:tcW w:w="8054"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называть наиболее значимые природные объекты Всемирного наследия в России и за рубежом (в пределах изученного) </w:t>
            </w:r>
          </w:p>
        </w:tc>
      </w:tr>
      <w:tr w:rsidR="00CF16C8" w:rsidRPr="00CF16C8" w:rsidTr="00CF16C8">
        <w:trPr>
          <w:trHeight w:val="730"/>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12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описывать на основе предложенного плана изученные объекты, выделяя их существенные признаки </w:t>
            </w:r>
          </w:p>
        </w:tc>
      </w:tr>
      <w:tr w:rsidR="00CF16C8" w:rsidRPr="00CF16C8" w:rsidTr="00CF16C8">
        <w:trPr>
          <w:trHeight w:val="783"/>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13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85"/>
              <w:rPr>
                <w:rFonts w:ascii="Times New Roman" w:hAnsi="Times New Roman" w:cs="Times New Roman"/>
                <w:sz w:val="24"/>
                <w:szCs w:val="24"/>
              </w:rPr>
            </w:pPr>
            <w:r w:rsidRPr="00CF16C8">
              <w:rPr>
                <w:rFonts w:ascii="Times New Roman" w:hAnsi="Times New Roman" w:cs="Times New Roman"/>
                <w:sz w:val="24"/>
                <w:szCs w:val="24"/>
              </w:rPr>
              <w:t xml:space="preserve">группировать изученные объекты живой и неживой природы, самостоятельно выбирая признак для группировки; проводить простейшие классификации </w:t>
            </w:r>
          </w:p>
        </w:tc>
      </w:tr>
      <w:tr w:rsidR="00CF16C8" w:rsidRPr="00CF16C8" w:rsidTr="00825F35">
        <w:trPr>
          <w:trHeight w:val="821"/>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14 </w:t>
            </w:r>
          </w:p>
        </w:tc>
        <w:tc>
          <w:tcPr>
            <w:tcW w:w="8054"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сравнивать объекты живой и неживой природы на основе их внешних признаков и известных характерных свойств </w:t>
            </w:r>
          </w:p>
        </w:tc>
      </w:tr>
      <w:tr w:rsidR="00CF16C8" w:rsidRPr="00CF16C8" w:rsidTr="00CF16C8">
        <w:trPr>
          <w:trHeight w:val="625"/>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15 </w:t>
            </w:r>
          </w:p>
        </w:tc>
        <w:tc>
          <w:tcPr>
            <w:tcW w:w="8054"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ind w:right="79"/>
              <w:rPr>
                <w:rFonts w:ascii="Times New Roman" w:hAnsi="Times New Roman" w:cs="Times New Roman"/>
                <w:sz w:val="24"/>
                <w:szCs w:val="24"/>
              </w:rPr>
            </w:pPr>
            <w:r w:rsidRPr="00CF16C8">
              <w:rPr>
                <w:rFonts w:ascii="Times New Roman" w:hAnsi="Times New Roman" w:cs="Times New Roman"/>
                <w:sz w:val="24"/>
                <w:szCs w:val="24"/>
              </w:rPr>
              <w:t xml:space="preserve">показывать на физической карте изученные крупные географические объекты России (горы, равнины, реки, озёра, моря, омывающие территорию России) </w:t>
            </w:r>
          </w:p>
        </w:tc>
      </w:tr>
      <w:tr w:rsidR="00CF16C8" w:rsidRPr="00CF16C8" w:rsidTr="00CF16C8">
        <w:trPr>
          <w:trHeight w:val="950"/>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16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84"/>
              <w:rPr>
                <w:rFonts w:ascii="Times New Roman" w:hAnsi="Times New Roman" w:cs="Times New Roman"/>
                <w:sz w:val="24"/>
                <w:szCs w:val="24"/>
              </w:rPr>
            </w:pPr>
            <w:r w:rsidRPr="00CF16C8">
              <w:rPr>
                <w:rFonts w:ascii="Times New Roman" w:hAnsi="Times New Roman" w:cs="Times New Roman"/>
                <w:sz w:val="24"/>
                <w:szCs w:val="24"/>
              </w:rPr>
              <w:t xml:space="preserve">проводить по предложенному (самостоятельно составленному) плану или выдвинутому предположению несложные наблюдения, опыты с объектами природы с использованием простейшего лабораторного оборудования и измерительных приборов, следуя правилам безопасного труда </w:t>
            </w:r>
          </w:p>
        </w:tc>
      </w:tr>
      <w:tr w:rsidR="00CF16C8" w:rsidRPr="00CF16C8" w:rsidTr="00CF16C8">
        <w:trPr>
          <w:trHeight w:val="1237"/>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lastRenderedPageBreak/>
              <w:t xml:space="preserve">17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83"/>
              <w:rPr>
                <w:rFonts w:ascii="Times New Roman" w:hAnsi="Times New Roman" w:cs="Times New Roman"/>
                <w:sz w:val="24"/>
                <w:szCs w:val="24"/>
              </w:rPr>
            </w:pPr>
            <w:r w:rsidRPr="00CF16C8">
              <w:rPr>
                <w:rFonts w:ascii="Times New Roman" w:hAnsi="Times New Roman" w:cs="Times New Roman"/>
                <w:sz w:val="24"/>
                <w:szCs w:val="24"/>
              </w:rPr>
              <w:t xml:space="preserve">использовать знания о взаимосвязях в природе для объяснения простейших явлений и процессов в природе (в том числе смены дня и ночи, смены времён года, сезонных изменений в природе своей местности, причины смены природных зон) </w:t>
            </w:r>
          </w:p>
        </w:tc>
      </w:tr>
      <w:tr w:rsidR="00CF16C8" w:rsidRPr="00CF16C8" w:rsidTr="00825F35">
        <w:trPr>
          <w:trHeight w:val="475"/>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18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называть экологические проблемы и определять пути их решения </w:t>
            </w:r>
          </w:p>
        </w:tc>
      </w:tr>
      <w:tr w:rsidR="00CF16C8" w:rsidRPr="00CF16C8" w:rsidTr="00CF16C8">
        <w:trPr>
          <w:trHeight w:val="371"/>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19 </w:t>
            </w:r>
          </w:p>
        </w:tc>
        <w:tc>
          <w:tcPr>
            <w:tcW w:w="8054"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создавать </w:t>
            </w:r>
            <w:r w:rsidRPr="00CF16C8">
              <w:rPr>
                <w:rFonts w:ascii="Times New Roman" w:hAnsi="Times New Roman" w:cs="Times New Roman"/>
                <w:sz w:val="24"/>
                <w:szCs w:val="24"/>
              </w:rPr>
              <w:tab/>
              <w:t xml:space="preserve">по </w:t>
            </w:r>
            <w:r w:rsidRPr="00CF16C8">
              <w:rPr>
                <w:rFonts w:ascii="Times New Roman" w:hAnsi="Times New Roman" w:cs="Times New Roman"/>
                <w:sz w:val="24"/>
                <w:szCs w:val="24"/>
              </w:rPr>
              <w:tab/>
              <w:t xml:space="preserve">заданному </w:t>
            </w:r>
            <w:r w:rsidRPr="00CF16C8">
              <w:rPr>
                <w:rFonts w:ascii="Times New Roman" w:hAnsi="Times New Roman" w:cs="Times New Roman"/>
                <w:sz w:val="24"/>
                <w:szCs w:val="24"/>
              </w:rPr>
              <w:tab/>
              <w:t xml:space="preserve">плану </w:t>
            </w:r>
            <w:r w:rsidRPr="00CF16C8">
              <w:rPr>
                <w:rFonts w:ascii="Times New Roman" w:hAnsi="Times New Roman" w:cs="Times New Roman"/>
                <w:sz w:val="24"/>
                <w:szCs w:val="24"/>
              </w:rPr>
              <w:tab/>
              <w:t xml:space="preserve">собственные </w:t>
            </w:r>
            <w:r w:rsidRPr="00CF16C8">
              <w:rPr>
                <w:rFonts w:ascii="Times New Roman" w:hAnsi="Times New Roman" w:cs="Times New Roman"/>
                <w:sz w:val="24"/>
                <w:szCs w:val="24"/>
              </w:rPr>
              <w:tab/>
              <w:t xml:space="preserve">развёрнутые высказывания о природе </w:t>
            </w:r>
          </w:p>
        </w:tc>
      </w:tr>
      <w:tr w:rsidR="00CF16C8" w:rsidRPr="00CF16C8" w:rsidTr="00CF16C8">
        <w:trPr>
          <w:trHeight w:val="565"/>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20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использовать различные источники информации о природе для поиска и извлечения информации, ответов на вопросы </w:t>
            </w:r>
          </w:p>
        </w:tc>
      </w:tr>
      <w:tr w:rsidR="00CF16C8" w:rsidRPr="00CF16C8" w:rsidTr="00CF16C8">
        <w:trPr>
          <w:trHeight w:val="319"/>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7"/>
              <w:jc w:val="center"/>
              <w:rPr>
                <w:rFonts w:ascii="Times New Roman" w:hAnsi="Times New Roman" w:cs="Times New Roman"/>
                <w:sz w:val="24"/>
                <w:szCs w:val="24"/>
              </w:rPr>
            </w:pPr>
            <w:r w:rsidRPr="00CF16C8">
              <w:rPr>
                <w:rFonts w:ascii="Times New Roman" w:hAnsi="Times New Roman" w:cs="Times New Roman"/>
                <w:sz w:val="24"/>
                <w:szCs w:val="24"/>
              </w:rPr>
              <w:t xml:space="preserve">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Правила безопасной жизнедеятельности </w:t>
            </w:r>
          </w:p>
        </w:tc>
      </w:tr>
      <w:tr w:rsidR="00CF16C8" w:rsidRPr="00CF16C8" w:rsidTr="00825F35">
        <w:trPr>
          <w:trHeight w:val="468"/>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21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соблюдать правила нравственного поведения на природе </w:t>
            </w:r>
          </w:p>
        </w:tc>
      </w:tr>
      <w:tr w:rsidR="00CF16C8" w:rsidRPr="00CF16C8" w:rsidTr="00CF16C8">
        <w:trPr>
          <w:trHeight w:val="673"/>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22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tabs>
                <w:tab w:val="center" w:pos="2361"/>
                <w:tab w:val="center" w:pos="4170"/>
                <w:tab w:val="center" w:pos="5812"/>
                <w:tab w:val="right" w:pos="7959"/>
              </w:tabs>
              <w:spacing w:after="56" w:line="259" w:lineRule="auto"/>
              <w:rPr>
                <w:rFonts w:ascii="Times New Roman" w:hAnsi="Times New Roman" w:cs="Times New Roman"/>
                <w:sz w:val="24"/>
                <w:szCs w:val="24"/>
              </w:rPr>
            </w:pPr>
            <w:r w:rsidRPr="00CF16C8">
              <w:rPr>
                <w:rFonts w:ascii="Times New Roman" w:hAnsi="Times New Roman" w:cs="Times New Roman"/>
                <w:sz w:val="24"/>
                <w:szCs w:val="24"/>
              </w:rPr>
              <w:t xml:space="preserve">осознавать </w:t>
            </w:r>
            <w:r w:rsidRPr="00CF16C8">
              <w:rPr>
                <w:rFonts w:ascii="Times New Roman" w:hAnsi="Times New Roman" w:cs="Times New Roman"/>
                <w:sz w:val="24"/>
                <w:szCs w:val="24"/>
              </w:rPr>
              <w:tab/>
              <w:t xml:space="preserve">возможные </w:t>
            </w:r>
            <w:r w:rsidRPr="00CF16C8">
              <w:rPr>
                <w:rFonts w:ascii="Times New Roman" w:hAnsi="Times New Roman" w:cs="Times New Roman"/>
                <w:sz w:val="24"/>
                <w:szCs w:val="24"/>
              </w:rPr>
              <w:tab/>
              <w:t xml:space="preserve">последствия </w:t>
            </w:r>
            <w:r w:rsidRPr="00CF16C8">
              <w:rPr>
                <w:rFonts w:ascii="Times New Roman" w:hAnsi="Times New Roman" w:cs="Times New Roman"/>
                <w:sz w:val="24"/>
                <w:szCs w:val="24"/>
              </w:rPr>
              <w:tab/>
              <w:t xml:space="preserve">вредных </w:t>
            </w:r>
            <w:r w:rsidRPr="00CF16C8">
              <w:rPr>
                <w:rFonts w:ascii="Times New Roman" w:hAnsi="Times New Roman" w:cs="Times New Roman"/>
                <w:sz w:val="24"/>
                <w:szCs w:val="24"/>
              </w:rPr>
              <w:tab/>
              <w:t xml:space="preserve">привычек </w:t>
            </w:r>
          </w:p>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для здоровья и жизни человека </w:t>
            </w:r>
          </w:p>
        </w:tc>
      </w:tr>
      <w:tr w:rsidR="00CF16C8" w:rsidRPr="00CF16C8" w:rsidTr="00CF16C8">
        <w:trPr>
          <w:trHeight w:val="1491"/>
        </w:trPr>
        <w:tc>
          <w:tcPr>
            <w:tcW w:w="185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23 </w:t>
            </w:r>
          </w:p>
        </w:tc>
        <w:tc>
          <w:tcPr>
            <w:tcW w:w="8054"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73"/>
              <w:rPr>
                <w:rFonts w:ascii="Times New Roman" w:hAnsi="Times New Roman" w:cs="Times New Roman"/>
                <w:sz w:val="24"/>
                <w:szCs w:val="24"/>
              </w:rPr>
            </w:pPr>
            <w:r w:rsidRPr="00CF16C8">
              <w:rPr>
                <w:rFonts w:ascii="Times New Roman" w:hAnsi="Times New Roman" w:cs="Times New Roman"/>
                <w:sz w:val="24"/>
                <w:szCs w:val="24"/>
              </w:rPr>
              <w:t xml:space="preserve">соблюдать правила безопасного поведения при использовании объектов транспортной инфраструктуры населённого пункта, в театрах, кинотеатрах, торговых центрах, парках и зонах отдыха, учреждениях культуры (музеях, библиотеках и других); соблюдать правила безопасного поведения при езде на велосипеде, самокате и других средствах индивидуальной мобильности </w:t>
            </w:r>
          </w:p>
        </w:tc>
      </w:tr>
    </w:tbl>
    <w:p w:rsidR="00CF16C8" w:rsidRPr="00CF16C8" w:rsidRDefault="00CF16C8" w:rsidP="00CF16C8">
      <w:pPr>
        <w:spacing w:after="0" w:line="259" w:lineRule="auto"/>
        <w:rPr>
          <w:rFonts w:cs="Times New Roman"/>
          <w:szCs w:val="24"/>
        </w:rPr>
      </w:pPr>
      <w:r w:rsidRPr="00CF16C8">
        <w:rPr>
          <w:rFonts w:eastAsia="Times New Roman" w:cs="Times New Roman"/>
          <w:b/>
          <w:szCs w:val="24"/>
        </w:rPr>
        <w:t xml:space="preserve"> </w:t>
      </w:r>
    </w:p>
    <w:p w:rsidR="00CF16C8" w:rsidRPr="00CF16C8" w:rsidRDefault="00CF16C8" w:rsidP="00CF16C8">
      <w:pPr>
        <w:spacing w:after="2" w:line="259" w:lineRule="auto"/>
        <w:ind w:left="-5"/>
        <w:rPr>
          <w:rFonts w:cs="Times New Roman"/>
          <w:szCs w:val="24"/>
        </w:rPr>
      </w:pPr>
      <w:r w:rsidRPr="00CF16C8">
        <w:rPr>
          <w:rFonts w:eastAsia="Times New Roman" w:cs="Times New Roman"/>
          <w:b/>
          <w:szCs w:val="24"/>
        </w:rPr>
        <w:t xml:space="preserve">Проверяемые элементы содержания </w:t>
      </w:r>
    </w:p>
    <w:tbl>
      <w:tblPr>
        <w:tblStyle w:val="TableGrid"/>
        <w:tblW w:w="9914" w:type="dxa"/>
        <w:tblInd w:w="4" w:type="dxa"/>
        <w:tblCellMar>
          <w:top w:w="63" w:type="dxa"/>
          <w:left w:w="90" w:type="dxa"/>
          <w:right w:w="13" w:type="dxa"/>
        </w:tblCellMar>
        <w:tblLook w:val="04A0" w:firstRow="1" w:lastRow="0" w:firstColumn="1" w:lastColumn="0" w:noHBand="0" w:noVBand="1"/>
      </w:tblPr>
      <w:tblGrid>
        <w:gridCol w:w="1175"/>
        <w:gridCol w:w="8739"/>
      </w:tblGrid>
      <w:tr w:rsidR="00CF16C8" w:rsidRPr="00CF16C8" w:rsidTr="00825F35">
        <w:trPr>
          <w:trHeight w:val="475"/>
        </w:trPr>
        <w:tc>
          <w:tcPr>
            <w:tcW w:w="1175"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ind w:right="71"/>
              <w:jc w:val="center"/>
              <w:rPr>
                <w:rFonts w:ascii="Times New Roman" w:hAnsi="Times New Roman" w:cs="Times New Roman"/>
                <w:sz w:val="24"/>
                <w:szCs w:val="24"/>
              </w:rPr>
            </w:pPr>
            <w:r w:rsidRPr="00CF16C8">
              <w:rPr>
                <w:rFonts w:ascii="Times New Roman" w:hAnsi="Times New Roman" w:cs="Times New Roman"/>
                <w:sz w:val="24"/>
                <w:szCs w:val="24"/>
              </w:rPr>
              <w:t xml:space="preserve">Код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ind w:right="92"/>
              <w:jc w:val="center"/>
              <w:rPr>
                <w:rFonts w:ascii="Times New Roman" w:hAnsi="Times New Roman" w:cs="Times New Roman"/>
                <w:sz w:val="24"/>
                <w:szCs w:val="24"/>
              </w:rPr>
            </w:pPr>
            <w:r w:rsidRPr="00CF16C8">
              <w:rPr>
                <w:rFonts w:ascii="Times New Roman" w:hAnsi="Times New Roman" w:cs="Times New Roman"/>
                <w:sz w:val="24"/>
                <w:szCs w:val="24"/>
              </w:rPr>
              <w:t xml:space="preserve">Проверяемый элемент содержания </w:t>
            </w:r>
          </w:p>
        </w:tc>
      </w:tr>
      <w:tr w:rsidR="00CF16C8" w:rsidRPr="00CF16C8" w:rsidTr="00825F35">
        <w:trPr>
          <w:trHeight w:val="468"/>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Человек и общество </w:t>
            </w:r>
          </w:p>
        </w:tc>
      </w:tr>
      <w:tr w:rsidR="00CF16C8" w:rsidRPr="00CF16C8" w:rsidTr="00CF16C8">
        <w:trPr>
          <w:trHeight w:val="872"/>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1.1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86"/>
              <w:rPr>
                <w:rFonts w:ascii="Times New Roman" w:hAnsi="Times New Roman" w:cs="Times New Roman"/>
                <w:sz w:val="24"/>
                <w:szCs w:val="24"/>
              </w:rPr>
            </w:pPr>
            <w:r w:rsidRPr="00CF16C8">
              <w:rPr>
                <w:rFonts w:ascii="Times New Roman" w:hAnsi="Times New Roman" w:cs="Times New Roman"/>
                <w:sz w:val="24"/>
                <w:szCs w:val="24"/>
              </w:rPr>
              <w:t xml:space="preserve">Конституция – Основной закон Российской Федерации. Права и обязанности гражданина Российской Федерации. Президент Российской Федерации – глава государства </w:t>
            </w:r>
          </w:p>
        </w:tc>
      </w:tr>
      <w:tr w:rsidR="00CF16C8" w:rsidRPr="00CF16C8" w:rsidTr="00825F35">
        <w:trPr>
          <w:trHeight w:val="475"/>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1.2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Политико-административная карта России </w:t>
            </w:r>
          </w:p>
        </w:tc>
      </w:tr>
      <w:tr w:rsidR="00CF16C8" w:rsidRPr="00CF16C8" w:rsidTr="00CF16C8">
        <w:trPr>
          <w:trHeight w:val="624"/>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1.3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Общая характеристика родного края, важнейшие достопримечательности, знаменитые соотечественники </w:t>
            </w:r>
          </w:p>
        </w:tc>
      </w:tr>
      <w:tr w:rsidR="00CF16C8" w:rsidRPr="00CF16C8" w:rsidTr="00CF16C8">
        <w:trPr>
          <w:trHeight w:val="902"/>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1.4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85"/>
              <w:rPr>
                <w:rFonts w:ascii="Times New Roman" w:hAnsi="Times New Roman" w:cs="Times New Roman"/>
                <w:sz w:val="24"/>
                <w:szCs w:val="24"/>
              </w:rPr>
            </w:pPr>
            <w:r w:rsidRPr="00CF16C8">
              <w:rPr>
                <w:rFonts w:ascii="Times New Roman" w:hAnsi="Times New Roman" w:cs="Times New Roman"/>
                <w:sz w:val="24"/>
                <w:szCs w:val="24"/>
              </w:rPr>
              <w:t xml:space="preserve">Города России. Святыни городов России. Главный город родного края: достопримечательности, история и характеристика отдельных исторических событий, связанных с ним </w:t>
            </w:r>
          </w:p>
        </w:tc>
      </w:tr>
      <w:tr w:rsidR="00CF16C8" w:rsidRPr="00CF16C8" w:rsidTr="00CF16C8">
        <w:trPr>
          <w:trHeight w:val="1515"/>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1.5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ind w:right="68"/>
              <w:rPr>
                <w:rFonts w:ascii="Times New Roman" w:hAnsi="Times New Roman" w:cs="Times New Roman"/>
                <w:sz w:val="24"/>
                <w:szCs w:val="24"/>
              </w:rPr>
            </w:pPr>
            <w:r w:rsidRPr="00CF16C8">
              <w:rPr>
                <w:rFonts w:ascii="Times New Roman" w:hAnsi="Times New Roman" w:cs="Times New Roman"/>
                <w:sz w:val="24"/>
                <w:szCs w:val="24"/>
              </w:rPr>
              <w:t xml:space="preserve">Праздник в жизни общества как средство укрепления общественной солидарности и упрочения духовных связей между соотечественниками. Новый год, День защитника Отечества, Международный женский день, День весны и труда, День Победы, День России, День народного единства, День Конституции. Праздники и памятные даты своего региона. Уважение к культуре, истории, традициям своего народа и других народов, государственным символам России </w:t>
            </w:r>
          </w:p>
        </w:tc>
      </w:tr>
      <w:tr w:rsidR="00CF16C8" w:rsidRPr="00CF16C8" w:rsidTr="00825F35">
        <w:trPr>
          <w:trHeight w:val="469"/>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1.6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История Отечества. «Лента времени» и историческая карта </w:t>
            </w:r>
          </w:p>
        </w:tc>
      </w:tr>
      <w:tr w:rsidR="00CF16C8" w:rsidRPr="00CF16C8" w:rsidTr="00825F35">
        <w:trPr>
          <w:trHeight w:val="1167"/>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lastRenderedPageBreak/>
              <w:t xml:space="preserve">1.7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74"/>
              <w:rPr>
                <w:rFonts w:ascii="Times New Roman" w:hAnsi="Times New Roman" w:cs="Times New Roman"/>
                <w:sz w:val="24"/>
                <w:szCs w:val="24"/>
              </w:rPr>
            </w:pPr>
            <w:r w:rsidRPr="00CF16C8">
              <w:rPr>
                <w:rFonts w:ascii="Times New Roman" w:hAnsi="Times New Roman" w:cs="Times New Roman"/>
                <w:sz w:val="24"/>
                <w:szCs w:val="24"/>
              </w:rPr>
              <w:t xml:space="preserve">Наиболее важные и яркие события общественной и культурной жизни страны в разные исторические периоды: государство Русь, Московское государство, Российская империя, СССР, Российская Федерация </w:t>
            </w:r>
          </w:p>
        </w:tc>
      </w:tr>
      <w:tr w:rsidR="00CF16C8" w:rsidRPr="00CF16C8" w:rsidTr="00CF16C8">
        <w:trPr>
          <w:trHeight w:val="575"/>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1.8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Картины быта, труда, духовно-нравственные и культурные традиции людей в разные исторические времена </w:t>
            </w:r>
          </w:p>
        </w:tc>
      </w:tr>
      <w:tr w:rsidR="00CF16C8" w:rsidRPr="00CF16C8" w:rsidTr="00CF16C8">
        <w:trPr>
          <w:trHeight w:val="188"/>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1.9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Выдающиеся люди разных эпох как носители базовых национальных ценностей </w:t>
            </w:r>
          </w:p>
        </w:tc>
      </w:tr>
      <w:tr w:rsidR="00CF16C8" w:rsidRPr="00CF16C8" w:rsidTr="00CF16C8">
        <w:trPr>
          <w:trHeight w:val="1100"/>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0"/>
              <w:jc w:val="center"/>
              <w:rPr>
                <w:rFonts w:ascii="Times New Roman" w:hAnsi="Times New Roman" w:cs="Times New Roman"/>
                <w:sz w:val="24"/>
                <w:szCs w:val="24"/>
              </w:rPr>
            </w:pPr>
            <w:r w:rsidRPr="00CF16C8">
              <w:rPr>
                <w:rFonts w:ascii="Times New Roman" w:hAnsi="Times New Roman" w:cs="Times New Roman"/>
                <w:sz w:val="24"/>
                <w:szCs w:val="24"/>
              </w:rPr>
              <w:t xml:space="preserve">1.10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76"/>
              <w:rPr>
                <w:rFonts w:ascii="Times New Roman" w:hAnsi="Times New Roman" w:cs="Times New Roman"/>
                <w:sz w:val="24"/>
                <w:szCs w:val="24"/>
              </w:rPr>
            </w:pPr>
            <w:r w:rsidRPr="00CF16C8">
              <w:rPr>
                <w:rFonts w:ascii="Times New Roman" w:hAnsi="Times New Roman" w:cs="Times New Roman"/>
                <w:sz w:val="24"/>
                <w:szCs w:val="24"/>
              </w:rPr>
              <w:t xml:space="preserve">Наиболее значимые объекты списка Всемирного культурного наследия в России и за рубежом. Охрана памятников истории и культуры. Посильное участие в охране памятников истории и культуры своего края. Личная ответственность каждого человека за сохранность историко-культурного наследия своего края </w:t>
            </w:r>
          </w:p>
        </w:tc>
      </w:tr>
      <w:tr w:rsidR="00CF16C8" w:rsidRPr="00CF16C8" w:rsidTr="00CF16C8">
        <w:trPr>
          <w:trHeight w:val="693"/>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0"/>
              <w:jc w:val="center"/>
              <w:rPr>
                <w:rFonts w:ascii="Times New Roman" w:hAnsi="Times New Roman" w:cs="Times New Roman"/>
                <w:sz w:val="24"/>
                <w:szCs w:val="24"/>
              </w:rPr>
            </w:pPr>
            <w:r w:rsidRPr="00CF16C8">
              <w:rPr>
                <w:rFonts w:ascii="Times New Roman" w:hAnsi="Times New Roman" w:cs="Times New Roman"/>
                <w:sz w:val="24"/>
                <w:szCs w:val="24"/>
              </w:rPr>
              <w:t xml:space="preserve">1.11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80"/>
              <w:rPr>
                <w:rFonts w:ascii="Times New Roman" w:hAnsi="Times New Roman" w:cs="Times New Roman"/>
                <w:sz w:val="24"/>
                <w:szCs w:val="24"/>
              </w:rPr>
            </w:pPr>
            <w:r w:rsidRPr="00CF16C8">
              <w:rPr>
                <w:rFonts w:ascii="Times New Roman" w:hAnsi="Times New Roman" w:cs="Times New Roman"/>
                <w:sz w:val="24"/>
                <w:szCs w:val="24"/>
              </w:rPr>
              <w:t xml:space="preserve">Правила нравственного поведения в социуме, отношение к людям независимо от их национальности, социального статуса, религиозной принадлежности </w:t>
            </w:r>
          </w:p>
        </w:tc>
      </w:tr>
      <w:tr w:rsidR="00CF16C8" w:rsidRPr="00CF16C8" w:rsidTr="00CF16C8">
        <w:trPr>
          <w:trHeight w:val="207"/>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2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Человек и природа </w:t>
            </w:r>
          </w:p>
        </w:tc>
      </w:tr>
      <w:tr w:rsidR="00CF16C8" w:rsidRPr="00CF16C8" w:rsidTr="00825F35">
        <w:trPr>
          <w:trHeight w:val="850"/>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2.1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Методы познания окружающей природы: наблюдения, сравнения, измерения, опыты по исследованию природных объектов и явлений </w:t>
            </w:r>
          </w:p>
        </w:tc>
      </w:tr>
      <w:tr w:rsidR="00CF16C8" w:rsidRPr="00CF16C8" w:rsidTr="00CF16C8">
        <w:trPr>
          <w:trHeight w:val="1009"/>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2.2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ind w:right="83"/>
              <w:rPr>
                <w:rFonts w:ascii="Times New Roman" w:hAnsi="Times New Roman" w:cs="Times New Roman"/>
                <w:sz w:val="24"/>
                <w:szCs w:val="24"/>
              </w:rPr>
            </w:pPr>
            <w:r w:rsidRPr="00CF16C8">
              <w:rPr>
                <w:rFonts w:ascii="Times New Roman" w:hAnsi="Times New Roman" w:cs="Times New Roman"/>
                <w:sz w:val="24"/>
                <w:szCs w:val="24"/>
              </w:rPr>
              <w:t xml:space="preserve">Солнце – ближайшая к нам звезда, источник света и тепла для всего живого на Земле. Характеристика планет Солнечной системы. Естественные спутники планет. Смена дня и ночи на Земле. Вращение Земли как причина смены дня и ночи. Обращение Земли вокруг Солнца и смена времён года </w:t>
            </w:r>
          </w:p>
        </w:tc>
      </w:tr>
      <w:tr w:rsidR="00CF16C8" w:rsidRPr="00CF16C8" w:rsidTr="00CF16C8">
        <w:trPr>
          <w:trHeight w:val="176"/>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2.3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Формы земной поверхности: равнины, горы, холмы, овраги (общее представление, условное обозначение равнин и гор на карте) </w:t>
            </w:r>
          </w:p>
        </w:tc>
      </w:tr>
      <w:tr w:rsidR="00CF16C8" w:rsidRPr="00CF16C8" w:rsidTr="00825F35">
        <w:trPr>
          <w:trHeight w:val="850"/>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2.4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after="64" w:line="259" w:lineRule="auto"/>
              <w:rPr>
                <w:rFonts w:ascii="Times New Roman" w:hAnsi="Times New Roman" w:cs="Times New Roman"/>
                <w:sz w:val="24"/>
                <w:szCs w:val="24"/>
              </w:rPr>
            </w:pPr>
            <w:r w:rsidRPr="00CF16C8">
              <w:rPr>
                <w:rFonts w:ascii="Times New Roman" w:hAnsi="Times New Roman" w:cs="Times New Roman"/>
                <w:sz w:val="24"/>
                <w:szCs w:val="24"/>
              </w:rPr>
              <w:t xml:space="preserve">Равнины и горы России. Особенности поверхности родного края </w:t>
            </w:r>
          </w:p>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(краткая характеристика на основе наблюдений) </w:t>
            </w:r>
          </w:p>
        </w:tc>
      </w:tr>
      <w:tr w:rsidR="00CF16C8" w:rsidRPr="00CF16C8" w:rsidTr="00CF16C8">
        <w:trPr>
          <w:trHeight w:val="446"/>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2.5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Водоёмы, их разнообразие (океан, море, озеро, пруд, болото); река как водный поток; использование рек и водоёмов человеком </w:t>
            </w:r>
          </w:p>
        </w:tc>
      </w:tr>
      <w:tr w:rsidR="00CF16C8" w:rsidRPr="00CF16C8" w:rsidTr="00CF16C8">
        <w:trPr>
          <w:trHeight w:val="356"/>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2.6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ind w:right="75"/>
              <w:rPr>
                <w:rFonts w:ascii="Times New Roman" w:hAnsi="Times New Roman" w:cs="Times New Roman"/>
                <w:sz w:val="24"/>
                <w:szCs w:val="24"/>
              </w:rPr>
            </w:pPr>
            <w:r w:rsidRPr="00CF16C8">
              <w:rPr>
                <w:rFonts w:ascii="Times New Roman" w:hAnsi="Times New Roman" w:cs="Times New Roman"/>
                <w:sz w:val="24"/>
                <w:szCs w:val="24"/>
              </w:rPr>
              <w:t xml:space="preserve">Крупнейшие реки и озера России, моря, омывающие её берега, океаны. Водоёмы и реки родного края (названия, краткая характеристика на основе наблюдений) </w:t>
            </w:r>
          </w:p>
        </w:tc>
      </w:tr>
      <w:tr w:rsidR="00CF16C8" w:rsidRPr="00CF16C8" w:rsidTr="00825F35">
        <w:trPr>
          <w:trHeight w:val="842"/>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2.7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Наиболее значимые природные объекты списка Всемирного наследия в России и за рубежом (2–3 объекта) </w:t>
            </w:r>
          </w:p>
        </w:tc>
      </w:tr>
      <w:tr w:rsidR="00CF16C8" w:rsidRPr="00CF16C8" w:rsidTr="00CF16C8">
        <w:trPr>
          <w:trHeight w:val="1006"/>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2.8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ind w:right="83"/>
              <w:rPr>
                <w:rFonts w:ascii="Times New Roman" w:hAnsi="Times New Roman" w:cs="Times New Roman"/>
                <w:sz w:val="24"/>
                <w:szCs w:val="24"/>
              </w:rPr>
            </w:pPr>
            <w:r w:rsidRPr="00CF16C8">
              <w:rPr>
                <w:rFonts w:ascii="Times New Roman" w:hAnsi="Times New Roman" w:cs="Times New Roman"/>
                <w:sz w:val="24"/>
                <w:szCs w:val="24"/>
              </w:rPr>
              <w:t xml:space="preserve">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 Связи в природных зонах </w:t>
            </w:r>
          </w:p>
        </w:tc>
      </w:tr>
      <w:tr w:rsidR="00CF16C8" w:rsidRPr="00CF16C8" w:rsidTr="00CF16C8">
        <w:trPr>
          <w:trHeight w:val="795"/>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2.9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ind w:right="75"/>
              <w:rPr>
                <w:rFonts w:ascii="Times New Roman" w:hAnsi="Times New Roman" w:cs="Times New Roman"/>
                <w:sz w:val="24"/>
                <w:szCs w:val="24"/>
              </w:rPr>
            </w:pPr>
            <w:r w:rsidRPr="00CF16C8">
              <w:rPr>
                <w:rFonts w:ascii="Times New Roman" w:hAnsi="Times New Roman" w:cs="Times New Roman"/>
                <w:sz w:val="24"/>
                <w:szCs w:val="24"/>
              </w:rPr>
              <w:t xml:space="preserve">Некоторые доступные для понимания экологические проблемы взаимодействия человека и природы. Охрана природных богатств: воды, воздуха, полезных ископаемых, растительного и животного мира </w:t>
            </w:r>
          </w:p>
        </w:tc>
      </w:tr>
      <w:tr w:rsidR="00CF16C8" w:rsidRPr="00CF16C8" w:rsidTr="00CF16C8">
        <w:trPr>
          <w:trHeight w:val="202"/>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0"/>
              <w:jc w:val="center"/>
              <w:rPr>
                <w:rFonts w:ascii="Times New Roman" w:hAnsi="Times New Roman" w:cs="Times New Roman"/>
                <w:sz w:val="24"/>
                <w:szCs w:val="24"/>
              </w:rPr>
            </w:pPr>
            <w:r w:rsidRPr="00CF16C8">
              <w:rPr>
                <w:rFonts w:ascii="Times New Roman" w:hAnsi="Times New Roman" w:cs="Times New Roman"/>
                <w:sz w:val="24"/>
                <w:szCs w:val="24"/>
              </w:rPr>
              <w:t xml:space="preserve">2.10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Правила нравственного поведения в природе. Международная Красная книга (отдельные примеры) </w:t>
            </w:r>
          </w:p>
        </w:tc>
      </w:tr>
      <w:tr w:rsidR="00CF16C8" w:rsidRPr="00CF16C8" w:rsidTr="00CF16C8">
        <w:trPr>
          <w:trHeight w:val="84"/>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3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Правила безопасной жизнедеятельности </w:t>
            </w:r>
          </w:p>
        </w:tc>
      </w:tr>
      <w:tr w:rsidR="00CF16C8" w:rsidRPr="00CF16C8" w:rsidTr="00CF16C8">
        <w:trPr>
          <w:trHeight w:val="25"/>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lastRenderedPageBreak/>
              <w:t xml:space="preserve">3.1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rPr>
                <w:rFonts w:ascii="Times New Roman" w:hAnsi="Times New Roman" w:cs="Times New Roman"/>
                <w:sz w:val="24"/>
                <w:szCs w:val="24"/>
              </w:rPr>
            </w:pPr>
            <w:r w:rsidRPr="00CF16C8">
              <w:rPr>
                <w:rFonts w:ascii="Times New Roman" w:hAnsi="Times New Roman" w:cs="Times New Roman"/>
                <w:sz w:val="24"/>
                <w:szCs w:val="24"/>
              </w:rPr>
              <w:t xml:space="preserve">Здоровый образ жизни: профилактика вредных привычек </w:t>
            </w:r>
          </w:p>
        </w:tc>
      </w:tr>
      <w:tr w:rsidR="00CF16C8" w:rsidRPr="00CF16C8" w:rsidTr="00CF16C8">
        <w:trPr>
          <w:trHeight w:val="781"/>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7"/>
              <w:jc w:val="center"/>
              <w:rPr>
                <w:rFonts w:ascii="Times New Roman" w:hAnsi="Times New Roman" w:cs="Times New Roman"/>
                <w:sz w:val="24"/>
                <w:szCs w:val="24"/>
              </w:rPr>
            </w:pPr>
            <w:r w:rsidRPr="00CF16C8">
              <w:rPr>
                <w:rFonts w:ascii="Times New Roman" w:hAnsi="Times New Roman" w:cs="Times New Roman"/>
                <w:sz w:val="24"/>
                <w:szCs w:val="24"/>
              </w:rPr>
              <w:t xml:space="preserve">3.2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ind w:right="80"/>
              <w:rPr>
                <w:rFonts w:ascii="Times New Roman" w:hAnsi="Times New Roman" w:cs="Times New Roman"/>
                <w:sz w:val="24"/>
                <w:szCs w:val="24"/>
              </w:rPr>
            </w:pPr>
            <w:r w:rsidRPr="00CF16C8">
              <w:rPr>
                <w:rFonts w:ascii="Times New Roman" w:hAnsi="Times New Roman" w:cs="Times New Roman"/>
                <w:sz w:val="24"/>
                <w:szCs w:val="24"/>
              </w:rPr>
              <w:t xml:space="preserve">Безопасность в городе (планирование маршрутов с учётом транспортной инфраструктуры города; правила безопасного поведения в общественных местах, зонах отдыха, учреждениях культуры) </w:t>
            </w:r>
          </w:p>
        </w:tc>
      </w:tr>
      <w:tr w:rsidR="00CF16C8" w:rsidRPr="00CF16C8" w:rsidTr="00CF16C8">
        <w:trPr>
          <w:trHeight w:val="950"/>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t xml:space="preserve">3.3 </w:t>
            </w:r>
          </w:p>
        </w:tc>
        <w:tc>
          <w:tcPr>
            <w:tcW w:w="8739"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74"/>
              <w:rPr>
                <w:rFonts w:ascii="Times New Roman" w:hAnsi="Times New Roman" w:cs="Times New Roman"/>
                <w:sz w:val="24"/>
                <w:szCs w:val="24"/>
              </w:rPr>
            </w:pPr>
            <w:r w:rsidRPr="00CF16C8">
              <w:rPr>
                <w:rFonts w:ascii="Times New Roman" w:hAnsi="Times New Roman" w:cs="Times New Roman"/>
                <w:sz w:val="24"/>
                <w:szCs w:val="24"/>
              </w:rPr>
              <w:t xml:space="preserve">Правила безопасного поведения велосипедиста с учётом дорожных знаков и разметки, сигналов и средств защиты велосипедиста, правила использования самоката и других средств индивидуальной мобильности </w:t>
            </w:r>
          </w:p>
        </w:tc>
      </w:tr>
      <w:tr w:rsidR="00CF16C8" w:rsidRPr="00CF16C8" w:rsidTr="00CF16C8">
        <w:trPr>
          <w:trHeight w:val="781"/>
        </w:trPr>
        <w:tc>
          <w:tcPr>
            <w:tcW w:w="1175" w:type="dxa"/>
            <w:tcBorders>
              <w:top w:val="single" w:sz="3" w:space="0" w:color="000000"/>
              <w:left w:val="single" w:sz="3" w:space="0" w:color="000000"/>
              <w:bottom w:val="single" w:sz="3" w:space="0" w:color="000000"/>
              <w:right w:val="single" w:sz="3" w:space="0" w:color="000000"/>
            </w:tcBorders>
          </w:tcPr>
          <w:p w:rsidR="00CF16C8" w:rsidRPr="00CF16C8" w:rsidRDefault="00CF16C8" w:rsidP="00825F35">
            <w:pPr>
              <w:spacing w:line="259" w:lineRule="auto"/>
              <w:ind w:right="65"/>
              <w:jc w:val="center"/>
              <w:rPr>
                <w:rFonts w:ascii="Times New Roman" w:hAnsi="Times New Roman" w:cs="Times New Roman"/>
                <w:sz w:val="24"/>
                <w:szCs w:val="24"/>
              </w:rPr>
            </w:pPr>
            <w:r w:rsidRPr="00CF16C8">
              <w:rPr>
                <w:rFonts w:ascii="Times New Roman" w:hAnsi="Times New Roman" w:cs="Times New Roman"/>
                <w:sz w:val="24"/>
                <w:szCs w:val="24"/>
              </w:rPr>
              <w:t xml:space="preserve">3.4 </w:t>
            </w:r>
          </w:p>
        </w:tc>
        <w:tc>
          <w:tcPr>
            <w:tcW w:w="8739" w:type="dxa"/>
            <w:tcBorders>
              <w:top w:val="single" w:sz="3" w:space="0" w:color="000000"/>
              <w:left w:val="single" w:sz="3" w:space="0" w:color="000000"/>
              <w:bottom w:val="single" w:sz="3" w:space="0" w:color="000000"/>
              <w:right w:val="single" w:sz="3" w:space="0" w:color="000000"/>
            </w:tcBorders>
            <w:vAlign w:val="center"/>
          </w:tcPr>
          <w:p w:rsidR="00CF16C8" w:rsidRPr="00CF16C8" w:rsidRDefault="00CF16C8" w:rsidP="00825F35">
            <w:pPr>
              <w:spacing w:line="259" w:lineRule="auto"/>
              <w:ind w:right="77"/>
              <w:rPr>
                <w:rFonts w:ascii="Times New Roman" w:hAnsi="Times New Roman" w:cs="Times New Roman"/>
                <w:sz w:val="24"/>
                <w:szCs w:val="24"/>
              </w:rPr>
            </w:pPr>
            <w:r w:rsidRPr="00CF16C8">
              <w:rPr>
                <w:rFonts w:ascii="Times New Roman" w:hAnsi="Times New Roman" w:cs="Times New Roman"/>
                <w:sz w:val="24"/>
                <w:szCs w:val="24"/>
              </w:rPr>
              <w:t xml:space="preserve">Безопасность в сети Интернет (поиск достоверной информации, опознавание государственных образовательных ресурсов и детских развлекательных порталов) в условиях контролируемого доступа в сеть Интернет </w:t>
            </w:r>
          </w:p>
        </w:tc>
      </w:tr>
    </w:tbl>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 концу обучения в 4 классе обучающийся научится: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проявлять уважение к семейным ценностям и традициям, традициям своего народа и других народов, государственным символам России;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нравственного поведения в социуме; показывать на физической карте изученные крупные географические объекты России (горы, равнины, реки, озера, моря, омывающие территорию России);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показывать на исторической карте места изученных исторических событий;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место изученных событий на "ленте времени";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знать основные права и обязанности гражданина Российской Федерации;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соотносить изученные исторические события и исторических деятелей веками и периодами истории России;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рассказывать о государственных праздниках России, наиболее важных событиях истории России, наиболее известных российских исторических деятелях разных периодов, достопримечательностях столицы России и родного края;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описывать на основе предложенного плана изученные объекты, выделяя их существенные признаки, в том числе государственную символику России и своего региона;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проводить по предложенному (самостоятельно составленному) плану или выдвинутому предположению несложные наблюдения, опыты с объектами природы с использованием простейшего лабораторного оборудования и измерительных приборов, следуя правилам безопасного труда;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распознавать изученные объекты и явления живой и неживой природы по их описанию, рисункам и фотографиям, различать их в окружающем мире;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группировать изученные объекты живой и неживой природы, самостоятельно выбирая признак для группировки;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проводить простейшие классификации;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сравнивать объекты живой и неживой природы на основе их внешних признаков и известных характерных свойств;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знания о взаимосвязях в природе для объяснения простейших явлений и процессов в природе (в том числе смены дня и ночи, смены времен года, сезонных изменений в природе своей местности, причины смены природных зон);</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называть наиболее значимые природные объекты Всемирного наследия в России и за рубежом (в пределах изученного);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называть экологические проблемы и определять пути их решения;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создавать по заданному плану собственные развернутые высказывания о природе и обществе;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различные источники информации для поиска и извлечения информации, ответов на вопросы;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нравственного поведения на природе;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осознавать возможные последствия вредных привычек для здоровья и жизни человека;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соблюдать правила безопасного поведения при использовании объектов транспортной инфраструктуры населенного пункта, в театрах, кинотеатрах, торговых центрах, парках и зонах отдыха, учреждениях культуры (музеях, библиотеках и других); </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безопасного поведения при езде на велосипеде, самокате и других средствах индивидуальной мобильности;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осуществлять безопасный поиск образовательных ресурсов и верифицированной информации в информационно-телекоммуникационной сети "Интернет";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соблюдать правила безопасного для здоровья использования электронных образовательных и информационных ресурсов.</w:t>
      </w:r>
    </w:p>
    <w:p w:rsidR="00FB5639" w:rsidRPr="00724AE8" w:rsidRDefault="00724AE8" w:rsidP="00397EE4">
      <w:pPr>
        <w:spacing w:after="0" w:line="360" w:lineRule="auto"/>
        <w:jc w:val="center"/>
        <w:rPr>
          <w:rFonts w:eastAsia="Calibri" w:cs="Times New Roman"/>
          <w:color w:val="00000A"/>
          <w:szCs w:val="24"/>
        </w:rPr>
      </w:pPr>
      <w:r w:rsidRPr="00724AE8">
        <w:rPr>
          <w:rFonts w:eastAsia="Calibri" w:cs="Times New Roman"/>
          <w:color w:val="00000A"/>
          <w:szCs w:val="24"/>
        </w:rPr>
        <w:br w:type="page"/>
      </w:r>
      <w:r w:rsidR="00FB5639" w:rsidRPr="00724AE8">
        <w:rPr>
          <w:rFonts w:eastAsia="Calibri" w:cs="Times New Roman"/>
          <w:color w:val="00000A"/>
          <w:szCs w:val="24"/>
        </w:rPr>
        <w:lastRenderedPageBreak/>
        <w:t>РАБОЧАЯ ПРОГРАММА ПО УЧЕБНОМУ ПРЕДМЕТУ "</w:t>
      </w:r>
      <w:r w:rsidR="00FB5639">
        <w:rPr>
          <w:rFonts w:eastAsia="Calibri" w:cs="Times New Roman"/>
          <w:color w:val="00000A"/>
          <w:szCs w:val="24"/>
        </w:rPr>
        <w:t>АНГЛИЙСКИЙ ЯЗЫК</w:t>
      </w:r>
      <w:r w:rsidR="00FB5639" w:rsidRPr="00724AE8">
        <w:rPr>
          <w:rFonts w:eastAsia="Calibri" w:cs="Times New Roman"/>
          <w:color w:val="00000A"/>
          <w:szCs w:val="24"/>
        </w:rPr>
        <w:t>".</w:t>
      </w:r>
    </w:p>
    <w:p w:rsidR="00724AE8" w:rsidRPr="00724AE8" w:rsidRDefault="00724AE8" w:rsidP="00397EE4">
      <w:pPr>
        <w:spacing w:after="0" w:line="360" w:lineRule="auto"/>
        <w:jc w:val="center"/>
        <w:rPr>
          <w:rFonts w:eastAsia="Calibri" w:cs="Times New Roman"/>
          <w:color w:val="00000A"/>
          <w:szCs w:val="24"/>
        </w:rPr>
      </w:pPr>
      <w:r w:rsidRPr="00724AE8">
        <w:rPr>
          <w:rFonts w:eastAsia="Calibri" w:cs="Times New Roman"/>
          <w:color w:val="00000A"/>
          <w:szCs w:val="24"/>
        </w:rPr>
        <w:t>СОДЕРЖАНИЕ УЧЕБНОГО ПРЕДМЕТА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Тематическое содержание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Мир моего «я». Приветствие. Знакомство. Моя семья. Мой день рождения. Моя любимая еда.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Мир моих увлечений. Любимый цвет, игрушка. Любимые занятия. Мой питомец.</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Выходной день.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Мир вокруг меня. Моя школа. Мои друзья. Моя малая родина (город, село).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Родная страна и страны изучаемого языка. Названия родной страны и страны/стран изучаемого языка; их столиц. Произведения детского фольклора. Литературные персонажи детских книг. Праздники родной страны и страны/стран изучаемого языка (Новый год, Рождество).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умения. Говорение.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Коммуникативные умения диалогической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Ведение с опорой на речевые ситуации, ключевые слова и/ или иллюстрации с соблюдением норм речевого этикета, принятых в стране/странах изучаемого языка: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диалога-расспроса: запрашивание интересующей информации; сообщение фактической информации, ответы на вопросы собеседника.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умения монологической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Создание с опорой на ключевые слова, вопросы и/или иллюстрации устных монологических высказываний: описание предмета, реального человека или литературного персонажа; рассказ о себе, члене семьи, друге и т. д.</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Аудирование.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Понимание на слух речи учителя и одноклассников и вербальная/невербальная реакция на услышанное (при непосредственном общении).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Аудирование с пониманием основного содержания текста предполагает определение основной темы и главных фактов/событий в воспринимаемом на слух тексте с опорой на иллюстрации и с использованием языковой догадки.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Аудирование с пониманием запрашиваемой информации предполагает выделение из воспринимаемого на слух текста и понимание информации фактического характера (например, имя, возраст, любимое занятие, цвет и т. д.) с опорой на иллюстрации и с использованием языковой догадки.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Тексты для аудирования: диалог, высказывания собеседников в ситуациях повседневного общения, рассказ, сказка.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Смысловое чтение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 Тексты для чтения вслух: диалог, рассказ, сказка.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с пониманием основного содержания текста предполагает определение основной темы и главных фактов/событий в прочитанном тексте с опорой на иллюстрации и с использованием языковой догадки.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на иллюстрации и с использованием языковой догадки.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Тексты для чтения про себя: диалог, рассказ, сказка, электронное сообщение личного характера.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Письмо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Овладение техникой письма (полупечатное написание букв, буквосочетаний, слов). Воспроизведение речевых образцов, списывание текста; выписывание из текста слов, словосочетаний, предложений; вставка пропущенных букв в слово или слов в предложение, дописывание предложений в соответствии с решаемой учебной задачей.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Заполнение простых формуляров с указанием личной информации (имя, фамилия, возраст, страна проживания) в соответствии с нормами, принятыми в стране/странах изучаемого языка.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Написание с опорой на образец коротких поздравлений с праздниками (с днём рождения, Новым годом).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Языковые знания и навыки. Фонетическая сторона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Буквы английского алфавита. Корректное называние букв английского алфавита.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w:t>
      </w:r>
      <w:r w:rsidRPr="00724AE8">
        <w:rPr>
          <w:rFonts w:eastAsia="Calibri" w:cs="Times New Roman"/>
          <w:color w:val="00000A"/>
          <w:szCs w:val="24"/>
          <w:lang w:val="en-US"/>
        </w:rPr>
        <w:t>r</w:t>
      </w:r>
      <w:r w:rsidRPr="00724AE8">
        <w:rPr>
          <w:rFonts w:eastAsia="Calibri" w:cs="Times New Roman"/>
          <w:color w:val="00000A"/>
          <w:szCs w:val="24"/>
        </w:rPr>
        <w:t>” (there is/there are).</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Различение на слух и адекватное, без ошибок, ведущих к сбою в коммуникации, произнесение слов с соблюдением правильного ударения и фраз/предложений (повествовательного, побудительного и вопросительного: общий и специальный вопросы) с соблюдением их ритмико-интонационных особенностей.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Правила чтения гласных в открытом и закрытом слоге в односложных словах; согласных; основных звукобуквенных сочетаний. Вычленение из слова некоторых звукобуквенных сочетаний при анализе изученных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новых слов согласно основным правилам чтения английского языка.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Знаки английской транскрипции; отличие их от букв английского алфавита.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Фонетически корректное озвучивание знаков транскрипции.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Графика, орфография и пунктуация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Графически корректное (полупечатное) написание букв английского алфавита в буквосочетаниях и словах. Правильное написание изученных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Правильная расстановка знаков препинания: точки, вопросительного и восклицательного знаков в конце предложения; правильное использование апострофа в изученных сокращённых формах глагола-связки, вспомогательного и модального глаголов (например, I’m, isn’t; don’t, doesn’t; can’t), существительных в притяжательном падеже (Ann’s).</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Лексическая сторона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Распознавание и употребление в устной и письменной речи не менее 200 лексических единиц (слов, словосочетаний, речевых клише), обслуживающих ситуации общения в рамках тематического содержания речи для 2 класса.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Распознавание в устной и письменной речи интернациональных слов (doctor, film) с помощью языковой догадки.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Грамматическая сторона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типы предложений: повествовательные (утвердительные, отрицательные), вопросительные (общий, специальный вопрос), побудительные (в утвердительной форме).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Нераспространённые и распространённые простые предложения. Предложения с начальным </w:t>
      </w:r>
      <w:r w:rsidRPr="00724AE8">
        <w:rPr>
          <w:rFonts w:eastAsia="Calibri" w:cs="Times New Roman"/>
          <w:color w:val="00000A"/>
          <w:szCs w:val="24"/>
          <w:lang w:val="en-US"/>
        </w:rPr>
        <w:t>It</w:t>
      </w:r>
      <w:r w:rsidRPr="00724AE8">
        <w:rPr>
          <w:rFonts w:eastAsia="Calibri" w:cs="Times New Roman"/>
          <w:color w:val="00000A"/>
          <w:szCs w:val="24"/>
        </w:rPr>
        <w:t xml:space="preserve"> (</w:t>
      </w:r>
      <w:r w:rsidRPr="00724AE8">
        <w:rPr>
          <w:rFonts w:eastAsia="Calibri" w:cs="Times New Roman"/>
          <w:color w:val="00000A"/>
          <w:szCs w:val="24"/>
          <w:lang w:val="en-US"/>
        </w:rPr>
        <w:t>It</w:t>
      </w:r>
      <w:r w:rsidRPr="00724AE8">
        <w:rPr>
          <w:rFonts w:eastAsia="Calibri" w:cs="Times New Roman"/>
          <w:color w:val="00000A"/>
          <w:szCs w:val="24"/>
        </w:rPr>
        <w:t>’</w:t>
      </w:r>
      <w:r w:rsidRPr="00724AE8">
        <w:rPr>
          <w:rFonts w:eastAsia="Calibri" w:cs="Times New Roman"/>
          <w:color w:val="00000A"/>
          <w:szCs w:val="24"/>
          <w:lang w:val="en-US"/>
        </w:rPr>
        <w:t>s</w:t>
      </w:r>
      <w:r w:rsidRPr="00724AE8">
        <w:rPr>
          <w:rFonts w:eastAsia="Calibri" w:cs="Times New Roman"/>
          <w:color w:val="00000A"/>
          <w:szCs w:val="24"/>
        </w:rPr>
        <w:t xml:space="preserve"> </w:t>
      </w:r>
      <w:r w:rsidRPr="00724AE8">
        <w:rPr>
          <w:rFonts w:eastAsia="Calibri" w:cs="Times New Roman"/>
          <w:color w:val="00000A"/>
          <w:szCs w:val="24"/>
          <w:lang w:val="en-US"/>
        </w:rPr>
        <w:t>a</w:t>
      </w:r>
      <w:r w:rsidRPr="00724AE8">
        <w:rPr>
          <w:rFonts w:eastAsia="Calibri" w:cs="Times New Roman"/>
          <w:color w:val="00000A"/>
          <w:szCs w:val="24"/>
        </w:rPr>
        <w:t xml:space="preserve"> </w:t>
      </w:r>
      <w:r w:rsidRPr="00724AE8">
        <w:rPr>
          <w:rFonts w:eastAsia="Calibri" w:cs="Times New Roman"/>
          <w:color w:val="00000A"/>
          <w:szCs w:val="24"/>
          <w:lang w:val="en-US"/>
        </w:rPr>
        <w:t>red</w:t>
      </w:r>
      <w:r w:rsidRPr="00724AE8">
        <w:rPr>
          <w:rFonts w:eastAsia="Calibri" w:cs="Times New Roman"/>
          <w:color w:val="00000A"/>
          <w:szCs w:val="24"/>
        </w:rPr>
        <w:t xml:space="preserve"> </w:t>
      </w:r>
      <w:r w:rsidRPr="00724AE8">
        <w:rPr>
          <w:rFonts w:eastAsia="Calibri" w:cs="Times New Roman"/>
          <w:color w:val="00000A"/>
          <w:szCs w:val="24"/>
          <w:lang w:val="en-US"/>
        </w:rPr>
        <w:t>ball</w:t>
      </w:r>
      <w:r w:rsidRPr="00724AE8">
        <w:rPr>
          <w:rFonts w:eastAsia="Calibri" w:cs="Times New Roman"/>
          <w:color w:val="00000A"/>
          <w:szCs w:val="24"/>
        </w:rPr>
        <w:t>.).</w:t>
      </w:r>
    </w:p>
    <w:p w:rsidR="00724AE8" w:rsidRPr="00724AE8" w:rsidRDefault="00724AE8" w:rsidP="00F93570">
      <w:pPr>
        <w:spacing w:after="0" w:line="360" w:lineRule="auto"/>
        <w:jc w:val="both"/>
        <w:rPr>
          <w:rFonts w:eastAsia="Calibri" w:cs="Times New Roman"/>
          <w:color w:val="00000A"/>
          <w:szCs w:val="24"/>
          <w:lang w:val="en-US"/>
        </w:rPr>
      </w:pPr>
      <w:r w:rsidRPr="00724AE8">
        <w:rPr>
          <w:rFonts w:eastAsia="Calibri" w:cs="Times New Roman"/>
          <w:color w:val="00000A"/>
          <w:szCs w:val="24"/>
        </w:rPr>
        <w:t>Предложения</w:t>
      </w:r>
      <w:r w:rsidRPr="00724AE8">
        <w:rPr>
          <w:rFonts w:eastAsia="Calibri" w:cs="Times New Roman"/>
          <w:color w:val="00000A"/>
          <w:szCs w:val="24"/>
          <w:lang w:val="en-US"/>
        </w:rPr>
        <w:t xml:space="preserve"> </w:t>
      </w:r>
      <w:r w:rsidRPr="00724AE8">
        <w:rPr>
          <w:rFonts w:eastAsia="Calibri" w:cs="Times New Roman"/>
          <w:color w:val="00000A"/>
          <w:szCs w:val="24"/>
        </w:rPr>
        <w:t>с</w:t>
      </w:r>
      <w:r w:rsidRPr="00724AE8">
        <w:rPr>
          <w:rFonts w:eastAsia="Calibri" w:cs="Times New Roman"/>
          <w:color w:val="00000A"/>
          <w:szCs w:val="24"/>
          <w:lang w:val="en-US"/>
        </w:rPr>
        <w:t xml:space="preserve"> </w:t>
      </w:r>
      <w:r w:rsidRPr="00724AE8">
        <w:rPr>
          <w:rFonts w:eastAsia="Calibri" w:cs="Times New Roman"/>
          <w:color w:val="00000A"/>
          <w:szCs w:val="24"/>
        </w:rPr>
        <w:t>начальным</w:t>
      </w:r>
      <w:r w:rsidRPr="00724AE8">
        <w:rPr>
          <w:rFonts w:eastAsia="Calibri" w:cs="Times New Roman"/>
          <w:color w:val="00000A"/>
          <w:szCs w:val="24"/>
          <w:lang w:val="en-US"/>
        </w:rPr>
        <w:t xml:space="preserve"> There + to be </w:t>
      </w:r>
      <w:r w:rsidRPr="00724AE8">
        <w:rPr>
          <w:rFonts w:eastAsia="Calibri" w:cs="Times New Roman"/>
          <w:color w:val="00000A"/>
          <w:szCs w:val="24"/>
        </w:rPr>
        <w:t>в</w:t>
      </w:r>
      <w:r w:rsidRPr="00724AE8">
        <w:rPr>
          <w:rFonts w:eastAsia="Calibri" w:cs="Times New Roman"/>
          <w:color w:val="00000A"/>
          <w:szCs w:val="24"/>
          <w:lang w:val="en-US"/>
        </w:rPr>
        <w:t xml:space="preserve"> Present Simple Tense (There is a cat in the room. Is there a cat in the room? — Yes, there is. /No, there isn’t. There are four pens on the table. Are there four pens on the table? — Yes, there are. /No, there aren’t. How many pens are there on the table? — There are four pens.).</w:t>
      </w:r>
    </w:p>
    <w:p w:rsidR="00724AE8" w:rsidRPr="00724AE8" w:rsidRDefault="00724AE8" w:rsidP="00F93570">
      <w:pPr>
        <w:spacing w:after="0" w:line="360" w:lineRule="auto"/>
        <w:jc w:val="both"/>
        <w:rPr>
          <w:rFonts w:eastAsia="Calibri" w:cs="Times New Roman"/>
          <w:color w:val="00000A"/>
          <w:szCs w:val="24"/>
          <w:lang w:val="en-US"/>
        </w:rPr>
      </w:pPr>
      <w:r w:rsidRPr="00724AE8">
        <w:rPr>
          <w:rFonts w:eastAsia="Calibri" w:cs="Times New Roman"/>
          <w:color w:val="00000A"/>
          <w:szCs w:val="24"/>
        </w:rPr>
        <w:lastRenderedPageBreak/>
        <w:t>Предложения</w:t>
      </w:r>
      <w:r w:rsidRPr="00724AE8">
        <w:rPr>
          <w:rFonts w:eastAsia="Calibri" w:cs="Times New Roman"/>
          <w:color w:val="00000A"/>
          <w:szCs w:val="24"/>
          <w:lang w:val="en-US"/>
        </w:rPr>
        <w:t xml:space="preserve"> </w:t>
      </w:r>
      <w:r w:rsidRPr="00724AE8">
        <w:rPr>
          <w:rFonts w:eastAsia="Calibri" w:cs="Times New Roman"/>
          <w:color w:val="00000A"/>
          <w:szCs w:val="24"/>
        </w:rPr>
        <w:t>с</w:t>
      </w:r>
      <w:r w:rsidRPr="00724AE8">
        <w:rPr>
          <w:rFonts w:eastAsia="Calibri" w:cs="Times New Roman"/>
          <w:color w:val="00000A"/>
          <w:szCs w:val="24"/>
          <w:lang w:val="en-US"/>
        </w:rPr>
        <w:t xml:space="preserve"> </w:t>
      </w:r>
      <w:r w:rsidRPr="00724AE8">
        <w:rPr>
          <w:rFonts w:eastAsia="Calibri" w:cs="Times New Roman"/>
          <w:color w:val="00000A"/>
          <w:szCs w:val="24"/>
        </w:rPr>
        <w:t>простым</w:t>
      </w:r>
      <w:r w:rsidRPr="00724AE8">
        <w:rPr>
          <w:rFonts w:eastAsia="Calibri" w:cs="Times New Roman"/>
          <w:color w:val="00000A"/>
          <w:szCs w:val="24"/>
          <w:lang w:val="en-US"/>
        </w:rPr>
        <w:t xml:space="preserve"> </w:t>
      </w:r>
      <w:r w:rsidRPr="00724AE8">
        <w:rPr>
          <w:rFonts w:eastAsia="Calibri" w:cs="Times New Roman"/>
          <w:color w:val="00000A"/>
          <w:szCs w:val="24"/>
        </w:rPr>
        <w:t>глагольным</w:t>
      </w:r>
      <w:r w:rsidRPr="00724AE8">
        <w:rPr>
          <w:rFonts w:eastAsia="Calibri" w:cs="Times New Roman"/>
          <w:color w:val="00000A"/>
          <w:szCs w:val="24"/>
          <w:lang w:val="en-US"/>
        </w:rPr>
        <w:t xml:space="preserve"> </w:t>
      </w:r>
      <w:r w:rsidRPr="00724AE8">
        <w:rPr>
          <w:rFonts w:eastAsia="Calibri" w:cs="Times New Roman"/>
          <w:color w:val="00000A"/>
          <w:szCs w:val="24"/>
        </w:rPr>
        <w:t>сказуемым</w:t>
      </w:r>
      <w:r w:rsidRPr="00724AE8">
        <w:rPr>
          <w:rFonts w:eastAsia="Calibri" w:cs="Times New Roman"/>
          <w:color w:val="00000A"/>
          <w:szCs w:val="24"/>
          <w:lang w:val="en-US"/>
        </w:rPr>
        <w:t xml:space="preserve"> (They live in the country.), </w:t>
      </w:r>
      <w:r w:rsidRPr="00724AE8">
        <w:rPr>
          <w:rFonts w:eastAsia="Calibri" w:cs="Times New Roman"/>
          <w:color w:val="00000A"/>
          <w:szCs w:val="24"/>
        </w:rPr>
        <w:t>составным</w:t>
      </w:r>
      <w:r w:rsidRPr="00724AE8">
        <w:rPr>
          <w:rFonts w:eastAsia="Calibri" w:cs="Times New Roman"/>
          <w:color w:val="00000A"/>
          <w:szCs w:val="24"/>
          <w:lang w:val="en-US"/>
        </w:rPr>
        <w:t xml:space="preserve"> </w:t>
      </w:r>
      <w:r w:rsidRPr="00724AE8">
        <w:rPr>
          <w:rFonts w:eastAsia="Calibri" w:cs="Times New Roman"/>
          <w:color w:val="00000A"/>
          <w:szCs w:val="24"/>
        </w:rPr>
        <w:t>именным</w:t>
      </w:r>
      <w:r w:rsidRPr="00724AE8">
        <w:rPr>
          <w:rFonts w:eastAsia="Calibri" w:cs="Times New Roman"/>
          <w:color w:val="00000A"/>
          <w:szCs w:val="24"/>
          <w:lang w:val="en-US"/>
        </w:rPr>
        <w:t xml:space="preserve"> </w:t>
      </w:r>
      <w:r w:rsidRPr="00724AE8">
        <w:rPr>
          <w:rFonts w:eastAsia="Calibri" w:cs="Times New Roman"/>
          <w:color w:val="00000A"/>
          <w:szCs w:val="24"/>
        </w:rPr>
        <w:t>сказуемым</w:t>
      </w:r>
      <w:r w:rsidRPr="00724AE8">
        <w:rPr>
          <w:rFonts w:eastAsia="Calibri" w:cs="Times New Roman"/>
          <w:color w:val="00000A"/>
          <w:szCs w:val="24"/>
          <w:lang w:val="en-US"/>
        </w:rPr>
        <w:t xml:space="preserve"> (The box is small.) </w:t>
      </w:r>
      <w:r w:rsidRPr="00724AE8">
        <w:rPr>
          <w:rFonts w:eastAsia="Calibri" w:cs="Times New Roman"/>
          <w:color w:val="00000A"/>
          <w:szCs w:val="24"/>
        </w:rPr>
        <w:t>и</w:t>
      </w:r>
      <w:r w:rsidRPr="00724AE8">
        <w:rPr>
          <w:rFonts w:eastAsia="Calibri" w:cs="Times New Roman"/>
          <w:color w:val="00000A"/>
          <w:szCs w:val="24"/>
          <w:lang w:val="en-US"/>
        </w:rPr>
        <w:t xml:space="preserve"> </w:t>
      </w:r>
      <w:r w:rsidRPr="00724AE8">
        <w:rPr>
          <w:rFonts w:eastAsia="Calibri" w:cs="Times New Roman"/>
          <w:color w:val="00000A"/>
          <w:szCs w:val="24"/>
        </w:rPr>
        <w:t>составным</w:t>
      </w:r>
      <w:r w:rsidRPr="00724AE8">
        <w:rPr>
          <w:rFonts w:eastAsia="Calibri" w:cs="Times New Roman"/>
          <w:color w:val="00000A"/>
          <w:szCs w:val="24"/>
          <w:lang w:val="en-US"/>
        </w:rPr>
        <w:t xml:space="preserve"> </w:t>
      </w:r>
      <w:r w:rsidRPr="00724AE8">
        <w:rPr>
          <w:rFonts w:eastAsia="Calibri" w:cs="Times New Roman"/>
          <w:color w:val="00000A"/>
          <w:szCs w:val="24"/>
        </w:rPr>
        <w:t>глагольным</w:t>
      </w:r>
      <w:r w:rsidRPr="00724AE8">
        <w:rPr>
          <w:rFonts w:eastAsia="Calibri" w:cs="Times New Roman"/>
          <w:color w:val="00000A"/>
          <w:szCs w:val="24"/>
          <w:lang w:val="en-US"/>
        </w:rPr>
        <w:t xml:space="preserve"> </w:t>
      </w:r>
      <w:r w:rsidRPr="00724AE8">
        <w:rPr>
          <w:rFonts w:eastAsia="Calibri" w:cs="Times New Roman"/>
          <w:color w:val="00000A"/>
          <w:szCs w:val="24"/>
        </w:rPr>
        <w:t>сказуемым</w:t>
      </w:r>
      <w:r w:rsidRPr="00724AE8">
        <w:rPr>
          <w:rFonts w:eastAsia="Calibri" w:cs="Times New Roman"/>
          <w:color w:val="00000A"/>
          <w:szCs w:val="24"/>
          <w:lang w:val="en-US"/>
        </w:rPr>
        <w:t xml:space="preserve"> (I like to play with my cat. She can play the piano.).</w:t>
      </w:r>
    </w:p>
    <w:p w:rsidR="00724AE8" w:rsidRPr="00724AE8" w:rsidRDefault="00724AE8" w:rsidP="00F93570">
      <w:pPr>
        <w:spacing w:after="0" w:line="360" w:lineRule="auto"/>
        <w:jc w:val="both"/>
        <w:rPr>
          <w:rFonts w:eastAsia="Calibri" w:cs="Times New Roman"/>
          <w:color w:val="00000A"/>
          <w:szCs w:val="24"/>
          <w:lang w:val="en-US"/>
        </w:rPr>
      </w:pPr>
      <w:r w:rsidRPr="00724AE8">
        <w:rPr>
          <w:rFonts w:eastAsia="Calibri" w:cs="Times New Roman"/>
          <w:color w:val="00000A"/>
          <w:szCs w:val="24"/>
        </w:rPr>
        <w:t>Предложения</w:t>
      </w:r>
      <w:r w:rsidRPr="00724AE8">
        <w:rPr>
          <w:rFonts w:eastAsia="Calibri" w:cs="Times New Roman"/>
          <w:color w:val="00000A"/>
          <w:szCs w:val="24"/>
          <w:lang w:val="en-US"/>
        </w:rPr>
        <w:t xml:space="preserve"> </w:t>
      </w:r>
      <w:r w:rsidRPr="00724AE8">
        <w:rPr>
          <w:rFonts w:eastAsia="Calibri" w:cs="Times New Roman"/>
          <w:color w:val="00000A"/>
          <w:szCs w:val="24"/>
        </w:rPr>
        <w:t>с</w:t>
      </w:r>
      <w:r w:rsidRPr="00724AE8">
        <w:rPr>
          <w:rFonts w:eastAsia="Calibri" w:cs="Times New Roman"/>
          <w:color w:val="00000A"/>
          <w:szCs w:val="24"/>
          <w:lang w:val="en-US"/>
        </w:rPr>
        <w:t xml:space="preserve"> </w:t>
      </w:r>
      <w:r w:rsidRPr="00724AE8">
        <w:rPr>
          <w:rFonts w:eastAsia="Calibri" w:cs="Times New Roman"/>
          <w:color w:val="00000A"/>
          <w:szCs w:val="24"/>
        </w:rPr>
        <w:t>глаголом</w:t>
      </w:r>
      <w:r w:rsidRPr="00724AE8">
        <w:rPr>
          <w:rFonts w:eastAsia="Calibri" w:cs="Times New Roman"/>
          <w:color w:val="00000A"/>
          <w:szCs w:val="24"/>
          <w:lang w:val="en-US"/>
        </w:rPr>
        <w:t>-</w:t>
      </w:r>
      <w:r w:rsidRPr="00724AE8">
        <w:rPr>
          <w:rFonts w:eastAsia="Calibri" w:cs="Times New Roman"/>
          <w:color w:val="00000A"/>
          <w:szCs w:val="24"/>
        </w:rPr>
        <w:t>связкой</w:t>
      </w:r>
      <w:r w:rsidRPr="00724AE8">
        <w:rPr>
          <w:rFonts w:eastAsia="Calibri" w:cs="Times New Roman"/>
          <w:color w:val="00000A"/>
          <w:szCs w:val="24"/>
          <w:lang w:val="en-US"/>
        </w:rPr>
        <w:t xml:space="preserve"> to be </w:t>
      </w:r>
      <w:r w:rsidRPr="00724AE8">
        <w:rPr>
          <w:rFonts w:eastAsia="Calibri" w:cs="Times New Roman"/>
          <w:color w:val="00000A"/>
          <w:szCs w:val="24"/>
        </w:rPr>
        <w:t>в</w:t>
      </w:r>
      <w:r w:rsidRPr="00724AE8">
        <w:rPr>
          <w:rFonts w:eastAsia="Calibri" w:cs="Times New Roman"/>
          <w:color w:val="00000A"/>
          <w:szCs w:val="24"/>
          <w:lang w:val="en-US"/>
        </w:rPr>
        <w:t xml:space="preserve"> Present Simple Tense (My father is a doctor. Is it a red ball? — Yes, it is. /No, it isn’t.).</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Предложения с краткими глагольными формами (</w:t>
      </w:r>
      <w:r w:rsidRPr="00724AE8">
        <w:rPr>
          <w:rFonts w:eastAsia="Calibri" w:cs="Times New Roman"/>
          <w:color w:val="00000A"/>
          <w:szCs w:val="24"/>
          <w:lang w:val="en-US"/>
        </w:rPr>
        <w:t>She</w:t>
      </w:r>
      <w:r w:rsidRPr="00724AE8">
        <w:rPr>
          <w:rFonts w:eastAsia="Calibri" w:cs="Times New Roman"/>
          <w:color w:val="00000A"/>
          <w:szCs w:val="24"/>
        </w:rPr>
        <w:t xml:space="preserve"> </w:t>
      </w:r>
      <w:r w:rsidRPr="00724AE8">
        <w:rPr>
          <w:rFonts w:eastAsia="Calibri" w:cs="Times New Roman"/>
          <w:color w:val="00000A"/>
          <w:szCs w:val="24"/>
          <w:lang w:val="en-US"/>
        </w:rPr>
        <w:t>can</w:t>
      </w:r>
      <w:r w:rsidRPr="00724AE8">
        <w:rPr>
          <w:rFonts w:eastAsia="Calibri" w:cs="Times New Roman"/>
          <w:color w:val="00000A"/>
          <w:szCs w:val="24"/>
        </w:rPr>
        <w:t>’</w:t>
      </w:r>
      <w:r w:rsidRPr="00724AE8">
        <w:rPr>
          <w:rFonts w:eastAsia="Calibri" w:cs="Times New Roman"/>
          <w:color w:val="00000A"/>
          <w:szCs w:val="24"/>
          <w:lang w:val="en-US"/>
        </w:rPr>
        <w:t>t</w:t>
      </w:r>
      <w:r w:rsidRPr="00724AE8">
        <w:rPr>
          <w:rFonts w:eastAsia="Calibri" w:cs="Times New Roman"/>
          <w:color w:val="00000A"/>
          <w:szCs w:val="24"/>
        </w:rPr>
        <w:t xml:space="preserve"> </w:t>
      </w:r>
      <w:r w:rsidRPr="00724AE8">
        <w:rPr>
          <w:rFonts w:eastAsia="Calibri" w:cs="Times New Roman"/>
          <w:color w:val="00000A"/>
          <w:szCs w:val="24"/>
          <w:lang w:val="en-US"/>
        </w:rPr>
        <w:t>swim</w:t>
      </w:r>
      <w:r w:rsidRPr="00724AE8">
        <w:rPr>
          <w:rFonts w:eastAsia="Calibri" w:cs="Times New Roman"/>
          <w:color w:val="00000A"/>
          <w:szCs w:val="24"/>
        </w:rPr>
        <w:t xml:space="preserve">. </w:t>
      </w:r>
      <w:r w:rsidRPr="00724AE8">
        <w:rPr>
          <w:rFonts w:eastAsia="Calibri" w:cs="Times New Roman"/>
          <w:color w:val="00000A"/>
          <w:szCs w:val="24"/>
          <w:lang w:val="en-US"/>
        </w:rPr>
        <w:t>I</w:t>
      </w:r>
      <w:r w:rsidRPr="00724AE8">
        <w:rPr>
          <w:rFonts w:eastAsia="Calibri" w:cs="Times New Roman"/>
          <w:color w:val="00000A"/>
          <w:szCs w:val="24"/>
        </w:rPr>
        <w:t xml:space="preserve"> </w:t>
      </w:r>
      <w:r w:rsidRPr="00724AE8">
        <w:rPr>
          <w:rFonts w:eastAsia="Calibri" w:cs="Times New Roman"/>
          <w:color w:val="00000A"/>
          <w:szCs w:val="24"/>
          <w:lang w:val="en-US"/>
        </w:rPr>
        <w:t>don</w:t>
      </w:r>
      <w:r w:rsidRPr="00724AE8">
        <w:rPr>
          <w:rFonts w:eastAsia="Calibri" w:cs="Times New Roman"/>
          <w:color w:val="00000A"/>
          <w:szCs w:val="24"/>
        </w:rPr>
        <w:t>’</w:t>
      </w:r>
      <w:r w:rsidRPr="00724AE8">
        <w:rPr>
          <w:rFonts w:eastAsia="Calibri" w:cs="Times New Roman"/>
          <w:color w:val="00000A"/>
          <w:szCs w:val="24"/>
          <w:lang w:val="en-US"/>
        </w:rPr>
        <w:t>t</w:t>
      </w:r>
      <w:r w:rsidRPr="00724AE8">
        <w:rPr>
          <w:rFonts w:eastAsia="Calibri" w:cs="Times New Roman"/>
          <w:color w:val="00000A"/>
          <w:szCs w:val="24"/>
        </w:rPr>
        <w:t xml:space="preserve"> </w:t>
      </w:r>
      <w:r w:rsidRPr="00724AE8">
        <w:rPr>
          <w:rFonts w:eastAsia="Calibri" w:cs="Times New Roman"/>
          <w:color w:val="00000A"/>
          <w:szCs w:val="24"/>
          <w:lang w:val="en-US"/>
        </w:rPr>
        <w:t>like</w:t>
      </w:r>
      <w:r w:rsidRPr="00724AE8">
        <w:rPr>
          <w:rFonts w:eastAsia="Calibri" w:cs="Times New Roman"/>
          <w:color w:val="00000A"/>
          <w:szCs w:val="24"/>
        </w:rPr>
        <w:t xml:space="preserve"> </w:t>
      </w:r>
      <w:r w:rsidRPr="00724AE8">
        <w:rPr>
          <w:rFonts w:eastAsia="Calibri" w:cs="Times New Roman"/>
          <w:color w:val="00000A"/>
          <w:szCs w:val="24"/>
          <w:lang w:val="en-US"/>
        </w:rPr>
        <w:t>porridge</w:t>
      </w:r>
      <w:r w:rsidRPr="00724AE8">
        <w:rPr>
          <w:rFonts w:eastAsia="Calibri" w:cs="Times New Roman"/>
          <w:color w:val="00000A"/>
          <w:szCs w:val="24"/>
        </w:rPr>
        <w:t>.). Побудительные предложения в утвердительной форме (Come in, please.).</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Глаголы в Present Simple Tense в повествовательных (утвердительных и отрицательных) и вопросительных (общий и специальный вопросы) предложениях.</w:t>
      </w:r>
    </w:p>
    <w:p w:rsidR="00724AE8" w:rsidRPr="00724AE8" w:rsidRDefault="00724AE8" w:rsidP="00F93570">
      <w:pPr>
        <w:spacing w:after="0" w:line="360" w:lineRule="auto"/>
        <w:jc w:val="both"/>
        <w:rPr>
          <w:rFonts w:eastAsia="Calibri" w:cs="Times New Roman"/>
          <w:color w:val="00000A"/>
          <w:szCs w:val="24"/>
          <w:lang w:val="en-US"/>
        </w:rPr>
      </w:pPr>
      <w:r w:rsidRPr="00724AE8">
        <w:rPr>
          <w:rFonts w:eastAsia="Calibri" w:cs="Times New Roman"/>
          <w:color w:val="00000A"/>
          <w:szCs w:val="24"/>
        </w:rPr>
        <w:t>Глагольная</w:t>
      </w:r>
      <w:r w:rsidRPr="00724AE8">
        <w:rPr>
          <w:rFonts w:eastAsia="Calibri" w:cs="Times New Roman"/>
          <w:color w:val="00000A"/>
          <w:szCs w:val="24"/>
          <w:lang w:val="en-US"/>
        </w:rPr>
        <w:t xml:space="preserve"> </w:t>
      </w:r>
      <w:r w:rsidRPr="00724AE8">
        <w:rPr>
          <w:rFonts w:eastAsia="Calibri" w:cs="Times New Roman"/>
          <w:color w:val="00000A"/>
          <w:szCs w:val="24"/>
        </w:rPr>
        <w:t>конструкция</w:t>
      </w:r>
      <w:r w:rsidRPr="00724AE8">
        <w:rPr>
          <w:rFonts w:eastAsia="Calibri" w:cs="Times New Roman"/>
          <w:color w:val="00000A"/>
          <w:szCs w:val="24"/>
          <w:lang w:val="en-US"/>
        </w:rPr>
        <w:t xml:space="preserve"> have got (I’ve got a cat. He’s/She’s got a cat. Have you got a cat?</w:t>
      </w:r>
    </w:p>
    <w:p w:rsidR="00724AE8" w:rsidRPr="00724AE8" w:rsidRDefault="00724AE8" w:rsidP="00F93570">
      <w:pPr>
        <w:spacing w:after="0" w:line="360" w:lineRule="auto"/>
        <w:jc w:val="both"/>
        <w:rPr>
          <w:rFonts w:eastAsia="Calibri" w:cs="Times New Roman"/>
          <w:color w:val="00000A"/>
          <w:szCs w:val="24"/>
          <w:lang w:val="en-US"/>
        </w:rPr>
      </w:pPr>
      <w:r w:rsidRPr="00724AE8">
        <w:rPr>
          <w:rFonts w:eastAsia="Calibri" w:cs="Times New Roman"/>
          <w:color w:val="00000A"/>
          <w:szCs w:val="24"/>
          <w:lang w:val="en-US"/>
        </w:rPr>
        <w:t>- Yes, I have. /No, I haven’t. What have you got?).</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Модальный глагол </w:t>
      </w:r>
      <w:r w:rsidRPr="00724AE8">
        <w:rPr>
          <w:rFonts w:eastAsia="Calibri" w:cs="Times New Roman"/>
          <w:color w:val="00000A"/>
          <w:szCs w:val="24"/>
          <w:lang w:val="en-US"/>
        </w:rPr>
        <w:t>can</w:t>
      </w:r>
      <w:r w:rsidRPr="00724AE8">
        <w:rPr>
          <w:rFonts w:eastAsia="Calibri" w:cs="Times New Roman"/>
          <w:color w:val="00000A"/>
          <w:szCs w:val="24"/>
        </w:rPr>
        <w:t>: для выражения умения (</w:t>
      </w:r>
      <w:r w:rsidRPr="00724AE8">
        <w:rPr>
          <w:rFonts w:eastAsia="Calibri" w:cs="Times New Roman"/>
          <w:color w:val="00000A"/>
          <w:szCs w:val="24"/>
          <w:lang w:val="en-US"/>
        </w:rPr>
        <w:t>I</w:t>
      </w:r>
      <w:r w:rsidRPr="00724AE8">
        <w:rPr>
          <w:rFonts w:eastAsia="Calibri" w:cs="Times New Roman"/>
          <w:color w:val="00000A"/>
          <w:szCs w:val="24"/>
        </w:rPr>
        <w:t xml:space="preserve"> </w:t>
      </w:r>
      <w:r w:rsidRPr="00724AE8">
        <w:rPr>
          <w:rFonts w:eastAsia="Calibri" w:cs="Times New Roman"/>
          <w:color w:val="00000A"/>
          <w:szCs w:val="24"/>
          <w:lang w:val="en-US"/>
        </w:rPr>
        <w:t>can</w:t>
      </w:r>
      <w:r w:rsidRPr="00724AE8">
        <w:rPr>
          <w:rFonts w:eastAsia="Calibri" w:cs="Times New Roman"/>
          <w:color w:val="00000A"/>
          <w:szCs w:val="24"/>
        </w:rPr>
        <w:t xml:space="preserve"> </w:t>
      </w:r>
      <w:r w:rsidRPr="00724AE8">
        <w:rPr>
          <w:rFonts w:eastAsia="Calibri" w:cs="Times New Roman"/>
          <w:color w:val="00000A"/>
          <w:szCs w:val="24"/>
          <w:lang w:val="en-US"/>
        </w:rPr>
        <w:t>play</w:t>
      </w:r>
      <w:r w:rsidRPr="00724AE8">
        <w:rPr>
          <w:rFonts w:eastAsia="Calibri" w:cs="Times New Roman"/>
          <w:color w:val="00000A"/>
          <w:szCs w:val="24"/>
        </w:rPr>
        <w:t xml:space="preserve"> </w:t>
      </w:r>
      <w:r w:rsidRPr="00724AE8">
        <w:rPr>
          <w:rFonts w:eastAsia="Calibri" w:cs="Times New Roman"/>
          <w:color w:val="00000A"/>
          <w:szCs w:val="24"/>
          <w:lang w:val="en-US"/>
        </w:rPr>
        <w:t>tennis</w:t>
      </w:r>
      <w:r w:rsidRPr="00724AE8">
        <w:rPr>
          <w:rFonts w:eastAsia="Calibri" w:cs="Times New Roman"/>
          <w:color w:val="00000A"/>
          <w:szCs w:val="24"/>
        </w:rPr>
        <w:t>.) и отсутствия умения (</w:t>
      </w:r>
      <w:r w:rsidRPr="00724AE8">
        <w:rPr>
          <w:rFonts w:eastAsia="Calibri" w:cs="Times New Roman"/>
          <w:color w:val="00000A"/>
          <w:szCs w:val="24"/>
          <w:lang w:val="en-US"/>
        </w:rPr>
        <w:t>I</w:t>
      </w:r>
      <w:r w:rsidRPr="00724AE8">
        <w:rPr>
          <w:rFonts w:eastAsia="Calibri" w:cs="Times New Roman"/>
          <w:color w:val="00000A"/>
          <w:szCs w:val="24"/>
        </w:rPr>
        <w:t xml:space="preserve"> </w:t>
      </w:r>
      <w:r w:rsidRPr="00724AE8">
        <w:rPr>
          <w:rFonts w:eastAsia="Calibri" w:cs="Times New Roman"/>
          <w:color w:val="00000A"/>
          <w:szCs w:val="24"/>
          <w:lang w:val="en-US"/>
        </w:rPr>
        <w:t>can</w:t>
      </w:r>
      <w:r w:rsidRPr="00724AE8">
        <w:rPr>
          <w:rFonts w:eastAsia="Calibri" w:cs="Times New Roman"/>
          <w:color w:val="00000A"/>
          <w:szCs w:val="24"/>
        </w:rPr>
        <w:t>’</w:t>
      </w:r>
      <w:r w:rsidRPr="00724AE8">
        <w:rPr>
          <w:rFonts w:eastAsia="Calibri" w:cs="Times New Roman"/>
          <w:color w:val="00000A"/>
          <w:szCs w:val="24"/>
          <w:lang w:val="en-US"/>
        </w:rPr>
        <w:t>t</w:t>
      </w:r>
      <w:r w:rsidRPr="00724AE8">
        <w:rPr>
          <w:rFonts w:eastAsia="Calibri" w:cs="Times New Roman"/>
          <w:color w:val="00000A"/>
          <w:szCs w:val="24"/>
        </w:rPr>
        <w:t xml:space="preserve"> </w:t>
      </w:r>
      <w:r w:rsidRPr="00724AE8">
        <w:rPr>
          <w:rFonts w:eastAsia="Calibri" w:cs="Times New Roman"/>
          <w:color w:val="00000A"/>
          <w:szCs w:val="24"/>
          <w:lang w:val="en-US"/>
        </w:rPr>
        <w:t>play</w:t>
      </w:r>
      <w:r w:rsidRPr="00724AE8">
        <w:rPr>
          <w:rFonts w:eastAsia="Calibri" w:cs="Times New Roman"/>
          <w:color w:val="00000A"/>
          <w:szCs w:val="24"/>
        </w:rPr>
        <w:t xml:space="preserve"> </w:t>
      </w:r>
      <w:r w:rsidRPr="00724AE8">
        <w:rPr>
          <w:rFonts w:eastAsia="Calibri" w:cs="Times New Roman"/>
          <w:color w:val="00000A"/>
          <w:szCs w:val="24"/>
          <w:lang w:val="en-US"/>
        </w:rPr>
        <w:t>chess</w:t>
      </w:r>
      <w:r w:rsidRPr="00724AE8">
        <w:rPr>
          <w:rFonts w:eastAsia="Calibri" w:cs="Times New Roman"/>
          <w:color w:val="00000A"/>
          <w:szCs w:val="24"/>
        </w:rPr>
        <w:t>.); для получения разрешения (</w:t>
      </w:r>
      <w:r w:rsidRPr="00724AE8">
        <w:rPr>
          <w:rFonts w:eastAsia="Calibri" w:cs="Times New Roman"/>
          <w:color w:val="00000A"/>
          <w:szCs w:val="24"/>
          <w:lang w:val="en-US"/>
        </w:rPr>
        <w:t>Can</w:t>
      </w:r>
      <w:r w:rsidRPr="00724AE8">
        <w:rPr>
          <w:rFonts w:eastAsia="Calibri" w:cs="Times New Roman"/>
          <w:color w:val="00000A"/>
          <w:szCs w:val="24"/>
        </w:rPr>
        <w:t xml:space="preserve"> </w:t>
      </w:r>
      <w:r w:rsidRPr="00724AE8">
        <w:rPr>
          <w:rFonts w:eastAsia="Calibri" w:cs="Times New Roman"/>
          <w:color w:val="00000A"/>
          <w:szCs w:val="24"/>
          <w:lang w:val="en-US"/>
        </w:rPr>
        <w:t>I</w:t>
      </w:r>
      <w:r w:rsidRPr="00724AE8">
        <w:rPr>
          <w:rFonts w:eastAsia="Calibri" w:cs="Times New Roman"/>
          <w:color w:val="00000A"/>
          <w:szCs w:val="24"/>
        </w:rPr>
        <w:t xml:space="preserve"> </w:t>
      </w:r>
      <w:r w:rsidRPr="00724AE8">
        <w:rPr>
          <w:rFonts w:eastAsia="Calibri" w:cs="Times New Roman"/>
          <w:color w:val="00000A"/>
          <w:szCs w:val="24"/>
          <w:lang w:val="en-US"/>
        </w:rPr>
        <w:t>go</w:t>
      </w:r>
      <w:r w:rsidRPr="00724AE8">
        <w:rPr>
          <w:rFonts w:eastAsia="Calibri" w:cs="Times New Roman"/>
          <w:color w:val="00000A"/>
          <w:szCs w:val="24"/>
        </w:rPr>
        <w:t xml:space="preserve"> </w:t>
      </w:r>
      <w:r w:rsidRPr="00724AE8">
        <w:rPr>
          <w:rFonts w:eastAsia="Calibri" w:cs="Times New Roman"/>
          <w:color w:val="00000A"/>
          <w:szCs w:val="24"/>
          <w:lang w:val="en-US"/>
        </w:rPr>
        <w:t>out</w:t>
      </w:r>
      <w:r w:rsidRPr="00724AE8">
        <w:rPr>
          <w:rFonts w:eastAsia="Calibri" w:cs="Times New Roman"/>
          <w:color w:val="00000A"/>
          <w:szCs w:val="24"/>
        </w:rPr>
        <w:t>?).</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Определённый, неопределённый и нулевой артикли c именами существительными (наиболее распространённые случаи).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Существительные во множественном числе, образованные по правилу и исключения (a book — books; a man — men).</w:t>
      </w:r>
    </w:p>
    <w:p w:rsidR="00724AE8" w:rsidRPr="00724AE8" w:rsidRDefault="00724AE8" w:rsidP="00F93570">
      <w:pPr>
        <w:spacing w:after="0" w:line="360" w:lineRule="auto"/>
        <w:jc w:val="both"/>
        <w:rPr>
          <w:rFonts w:eastAsia="Calibri" w:cs="Times New Roman"/>
          <w:color w:val="00000A"/>
          <w:szCs w:val="24"/>
          <w:lang w:val="en-US"/>
        </w:rPr>
      </w:pPr>
      <w:r w:rsidRPr="00724AE8">
        <w:rPr>
          <w:rFonts w:eastAsia="Calibri" w:cs="Times New Roman"/>
          <w:color w:val="00000A"/>
          <w:szCs w:val="24"/>
        </w:rPr>
        <w:t>Личные</w:t>
      </w:r>
      <w:r w:rsidRPr="00724AE8">
        <w:rPr>
          <w:rFonts w:eastAsia="Calibri" w:cs="Times New Roman"/>
          <w:color w:val="00000A"/>
          <w:szCs w:val="24"/>
          <w:lang w:val="en-US"/>
        </w:rPr>
        <w:t xml:space="preserve"> </w:t>
      </w:r>
      <w:r w:rsidRPr="00724AE8">
        <w:rPr>
          <w:rFonts w:eastAsia="Calibri" w:cs="Times New Roman"/>
          <w:color w:val="00000A"/>
          <w:szCs w:val="24"/>
        </w:rPr>
        <w:t>местоимения</w:t>
      </w:r>
      <w:r w:rsidRPr="00724AE8">
        <w:rPr>
          <w:rFonts w:eastAsia="Calibri" w:cs="Times New Roman"/>
          <w:color w:val="00000A"/>
          <w:szCs w:val="24"/>
          <w:lang w:val="en-US"/>
        </w:rPr>
        <w:t xml:space="preserve"> (I, you, he/she/it, we, they). </w:t>
      </w:r>
      <w:r w:rsidRPr="00724AE8">
        <w:rPr>
          <w:rFonts w:eastAsia="Calibri" w:cs="Times New Roman"/>
          <w:color w:val="00000A"/>
          <w:szCs w:val="24"/>
        </w:rPr>
        <w:t>Притяжательные</w:t>
      </w:r>
      <w:r w:rsidRPr="00724AE8">
        <w:rPr>
          <w:rFonts w:eastAsia="Calibri" w:cs="Times New Roman"/>
          <w:color w:val="00000A"/>
          <w:szCs w:val="24"/>
          <w:lang w:val="en-US"/>
        </w:rPr>
        <w:t xml:space="preserve"> </w:t>
      </w:r>
      <w:r w:rsidRPr="00724AE8">
        <w:rPr>
          <w:rFonts w:eastAsia="Calibri" w:cs="Times New Roman"/>
          <w:color w:val="00000A"/>
          <w:szCs w:val="24"/>
        </w:rPr>
        <w:t>местоимения</w:t>
      </w:r>
      <w:r w:rsidRPr="00724AE8">
        <w:rPr>
          <w:rFonts w:eastAsia="Calibri" w:cs="Times New Roman"/>
          <w:color w:val="00000A"/>
          <w:szCs w:val="24"/>
          <w:lang w:val="en-US"/>
        </w:rPr>
        <w:t xml:space="preserve"> (my, your, his/her/its, our, their).</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Указательные местоимения (this — these).</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Количественные числительные (1-12).</w:t>
      </w:r>
    </w:p>
    <w:p w:rsidR="00724AE8" w:rsidRPr="00724AE8" w:rsidRDefault="00724AE8" w:rsidP="00F93570">
      <w:pPr>
        <w:spacing w:after="0" w:line="360" w:lineRule="auto"/>
        <w:jc w:val="both"/>
        <w:rPr>
          <w:rFonts w:eastAsia="Calibri" w:cs="Times New Roman"/>
          <w:color w:val="00000A"/>
          <w:szCs w:val="24"/>
          <w:lang w:val="en-US"/>
        </w:rPr>
      </w:pPr>
      <w:r w:rsidRPr="00724AE8">
        <w:rPr>
          <w:rFonts w:eastAsia="Calibri" w:cs="Times New Roman"/>
          <w:color w:val="00000A"/>
          <w:szCs w:val="24"/>
        </w:rPr>
        <w:t>Вопросительные</w:t>
      </w:r>
      <w:r w:rsidRPr="00724AE8">
        <w:rPr>
          <w:rFonts w:eastAsia="Calibri" w:cs="Times New Roman"/>
          <w:color w:val="00000A"/>
          <w:szCs w:val="24"/>
          <w:lang w:val="en-US"/>
        </w:rPr>
        <w:t xml:space="preserve"> </w:t>
      </w:r>
      <w:r w:rsidRPr="00724AE8">
        <w:rPr>
          <w:rFonts w:eastAsia="Calibri" w:cs="Times New Roman"/>
          <w:color w:val="00000A"/>
          <w:szCs w:val="24"/>
        </w:rPr>
        <w:t>слова</w:t>
      </w:r>
      <w:r w:rsidRPr="00724AE8">
        <w:rPr>
          <w:rFonts w:eastAsia="Calibri" w:cs="Times New Roman"/>
          <w:color w:val="00000A"/>
          <w:szCs w:val="24"/>
          <w:lang w:val="en-US"/>
        </w:rPr>
        <w:t xml:space="preserve"> (who, what, how, where, how many). </w:t>
      </w:r>
      <w:r w:rsidRPr="00724AE8">
        <w:rPr>
          <w:rFonts w:eastAsia="Calibri" w:cs="Times New Roman"/>
          <w:color w:val="00000A"/>
          <w:szCs w:val="24"/>
        </w:rPr>
        <w:t>Предлоги</w:t>
      </w:r>
      <w:r w:rsidRPr="00724AE8">
        <w:rPr>
          <w:rFonts w:eastAsia="Calibri" w:cs="Times New Roman"/>
          <w:color w:val="00000A"/>
          <w:szCs w:val="24"/>
          <w:lang w:val="en-US"/>
        </w:rPr>
        <w:t xml:space="preserve"> </w:t>
      </w:r>
      <w:r w:rsidRPr="00724AE8">
        <w:rPr>
          <w:rFonts w:eastAsia="Calibri" w:cs="Times New Roman"/>
          <w:color w:val="00000A"/>
          <w:szCs w:val="24"/>
        </w:rPr>
        <w:t>места</w:t>
      </w:r>
      <w:r w:rsidRPr="00724AE8">
        <w:rPr>
          <w:rFonts w:eastAsia="Calibri" w:cs="Times New Roman"/>
          <w:color w:val="00000A"/>
          <w:szCs w:val="24"/>
          <w:lang w:val="en-US"/>
        </w:rPr>
        <w:t xml:space="preserve"> (in, on, near, under).</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Союзы and и but (c однородными членами).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Социокультурные знания и умения 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Знание небольших произведений детского фольклора страны/стран изучаемого языка (рифмовки, стихи, песенки); персонажей детских книг.</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Знание названий родной страны и страны/стран изучаемого языка и их столиц.</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Компенсаторные умения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Использование при чтении и аудировании языковой догадки (умения понять значение незнакомого слова или новое значение знакомого слова по контексту).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Использование в качестве опоры при порождении собственных высказываний ключевых слов, вопросов; иллюстраций.</w:t>
      </w:r>
    </w:p>
    <w:p w:rsidR="00825F35" w:rsidRDefault="00825F35" w:rsidP="00825F35">
      <w:pPr>
        <w:numPr>
          <w:ilvl w:val="0"/>
          <w:numId w:val="45"/>
        </w:numPr>
        <w:spacing w:after="120" w:line="257" w:lineRule="auto"/>
        <w:ind w:hanging="216"/>
        <w:jc w:val="both"/>
      </w:pPr>
      <w:r>
        <w:rPr>
          <w:rFonts w:eastAsia="Times New Roman" w:cs="Times New Roman"/>
          <w:b/>
        </w:rPr>
        <w:t xml:space="preserve">КЛАСС </w:t>
      </w:r>
    </w:p>
    <w:p w:rsidR="00825F35" w:rsidRDefault="00825F35" w:rsidP="00825F35">
      <w:pPr>
        <w:spacing w:after="2" w:line="257" w:lineRule="auto"/>
        <w:ind w:left="-5" w:hanging="10"/>
      </w:pPr>
      <w:r>
        <w:rPr>
          <w:rFonts w:eastAsia="Times New Roman" w:cs="Times New Roman"/>
          <w:b/>
        </w:rPr>
        <w:t xml:space="preserve">Проверяемые требования к результатам освоения основной образовательной программы </w:t>
      </w:r>
    </w:p>
    <w:tbl>
      <w:tblPr>
        <w:tblStyle w:val="TableGrid"/>
        <w:tblW w:w="9914" w:type="dxa"/>
        <w:tblInd w:w="4" w:type="dxa"/>
        <w:tblCellMar>
          <w:top w:w="63" w:type="dxa"/>
          <w:left w:w="90" w:type="dxa"/>
          <w:right w:w="7" w:type="dxa"/>
        </w:tblCellMar>
        <w:tblLook w:val="04A0" w:firstRow="1" w:lastRow="0" w:firstColumn="1" w:lastColumn="0" w:noHBand="0" w:noVBand="1"/>
      </w:tblPr>
      <w:tblGrid>
        <w:gridCol w:w="1859"/>
        <w:gridCol w:w="8055"/>
      </w:tblGrid>
      <w:tr w:rsidR="00825F35" w:rsidRPr="00825F35" w:rsidTr="00825F35">
        <w:trPr>
          <w:trHeight w:val="1167"/>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firstLine="29"/>
              <w:jc w:val="center"/>
              <w:rPr>
                <w:rFonts w:ascii="Times New Roman" w:hAnsi="Times New Roman" w:cs="Times New Roman"/>
                <w:sz w:val="24"/>
                <w:szCs w:val="24"/>
              </w:rPr>
            </w:pPr>
            <w:r w:rsidRPr="00825F35">
              <w:rPr>
                <w:rFonts w:ascii="Times New Roman" w:hAnsi="Times New Roman" w:cs="Times New Roman"/>
                <w:sz w:val="24"/>
                <w:szCs w:val="24"/>
              </w:rPr>
              <w:t xml:space="preserve">Код проверяемого результата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jc w:val="center"/>
              <w:rPr>
                <w:rFonts w:ascii="Times New Roman" w:hAnsi="Times New Roman" w:cs="Times New Roman"/>
                <w:sz w:val="24"/>
                <w:szCs w:val="24"/>
              </w:rPr>
            </w:pPr>
            <w:r w:rsidRPr="00825F35">
              <w:rPr>
                <w:rFonts w:ascii="Times New Roman" w:hAnsi="Times New Roman" w:cs="Times New Roman"/>
                <w:sz w:val="24"/>
                <w:szCs w:val="24"/>
              </w:rPr>
              <w:t xml:space="preserve">Проверяемые предметные результаты освоения основной образовательной программы начального общего образования </w:t>
            </w:r>
          </w:p>
        </w:tc>
      </w:tr>
      <w:tr w:rsidR="00825F35" w:rsidRPr="00825F35" w:rsidTr="00825F35">
        <w:trPr>
          <w:trHeight w:val="468"/>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5"/>
              <w:jc w:val="center"/>
              <w:rPr>
                <w:rFonts w:ascii="Times New Roman" w:hAnsi="Times New Roman" w:cs="Times New Roman"/>
                <w:sz w:val="24"/>
                <w:szCs w:val="24"/>
              </w:rPr>
            </w:pPr>
            <w:r w:rsidRPr="00825F35">
              <w:rPr>
                <w:rFonts w:ascii="Times New Roman" w:hAnsi="Times New Roman" w:cs="Times New Roman"/>
                <w:sz w:val="24"/>
                <w:szCs w:val="24"/>
              </w:rPr>
              <w:t xml:space="preserve">1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Коммуникативные умения </w:t>
            </w:r>
          </w:p>
        </w:tc>
      </w:tr>
      <w:tr w:rsidR="00825F35" w:rsidRPr="00825F35" w:rsidTr="00825F35">
        <w:trPr>
          <w:trHeight w:val="224"/>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7"/>
              <w:jc w:val="center"/>
              <w:rPr>
                <w:rFonts w:ascii="Times New Roman" w:hAnsi="Times New Roman" w:cs="Times New Roman"/>
                <w:sz w:val="24"/>
                <w:szCs w:val="24"/>
              </w:rPr>
            </w:pPr>
            <w:r w:rsidRPr="00825F35">
              <w:rPr>
                <w:rFonts w:ascii="Times New Roman" w:hAnsi="Times New Roman" w:cs="Times New Roman"/>
                <w:sz w:val="24"/>
                <w:szCs w:val="24"/>
              </w:rPr>
              <w:t xml:space="preserve">1.1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Говорение </w:t>
            </w:r>
          </w:p>
        </w:tc>
      </w:tr>
      <w:tr w:rsidR="00825F35" w:rsidRPr="00825F35" w:rsidTr="00825F35">
        <w:trPr>
          <w:trHeight w:val="469"/>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4"/>
              <w:jc w:val="center"/>
              <w:rPr>
                <w:rFonts w:ascii="Times New Roman" w:hAnsi="Times New Roman" w:cs="Times New Roman"/>
                <w:sz w:val="24"/>
                <w:szCs w:val="24"/>
              </w:rPr>
            </w:pPr>
            <w:r w:rsidRPr="00825F35">
              <w:rPr>
                <w:rFonts w:ascii="Times New Roman" w:hAnsi="Times New Roman" w:cs="Times New Roman"/>
                <w:sz w:val="24"/>
                <w:szCs w:val="24"/>
              </w:rPr>
              <w:t xml:space="preserve">1.1.1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Диалогическая речь </w:t>
            </w:r>
          </w:p>
        </w:tc>
      </w:tr>
      <w:tr w:rsidR="00825F35" w:rsidRPr="00825F35" w:rsidTr="00825F35">
        <w:trPr>
          <w:trHeight w:val="860"/>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7"/>
              <w:jc w:val="center"/>
              <w:rPr>
                <w:rFonts w:ascii="Times New Roman" w:hAnsi="Times New Roman" w:cs="Times New Roman"/>
                <w:sz w:val="24"/>
                <w:szCs w:val="24"/>
              </w:rPr>
            </w:pPr>
            <w:r w:rsidRPr="00825F35">
              <w:rPr>
                <w:rFonts w:ascii="Times New Roman" w:hAnsi="Times New Roman" w:cs="Times New Roman"/>
                <w:sz w:val="24"/>
                <w:szCs w:val="24"/>
              </w:rPr>
              <w:t xml:space="preserve">1.1.1.1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after="52" w:line="257" w:lineRule="auto"/>
              <w:ind w:right="77"/>
              <w:rPr>
                <w:rFonts w:ascii="Times New Roman" w:hAnsi="Times New Roman" w:cs="Times New Roman"/>
                <w:sz w:val="24"/>
                <w:szCs w:val="24"/>
              </w:rPr>
            </w:pPr>
            <w:r w:rsidRPr="00825F35">
              <w:rPr>
                <w:rFonts w:ascii="Times New Roman" w:hAnsi="Times New Roman" w:cs="Times New Roman"/>
                <w:sz w:val="24"/>
                <w:szCs w:val="24"/>
              </w:rPr>
              <w:t xml:space="preserve">Вести диалог этикетного характера в стандартных ситуациях неофициального общения, используя вербальные и (или) зрительные опоры, с соблюдением норм речевого этикета, принятого в стране (странах) изучаемого языка </w:t>
            </w:r>
          </w:p>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(не менее 3 реплик со стороны каждого собеседника) </w:t>
            </w:r>
          </w:p>
        </w:tc>
      </w:tr>
      <w:tr w:rsidR="00825F35" w:rsidRPr="00825F35" w:rsidTr="00825F35">
        <w:trPr>
          <w:trHeight w:val="1110"/>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7"/>
              <w:jc w:val="center"/>
              <w:rPr>
                <w:rFonts w:ascii="Times New Roman" w:hAnsi="Times New Roman" w:cs="Times New Roman"/>
                <w:sz w:val="24"/>
                <w:szCs w:val="24"/>
              </w:rPr>
            </w:pPr>
            <w:r w:rsidRPr="00825F35">
              <w:rPr>
                <w:rFonts w:ascii="Times New Roman" w:hAnsi="Times New Roman" w:cs="Times New Roman"/>
                <w:sz w:val="24"/>
                <w:szCs w:val="24"/>
              </w:rPr>
              <w:t xml:space="preserve">1.1.1.2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9"/>
              <w:rPr>
                <w:rFonts w:ascii="Times New Roman" w:hAnsi="Times New Roman" w:cs="Times New Roman"/>
                <w:sz w:val="24"/>
                <w:szCs w:val="24"/>
              </w:rPr>
            </w:pPr>
            <w:r w:rsidRPr="00825F35">
              <w:rPr>
                <w:rFonts w:ascii="Times New Roman" w:hAnsi="Times New Roman" w:cs="Times New Roman"/>
                <w:sz w:val="24"/>
                <w:szCs w:val="24"/>
              </w:rPr>
              <w:t xml:space="preserve">Вести диалог-расспрос в стандартных ситуациях неофициального общения, используя вербальные и (или) зрительные опоры, с соблюдением норм речевого этикета, принятого в стране (странах) изучаемого языка (не менее 3 реплик со стороны каждого собеседника) </w:t>
            </w:r>
          </w:p>
        </w:tc>
      </w:tr>
      <w:tr w:rsidR="00825F35" w:rsidRPr="00825F35" w:rsidTr="00825F35">
        <w:trPr>
          <w:trHeight w:val="475"/>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4"/>
              <w:jc w:val="center"/>
              <w:rPr>
                <w:rFonts w:ascii="Times New Roman" w:hAnsi="Times New Roman" w:cs="Times New Roman"/>
                <w:sz w:val="24"/>
                <w:szCs w:val="24"/>
              </w:rPr>
            </w:pPr>
            <w:r w:rsidRPr="00825F35">
              <w:rPr>
                <w:rFonts w:ascii="Times New Roman" w:hAnsi="Times New Roman" w:cs="Times New Roman"/>
                <w:sz w:val="24"/>
                <w:szCs w:val="24"/>
              </w:rPr>
              <w:t xml:space="preserve">1.1.2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Монологическая речь </w:t>
            </w:r>
          </w:p>
        </w:tc>
      </w:tr>
      <w:tr w:rsidR="00825F35" w:rsidRPr="00825F35" w:rsidTr="00825F35">
        <w:trPr>
          <w:trHeight w:val="1167"/>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7"/>
              <w:jc w:val="center"/>
              <w:rPr>
                <w:rFonts w:ascii="Times New Roman" w:hAnsi="Times New Roman" w:cs="Times New Roman"/>
                <w:sz w:val="24"/>
                <w:szCs w:val="24"/>
              </w:rPr>
            </w:pPr>
            <w:r w:rsidRPr="00825F35">
              <w:rPr>
                <w:rFonts w:ascii="Times New Roman" w:hAnsi="Times New Roman" w:cs="Times New Roman"/>
                <w:sz w:val="24"/>
                <w:szCs w:val="24"/>
              </w:rPr>
              <w:t xml:space="preserve">1.1.2.1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ind w:right="72"/>
              <w:rPr>
                <w:rFonts w:ascii="Times New Roman" w:hAnsi="Times New Roman" w:cs="Times New Roman"/>
                <w:sz w:val="24"/>
                <w:szCs w:val="24"/>
              </w:rPr>
            </w:pPr>
            <w:r w:rsidRPr="00825F35">
              <w:rPr>
                <w:rFonts w:ascii="Times New Roman" w:hAnsi="Times New Roman" w:cs="Times New Roman"/>
                <w:sz w:val="24"/>
                <w:szCs w:val="24"/>
              </w:rPr>
              <w:t xml:space="preserve">Создавать устные монологические высказывания объёмом не менее 3 фраз в рамках изучаемой тематики с использованием картинок, фотографий и (или) ключевых слова, вопросов </w:t>
            </w:r>
          </w:p>
        </w:tc>
      </w:tr>
      <w:tr w:rsidR="00825F35" w:rsidRPr="00825F35" w:rsidTr="00825F35">
        <w:trPr>
          <w:trHeight w:val="475"/>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7"/>
              <w:jc w:val="center"/>
              <w:rPr>
                <w:rFonts w:ascii="Times New Roman" w:hAnsi="Times New Roman" w:cs="Times New Roman"/>
                <w:sz w:val="24"/>
                <w:szCs w:val="24"/>
              </w:rPr>
            </w:pPr>
            <w:r w:rsidRPr="00825F35">
              <w:rPr>
                <w:rFonts w:ascii="Times New Roman" w:hAnsi="Times New Roman" w:cs="Times New Roman"/>
                <w:sz w:val="24"/>
                <w:szCs w:val="24"/>
              </w:rPr>
              <w:t xml:space="preserve">1.2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Аудирование </w:t>
            </w:r>
          </w:p>
        </w:tc>
      </w:tr>
      <w:tr w:rsidR="00825F35" w:rsidRPr="00825F35" w:rsidTr="00825F35">
        <w:tblPrEx>
          <w:tblCellMar>
            <w:right w:w="5" w:type="dxa"/>
          </w:tblCellMar>
        </w:tblPrEx>
        <w:trPr>
          <w:trHeight w:val="637"/>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1.2.1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Воспринимать на слух и понимать речь</w:t>
            </w:r>
            <w:r>
              <w:rPr>
                <w:rFonts w:ascii="Times New Roman" w:hAnsi="Times New Roman" w:cs="Times New Roman"/>
                <w:sz w:val="24"/>
                <w:szCs w:val="24"/>
              </w:rPr>
              <w:t xml:space="preserve"> учителя и других обучающихся, вербально(невербально) </w:t>
            </w:r>
            <w:r w:rsidRPr="00825F35">
              <w:rPr>
                <w:rFonts w:ascii="Times New Roman" w:hAnsi="Times New Roman" w:cs="Times New Roman"/>
                <w:sz w:val="24"/>
                <w:szCs w:val="24"/>
              </w:rPr>
              <w:t xml:space="preserve">реагировать на услышанное </w:t>
            </w:r>
          </w:p>
        </w:tc>
      </w:tr>
      <w:tr w:rsidR="00825F35" w:rsidRPr="00825F35" w:rsidTr="00825F35">
        <w:tblPrEx>
          <w:tblCellMar>
            <w:right w:w="5" w:type="dxa"/>
          </w:tblCellMar>
        </w:tblPrEx>
        <w:trPr>
          <w:trHeight w:val="505"/>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1.2.2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4"/>
              <w:rPr>
                <w:rFonts w:ascii="Times New Roman" w:hAnsi="Times New Roman" w:cs="Times New Roman"/>
                <w:sz w:val="24"/>
                <w:szCs w:val="24"/>
              </w:rPr>
            </w:pPr>
            <w:r w:rsidRPr="00825F35">
              <w:rPr>
                <w:rFonts w:ascii="Times New Roman" w:hAnsi="Times New Roman" w:cs="Times New Roman"/>
                <w:sz w:val="24"/>
                <w:szCs w:val="24"/>
              </w:rPr>
              <w:t xml:space="preserve">Воспринимать на слух и понимать основное содержание учебных текстов, построенных на изученном языковом материале, используя зрительные опоры и языковую догадку (время звучания текста (текстов) для аудирования – до 40 секунд) </w:t>
            </w:r>
          </w:p>
        </w:tc>
      </w:tr>
      <w:tr w:rsidR="00825F35" w:rsidRPr="00825F35" w:rsidTr="00825F35">
        <w:tblPrEx>
          <w:tblCellMar>
            <w:right w:w="5" w:type="dxa"/>
          </w:tblCellMar>
        </w:tblPrEx>
        <w:trPr>
          <w:trHeight w:val="1218"/>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1.2.3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81"/>
              <w:rPr>
                <w:rFonts w:ascii="Times New Roman" w:hAnsi="Times New Roman" w:cs="Times New Roman"/>
                <w:sz w:val="24"/>
                <w:szCs w:val="24"/>
              </w:rPr>
            </w:pPr>
            <w:r w:rsidRPr="00825F35">
              <w:rPr>
                <w:rFonts w:ascii="Times New Roman" w:hAnsi="Times New Roman" w:cs="Times New Roman"/>
                <w:sz w:val="24"/>
                <w:szCs w:val="24"/>
              </w:rPr>
              <w:t xml:space="preserve">Воспринимать на слух и понимать запрашиваемую информацию фактического характера в учебных текстах, построенных на изученном языковом материале, используя зрительные опоры и языковую догадку (время звучания текста (текстов) для аудирования – до 40 секунд) </w:t>
            </w:r>
          </w:p>
        </w:tc>
      </w:tr>
      <w:tr w:rsidR="00825F35" w:rsidRPr="00825F35" w:rsidTr="00825F35">
        <w:tblPrEx>
          <w:tblCellMar>
            <w:right w:w="5" w:type="dxa"/>
          </w:tblCellMar>
        </w:tblPrEx>
        <w:trPr>
          <w:trHeight w:val="475"/>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8"/>
              <w:jc w:val="center"/>
              <w:rPr>
                <w:rFonts w:ascii="Times New Roman" w:hAnsi="Times New Roman" w:cs="Times New Roman"/>
                <w:sz w:val="24"/>
                <w:szCs w:val="24"/>
              </w:rPr>
            </w:pPr>
            <w:r w:rsidRPr="00825F35">
              <w:rPr>
                <w:rFonts w:ascii="Times New Roman" w:hAnsi="Times New Roman" w:cs="Times New Roman"/>
                <w:sz w:val="24"/>
                <w:szCs w:val="24"/>
              </w:rPr>
              <w:t xml:space="preserve">1.3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Смысловое чтение </w:t>
            </w:r>
          </w:p>
        </w:tc>
      </w:tr>
      <w:tr w:rsidR="00825F35" w:rsidRPr="00825F35" w:rsidTr="00825F35">
        <w:tblPrEx>
          <w:tblCellMar>
            <w:right w:w="5" w:type="dxa"/>
          </w:tblCellMar>
        </w:tblPrEx>
        <w:trPr>
          <w:trHeight w:val="871"/>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lastRenderedPageBreak/>
              <w:t xml:space="preserve">1.3.1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2"/>
              <w:rPr>
                <w:rFonts w:ascii="Times New Roman" w:hAnsi="Times New Roman" w:cs="Times New Roman"/>
                <w:sz w:val="24"/>
                <w:szCs w:val="24"/>
              </w:rPr>
            </w:pPr>
            <w:r w:rsidRPr="00825F35">
              <w:rPr>
                <w:rFonts w:ascii="Times New Roman" w:hAnsi="Times New Roman" w:cs="Times New Roman"/>
                <w:sz w:val="24"/>
                <w:szCs w:val="24"/>
              </w:rPr>
              <w:t xml:space="preserve">Читать вслух учебные тексты объёмом до 60 слов, построенные на изученном языковом материале, с соблюдением правил чтения и соответствующей интонацией, демонстрируя понимание прочитанного </w:t>
            </w:r>
          </w:p>
        </w:tc>
      </w:tr>
      <w:tr w:rsidR="00825F35" w:rsidRPr="00825F35" w:rsidTr="00825F35">
        <w:tblPrEx>
          <w:tblCellMar>
            <w:right w:w="5" w:type="dxa"/>
          </w:tblCellMar>
        </w:tblPrEx>
        <w:trPr>
          <w:trHeight w:val="771"/>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1.3.2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6"/>
              <w:rPr>
                <w:rFonts w:ascii="Times New Roman" w:hAnsi="Times New Roman" w:cs="Times New Roman"/>
                <w:sz w:val="24"/>
                <w:szCs w:val="24"/>
              </w:rPr>
            </w:pPr>
            <w:r w:rsidRPr="00825F35">
              <w:rPr>
                <w:rFonts w:ascii="Times New Roman" w:hAnsi="Times New Roman" w:cs="Times New Roman"/>
                <w:sz w:val="24"/>
                <w:szCs w:val="24"/>
              </w:rPr>
              <w:t xml:space="preserve">Читать про себя и понимать основное содержание учебных текстов, построенных на изученном языковом материале, используя зрительные опоры и языковую догадку (объём текста для чтения – до 80 слов) </w:t>
            </w:r>
          </w:p>
        </w:tc>
      </w:tr>
      <w:tr w:rsidR="00825F35" w:rsidRPr="00825F35" w:rsidTr="00825F35">
        <w:tblPrEx>
          <w:tblCellMar>
            <w:right w:w="5" w:type="dxa"/>
          </w:tblCellMar>
        </w:tblPrEx>
        <w:trPr>
          <w:trHeight w:val="1365"/>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1.3.3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after="61" w:line="255" w:lineRule="auto"/>
              <w:ind w:right="68"/>
              <w:rPr>
                <w:rFonts w:ascii="Times New Roman" w:hAnsi="Times New Roman" w:cs="Times New Roman"/>
                <w:sz w:val="24"/>
                <w:szCs w:val="24"/>
              </w:rPr>
            </w:pPr>
            <w:r w:rsidRPr="00825F35">
              <w:rPr>
                <w:rFonts w:ascii="Times New Roman" w:hAnsi="Times New Roman" w:cs="Times New Roman"/>
                <w:sz w:val="24"/>
                <w:szCs w:val="24"/>
              </w:rPr>
              <w:t xml:space="preserve">Читать про себя и понимать запрашиваемую информацию в учебных текстах, построенных на изученном языковом материале, используя зрительные опоры и языковую догадку </w:t>
            </w:r>
          </w:p>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(объём текста для чтения – до 80 слов) </w:t>
            </w:r>
          </w:p>
        </w:tc>
      </w:tr>
      <w:tr w:rsidR="00825F35" w:rsidRPr="00825F35" w:rsidTr="00825F35">
        <w:tblPrEx>
          <w:tblCellMar>
            <w:right w:w="5" w:type="dxa"/>
          </w:tblCellMar>
        </w:tblPrEx>
        <w:trPr>
          <w:trHeight w:val="468"/>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8"/>
              <w:jc w:val="center"/>
              <w:rPr>
                <w:rFonts w:ascii="Times New Roman" w:hAnsi="Times New Roman" w:cs="Times New Roman"/>
                <w:sz w:val="24"/>
                <w:szCs w:val="24"/>
              </w:rPr>
            </w:pPr>
            <w:r w:rsidRPr="00825F35">
              <w:rPr>
                <w:rFonts w:ascii="Times New Roman" w:hAnsi="Times New Roman" w:cs="Times New Roman"/>
                <w:sz w:val="24"/>
                <w:szCs w:val="24"/>
              </w:rPr>
              <w:t xml:space="preserve">1.4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Письмо </w:t>
            </w:r>
          </w:p>
        </w:tc>
      </w:tr>
      <w:tr w:rsidR="00825F35" w:rsidRPr="00825F35" w:rsidTr="00825F35">
        <w:tblPrEx>
          <w:tblCellMar>
            <w:right w:w="5" w:type="dxa"/>
          </w:tblCellMar>
        </w:tblPrEx>
        <w:trPr>
          <w:trHeight w:val="657"/>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1.4.1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86"/>
              <w:rPr>
                <w:rFonts w:ascii="Times New Roman" w:hAnsi="Times New Roman" w:cs="Times New Roman"/>
                <w:sz w:val="24"/>
                <w:szCs w:val="24"/>
              </w:rPr>
            </w:pPr>
            <w:r w:rsidRPr="00825F35">
              <w:rPr>
                <w:rFonts w:ascii="Times New Roman" w:hAnsi="Times New Roman" w:cs="Times New Roman"/>
                <w:sz w:val="24"/>
                <w:szCs w:val="24"/>
              </w:rPr>
              <w:t xml:space="preserve">Заполнять простые формуляры, сообщая о себе основные сведения, в соответствии с нормами, принятыми в стране (странах) изучаемого языка </w:t>
            </w:r>
          </w:p>
        </w:tc>
      </w:tr>
      <w:tr w:rsidR="00825F35" w:rsidRPr="00825F35" w:rsidTr="00825F35">
        <w:tblPrEx>
          <w:tblCellMar>
            <w:right w:w="5" w:type="dxa"/>
          </w:tblCellMar>
        </w:tblPrEx>
        <w:trPr>
          <w:trHeight w:val="653"/>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1.4.2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Писать с использованием образца короткие поздравления с праздниками (с днём рождения, Новым годом) </w:t>
            </w:r>
          </w:p>
        </w:tc>
      </w:tr>
      <w:tr w:rsidR="00825F35" w:rsidRPr="00825F35" w:rsidTr="00825F35">
        <w:tblPrEx>
          <w:tblCellMar>
            <w:right w:w="5" w:type="dxa"/>
          </w:tblCellMar>
        </w:tblPrEx>
        <w:trPr>
          <w:trHeight w:val="337"/>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6"/>
              <w:jc w:val="center"/>
              <w:rPr>
                <w:rFonts w:ascii="Times New Roman" w:hAnsi="Times New Roman" w:cs="Times New Roman"/>
                <w:sz w:val="24"/>
                <w:szCs w:val="24"/>
              </w:rPr>
            </w:pPr>
            <w:r w:rsidRPr="00825F35">
              <w:rPr>
                <w:rFonts w:ascii="Times New Roman" w:hAnsi="Times New Roman" w:cs="Times New Roman"/>
                <w:sz w:val="24"/>
                <w:szCs w:val="24"/>
              </w:rPr>
              <w:t xml:space="preserve">2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Языковые знания и навыки </w:t>
            </w:r>
          </w:p>
        </w:tc>
      </w:tr>
      <w:tr w:rsidR="00825F35" w:rsidRPr="00825F35" w:rsidTr="00825F35">
        <w:tblPrEx>
          <w:tblCellMar>
            <w:right w:w="5" w:type="dxa"/>
          </w:tblCellMar>
        </w:tblPrEx>
        <w:trPr>
          <w:trHeight w:val="475"/>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8"/>
              <w:jc w:val="center"/>
              <w:rPr>
                <w:rFonts w:ascii="Times New Roman" w:hAnsi="Times New Roman" w:cs="Times New Roman"/>
                <w:sz w:val="24"/>
                <w:szCs w:val="24"/>
              </w:rPr>
            </w:pPr>
            <w:r w:rsidRPr="00825F35">
              <w:rPr>
                <w:rFonts w:ascii="Times New Roman" w:hAnsi="Times New Roman" w:cs="Times New Roman"/>
                <w:sz w:val="24"/>
                <w:szCs w:val="24"/>
              </w:rPr>
              <w:t xml:space="preserve">2.1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Фонетическая сторона речи </w:t>
            </w:r>
          </w:p>
        </w:tc>
      </w:tr>
      <w:tr w:rsidR="00825F35" w:rsidRPr="00825F35" w:rsidTr="00825F35">
        <w:tblPrEx>
          <w:tblCellMar>
            <w:right w:w="5" w:type="dxa"/>
          </w:tblCellMar>
        </w:tblPrEx>
        <w:trPr>
          <w:trHeight w:val="379"/>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2.1.1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Знать буквы алфавита английского языка в правильной последовательности и фонетически корректно их озвучивать </w:t>
            </w:r>
          </w:p>
        </w:tc>
      </w:tr>
      <w:tr w:rsidR="00825F35" w:rsidRPr="00825F35" w:rsidTr="00825F35">
        <w:tblPrEx>
          <w:tblCellMar>
            <w:right w:w="5" w:type="dxa"/>
          </w:tblCellMar>
        </w:tblPrEx>
        <w:trPr>
          <w:trHeight w:val="1506"/>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2.1.2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95" w:lineRule="auto"/>
              <w:rPr>
                <w:rFonts w:ascii="Times New Roman" w:hAnsi="Times New Roman" w:cs="Times New Roman"/>
                <w:sz w:val="24"/>
                <w:szCs w:val="24"/>
              </w:rPr>
            </w:pPr>
            <w:r w:rsidRPr="00825F35">
              <w:rPr>
                <w:rFonts w:ascii="Times New Roman" w:hAnsi="Times New Roman" w:cs="Times New Roman"/>
                <w:sz w:val="24"/>
                <w:szCs w:val="24"/>
              </w:rPr>
              <w:t xml:space="preserve">Применять правила чтения гласных в открытом и закрытом слоге в односложных словах, вычленять некоторые звуко-буквенные </w:t>
            </w:r>
          </w:p>
          <w:p w:rsidR="00825F35" w:rsidRPr="00825F35" w:rsidRDefault="00825F35" w:rsidP="00825F35">
            <w:pPr>
              <w:tabs>
                <w:tab w:val="center" w:pos="600"/>
                <w:tab w:val="center" w:pos="1867"/>
                <w:tab w:val="center" w:pos="2991"/>
                <w:tab w:val="center" w:pos="4474"/>
                <w:tab w:val="center" w:pos="5803"/>
                <w:tab w:val="center" w:pos="7214"/>
              </w:tabs>
              <w:spacing w:after="49" w:line="259" w:lineRule="auto"/>
              <w:rPr>
                <w:rFonts w:ascii="Times New Roman" w:hAnsi="Times New Roman" w:cs="Times New Roman"/>
                <w:sz w:val="24"/>
                <w:szCs w:val="24"/>
              </w:rPr>
            </w:pPr>
            <w:r w:rsidRPr="00825F35">
              <w:rPr>
                <w:rFonts w:ascii="Times New Roman" w:eastAsia="Calibri" w:hAnsi="Times New Roman" w:cs="Times New Roman"/>
                <w:sz w:val="24"/>
                <w:szCs w:val="24"/>
              </w:rPr>
              <w:tab/>
            </w:r>
            <w:r w:rsidRPr="00825F35">
              <w:rPr>
                <w:rFonts w:ascii="Times New Roman" w:hAnsi="Times New Roman" w:cs="Times New Roman"/>
                <w:sz w:val="24"/>
                <w:szCs w:val="24"/>
              </w:rPr>
              <w:t xml:space="preserve">сочетания </w:t>
            </w:r>
            <w:r w:rsidRPr="00825F35">
              <w:rPr>
                <w:rFonts w:ascii="Times New Roman" w:hAnsi="Times New Roman" w:cs="Times New Roman"/>
                <w:sz w:val="24"/>
                <w:szCs w:val="24"/>
              </w:rPr>
              <w:tab/>
              <w:t xml:space="preserve">при </w:t>
            </w:r>
            <w:r w:rsidRPr="00825F35">
              <w:rPr>
                <w:rFonts w:ascii="Times New Roman" w:hAnsi="Times New Roman" w:cs="Times New Roman"/>
                <w:sz w:val="24"/>
                <w:szCs w:val="24"/>
              </w:rPr>
              <w:tab/>
              <w:t xml:space="preserve">анализе </w:t>
            </w:r>
            <w:r w:rsidRPr="00825F35">
              <w:rPr>
                <w:rFonts w:ascii="Times New Roman" w:hAnsi="Times New Roman" w:cs="Times New Roman"/>
                <w:sz w:val="24"/>
                <w:szCs w:val="24"/>
              </w:rPr>
              <w:tab/>
              <w:t xml:space="preserve">знакомых </w:t>
            </w:r>
            <w:r w:rsidRPr="00825F35">
              <w:rPr>
                <w:rFonts w:ascii="Times New Roman" w:hAnsi="Times New Roman" w:cs="Times New Roman"/>
                <w:sz w:val="24"/>
                <w:szCs w:val="24"/>
              </w:rPr>
              <w:tab/>
              <w:t xml:space="preserve">слов; </w:t>
            </w:r>
            <w:r w:rsidRPr="00825F35">
              <w:rPr>
                <w:rFonts w:ascii="Times New Roman" w:hAnsi="Times New Roman" w:cs="Times New Roman"/>
                <w:sz w:val="24"/>
                <w:szCs w:val="24"/>
              </w:rPr>
              <w:tab/>
              <w:t xml:space="preserve">озвучивать </w:t>
            </w:r>
          </w:p>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транскрипционные знаки, отличать их от букв </w:t>
            </w:r>
          </w:p>
        </w:tc>
      </w:tr>
      <w:tr w:rsidR="00825F35" w:rsidRPr="00825F35" w:rsidTr="00825F35">
        <w:tblPrEx>
          <w:tblCellMar>
            <w:right w:w="5" w:type="dxa"/>
          </w:tblCellMar>
        </w:tblPrEx>
        <w:trPr>
          <w:trHeight w:val="468"/>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2.1.3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Читать новые слова согласно основным правилам чтения </w:t>
            </w:r>
          </w:p>
        </w:tc>
      </w:tr>
      <w:tr w:rsidR="00825F35" w:rsidRPr="00825F35" w:rsidTr="00825F35">
        <w:tblPrEx>
          <w:tblCellMar>
            <w:right w:w="5" w:type="dxa"/>
          </w:tblCellMar>
        </w:tblPrEx>
        <w:trPr>
          <w:trHeight w:val="731"/>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2.1.4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after="50" w:line="259" w:lineRule="auto"/>
              <w:rPr>
                <w:rFonts w:ascii="Times New Roman" w:hAnsi="Times New Roman" w:cs="Times New Roman"/>
                <w:sz w:val="24"/>
                <w:szCs w:val="24"/>
              </w:rPr>
            </w:pPr>
            <w:r w:rsidRPr="00825F35">
              <w:rPr>
                <w:rFonts w:ascii="Times New Roman" w:hAnsi="Times New Roman" w:cs="Times New Roman"/>
                <w:sz w:val="24"/>
                <w:szCs w:val="24"/>
              </w:rPr>
              <w:t xml:space="preserve">Различать на слух и правильно произносить слова и фразы </w:t>
            </w:r>
          </w:p>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(предложения) с соблюдением их ритмико-интонационных особенностей </w:t>
            </w:r>
          </w:p>
        </w:tc>
      </w:tr>
      <w:tr w:rsidR="00825F35" w:rsidRPr="00825F35" w:rsidTr="00825F35">
        <w:tblPrEx>
          <w:tblCellMar>
            <w:right w:w="5" w:type="dxa"/>
          </w:tblCellMar>
        </w:tblPrEx>
        <w:trPr>
          <w:trHeight w:val="468"/>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8"/>
              <w:jc w:val="center"/>
              <w:rPr>
                <w:rFonts w:ascii="Times New Roman" w:hAnsi="Times New Roman" w:cs="Times New Roman"/>
                <w:sz w:val="24"/>
                <w:szCs w:val="24"/>
              </w:rPr>
            </w:pPr>
            <w:r w:rsidRPr="00825F35">
              <w:rPr>
                <w:rFonts w:ascii="Times New Roman" w:hAnsi="Times New Roman" w:cs="Times New Roman"/>
                <w:sz w:val="24"/>
                <w:szCs w:val="24"/>
              </w:rPr>
              <w:t xml:space="preserve">2.2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Графика, орфография и пунктуация </w:t>
            </w:r>
          </w:p>
        </w:tc>
      </w:tr>
      <w:tr w:rsidR="00825F35" w:rsidRPr="00825F35" w:rsidTr="00825F35">
        <w:tblPrEx>
          <w:tblCellMar>
            <w:right w:w="5" w:type="dxa"/>
          </w:tblCellMar>
        </w:tblPrEx>
        <w:trPr>
          <w:trHeight w:val="651"/>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2.2.1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Графически корректно воспроизводить буквы английского алфавита (полупечатное написание букв, буквосочетаний, слов) </w:t>
            </w:r>
          </w:p>
        </w:tc>
      </w:tr>
      <w:tr w:rsidR="00825F35" w:rsidRPr="00825F35" w:rsidTr="00825F35">
        <w:tblPrEx>
          <w:tblCellMar>
            <w:right w:w="5" w:type="dxa"/>
          </w:tblCellMar>
        </w:tblPrEx>
        <w:trPr>
          <w:trHeight w:val="468"/>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2.2.2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Правильно писать изученные слова </w:t>
            </w:r>
          </w:p>
        </w:tc>
      </w:tr>
      <w:tr w:rsidR="00825F35" w:rsidRPr="00825F35" w:rsidTr="00825F35">
        <w:tblPrEx>
          <w:tblCellMar>
            <w:right w:w="5" w:type="dxa"/>
          </w:tblCellMar>
        </w:tblPrEx>
        <w:trPr>
          <w:trHeight w:val="475"/>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2.2.3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Заполнять пропуски словами; дописывать предложения </w:t>
            </w:r>
          </w:p>
        </w:tc>
      </w:tr>
      <w:tr w:rsidR="00825F35" w:rsidRPr="00825F35" w:rsidTr="00825F35">
        <w:tblPrEx>
          <w:tblCellMar>
            <w:right w:w="5" w:type="dxa"/>
          </w:tblCellMar>
        </w:tblPrEx>
        <w:trPr>
          <w:trHeight w:val="1498"/>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2.2.4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after="27" w:line="275" w:lineRule="auto"/>
              <w:ind w:right="73"/>
              <w:rPr>
                <w:rFonts w:ascii="Times New Roman" w:hAnsi="Times New Roman" w:cs="Times New Roman"/>
                <w:sz w:val="24"/>
                <w:szCs w:val="24"/>
              </w:rPr>
            </w:pPr>
            <w:r w:rsidRPr="00825F35">
              <w:rPr>
                <w:rFonts w:ascii="Times New Roman" w:hAnsi="Times New Roman" w:cs="Times New Roman"/>
                <w:sz w:val="24"/>
                <w:szCs w:val="24"/>
              </w:rPr>
              <w:t xml:space="preserve">Правильно расставлять знаки препинания (точка, вопросительный и восклицательный знаки в конце предложения) и использовать знак апострофа в сокращённых формах глагола-связки, </w:t>
            </w:r>
          </w:p>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вспомогательного и модального глаголов </w:t>
            </w:r>
          </w:p>
        </w:tc>
      </w:tr>
      <w:tr w:rsidR="00825F35" w:rsidRPr="00825F35" w:rsidTr="00825F35">
        <w:tblPrEx>
          <w:tblCellMar>
            <w:right w:w="5" w:type="dxa"/>
          </w:tblCellMar>
        </w:tblPrEx>
        <w:trPr>
          <w:trHeight w:val="468"/>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8"/>
              <w:jc w:val="center"/>
              <w:rPr>
                <w:rFonts w:ascii="Times New Roman" w:hAnsi="Times New Roman" w:cs="Times New Roman"/>
                <w:sz w:val="24"/>
                <w:szCs w:val="24"/>
              </w:rPr>
            </w:pPr>
            <w:r w:rsidRPr="00825F35">
              <w:rPr>
                <w:rFonts w:ascii="Times New Roman" w:hAnsi="Times New Roman" w:cs="Times New Roman"/>
                <w:sz w:val="24"/>
                <w:szCs w:val="24"/>
              </w:rPr>
              <w:lastRenderedPageBreak/>
              <w:t xml:space="preserve">2.3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Лексическая сторона речи </w:t>
            </w:r>
          </w:p>
        </w:tc>
      </w:tr>
      <w:tr w:rsidR="00825F35" w:rsidRPr="00825F35" w:rsidTr="00825F35">
        <w:tblPrEx>
          <w:tblCellMar>
            <w:right w:w="5" w:type="dxa"/>
          </w:tblCellMar>
        </w:tblPrEx>
        <w:trPr>
          <w:trHeight w:val="1191"/>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2.3.1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6"/>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правильно употреблять в устной и письменной речи не менее 200 лексических единиц (слов, словосочетаний, речевых клише), обслуживающих ситуации общения в рамках тематики, предусмотренной на первом году обучения </w:t>
            </w:r>
          </w:p>
        </w:tc>
      </w:tr>
      <w:tr w:rsidR="00825F35" w:rsidRPr="00825F35" w:rsidTr="00825F35">
        <w:tblPrEx>
          <w:tblCellMar>
            <w:right w:w="5" w:type="dxa"/>
          </w:tblCellMar>
        </w:tblPrEx>
        <w:trPr>
          <w:trHeight w:val="485"/>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2.3.2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Pr>
                <w:rFonts w:ascii="Times New Roman" w:hAnsi="Times New Roman" w:cs="Times New Roman"/>
                <w:sz w:val="24"/>
                <w:szCs w:val="24"/>
              </w:rPr>
              <w:t xml:space="preserve">Использовать языковую догадку в </w:t>
            </w:r>
            <w:r w:rsidRPr="00825F35">
              <w:rPr>
                <w:rFonts w:ascii="Times New Roman" w:hAnsi="Times New Roman" w:cs="Times New Roman"/>
                <w:sz w:val="24"/>
                <w:szCs w:val="24"/>
              </w:rPr>
              <w:t xml:space="preserve">распознавании интернациональных слов </w:t>
            </w:r>
          </w:p>
        </w:tc>
      </w:tr>
      <w:tr w:rsidR="00825F35" w:rsidRPr="00825F35" w:rsidTr="00825F35">
        <w:tblPrEx>
          <w:tblCellMar>
            <w:right w:w="5" w:type="dxa"/>
          </w:tblCellMar>
        </w:tblPrEx>
        <w:trPr>
          <w:trHeight w:val="468"/>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8"/>
              <w:jc w:val="center"/>
              <w:rPr>
                <w:rFonts w:ascii="Times New Roman" w:hAnsi="Times New Roman" w:cs="Times New Roman"/>
                <w:sz w:val="24"/>
                <w:szCs w:val="24"/>
              </w:rPr>
            </w:pPr>
            <w:r w:rsidRPr="00825F35">
              <w:rPr>
                <w:rFonts w:ascii="Times New Roman" w:hAnsi="Times New Roman" w:cs="Times New Roman"/>
                <w:sz w:val="24"/>
                <w:szCs w:val="24"/>
              </w:rPr>
              <w:t xml:space="preserve">2.4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Грамматическая сторона речи </w:t>
            </w:r>
          </w:p>
        </w:tc>
      </w:tr>
      <w:tr w:rsidR="00825F35" w:rsidRPr="00825F35" w:rsidTr="00825F35">
        <w:tblPrEx>
          <w:tblCellMar>
            <w:right w:w="5" w:type="dxa"/>
          </w:tblCellMar>
        </w:tblPrEx>
        <w:trPr>
          <w:trHeight w:val="1238"/>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2.4.1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81"/>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основные коммуникативные типы предложений: повествовательные (утвердительные, отрицательные), вопросительные (общий, специальный вопросы), побудительные (в утвердительной форме) </w:t>
            </w:r>
          </w:p>
        </w:tc>
      </w:tr>
      <w:tr w:rsidR="00825F35" w:rsidRPr="00825F35" w:rsidTr="00825F35">
        <w:tblPrEx>
          <w:tblCellMar>
            <w:right w:w="5" w:type="dxa"/>
          </w:tblCellMar>
        </w:tblPrEx>
        <w:trPr>
          <w:trHeight w:val="814"/>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2.4.2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нераспространённые и распространённые простые предложения </w:t>
            </w:r>
          </w:p>
        </w:tc>
      </w:tr>
      <w:tr w:rsidR="00825F35" w:rsidRPr="00825F35" w:rsidTr="00825F35">
        <w:tblPrEx>
          <w:tblCellMar>
            <w:right w:w="5" w:type="dxa"/>
          </w:tblCellMar>
        </w:tblPrEx>
        <w:trPr>
          <w:trHeight w:val="745"/>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2.4.3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предложения с начальным It </w:t>
            </w:r>
          </w:p>
        </w:tc>
      </w:tr>
      <w:tr w:rsidR="00825F35" w:rsidRPr="00825F35" w:rsidTr="00825F35">
        <w:tblPrEx>
          <w:tblCellMar>
            <w:right w:w="5" w:type="dxa"/>
          </w:tblCellMar>
        </w:tblPrEx>
        <w:trPr>
          <w:trHeight w:val="642"/>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2.4.4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предложения с начальным There + to be в Present Simple Tense </w:t>
            </w:r>
          </w:p>
        </w:tc>
      </w:tr>
      <w:tr w:rsidR="00825F35" w:rsidRPr="00825F35" w:rsidTr="00825F35">
        <w:tblPrEx>
          <w:tblCellMar>
            <w:right w:w="5" w:type="dxa"/>
          </w:tblCellMar>
        </w:tblPrEx>
        <w:trPr>
          <w:trHeight w:val="923"/>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2.4.5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after="7" w:line="261" w:lineRule="auto"/>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предложения с простым глагольным сказуемым (He speaks </w:t>
            </w:r>
          </w:p>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English.) </w:t>
            </w:r>
          </w:p>
        </w:tc>
      </w:tr>
      <w:tr w:rsidR="00825F35" w:rsidRPr="00825F35" w:rsidTr="00825F35">
        <w:tblPrEx>
          <w:tblCellMar>
            <w:right w:w="5" w:type="dxa"/>
          </w:tblCellMar>
        </w:tblPrEx>
        <w:trPr>
          <w:trHeight w:val="355"/>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2.4.6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ind w:right="75"/>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предложения с составным глагольным сказуемым (I want to dance. She can skate well.) </w:t>
            </w:r>
          </w:p>
        </w:tc>
      </w:tr>
      <w:tr w:rsidR="00825F35" w:rsidRPr="00825F35" w:rsidTr="00825F35">
        <w:tblPrEx>
          <w:tblCellMar>
            <w:right w:w="5" w:type="dxa"/>
          </w:tblCellMar>
        </w:tblPrEx>
        <w:trPr>
          <w:trHeight w:val="974"/>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2.4.7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83" w:lineRule="auto"/>
              <w:ind w:right="83"/>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предложения с глаголом-связкой to be в Present Simple Tense в составе таких фраз, как I'm Dima, I'm eight. I' fine. I'm sorry. </w:t>
            </w:r>
          </w:p>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It's ... Is it? What's ...? </w:t>
            </w:r>
          </w:p>
        </w:tc>
      </w:tr>
      <w:tr w:rsidR="00825F35" w:rsidRPr="00825F35" w:rsidTr="00825F35">
        <w:tblPrEx>
          <w:tblCellMar>
            <w:right w:w="5" w:type="dxa"/>
          </w:tblCellMar>
        </w:tblPrEx>
        <w:trPr>
          <w:trHeight w:val="469"/>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2.4.8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предложения с краткими глагольными формами </w:t>
            </w:r>
          </w:p>
        </w:tc>
      </w:tr>
      <w:tr w:rsidR="00825F35" w:rsidRPr="00825F35" w:rsidTr="00825F35">
        <w:tblPrEx>
          <w:tblCellMar>
            <w:right w:w="5" w:type="dxa"/>
          </w:tblCellMar>
        </w:tblPrEx>
        <w:trPr>
          <w:trHeight w:val="663"/>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jc w:val="center"/>
              <w:rPr>
                <w:rFonts w:ascii="Times New Roman" w:hAnsi="Times New Roman" w:cs="Times New Roman"/>
                <w:sz w:val="24"/>
                <w:szCs w:val="24"/>
              </w:rPr>
            </w:pPr>
            <w:r w:rsidRPr="00825F35">
              <w:rPr>
                <w:rFonts w:ascii="Times New Roman" w:hAnsi="Times New Roman" w:cs="Times New Roman"/>
                <w:sz w:val="24"/>
                <w:szCs w:val="24"/>
              </w:rPr>
              <w:t xml:space="preserve">2.4.9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after="32" w:line="266" w:lineRule="auto"/>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повелительное наклонение: побудительные предложения </w:t>
            </w:r>
          </w:p>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в утвердительной форме (Come in, please.) </w:t>
            </w:r>
          </w:p>
        </w:tc>
      </w:tr>
      <w:tr w:rsidR="00825F35" w:rsidRPr="00825F35" w:rsidTr="00825F35">
        <w:tblPrEx>
          <w:tblCellMar>
            <w:right w:w="5" w:type="dxa"/>
          </w:tblCellMar>
        </w:tblPrEx>
        <w:trPr>
          <w:trHeight w:val="918"/>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8"/>
              <w:jc w:val="center"/>
              <w:rPr>
                <w:rFonts w:ascii="Times New Roman" w:hAnsi="Times New Roman" w:cs="Times New Roman"/>
                <w:sz w:val="24"/>
                <w:szCs w:val="24"/>
              </w:rPr>
            </w:pPr>
            <w:r w:rsidRPr="00825F35">
              <w:rPr>
                <w:rFonts w:ascii="Times New Roman" w:hAnsi="Times New Roman" w:cs="Times New Roman"/>
                <w:sz w:val="24"/>
                <w:szCs w:val="24"/>
              </w:rPr>
              <w:t xml:space="preserve">2.4.10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ind w:right="77"/>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настоящее простое время (Present Simple Tense) в повествовательных (утвердительных и отрицательных) и вопросительных (общий и специальный вопросы) предложениях </w:t>
            </w:r>
          </w:p>
        </w:tc>
      </w:tr>
      <w:tr w:rsidR="00825F35" w:rsidRPr="00B5309C" w:rsidTr="00825F35">
        <w:tblPrEx>
          <w:tblCellMar>
            <w:right w:w="5" w:type="dxa"/>
          </w:tblCellMar>
        </w:tblPrEx>
        <w:trPr>
          <w:trHeight w:val="843"/>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8"/>
              <w:jc w:val="center"/>
              <w:rPr>
                <w:rFonts w:ascii="Times New Roman" w:hAnsi="Times New Roman" w:cs="Times New Roman"/>
                <w:sz w:val="24"/>
                <w:szCs w:val="24"/>
              </w:rPr>
            </w:pPr>
            <w:r w:rsidRPr="00825F35">
              <w:rPr>
                <w:rFonts w:ascii="Times New Roman" w:hAnsi="Times New Roman" w:cs="Times New Roman"/>
                <w:sz w:val="24"/>
                <w:szCs w:val="24"/>
              </w:rPr>
              <w:t xml:space="preserve">2.4.11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after="57" w:line="259" w:lineRule="auto"/>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w:t>
            </w:r>
          </w:p>
          <w:p w:rsidR="00825F35" w:rsidRPr="00825F35" w:rsidRDefault="00825F35" w:rsidP="00825F35">
            <w:pPr>
              <w:spacing w:line="259" w:lineRule="auto"/>
              <w:rPr>
                <w:rFonts w:ascii="Times New Roman" w:hAnsi="Times New Roman" w:cs="Times New Roman"/>
                <w:sz w:val="24"/>
                <w:szCs w:val="24"/>
                <w:lang w:val="en-US"/>
              </w:rPr>
            </w:pPr>
            <w:r w:rsidRPr="00825F35">
              <w:rPr>
                <w:rFonts w:ascii="Times New Roman" w:hAnsi="Times New Roman" w:cs="Times New Roman"/>
                <w:sz w:val="24"/>
                <w:szCs w:val="24"/>
              </w:rPr>
              <w:t>глагольную</w:t>
            </w:r>
            <w:r w:rsidRPr="00825F35">
              <w:rPr>
                <w:rFonts w:ascii="Times New Roman" w:hAnsi="Times New Roman" w:cs="Times New Roman"/>
                <w:sz w:val="24"/>
                <w:szCs w:val="24"/>
                <w:lang w:val="en-US"/>
              </w:rPr>
              <w:t xml:space="preserve"> </w:t>
            </w:r>
            <w:r w:rsidRPr="00825F35">
              <w:rPr>
                <w:rFonts w:ascii="Times New Roman" w:hAnsi="Times New Roman" w:cs="Times New Roman"/>
                <w:sz w:val="24"/>
                <w:szCs w:val="24"/>
              </w:rPr>
              <w:t>конструкцию</w:t>
            </w:r>
            <w:r w:rsidRPr="00825F35">
              <w:rPr>
                <w:rFonts w:ascii="Times New Roman" w:hAnsi="Times New Roman" w:cs="Times New Roman"/>
                <w:sz w:val="24"/>
                <w:szCs w:val="24"/>
                <w:lang w:val="en-US"/>
              </w:rPr>
              <w:t xml:space="preserve"> have got (I've got... Have you got...) </w:t>
            </w:r>
          </w:p>
        </w:tc>
      </w:tr>
      <w:tr w:rsidR="00825F35" w:rsidRPr="00B5309C" w:rsidTr="00825F35">
        <w:tblPrEx>
          <w:tblCellMar>
            <w:right w:w="5" w:type="dxa"/>
          </w:tblCellMar>
        </w:tblPrEx>
        <w:trPr>
          <w:trHeight w:val="871"/>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8"/>
              <w:jc w:val="center"/>
              <w:rPr>
                <w:rFonts w:ascii="Times New Roman" w:hAnsi="Times New Roman" w:cs="Times New Roman"/>
                <w:sz w:val="24"/>
                <w:szCs w:val="24"/>
              </w:rPr>
            </w:pPr>
            <w:r w:rsidRPr="00825F35">
              <w:rPr>
                <w:rFonts w:ascii="Times New Roman" w:hAnsi="Times New Roman" w:cs="Times New Roman"/>
                <w:sz w:val="24"/>
                <w:szCs w:val="24"/>
              </w:rPr>
              <w:lastRenderedPageBreak/>
              <w:t xml:space="preserve">2.4.12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66" w:lineRule="auto"/>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модальный глагол can/can't для выражения умения </w:t>
            </w:r>
          </w:p>
          <w:p w:rsidR="00825F35" w:rsidRPr="00825F35" w:rsidRDefault="00825F35" w:rsidP="00825F35">
            <w:pPr>
              <w:spacing w:line="259" w:lineRule="auto"/>
              <w:rPr>
                <w:rFonts w:ascii="Times New Roman" w:hAnsi="Times New Roman" w:cs="Times New Roman"/>
                <w:sz w:val="24"/>
                <w:szCs w:val="24"/>
                <w:lang w:val="en-US"/>
              </w:rPr>
            </w:pPr>
            <w:r w:rsidRPr="00825F35">
              <w:rPr>
                <w:rFonts w:ascii="Times New Roman" w:hAnsi="Times New Roman" w:cs="Times New Roman"/>
                <w:sz w:val="24"/>
                <w:szCs w:val="24"/>
                <w:lang w:val="en-US"/>
              </w:rPr>
              <w:t xml:space="preserve">(I can ride a bike.) </w:t>
            </w:r>
            <w:r w:rsidRPr="00825F35">
              <w:rPr>
                <w:rFonts w:ascii="Times New Roman" w:hAnsi="Times New Roman" w:cs="Times New Roman"/>
                <w:sz w:val="24"/>
                <w:szCs w:val="24"/>
              </w:rPr>
              <w:t>и</w:t>
            </w:r>
            <w:r w:rsidRPr="00825F35">
              <w:rPr>
                <w:rFonts w:ascii="Times New Roman" w:hAnsi="Times New Roman" w:cs="Times New Roman"/>
                <w:sz w:val="24"/>
                <w:szCs w:val="24"/>
                <w:lang w:val="en-US"/>
              </w:rPr>
              <w:t xml:space="preserve"> </w:t>
            </w:r>
            <w:r w:rsidRPr="00825F35">
              <w:rPr>
                <w:rFonts w:ascii="Times New Roman" w:hAnsi="Times New Roman" w:cs="Times New Roman"/>
                <w:sz w:val="24"/>
                <w:szCs w:val="24"/>
              </w:rPr>
              <w:t>отсутствия</w:t>
            </w:r>
            <w:r w:rsidRPr="00825F35">
              <w:rPr>
                <w:rFonts w:ascii="Times New Roman" w:hAnsi="Times New Roman" w:cs="Times New Roman"/>
                <w:sz w:val="24"/>
                <w:szCs w:val="24"/>
                <w:lang w:val="en-US"/>
              </w:rPr>
              <w:t xml:space="preserve"> </w:t>
            </w:r>
            <w:r w:rsidRPr="00825F35">
              <w:rPr>
                <w:rFonts w:ascii="Times New Roman" w:hAnsi="Times New Roman" w:cs="Times New Roman"/>
                <w:sz w:val="24"/>
                <w:szCs w:val="24"/>
              </w:rPr>
              <w:t>умения</w:t>
            </w:r>
            <w:r w:rsidRPr="00825F35">
              <w:rPr>
                <w:rFonts w:ascii="Times New Roman" w:hAnsi="Times New Roman" w:cs="Times New Roman"/>
                <w:sz w:val="24"/>
                <w:szCs w:val="24"/>
                <w:lang w:val="en-US"/>
              </w:rPr>
              <w:t xml:space="preserve"> (I can't ride a bike.); can </w:t>
            </w:r>
            <w:r w:rsidRPr="00825F35">
              <w:rPr>
                <w:rFonts w:ascii="Times New Roman" w:hAnsi="Times New Roman" w:cs="Times New Roman"/>
                <w:sz w:val="24"/>
                <w:szCs w:val="24"/>
              </w:rPr>
              <w:t>для</w:t>
            </w:r>
            <w:r w:rsidRPr="00825F35">
              <w:rPr>
                <w:rFonts w:ascii="Times New Roman" w:hAnsi="Times New Roman" w:cs="Times New Roman"/>
                <w:sz w:val="24"/>
                <w:szCs w:val="24"/>
                <w:lang w:val="en-US"/>
              </w:rPr>
              <w:t xml:space="preserve"> </w:t>
            </w:r>
            <w:r w:rsidRPr="00825F35">
              <w:rPr>
                <w:rFonts w:ascii="Times New Roman" w:hAnsi="Times New Roman" w:cs="Times New Roman"/>
                <w:sz w:val="24"/>
                <w:szCs w:val="24"/>
              </w:rPr>
              <w:t>получения</w:t>
            </w:r>
            <w:r w:rsidRPr="00825F35">
              <w:rPr>
                <w:rFonts w:ascii="Times New Roman" w:hAnsi="Times New Roman" w:cs="Times New Roman"/>
                <w:sz w:val="24"/>
                <w:szCs w:val="24"/>
                <w:lang w:val="en-US"/>
              </w:rPr>
              <w:t xml:space="preserve"> </w:t>
            </w:r>
            <w:r w:rsidRPr="00825F35">
              <w:rPr>
                <w:rFonts w:ascii="Times New Roman" w:hAnsi="Times New Roman" w:cs="Times New Roman"/>
                <w:sz w:val="24"/>
                <w:szCs w:val="24"/>
              </w:rPr>
              <w:t>разрешения</w:t>
            </w:r>
            <w:r w:rsidRPr="00825F35">
              <w:rPr>
                <w:rFonts w:ascii="Times New Roman" w:hAnsi="Times New Roman" w:cs="Times New Roman"/>
                <w:sz w:val="24"/>
                <w:szCs w:val="24"/>
                <w:lang w:val="en-US"/>
              </w:rPr>
              <w:t xml:space="preserve"> (Can I go out?) </w:t>
            </w:r>
          </w:p>
        </w:tc>
      </w:tr>
      <w:tr w:rsidR="00825F35" w:rsidRPr="00825F35" w:rsidTr="00825F35">
        <w:tblPrEx>
          <w:tblCellMar>
            <w:right w:w="5" w:type="dxa"/>
          </w:tblCellMar>
        </w:tblPrEx>
        <w:trPr>
          <w:trHeight w:val="732"/>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8"/>
              <w:jc w:val="center"/>
              <w:rPr>
                <w:rFonts w:ascii="Times New Roman" w:hAnsi="Times New Roman" w:cs="Times New Roman"/>
                <w:sz w:val="24"/>
                <w:szCs w:val="24"/>
              </w:rPr>
            </w:pPr>
            <w:r w:rsidRPr="00825F35">
              <w:rPr>
                <w:rFonts w:ascii="Times New Roman" w:hAnsi="Times New Roman" w:cs="Times New Roman"/>
                <w:sz w:val="24"/>
                <w:szCs w:val="24"/>
              </w:rPr>
              <w:t xml:space="preserve">2.4.13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ind w:right="80"/>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определённый, неопределённый и нулевой артикли с именами существительными (наиболее распространённые случаи) </w:t>
            </w:r>
          </w:p>
        </w:tc>
      </w:tr>
      <w:tr w:rsidR="00825F35" w:rsidRPr="00825F35" w:rsidTr="00825F35">
        <w:tblPrEx>
          <w:tblCellMar>
            <w:right w:w="5" w:type="dxa"/>
          </w:tblCellMar>
        </w:tblPrEx>
        <w:trPr>
          <w:trHeight w:val="619"/>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8"/>
              <w:jc w:val="center"/>
              <w:rPr>
                <w:rFonts w:ascii="Times New Roman" w:hAnsi="Times New Roman" w:cs="Times New Roman"/>
                <w:sz w:val="24"/>
                <w:szCs w:val="24"/>
              </w:rPr>
            </w:pPr>
            <w:r w:rsidRPr="00825F35">
              <w:rPr>
                <w:rFonts w:ascii="Times New Roman" w:hAnsi="Times New Roman" w:cs="Times New Roman"/>
                <w:sz w:val="24"/>
                <w:szCs w:val="24"/>
              </w:rPr>
              <w:t xml:space="preserve">2.4.14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after="44" w:line="260" w:lineRule="auto"/>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существительные во множественном числе, образованные </w:t>
            </w:r>
          </w:p>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по правилу, и исключения (a pen – pens; a man – men) </w:t>
            </w:r>
          </w:p>
        </w:tc>
      </w:tr>
      <w:tr w:rsidR="00825F35" w:rsidRPr="00825F35" w:rsidTr="00825F35">
        <w:tblPrEx>
          <w:tblCellMar>
            <w:right w:w="5" w:type="dxa"/>
          </w:tblCellMar>
        </w:tblPrEx>
        <w:trPr>
          <w:trHeight w:val="450"/>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8"/>
              <w:jc w:val="center"/>
              <w:rPr>
                <w:rFonts w:ascii="Times New Roman" w:hAnsi="Times New Roman" w:cs="Times New Roman"/>
                <w:sz w:val="24"/>
                <w:szCs w:val="24"/>
              </w:rPr>
            </w:pPr>
            <w:r w:rsidRPr="00825F35">
              <w:rPr>
                <w:rFonts w:ascii="Times New Roman" w:hAnsi="Times New Roman" w:cs="Times New Roman"/>
                <w:sz w:val="24"/>
                <w:szCs w:val="24"/>
              </w:rPr>
              <w:t xml:space="preserve">2.4.15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личные и притяжательные местоимения </w:t>
            </w:r>
          </w:p>
        </w:tc>
      </w:tr>
      <w:tr w:rsidR="00825F35" w:rsidRPr="00825F35" w:rsidTr="00825F35">
        <w:tblPrEx>
          <w:tblCellMar>
            <w:right w:w="5" w:type="dxa"/>
          </w:tblCellMar>
        </w:tblPrEx>
        <w:trPr>
          <w:trHeight w:val="218"/>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8"/>
              <w:jc w:val="center"/>
              <w:rPr>
                <w:rFonts w:ascii="Times New Roman" w:hAnsi="Times New Roman" w:cs="Times New Roman"/>
                <w:sz w:val="24"/>
                <w:szCs w:val="24"/>
              </w:rPr>
            </w:pPr>
            <w:r w:rsidRPr="00825F35">
              <w:rPr>
                <w:rFonts w:ascii="Times New Roman" w:hAnsi="Times New Roman" w:cs="Times New Roman"/>
                <w:sz w:val="24"/>
                <w:szCs w:val="24"/>
              </w:rPr>
              <w:t xml:space="preserve">2.4.16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указательные местоимения this – these </w:t>
            </w:r>
          </w:p>
        </w:tc>
      </w:tr>
      <w:tr w:rsidR="00825F35" w:rsidRPr="00825F35" w:rsidTr="00825F35">
        <w:tblPrEx>
          <w:tblCellMar>
            <w:right w:w="5" w:type="dxa"/>
          </w:tblCellMar>
        </w:tblPrEx>
        <w:trPr>
          <w:trHeight w:val="411"/>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3"/>
              <w:jc w:val="center"/>
              <w:rPr>
                <w:rFonts w:ascii="Times New Roman" w:hAnsi="Times New Roman" w:cs="Times New Roman"/>
                <w:sz w:val="24"/>
                <w:szCs w:val="24"/>
              </w:rPr>
            </w:pPr>
            <w:r w:rsidRPr="00825F35">
              <w:rPr>
                <w:rFonts w:ascii="Times New Roman" w:hAnsi="Times New Roman" w:cs="Times New Roman"/>
                <w:sz w:val="24"/>
                <w:szCs w:val="24"/>
              </w:rPr>
              <w:t xml:space="preserve">2.4.17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количественные числительные (1–12) </w:t>
            </w:r>
          </w:p>
        </w:tc>
      </w:tr>
      <w:tr w:rsidR="00825F35" w:rsidRPr="00825F35" w:rsidTr="00825F35">
        <w:tblPrEx>
          <w:tblCellMar>
            <w:right w:w="5" w:type="dxa"/>
          </w:tblCellMar>
        </w:tblPrEx>
        <w:trPr>
          <w:trHeight w:val="591"/>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3"/>
              <w:jc w:val="center"/>
              <w:rPr>
                <w:rFonts w:ascii="Times New Roman" w:hAnsi="Times New Roman" w:cs="Times New Roman"/>
                <w:sz w:val="24"/>
                <w:szCs w:val="24"/>
              </w:rPr>
            </w:pPr>
            <w:r w:rsidRPr="00825F35">
              <w:rPr>
                <w:rFonts w:ascii="Times New Roman" w:hAnsi="Times New Roman" w:cs="Times New Roman"/>
                <w:sz w:val="24"/>
                <w:szCs w:val="24"/>
              </w:rPr>
              <w:t xml:space="preserve">2.4.18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вопросительные слова who, what, how, where, how many </w:t>
            </w:r>
          </w:p>
        </w:tc>
      </w:tr>
      <w:tr w:rsidR="00825F35" w:rsidRPr="00825F35" w:rsidTr="00825F35">
        <w:tblPrEx>
          <w:tblCellMar>
            <w:right w:w="5" w:type="dxa"/>
          </w:tblCellMar>
        </w:tblPrEx>
        <w:trPr>
          <w:trHeight w:val="629"/>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3"/>
              <w:jc w:val="center"/>
              <w:rPr>
                <w:rFonts w:ascii="Times New Roman" w:hAnsi="Times New Roman" w:cs="Times New Roman"/>
                <w:sz w:val="24"/>
                <w:szCs w:val="24"/>
              </w:rPr>
            </w:pPr>
            <w:r w:rsidRPr="00825F35">
              <w:rPr>
                <w:rFonts w:ascii="Times New Roman" w:hAnsi="Times New Roman" w:cs="Times New Roman"/>
                <w:sz w:val="24"/>
                <w:szCs w:val="24"/>
              </w:rPr>
              <w:t xml:space="preserve">2.4.19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предлоги места in, on, near, under </w:t>
            </w:r>
          </w:p>
        </w:tc>
      </w:tr>
      <w:tr w:rsidR="00825F35" w:rsidRPr="00825F35" w:rsidTr="00825F35">
        <w:tblPrEx>
          <w:tblCellMar>
            <w:right w:w="5" w:type="dxa"/>
          </w:tblCellMar>
        </w:tblPrEx>
        <w:trPr>
          <w:trHeight w:val="639"/>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3"/>
              <w:jc w:val="center"/>
              <w:rPr>
                <w:rFonts w:ascii="Times New Roman" w:hAnsi="Times New Roman" w:cs="Times New Roman"/>
                <w:sz w:val="24"/>
                <w:szCs w:val="24"/>
              </w:rPr>
            </w:pPr>
            <w:r w:rsidRPr="00825F35">
              <w:rPr>
                <w:rFonts w:ascii="Times New Roman" w:hAnsi="Times New Roman" w:cs="Times New Roman"/>
                <w:sz w:val="24"/>
                <w:szCs w:val="24"/>
              </w:rPr>
              <w:t xml:space="preserve">2.4.20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Распознавать и употреблять в устной и письменной речи союзы and и but при однородных членах </w:t>
            </w:r>
          </w:p>
        </w:tc>
      </w:tr>
      <w:tr w:rsidR="00825F35" w:rsidRPr="00825F35" w:rsidTr="00825F35">
        <w:tblPrEx>
          <w:tblCellMar>
            <w:right w:w="5" w:type="dxa"/>
          </w:tblCellMar>
        </w:tblPrEx>
        <w:trPr>
          <w:trHeight w:val="352"/>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1"/>
              <w:jc w:val="center"/>
              <w:rPr>
                <w:rFonts w:ascii="Times New Roman" w:hAnsi="Times New Roman" w:cs="Times New Roman"/>
                <w:sz w:val="24"/>
                <w:szCs w:val="24"/>
              </w:rPr>
            </w:pPr>
            <w:r w:rsidRPr="00825F35">
              <w:rPr>
                <w:rFonts w:ascii="Times New Roman" w:hAnsi="Times New Roman" w:cs="Times New Roman"/>
                <w:sz w:val="24"/>
                <w:szCs w:val="24"/>
              </w:rPr>
              <w:t xml:space="preserve">3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Социокультурные знания и умения </w:t>
            </w:r>
          </w:p>
        </w:tc>
      </w:tr>
      <w:tr w:rsidR="00825F35" w:rsidRPr="00825F35" w:rsidTr="00825F35">
        <w:tblPrEx>
          <w:tblCellMar>
            <w:right w:w="5" w:type="dxa"/>
          </w:tblCellMar>
        </w:tblPrEx>
        <w:trPr>
          <w:trHeight w:val="1491"/>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3"/>
              <w:jc w:val="center"/>
              <w:rPr>
                <w:rFonts w:ascii="Times New Roman" w:hAnsi="Times New Roman" w:cs="Times New Roman"/>
                <w:sz w:val="24"/>
                <w:szCs w:val="24"/>
              </w:rPr>
            </w:pPr>
            <w:r w:rsidRPr="00825F35">
              <w:rPr>
                <w:rFonts w:ascii="Times New Roman" w:hAnsi="Times New Roman" w:cs="Times New Roman"/>
                <w:sz w:val="24"/>
                <w:szCs w:val="24"/>
              </w:rPr>
              <w:t xml:space="preserve">3.1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6"/>
              <w:rPr>
                <w:rFonts w:ascii="Times New Roman" w:hAnsi="Times New Roman" w:cs="Times New Roman"/>
                <w:sz w:val="24"/>
                <w:szCs w:val="24"/>
              </w:rPr>
            </w:pPr>
            <w:r w:rsidRPr="00825F35">
              <w:rPr>
                <w:rFonts w:ascii="Times New Roman" w:hAnsi="Times New Roman" w:cs="Times New Roman"/>
                <w:sz w:val="24"/>
                <w:szCs w:val="24"/>
              </w:rPr>
              <w:t xml:space="preserve">Владеть отдельными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 </w:t>
            </w:r>
          </w:p>
        </w:tc>
      </w:tr>
      <w:tr w:rsidR="00825F35" w:rsidRPr="00825F35" w:rsidTr="00825F35">
        <w:tblPrEx>
          <w:tblCellMar>
            <w:right w:w="5" w:type="dxa"/>
          </w:tblCellMar>
        </w:tblPrEx>
        <w:trPr>
          <w:trHeight w:val="649"/>
        </w:trPr>
        <w:tc>
          <w:tcPr>
            <w:tcW w:w="185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3"/>
              <w:jc w:val="center"/>
              <w:rPr>
                <w:rFonts w:ascii="Times New Roman" w:hAnsi="Times New Roman" w:cs="Times New Roman"/>
                <w:sz w:val="24"/>
                <w:szCs w:val="24"/>
              </w:rPr>
            </w:pPr>
            <w:r w:rsidRPr="00825F35">
              <w:rPr>
                <w:rFonts w:ascii="Times New Roman" w:hAnsi="Times New Roman" w:cs="Times New Roman"/>
                <w:sz w:val="24"/>
                <w:szCs w:val="24"/>
              </w:rPr>
              <w:t xml:space="preserve">3.2 </w:t>
            </w:r>
          </w:p>
        </w:tc>
        <w:tc>
          <w:tcPr>
            <w:tcW w:w="805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Знать названия родной страны и страны (стран) изучаемого языка и их столиц </w:t>
            </w:r>
          </w:p>
        </w:tc>
      </w:tr>
    </w:tbl>
    <w:p w:rsidR="00825F35" w:rsidRPr="00825F35" w:rsidRDefault="00825F35" w:rsidP="00825F35">
      <w:pPr>
        <w:spacing w:after="183" w:line="259" w:lineRule="auto"/>
        <w:ind w:left="569"/>
        <w:rPr>
          <w:rFonts w:cs="Times New Roman"/>
          <w:szCs w:val="24"/>
        </w:rPr>
      </w:pPr>
      <w:r w:rsidRPr="00825F35">
        <w:rPr>
          <w:rFonts w:cs="Times New Roman"/>
          <w:szCs w:val="24"/>
        </w:rPr>
        <w:t xml:space="preserve"> </w:t>
      </w:r>
      <w:r w:rsidRPr="00825F35">
        <w:rPr>
          <w:rFonts w:eastAsia="Times New Roman" w:cs="Times New Roman"/>
          <w:b/>
          <w:szCs w:val="24"/>
        </w:rPr>
        <w:t xml:space="preserve">Проверяемые элементы содержания </w:t>
      </w:r>
    </w:p>
    <w:tbl>
      <w:tblPr>
        <w:tblStyle w:val="TableGrid"/>
        <w:tblW w:w="9914" w:type="dxa"/>
        <w:tblInd w:w="4" w:type="dxa"/>
        <w:tblCellMar>
          <w:top w:w="70" w:type="dxa"/>
          <w:left w:w="90" w:type="dxa"/>
          <w:right w:w="19" w:type="dxa"/>
        </w:tblCellMar>
        <w:tblLook w:val="04A0" w:firstRow="1" w:lastRow="0" w:firstColumn="1" w:lastColumn="0" w:noHBand="0" w:noVBand="1"/>
      </w:tblPr>
      <w:tblGrid>
        <w:gridCol w:w="1175"/>
        <w:gridCol w:w="8739"/>
      </w:tblGrid>
      <w:tr w:rsidR="00825F35" w:rsidRPr="00825F35" w:rsidTr="00825F35">
        <w:trPr>
          <w:trHeight w:val="475"/>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5"/>
              <w:jc w:val="center"/>
              <w:rPr>
                <w:rFonts w:ascii="Times New Roman" w:hAnsi="Times New Roman" w:cs="Times New Roman"/>
                <w:sz w:val="24"/>
                <w:szCs w:val="24"/>
              </w:rPr>
            </w:pPr>
            <w:r w:rsidRPr="00825F35">
              <w:rPr>
                <w:rFonts w:ascii="Times New Roman" w:hAnsi="Times New Roman" w:cs="Times New Roman"/>
                <w:sz w:val="24"/>
                <w:szCs w:val="24"/>
              </w:rPr>
              <w:t xml:space="preserve">Код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85"/>
              <w:jc w:val="center"/>
              <w:rPr>
                <w:rFonts w:ascii="Times New Roman" w:hAnsi="Times New Roman" w:cs="Times New Roman"/>
                <w:sz w:val="24"/>
                <w:szCs w:val="24"/>
              </w:rPr>
            </w:pPr>
            <w:r w:rsidRPr="00825F35">
              <w:rPr>
                <w:rFonts w:ascii="Times New Roman" w:hAnsi="Times New Roman" w:cs="Times New Roman"/>
                <w:sz w:val="24"/>
                <w:szCs w:val="24"/>
              </w:rPr>
              <w:t xml:space="preserve">Проверяемый элемент содержания </w:t>
            </w:r>
          </w:p>
        </w:tc>
      </w:tr>
      <w:tr w:rsidR="00825F35" w:rsidRPr="00825F35" w:rsidTr="00825F35">
        <w:trPr>
          <w:trHeight w:val="440"/>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0"/>
              <w:jc w:val="center"/>
              <w:rPr>
                <w:rFonts w:ascii="Times New Roman" w:hAnsi="Times New Roman" w:cs="Times New Roman"/>
                <w:sz w:val="24"/>
                <w:szCs w:val="24"/>
              </w:rPr>
            </w:pPr>
            <w:r w:rsidRPr="00825F35">
              <w:rPr>
                <w:rFonts w:ascii="Times New Roman" w:hAnsi="Times New Roman" w:cs="Times New Roman"/>
                <w:sz w:val="24"/>
                <w:szCs w:val="24"/>
              </w:rPr>
              <w:t xml:space="preserve">1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Коммуникативные умения </w:t>
            </w:r>
          </w:p>
        </w:tc>
      </w:tr>
      <w:tr w:rsidR="00825F35" w:rsidRPr="00825F35" w:rsidTr="00825F35">
        <w:trPr>
          <w:trHeight w:val="362"/>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1"/>
              <w:jc w:val="center"/>
              <w:rPr>
                <w:rFonts w:ascii="Times New Roman" w:hAnsi="Times New Roman" w:cs="Times New Roman"/>
                <w:sz w:val="24"/>
                <w:szCs w:val="24"/>
              </w:rPr>
            </w:pPr>
            <w:r w:rsidRPr="00825F35">
              <w:rPr>
                <w:rFonts w:ascii="Times New Roman" w:hAnsi="Times New Roman" w:cs="Times New Roman"/>
                <w:sz w:val="24"/>
                <w:szCs w:val="24"/>
              </w:rPr>
              <w:t xml:space="preserve">1.1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Говорение </w:t>
            </w:r>
          </w:p>
        </w:tc>
      </w:tr>
      <w:tr w:rsidR="00825F35" w:rsidRPr="00825F35" w:rsidTr="00825F35">
        <w:trPr>
          <w:trHeight w:val="483"/>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54"/>
              <w:jc w:val="center"/>
              <w:rPr>
                <w:rFonts w:ascii="Times New Roman" w:hAnsi="Times New Roman" w:cs="Times New Roman"/>
                <w:sz w:val="24"/>
                <w:szCs w:val="24"/>
              </w:rPr>
            </w:pPr>
            <w:r w:rsidRPr="00825F35">
              <w:rPr>
                <w:rFonts w:ascii="Times New Roman" w:hAnsi="Times New Roman" w:cs="Times New Roman"/>
                <w:sz w:val="24"/>
                <w:szCs w:val="24"/>
              </w:rPr>
              <w:t xml:space="preserve">1.1.1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Диалогическая речь </w:t>
            </w:r>
          </w:p>
        </w:tc>
      </w:tr>
      <w:tr w:rsidR="00825F35" w:rsidRPr="00825F35" w:rsidTr="00825F35">
        <w:trPr>
          <w:trHeight w:val="1573"/>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left="116"/>
              <w:rPr>
                <w:rFonts w:ascii="Times New Roman" w:hAnsi="Times New Roman" w:cs="Times New Roman"/>
                <w:sz w:val="24"/>
                <w:szCs w:val="24"/>
              </w:rPr>
            </w:pPr>
            <w:r w:rsidRPr="00825F35">
              <w:rPr>
                <w:rFonts w:ascii="Times New Roman" w:hAnsi="Times New Roman" w:cs="Times New Roman"/>
                <w:sz w:val="24"/>
                <w:szCs w:val="24"/>
              </w:rPr>
              <w:lastRenderedPageBreak/>
              <w:t xml:space="preserve">1.1.1.1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4"/>
              <w:rPr>
                <w:rFonts w:ascii="Times New Roman" w:hAnsi="Times New Roman" w:cs="Times New Roman"/>
                <w:sz w:val="24"/>
                <w:szCs w:val="24"/>
              </w:rPr>
            </w:pPr>
            <w:r w:rsidRPr="00825F35">
              <w:rPr>
                <w:rFonts w:ascii="Times New Roman" w:hAnsi="Times New Roman" w:cs="Times New Roman"/>
                <w:sz w:val="24"/>
                <w:szCs w:val="24"/>
              </w:rPr>
              <w:t xml:space="preserve">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начало и завершение разговора, знакомство с собеседником; поздравление с праздником; выражение благодарности за поздравление; извинение </w:t>
            </w:r>
          </w:p>
        </w:tc>
      </w:tr>
      <w:tr w:rsidR="00825F35" w:rsidRPr="00825F35" w:rsidTr="00825F35">
        <w:trPr>
          <w:trHeight w:val="1199"/>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left="116"/>
              <w:rPr>
                <w:rFonts w:ascii="Times New Roman" w:hAnsi="Times New Roman" w:cs="Times New Roman"/>
                <w:sz w:val="24"/>
                <w:szCs w:val="24"/>
              </w:rPr>
            </w:pPr>
            <w:r w:rsidRPr="00825F35">
              <w:rPr>
                <w:rFonts w:ascii="Times New Roman" w:hAnsi="Times New Roman" w:cs="Times New Roman"/>
                <w:sz w:val="24"/>
                <w:szCs w:val="24"/>
              </w:rPr>
              <w:t xml:space="preserve">1.1.1.2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4"/>
              <w:rPr>
                <w:rFonts w:ascii="Times New Roman" w:hAnsi="Times New Roman" w:cs="Times New Roman"/>
                <w:sz w:val="24"/>
                <w:szCs w:val="24"/>
              </w:rPr>
            </w:pPr>
            <w:r w:rsidRPr="00825F35">
              <w:rPr>
                <w:rFonts w:ascii="Times New Roman" w:hAnsi="Times New Roman" w:cs="Times New Roman"/>
                <w:sz w:val="24"/>
                <w:szCs w:val="24"/>
              </w:rPr>
              <w:t xml:space="preserve">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ответы на вопросы собеседника </w:t>
            </w:r>
          </w:p>
        </w:tc>
      </w:tr>
      <w:tr w:rsidR="00825F35" w:rsidRPr="00825F35" w:rsidTr="00825F35">
        <w:trPr>
          <w:trHeight w:val="483"/>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54"/>
              <w:jc w:val="center"/>
              <w:rPr>
                <w:rFonts w:ascii="Times New Roman" w:hAnsi="Times New Roman" w:cs="Times New Roman"/>
                <w:sz w:val="24"/>
                <w:szCs w:val="24"/>
              </w:rPr>
            </w:pPr>
            <w:r w:rsidRPr="00825F35">
              <w:rPr>
                <w:rFonts w:ascii="Times New Roman" w:hAnsi="Times New Roman" w:cs="Times New Roman"/>
                <w:sz w:val="24"/>
                <w:szCs w:val="24"/>
              </w:rPr>
              <w:t xml:space="preserve">1.1.2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Монологическая речь </w:t>
            </w:r>
          </w:p>
        </w:tc>
      </w:tr>
      <w:tr w:rsidR="00825F35" w:rsidRPr="00825F35" w:rsidTr="00825F35">
        <w:tblPrEx>
          <w:tblCellMar>
            <w:top w:w="63" w:type="dxa"/>
            <w:right w:w="13" w:type="dxa"/>
          </w:tblCellMar>
        </w:tblPrEx>
        <w:trPr>
          <w:trHeight w:val="509"/>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left="116"/>
              <w:rPr>
                <w:rFonts w:ascii="Times New Roman" w:hAnsi="Times New Roman" w:cs="Times New Roman"/>
                <w:sz w:val="24"/>
                <w:szCs w:val="24"/>
              </w:rPr>
            </w:pPr>
            <w:r w:rsidRPr="00825F35">
              <w:rPr>
                <w:rFonts w:ascii="Times New Roman" w:hAnsi="Times New Roman" w:cs="Times New Roman"/>
                <w:sz w:val="24"/>
                <w:szCs w:val="24"/>
              </w:rPr>
              <w:t xml:space="preserve">1.1.2.1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ind w:right="87"/>
              <w:rPr>
                <w:rFonts w:ascii="Times New Roman" w:hAnsi="Times New Roman" w:cs="Times New Roman"/>
                <w:sz w:val="24"/>
                <w:szCs w:val="24"/>
              </w:rPr>
            </w:pPr>
            <w:r w:rsidRPr="00825F35">
              <w:rPr>
                <w:rFonts w:ascii="Times New Roman" w:hAnsi="Times New Roman" w:cs="Times New Roman"/>
                <w:sz w:val="24"/>
                <w:szCs w:val="24"/>
              </w:rPr>
              <w:t xml:space="preserve">Описание предмета, реального человека или литературного персонажа с использованием речевых ситуаций, ключевых слов и (или) иллюстраций </w:t>
            </w:r>
          </w:p>
        </w:tc>
      </w:tr>
      <w:tr w:rsidR="00825F35" w:rsidRPr="00825F35" w:rsidTr="00825F35">
        <w:tblPrEx>
          <w:tblCellMar>
            <w:top w:w="63" w:type="dxa"/>
            <w:right w:w="13" w:type="dxa"/>
          </w:tblCellMar>
        </w:tblPrEx>
        <w:trPr>
          <w:trHeight w:val="405"/>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left="116"/>
              <w:rPr>
                <w:rFonts w:ascii="Times New Roman" w:hAnsi="Times New Roman" w:cs="Times New Roman"/>
                <w:sz w:val="24"/>
                <w:szCs w:val="24"/>
              </w:rPr>
            </w:pPr>
            <w:r w:rsidRPr="00825F35">
              <w:rPr>
                <w:rFonts w:ascii="Times New Roman" w:hAnsi="Times New Roman" w:cs="Times New Roman"/>
                <w:sz w:val="24"/>
                <w:szCs w:val="24"/>
              </w:rPr>
              <w:t xml:space="preserve">1.1.2.2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Рассказ о себе, члене семьи, друге с использованием речевых ситуаций, ключевых слов и (или) иллюстраций </w:t>
            </w:r>
          </w:p>
        </w:tc>
      </w:tr>
      <w:tr w:rsidR="00825F35" w:rsidRPr="00825F35" w:rsidTr="00825F35">
        <w:tblPrEx>
          <w:tblCellMar>
            <w:top w:w="63" w:type="dxa"/>
            <w:right w:w="13" w:type="dxa"/>
          </w:tblCellMar>
        </w:tblPrEx>
        <w:trPr>
          <w:trHeight w:val="173"/>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7"/>
              <w:jc w:val="center"/>
              <w:rPr>
                <w:rFonts w:ascii="Times New Roman" w:hAnsi="Times New Roman" w:cs="Times New Roman"/>
                <w:sz w:val="24"/>
                <w:szCs w:val="24"/>
              </w:rPr>
            </w:pPr>
            <w:r w:rsidRPr="00825F35">
              <w:rPr>
                <w:rFonts w:ascii="Times New Roman" w:hAnsi="Times New Roman" w:cs="Times New Roman"/>
                <w:sz w:val="24"/>
                <w:szCs w:val="24"/>
              </w:rPr>
              <w:t xml:space="preserve">1.2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Аудирование </w:t>
            </w:r>
          </w:p>
        </w:tc>
      </w:tr>
      <w:tr w:rsidR="00825F35" w:rsidRPr="00825F35" w:rsidTr="00825F35">
        <w:tblPrEx>
          <w:tblCellMar>
            <w:top w:w="63" w:type="dxa"/>
            <w:right w:w="13" w:type="dxa"/>
          </w:tblCellMar>
        </w:tblPrEx>
        <w:trPr>
          <w:trHeight w:val="221"/>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0"/>
              <w:jc w:val="center"/>
              <w:rPr>
                <w:rFonts w:ascii="Times New Roman" w:hAnsi="Times New Roman" w:cs="Times New Roman"/>
                <w:sz w:val="24"/>
                <w:szCs w:val="24"/>
              </w:rPr>
            </w:pPr>
            <w:r w:rsidRPr="00825F35">
              <w:rPr>
                <w:rFonts w:ascii="Times New Roman" w:hAnsi="Times New Roman" w:cs="Times New Roman"/>
                <w:sz w:val="24"/>
                <w:szCs w:val="24"/>
              </w:rPr>
              <w:t xml:space="preserve">1.2.1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Понимание на слух речи учителя и других обучающихся и вербальная (невербальная) реакция на услышанное (при непосредственном общении) </w:t>
            </w:r>
          </w:p>
        </w:tc>
      </w:tr>
      <w:tr w:rsidR="00825F35" w:rsidRPr="00825F35" w:rsidTr="00825F35">
        <w:tblPrEx>
          <w:tblCellMar>
            <w:top w:w="63" w:type="dxa"/>
            <w:right w:w="13" w:type="dxa"/>
          </w:tblCellMar>
        </w:tblPrEx>
        <w:trPr>
          <w:trHeight w:val="698"/>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0"/>
              <w:jc w:val="center"/>
              <w:rPr>
                <w:rFonts w:ascii="Times New Roman" w:hAnsi="Times New Roman" w:cs="Times New Roman"/>
                <w:sz w:val="24"/>
                <w:szCs w:val="24"/>
              </w:rPr>
            </w:pPr>
            <w:r w:rsidRPr="00825F35">
              <w:rPr>
                <w:rFonts w:ascii="Times New Roman" w:hAnsi="Times New Roman" w:cs="Times New Roman"/>
                <w:sz w:val="24"/>
                <w:szCs w:val="24"/>
              </w:rPr>
              <w:t xml:space="preserve">1.2.2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ind w:right="71"/>
              <w:rPr>
                <w:rFonts w:ascii="Times New Roman" w:hAnsi="Times New Roman" w:cs="Times New Roman"/>
                <w:sz w:val="24"/>
                <w:szCs w:val="24"/>
              </w:rPr>
            </w:pPr>
            <w:r w:rsidRPr="00825F35">
              <w:rPr>
                <w:rFonts w:ascii="Times New Roman" w:hAnsi="Times New Roman" w:cs="Times New Roman"/>
                <w:sz w:val="24"/>
                <w:szCs w:val="24"/>
              </w:rPr>
              <w:t xml:space="preserve">Аудирование с пониманием основного содержания учебных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догадки </w:t>
            </w:r>
          </w:p>
        </w:tc>
      </w:tr>
      <w:tr w:rsidR="00825F35" w:rsidRPr="00825F35" w:rsidTr="00825F35">
        <w:tblPrEx>
          <w:tblCellMar>
            <w:top w:w="63" w:type="dxa"/>
            <w:right w:w="13" w:type="dxa"/>
          </w:tblCellMar>
        </w:tblPrEx>
        <w:trPr>
          <w:trHeight w:val="1000"/>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0"/>
              <w:jc w:val="center"/>
              <w:rPr>
                <w:rFonts w:ascii="Times New Roman" w:hAnsi="Times New Roman" w:cs="Times New Roman"/>
                <w:sz w:val="24"/>
                <w:szCs w:val="24"/>
              </w:rPr>
            </w:pPr>
            <w:r w:rsidRPr="00825F35">
              <w:rPr>
                <w:rFonts w:ascii="Times New Roman" w:hAnsi="Times New Roman" w:cs="Times New Roman"/>
                <w:sz w:val="24"/>
                <w:szCs w:val="24"/>
              </w:rPr>
              <w:t xml:space="preserve">1.2.3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ind w:right="79"/>
              <w:rPr>
                <w:rFonts w:ascii="Times New Roman" w:hAnsi="Times New Roman" w:cs="Times New Roman"/>
                <w:sz w:val="24"/>
                <w:szCs w:val="24"/>
              </w:rPr>
            </w:pPr>
            <w:r w:rsidRPr="00825F35">
              <w:rPr>
                <w:rFonts w:ascii="Times New Roman" w:hAnsi="Times New Roman" w:cs="Times New Roman"/>
                <w:sz w:val="24"/>
                <w:szCs w:val="24"/>
              </w:rPr>
              <w:t xml:space="preserve">Аудирование с пониманием запрашиваемой информации в учебных текстах, построенных на изученном языковом материале: выделение из воспринимаемого на слух текста и понимание информации фактического характера (например, имя, возраст, любимое занятие, цвет) с использованием иллюстраций и языковой догадки </w:t>
            </w:r>
          </w:p>
        </w:tc>
      </w:tr>
      <w:tr w:rsidR="00825F35" w:rsidRPr="00825F35" w:rsidTr="00825F35">
        <w:tblPrEx>
          <w:tblCellMar>
            <w:top w:w="63" w:type="dxa"/>
            <w:right w:w="13" w:type="dxa"/>
          </w:tblCellMar>
        </w:tblPrEx>
        <w:trPr>
          <w:trHeight w:val="482"/>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7"/>
              <w:jc w:val="center"/>
              <w:rPr>
                <w:rFonts w:ascii="Times New Roman" w:hAnsi="Times New Roman" w:cs="Times New Roman"/>
                <w:sz w:val="24"/>
                <w:szCs w:val="24"/>
              </w:rPr>
            </w:pPr>
            <w:r w:rsidRPr="00825F35">
              <w:rPr>
                <w:rFonts w:ascii="Times New Roman" w:hAnsi="Times New Roman" w:cs="Times New Roman"/>
                <w:sz w:val="24"/>
                <w:szCs w:val="24"/>
              </w:rPr>
              <w:t xml:space="preserve">1.3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Смысловое чтение </w:t>
            </w:r>
          </w:p>
        </w:tc>
      </w:tr>
      <w:tr w:rsidR="00825F35" w:rsidRPr="00825F35" w:rsidTr="00825F35">
        <w:tblPrEx>
          <w:tblCellMar>
            <w:top w:w="63" w:type="dxa"/>
            <w:right w:w="13" w:type="dxa"/>
          </w:tblCellMar>
        </w:tblPrEx>
        <w:trPr>
          <w:trHeight w:val="719"/>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0"/>
              <w:jc w:val="center"/>
              <w:rPr>
                <w:rFonts w:ascii="Times New Roman" w:hAnsi="Times New Roman" w:cs="Times New Roman"/>
                <w:sz w:val="24"/>
                <w:szCs w:val="24"/>
              </w:rPr>
            </w:pPr>
            <w:r w:rsidRPr="00825F35">
              <w:rPr>
                <w:rFonts w:ascii="Times New Roman" w:hAnsi="Times New Roman" w:cs="Times New Roman"/>
                <w:sz w:val="24"/>
                <w:szCs w:val="24"/>
              </w:rPr>
              <w:t xml:space="preserve">1.3.1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ind w:right="86"/>
              <w:rPr>
                <w:rFonts w:ascii="Times New Roman" w:hAnsi="Times New Roman" w:cs="Times New Roman"/>
                <w:sz w:val="24"/>
                <w:szCs w:val="24"/>
              </w:rPr>
            </w:pPr>
            <w:r w:rsidRPr="00825F35">
              <w:rPr>
                <w:rFonts w:ascii="Times New Roman" w:hAnsi="Times New Roman" w:cs="Times New Roman"/>
                <w:sz w:val="24"/>
                <w:szCs w:val="24"/>
              </w:rPr>
              <w:t xml:space="preserve">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 </w:t>
            </w:r>
          </w:p>
        </w:tc>
      </w:tr>
      <w:tr w:rsidR="00825F35" w:rsidRPr="00825F35" w:rsidTr="00825F35">
        <w:tblPrEx>
          <w:tblCellMar>
            <w:top w:w="63" w:type="dxa"/>
            <w:right w:w="13" w:type="dxa"/>
          </w:tblCellMar>
        </w:tblPrEx>
        <w:trPr>
          <w:trHeight w:val="1030"/>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0"/>
              <w:jc w:val="center"/>
              <w:rPr>
                <w:rFonts w:ascii="Times New Roman" w:hAnsi="Times New Roman" w:cs="Times New Roman"/>
                <w:sz w:val="24"/>
                <w:szCs w:val="24"/>
              </w:rPr>
            </w:pPr>
            <w:r w:rsidRPr="00825F35">
              <w:rPr>
                <w:rFonts w:ascii="Times New Roman" w:hAnsi="Times New Roman" w:cs="Times New Roman"/>
                <w:sz w:val="24"/>
                <w:szCs w:val="24"/>
              </w:rPr>
              <w:t xml:space="preserve">1.3.2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after="52" w:line="263" w:lineRule="auto"/>
              <w:ind w:right="71"/>
              <w:rPr>
                <w:rFonts w:ascii="Times New Roman" w:hAnsi="Times New Roman" w:cs="Times New Roman"/>
                <w:sz w:val="24"/>
                <w:szCs w:val="24"/>
              </w:rPr>
            </w:pPr>
            <w:r w:rsidRPr="00825F35">
              <w:rPr>
                <w:rFonts w:ascii="Times New Roman" w:hAnsi="Times New Roman" w:cs="Times New Roman"/>
                <w:sz w:val="24"/>
                <w:szCs w:val="24"/>
              </w:rPr>
              <w:t xml:space="preserve">Чтение про себя и понимание основного содержания учебных текстов, построенных на изученном языковом материале: определение основной темы и главных фактов (событий) в прочитанном тексте </w:t>
            </w:r>
          </w:p>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с использованием иллюстраций и языковой догадки </w:t>
            </w:r>
          </w:p>
        </w:tc>
      </w:tr>
      <w:tr w:rsidR="00825F35" w:rsidRPr="00825F35" w:rsidTr="00825F35">
        <w:tblPrEx>
          <w:tblCellMar>
            <w:top w:w="63" w:type="dxa"/>
            <w:right w:w="13" w:type="dxa"/>
          </w:tblCellMar>
        </w:tblPrEx>
        <w:trPr>
          <w:trHeight w:val="1120"/>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0"/>
              <w:jc w:val="center"/>
              <w:rPr>
                <w:rFonts w:ascii="Times New Roman" w:hAnsi="Times New Roman" w:cs="Times New Roman"/>
                <w:sz w:val="24"/>
                <w:szCs w:val="24"/>
              </w:rPr>
            </w:pPr>
            <w:r w:rsidRPr="00825F35">
              <w:rPr>
                <w:rFonts w:ascii="Times New Roman" w:hAnsi="Times New Roman" w:cs="Times New Roman"/>
                <w:sz w:val="24"/>
                <w:szCs w:val="24"/>
              </w:rPr>
              <w:t xml:space="preserve">1.3.3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ind w:right="71"/>
              <w:rPr>
                <w:rFonts w:ascii="Times New Roman" w:hAnsi="Times New Roman" w:cs="Times New Roman"/>
                <w:sz w:val="24"/>
                <w:szCs w:val="24"/>
              </w:rPr>
            </w:pPr>
            <w:r w:rsidRPr="00825F35">
              <w:rPr>
                <w:rFonts w:ascii="Times New Roman" w:hAnsi="Times New Roman" w:cs="Times New Roman"/>
                <w:sz w:val="24"/>
                <w:szCs w:val="24"/>
              </w:rPr>
              <w:t xml:space="preserve">Чтение про себя и понимание запрашиваемой информации в учебных текстах, построенных на изученном языковом материале: нахождение в прочитанном тексте и понимание запрашиваемой информации фактического характера с использованием иллюстраций и языковой догадки </w:t>
            </w:r>
          </w:p>
        </w:tc>
      </w:tr>
      <w:tr w:rsidR="00825F35" w:rsidRPr="00825F35" w:rsidTr="00825F35">
        <w:tblPrEx>
          <w:tblCellMar>
            <w:top w:w="63" w:type="dxa"/>
            <w:right w:w="13" w:type="dxa"/>
          </w:tblCellMar>
        </w:tblPrEx>
        <w:trPr>
          <w:trHeight w:val="475"/>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7"/>
              <w:jc w:val="center"/>
              <w:rPr>
                <w:rFonts w:ascii="Times New Roman" w:hAnsi="Times New Roman" w:cs="Times New Roman"/>
                <w:sz w:val="24"/>
                <w:szCs w:val="24"/>
              </w:rPr>
            </w:pPr>
            <w:r w:rsidRPr="00825F35">
              <w:rPr>
                <w:rFonts w:ascii="Times New Roman" w:hAnsi="Times New Roman" w:cs="Times New Roman"/>
                <w:sz w:val="24"/>
                <w:szCs w:val="24"/>
              </w:rPr>
              <w:t xml:space="preserve">1.4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Письмо </w:t>
            </w:r>
          </w:p>
        </w:tc>
      </w:tr>
      <w:tr w:rsidR="00825F35" w:rsidRPr="00825F35" w:rsidTr="00825F35">
        <w:tblPrEx>
          <w:tblCellMar>
            <w:top w:w="63" w:type="dxa"/>
            <w:right w:w="13" w:type="dxa"/>
          </w:tblCellMar>
        </w:tblPrEx>
        <w:trPr>
          <w:trHeight w:val="588"/>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0"/>
              <w:jc w:val="center"/>
              <w:rPr>
                <w:rFonts w:ascii="Times New Roman" w:hAnsi="Times New Roman" w:cs="Times New Roman"/>
                <w:sz w:val="24"/>
                <w:szCs w:val="24"/>
              </w:rPr>
            </w:pPr>
            <w:r w:rsidRPr="00825F35">
              <w:rPr>
                <w:rFonts w:ascii="Times New Roman" w:hAnsi="Times New Roman" w:cs="Times New Roman"/>
                <w:sz w:val="24"/>
                <w:szCs w:val="24"/>
              </w:rPr>
              <w:t xml:space="preserve">1.4.1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tabs>
                <w:tab w:val="center" w:pos="2180"/>
                <w:tab w:val="center" w:pos="3508"/>
                <w:tab w:val="center" w:pos="5141"/>
                <w:tab w:val="center" w:pos="6972"/>
                <w:tab w:val="right" w:pos="8636"/>
              </w:tabs>
              <w:spacing w:after="64" w:line="259" w:lineRule="auto"/>
              <w:rPr>
                <w:rFonts w:ascii="Times New Roman" w:hAnsi="Times New Roman" w:cs="Times New Roman"/>
                <w:sz w:val="24"/>
                <w:szCs w:val="24"/>
              </w:rPr>
            </w:pPr>
            <w:r w:rsidRPr="00825F35">
              <w:rPr>
                <w:rFonts w:ascii="Times New Roman" w:hAnsi="Times New Roman" w:cs="Times New Roman"/>
                <w:sz w:val="24"/>
                <w:szCs w:val="24"/>
              </w:rPr>
              <w:t xml:space="preserve">Овладение </w:t>
            </w:r>
            <w:r w:rsidRPr="00825F35">
              <w:rPr>
                <w:rFonts w:ascii="Times New Roman" w:hAnsi="Times New Roman" w:cs="Times New Roman"/>
                <w:sz w:val="24"/>
                <w:szCs w:val="24"/>
              </w:rPr>
              <w:tab/>
              <w:t xml:space="preserve">техникой </w:t>
            </w:r>
            <w:r w:rsidRPr="00825F35">
              <w:rPr>
                <w:rFonts w:ascii="Times New Roman" w:hAnsi="Times New Roman" w:cs="Times New Roman"/>
                <w:sz w:val="24"/>
                <w:szCs w:val="24"/>
              </w:rPr>
              <w:tab/>
              <w:t xml:space="preserve">письма </w:t>
            </w:r>
            <w:r w:rsidRPr="00825F35">
              <w:rPr>
                <w:rFonts w:ascii="Times New Roman" w:hAnsi="Times New Roman" w:cs="Times New Roman"/>
                <w:sz w:val="24"/>
                <w:szCs w:val="24"/>
              </w:rPr>
              <w:tab/>
              <w:t xml:space="preserve">(полупечатное </w:t>
            </w:r>
            <w:r w:rsidRPr="00825F35">
              <w:rPr>
                <w:rFonts w:ascii="Times New Roman" w:hAnsi="Times New Roman" w:cs="Times New Roman"/>
                <w:sz w:val="24"/>
                <w:szCs w:val="24"/>
              </w:rPr>
              <w:tab/>
              <w:t xml:space="preserve">написание </w:t>
            </w:r>
            <w:r w:rsidRPr="00825F35">
              <w:rPr>
                <w:rFonts w:ascii="Times New Roman" w:hAnsi="Times New Roman" w:cs="Times New Roman"/>
                <w:sz w:val="24"/>
                <w:szCs w:val="24"/>
              </w:rPr>
              <w:tab/>
              <w:t xml:space="preserve">букв, </w:t>
            </w:r>
          </w:p>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буквосочетаний, слов) </w:t>
            </w:r>
          </w:p>
        </w:tc>
      </w:tr>
      <w:tr w:rsidR="00825F35" w:rsidRPr="00825F35" w:rsidTr="00825F35">
        <w:tblPrEx>
          <w:tblCellMar>
            <w:top w:w="63" w:type="dxa"/>
            <w:right w:w="15" w:type="dxa"/>
          </w:tblCellMar>
        </w:tblPrEx>
        <w:trPr>
          <w:trHeight w:val="1137"/>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58"/>
              <w:jc w:val="center"/>
              <w:rPr>
                <w:rFonts w:ascii="Times New Roman" w:hAnsi="Times New Roman" w:cs="Times New Roman"/>
                <w:sz w:val="24"/>
                <w:szCs w:val="24"/>
              </w:rPr>
            </w:pPr>
            <w:r w:rsidRPr="00825F35">
              <w:rPr>
                <w:rFonts w:ascii="Times New Roman" w:hAnsi="Times New Roman" w:cs="Times New Roman"/>
                <w:sz w:val="24"/>
                <w:szCs w:val="24"/>
              </w:rPr>
              <w:lastRenderedPageBreak/>
              <w:t xml:space="preserve">1.4.2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8"/>
              <w:rPr>
                <w:rFonts w:ascii="Times New Roman" w:hAnsi="Times New Roman" w:cs="Times New Roman"/>
                <w:sz w:val="24"/>
                <w:szCs w:val="24"/>
              </w:rPr>
            </w:pPr>
            <w:r w:rsidRPr="00825F35">
              <w:rPr>
                <w:rFonts w:ascii="Times New Roman" w:hAnsi="Times New Roman" w:cs="Times New Roman"/>
                <w:sz w:val="24"/>
                <w:szCs w:val="24"/>
              </w:rPr>
              <w:t xml:space="preserve">Воспроизведение речевых образцов, списывание текста, выписывание из текста слов, словосочетаний, предложений; вставка пропущенных букв в слово или слов в предложение, дописывание предложений в соответствии с решаемой учебной задачей </w:t>
            </w:r>
          </w:p>
        </w:tc>
      </w:tr>
      <w:tr w:rsidR="00825F35" w:rsidRPr="00825F35" w:rsidTr="00825F35">
        <w:tblPrEx>
          <w:tblCellMar>
            <w:top w:w="63" w:type="dxa"/>
            <w:right w:w="15" w:type="dxa"/>
          </w:tblCellMar>
        </w:tblPrEx>
        <w:trPr>
          <w:trHeight w:val="870"/>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58"/>
              <w:jc w:val="center"/>
              <w:rPr>
                <w:rFonts w:ascii="Times New Roman" w:hAnsi="Times New Roman" w:cs="Times New Roman"/>
                <w:sz w:val="24"/>
                <w:szCs w:val="24"/>
              </w:rPr>
            </w:pPr>
            <w:r w:rsidRPr="00825F35">
              <w:rPr>
                <w:rFonts w:ascii="Times New Roman" w:hAnsi="Times New Roman" w:cs="Times New Roman"/>
                <w:sz w:val="24"/>
                <w:szCs w:val="24"/>
              </w:rPr>
              <w:t xml:space="preserve">1.4.3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9"/>
              <w:rPr>
                <w:rFonts w:ascii="Times New Roman" w:hAnsi="Times New Roman" w:cs="Times New Roman"/>
                <w:sz w:val="24"/>
                <w:szCs w:val="24"/>
              </w:rPr>
            </w:pPr>
            <w:r w:rsidRPr="00825F35">
              <w:rPr>
                <w:rFonts w:ascii="Times New Roman" w:hAnsi="Times New Roman" w:cs="Times New Roman"/>
                <w:sz w:val="24"/>
                <w:szCs w:val="24"/>
              </w:rPr>
              <w:t xml:space="preserve">Заполнение простых формуляров с указанием личной информации (имя, фамилия, возраст, страна проживания) в соответствии с нормами, принятыми в стране (странах) изучаемого языка </w:t>
            </w:r>
          </w:p>
        </w:tc>
      </w:tr>
      <w:tr w:rsidR="00825F35" w:rsidRPr="00825F35" w:rsidTr="00825F35">
        <w:tblPrEx>
          <w:tblCellMar>
            <w:top w:w="63" w:type="dxa"/>
            <w:right w:w="15" w:type="dxa"/>
          </w:tblCellMar>
        </w:tblPrEx>
        <w:trPr>
          <w:trHeight w:val="615"/>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58"/>
              <w:jc w:val="center"/>
              <w:rPr>
                <w:rFonts w:ascii="Times New Roman" w:hAnsi="Times New Roman" w:cs="Times New Roman"/>
                <w:sz w:val="24"/>
                <w:szCs w:val="24"/>
              </w:rPr>
            </w:pPr>
            <w:r w:rsidRPr="00825F35">
              <w:rPr>
                <w:rFonts w:ascii="Times New Roman" w:hAnsi="Times New Roman" w:cs="Times New Roman"/>
                <w:sz w:val="24"/>
                <w:szCs w:val="24"/>
              </w:rPr>
              <w:t xml:space="preserve">1.4.4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Написание с использованием образца коротких поздравлений с праздниками (с днём рождения, Новым годом) </w:t>
            </w:r>
          </w:p>
        </w:tc>
      </w:tr>
      <w:tr w:rsidR="00825F35" w:rsidRPr="00825F35" w:rsidTr="00825F35">
        <w:tblPrEx>
          <w:tblCellMar>
            <w:top w:w="63" w:type="dxa"/>
            <w:right w:w="15" w:type="dxa"/>
          </w:tblCellMar>
        </w:tblPrEx>
        <w:trPr>
          <w:trHeight w:val="341"/>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4"/>
              <w:jc w:val="center"/>
              <w:rPr>
                <w:rFonts w:ascii="Times New Roman" w:hAnsi="Times New Roman" w:cs="Times New Roman"/>
                <w:sz w:val="24"/>
                <w:szCs w:val="24"/>
              </w:rPr>
            </w:pPr>
            <w:r w:rsidRPr="00825F35">
              <w:rPr>
                <w:rFonts w:ascii="Times New Roman" w:hAnsi="Times New Roman" w:cs="Times New Roman"/>
                <w:sz w:val="24"/>
                <w:szCs w:val="24"/>
              </w:rPr>
              <w:t xml:space="preserve">2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Языковые знания и навыки </w:t>
            </w:r>
          </w:p>
        </w:tc>
      </w:tr>
      <w:tr w:rsidR="00825F35" w:rsidRPr="00825F35" w:rsidTr="00825F35">
        <w:tblPrEx>
          <w:tblCellMar>
            <w:top w:w="63" w:type="dxa"/>
            <w:right w:w="15" w:type="dxa"/>
          </w:tblCellMar>
        </w:tblPrEx>
        <w:trPr>
          <w:trHeight w:val="219"/>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5"/>
              <w:jc w:val="center"/>
              <w:rPr>
                <w:rFonts w:ascii="Times New Roman" w:hAnsi="Times New Roman" w:cs="Times New Roman"/>
                <w:sz w:val="24"/>
                <w:szCs w:val="24"/>
              </w:rPr>
            </w:pPr>
            <w:r w:rsidRPr="00825F35">
              <w:rPr>
                <w:rFonts w:ascii="Times New Roman" w:hAnsi="Times New Roman" w:cs="Times New Roman"/>
                <w:sz w:val="24"/>
                <w:szCs w:val="24"/>
              </w:rPr>
              <w:t xml:space="preserve">2.1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Фонетическая сторона речи </w:t>
            </w:r>
          </w:p>
        </w:tc>
      </w:tr>
      <w:tr w:rsidR="00825F35" w:rsidRPr="00825F35" w:rsidTr="00825F35">
        <w:tblPrEx>
          <w:tblCellMar>
            <w:top w:w="63" w:type="dxa"/>
            <w:right w:w="15" w:type="dxa"/>
          </w:tblCellMar>
        </w:tblPrEx>
        <w:trPr>
          <w:trHeight w:val="424"/>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58"/>
              <w:jc w:val="center"/>
              <w:rPr>
                <w:rFonts w:ascii="Times New Roman" w:hAnsi="Times New Roman" w:cs="Times New Roman"/>
                <w:sz w:val="24"/>
                <w:szCs w:val="24"/>
              </w:rPr>
            </w:pPr>
            <w:r w:rsidRPr="00825F35">
              <w:rPr>
                <w:rFonts w:ascii="Times New Roman" w:hAnsi="Times New Roman" w:cs="Times New Roman"/>
                <w:sz w:val="24"/>
                <w:szCs w:val="24"/>
              </w:rPr>
              <w:t xml:space="preserve">2.1.1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Буквы английского алфавита. Корректное называние букв английского алфавита </w:t>
            </w:r>
          </w:p>
        </w:tc>
      </w:tr>
      <w:tr w:rsidR="00825F35" w:rsidRPr="00825F35" w:rsidTr="00825F35">
        <w:tblPrEx>
          <w:tblCellMar>
            <w:top w:w="63" w:type="dxa"/>
            <w:right w:w="15" w:type="dxa"/>
          </w:tblCellMar>
        </w:tblPrEx>
        <w:trPr>
          <w:trHeight w:val="926"/>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58"/>
              <w:jc w:val="center"/>
              <w:rPr>
                <w:rFonts w:ascii="Times New Roman" w:hAnsi="Times New Roman" w:cs="Times New Roman"/>
                <w:sz w:val="24"/>
                <w:szCs w:val="24"/>
              </w:rPr>
            </w:pPr>
            <w:r w:rsidRPr="00825F35">
              <w:rPr>
                <w:rFonts w:ascii="Times New Roman" w:hAnsi="Times New Roman" w:cs="Times New Roman"/>
                <w:sz w:val="24"/>
                <w:szCs w:val="24"/>
              </w:rPr>
              <w:t xml:space="preserve">2.1.2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8" w:lineRule="auto"/>
              <w:ind w:right="64"/>
              <w:rPr>
                <w:rFonts w:ascii="Times New Roman" w:hAnsi="Times New Roman" w:cs="Times New Roman"/>
                <w:sz w:val="24"/>
                <w:szCs w:val="24"/>
              </w:rPr>
            </w:pPr>
            <w:r w:rsidRPr="00825F35">
              <w:rPr>
                <w:rFonts w:ascii="Times New Roman" w:hAnsi="Times New Roman" w:cs="Times New Roman"/>
                <w:sz w:val="24"/>
                <w:szCs w:val="24"/>
              </w:rPr>
              <w:t xml:space="preserve">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"r" (there is/there are) </w:t>
            </w:r>
          </w:p>
        </w:tc>
      </w:tr>
      <w:tr w:rsidR="00825F35" w:rsidRPr="00825F35" w:rsidTr="00825F35">
        <w:tblPrEx>
          <w:tblCellMar>
            <w:top w:w="63" w:type="dxa"/>
            <w:right w:w="15" w:type="dxa"/>
          </w:tblCellMar>
        </w:tblPrEx>
        <w:trPr>
          <w:trHeight w:val="770"/>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58"/>
              <w:jc w:val="center"/>
              <w:rPr>
                <w:rFonts w:ascii="Times New Roman" w:hAnsi="Times New Roman" w:cs="Times New Roman"/>
                <w:sz w:val="24"/>
                <w:szCs w:val="24"/>
              </w:rPr>
            </w:pPr>
            <w:r w:rsidRPr="00825F35">
              <w:rPr>
                <w:rFonts w:ascii="Times New Roman" w:hAnsi="Times New Roman" w:cs="Times New Roman"/>
                <w:sz w:val="24"/>
                <w:szCs w:val="24"/>
              </w:rPr>
              <w:t xml:space="preserve">2.1.3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ind w:right="73"/>
              <w:rPr>
                <w:rFonts w:ascii="Times New Roman" w:hAnsi="Times New Roman" w:cs="Times New Roman"/>
                <w:sz w:val="24"/>
                <w:szCs w:val="24"/>
              </w:rPr>
            </w:pPr>
            <w:r w:rsidRPr="00825F35">
              <w:rPr>
                <w:rFonts w:ascii="Times New Roman" w:hAnsi="Times New Roman" w:cs="Times New Roman"/>
                <w:sz w:val="24"/>
                <w:szCs w:val="24"/>
              </w:rPr>
              <w:t xml:space="preserve">Правила чтения гласных в открытом и закрытом слоге в односложных словах; согласных; основных звуко-буквенных сочетаний. Выделение из слова некоторых звуко-буквенных сочетаний при анализе изученных слов </w:t>
            </w:r>
          </w:p>
        </w:tc>
      </w:tr>
      <w:tr w:rsidR="00825F35" w:rsidRPr="00825F35" w:rsidTr="00825F35">
        <w:tblPrEx>
          <w:tblCellMar>
            <w:top w:w="63" w:type="dxa"/>
            <w:right w:w="15" w:type="dxa"/>
          </w:tblCellMar>
        </w:tblPrEx>
        <w:trPr>
          <w:trHeight w:val="387"/>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58"/>
              <w:jc w:val="center"/>
              <w:rPr>
                <w:rFonts w:ascii="Times New Roman" w:hAnsi="Times New Roman" w:cs="Times New Roman"/>
                <w:sz w:val="24"/>
                <w:szCs w:val="24"/>
              </w:rPr>
            </w:pPr>
            <w:r w:rsidRPr="00825F35">
              <w:rPr>
                <w:rFonts w:ascii="Times New Roman" w:hAnsi="Times New Roman" w:cs="Times New Roman"/>
                <w:sz w:val="24"/>
                <w:szCs w:val="24"/>
              </w:rPr>
              <w:t xml:space="preserve">2.1.4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Чтение новых слов согласно основным правилам чтения английского языка </w:t>
            </w:r>
          </w:p>
        </w:tc>
      </w:tr>
      <w:tr w:rsidR="00825F35" w:rsidRPr="00825F35" w:rsidTr="00825F35">
        <w:tblPrEx>
          <w:tblCellMar>
            <w:top w:w="63" w:type="dxa"/>
            <w:right w:w="15" w:type="dxa"/>
          </w:tblCellMar>
        </w:tblPrEx>
        <w:trPr>
          <w:trHeight w:val="621"/>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58"/>
              <w:jc w:val="center"/>
              <w:rPr>
                <w:rFonts w:ascii="Times New Roman" w:hAnsi="Times New Roman" w:cs="Times New Roman"/>
                <w:sz w:val="24"/>
                <w:szCs w:val="24"/>
              </w:rPr>
            </w:pPr>
            <w:r w:rsidRPr="00825F35">
              <w:rPr>
                <w:rFonts w:ascii="Times New Roman" w:hAnsi="Times New Roman" w:cs="Times New Roman"/>
                <w:sz w:val="24"/>
                <w:szCs w:val="24"/>
              </w:rPr>
              <w:t xml:space="preserve">2.1.5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Знаки английской транскрипции; отличие их от букв английского алфавита. Фонетически корректное озвучивание знаков транскрипции </w:t>
            </w:r>
          </w:p>
        </w:tc>
      </w:tr>
      <w:tr w:rsidR="00825F35" w:rsidRPr="00825F35" w:rsidTr="00825F35">
        <w:tblPrEx>
          <w:tblCellMar>
            <w:top w:w="63" w:type="dxa"/>
            <w:right w:w="15" w:type="dxa"/>
          </w:tblCellMar>
        </w:tblPrEx>
        <w:trPr>
          <w:trHeight w:val="786"/>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58"/>
              <w:jc w:val="center"/>
              <w:rPr>
                <w:rFonts w:ascii="Times New Roman" w:hAnsi="Times New Roman" w:cs="Times New Roman"/>
                <w:sz w:val="24"/>
                <w:szCs w:val="24"/>
              </w:rPr>
            </w:pPr>
            <w:r w:rsidRPr="00825F35">
              <w:rPr>
                <w:rFonts w:ascii="Times New Roman" w:hAnsi="Times New Roman" w:cs="Times New Roman"/>
                <w:sz w:val="24"/>
                <w:szCs w:val="24"/>
              </w:rPr>
              <w:t xml:space="preserve">2.1.6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9"/>
              <w:rPr>
                <w:rFonts w:ascii="Times New Roman" w:hAnsi="Times New Roman" w:cs="Times New Roman"/>
                <w:sz w:val="24"/>
                <w:szCs w:val="24"/>
              </w:rPr>
            </w:pPr>
            <w:r w:rsidRPr="00825F35">
              <w:rPr>
                <w:rFonts w:ascii="Times New Roman" w:hAnsi="Times New Roman" w:cs="Times New Roman"/>
                <w:sz w:val="24"/>
                <w:szCs w:val="24"/>
              </w:rPr>
              <w:t xml:space="preserve">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w:t>
            </w:r>
          </w:p>
        </w:tc>
      </w:tr>
      <w:tr w:rsidR="00825F35" w:rsidRPr="00825F35" w:rsidTr="00825F35">
        <w:tblPrEx>
          <w:tblCellMar>
            <w:top w:w="63" w:type="dxa"/>
            <w:right w:w="15" w:type="dxa"/>
          </w:tblCellMar>
        </w:tblPrEx>
        <w:trPr>
          <w:trHeight w:val="248"/>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5"/>
              <w:jc w:val="center"/>
              <w:rPr>
                <w:rFonts w:ascii="Times New Roman" w:hAnsi="Times New Roman" w:cs="Times New Roman"/>
                <w:sz w:val="24"/>
                <w:szCs w:val="24"/>
              </w:rPr>
            </w:pPr>
            <w:r w:rsidRPr="00825F35">
              <w:rPr>
                <w:rFonts w:ascii="Times New Roman" w:hAnsi="Times New Roman" w:cs="Times New Roman"/>
                <w:sz w:val="24"/>
                <w:szCs w:val="24"/>
              </w:rPr>
              <w:t xml:space="preserve">2.2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Графика, орфография и пунктуация </w:t>
            </w:r>
          </w:p>
        </w:tc>
      </w:tr>
      <w:tr w:rsidR="00825F35" w:rsidRPr="00825F35" w:rsidTr="00825F35">
        <w:tblPrEx>
          <w:tblCellMar>
            <w:top w:w="63" w:type="dxa"/>
            <w:right w:w="15" w:type="dxa"/>
          </w:tblCellMar>
        </w:tblPrEx>
        <w:trPr>
          <w:trHeight w:val="606"/>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58"/>
              <w:jc w:val="center"/>
              <w:rPr>
                <w:rFonts w:ascii="Times New Roman" w:hAnsi="Times New Roman" w:cs="Times New Roman"/>
                <w:sz w:val="24"/>
                <w:szCs w:val="24"/>
              </w:rPr>
            </w:pPr>
            <w:r w:rsidRPr="00825F35">
              <w:rPr>
                <w:rFonts w:ascii="Times New Roman" w:hAnsi="Times New Roman" w:cs="Times New Roman"/>
                <w:sz w:val="24"/>
                <w:szCs w:val="24"/>
              </w:rPr>
              <w:t xml:space="preserve">2.2.1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Графически корректное (полупечатное) написание букв английского алфавита в буквосочетаниях и словах </w:t>
            </w:r>
          </w:p>
        </w:tc>
      </w:tr>
      <w:tr w:rsidR="00825F35" w:rsidRPr="00825F35" w:rsidTr="00825F35">
        <w:tblPrEx>
          <w:tblCellMar>
            <w:top w:w="63" w:type="dxa"/>
            <w:right w:w="15" w:type="dxa"/>
          </w:tblCellMar>
        </w:tblPrEx>
        <w:trPr>
          <w:trHeight w:val="468"/>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58"/>
              <w:jc w:val="center"/>
              <w:rPr>
                <w:rFonts w:ascii="Times New Roman" w:hAnsi="Times New Roman" w:cs="Times New Roman"/>
                <w:sz w:val="24"/>
                <w:szCs w:val="24"/>
              </w:rPr>
            </w:pPr>
            <w:r w:rsidRPr="00825F35">
              <w:rPr>
                <w:rFonts w:ascii="Times New Roman" w:hAnsi="Times New Roman" w:cs="Times New Roman"/>
                <w:sz w:val="24"/>
                <w:szCs w:val="24"/>
              </w:rPr>
              <w:t xml:space="preserve">2.2.2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Правильное написание изученных слов </w:t>
            </w:r>
          </w:p>
        </w:tc>
      </w:tr>
      <w:tr w:rsidR="00825F35" w:rsidRPr="00825F35" w:rsidTr="00825F35">
        <w:tblPrEx>
          <w:tblCellMar>
            <w:top w:w="63" w:type="dxa"/>
            <w:right w:w="15" w:type="dxa"/>
          </w:tblCellMar>
        </w:tblPrEx>
        <w:trPr>
          <w:trHeight w:val="525"/>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58"/>
              <w:jc w:val="center"/>
              <w:rPr>
                <w:rFonts w:ascii="Times New Roman" w:hAnsi="Times New Roman" w:cs="Times New Roman"/>
                <w:sz w:val="24"/>
                <w:szCs w:val="24"/>
              </w:rPr>
            </w:pPr>
            <w:r w:rsidRPr="00825F35">
              <w:rPr>
                <w:rFonts w:ascii="Times New Roman" w:hAnsi="Times New Roman" w:cs="Times New Roman"/>
                <w:sz w:val="24"/>
                <w:szCs w:val="24"/>
              </w:rPr>
              <w:t xml:space="preserve">2.2.3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Правильная расстановка знаков препинания: точки, вопросительного и восклицательного знаков в конце предложения </w:t>
            </w:r>
          </w:p>
        </w:tc>
      </w:tr>
      <w:tr w:rsidR="00825F35" w:rsidRPr="00825F35" w:rsidTr="00825F35">
        <w:tblPrEx>
          <w:tblCellMar>
            <w:top w:w="63" w:type="dxa"/>
            <w:right w:w="13" w:type="dxa"/>
          </w:tblCellMar>
        </w:tblPrEx>
        <w:trPr>
          <w:trHeight w:val="974"/>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0"/>
              <w:jc w:val="center"/>
              <w:rPr>
                <w:rFonts w:ascii="Times New Roman" w:hAnsi="Times New Roman" w:cs="Times New Roman"/>
                <w:sz w:val="24"/>
                <w:szCs w:val="24"/>
              </w:rPr>
            </w:pPr>
            <w:r w:rsidRPr="00825F35">
              <w:rPr>
                <w:rFonts w:ascii="Times New Roman" w:hAnsi="Times New Roman" w:cs="Times New Roman"/>
                <w:sz w:val="24"/>
                <w:szCs w:val="24"/>
              </w:rPr>
              <w:t xml:space="preserve">2.2.4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5"/>
              <w:rPr>
                <w:rFonts w:ascii="Times New Roman" w:hAnsi="Times New Roman" w:cs="Times New Roman"/>
                <w:sz w:val="24"/>
                <w:szCs w:val="24"/>
              </w:rPr>
            </w:pPr>
            <w:r w:rsidRPr="00825F35">
              <w:rPr>
                <w:rFonts w:ascii="Times New Roman" w:hAnsi="Times New Roman" w:cs="Times New Roman"/>
                <w:sz w:val="24"/>
                <w:szCs w:val="24"/>
              </w:rPr>
              <w:t xml:space="preserve">Правильное использование апострофа в изученных сокращённых формах глагола-связки, вспомогательного и модального глаголов (например, I'm, isn't; don't, doesn't; can't), существительных в притяжательном падеже (Ann's) </w:t>
            </w:r>
          </w:p>
        </w:tc>
      </w:tr>
      <w:tr w:rsidR="00825F35" w:rsidRPr="00825F35" w:rsidTr="00825F35">
        <w:tblPrEx>
          <w:tblCellMar>
            <w:top w:w="63" w:type="dxa"/>
            <w:right w:w="13" w:type="dxa"/>
          </w:tblCellMar>
        </w:tblPrEx>
        <w:trPr>
          <w:trHeight w:val="468"/>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7"/>
              <w:jc w:val="center"/>
              <w:rPr>
                <w:rFonts w:ascii="Times New Roman" w:hAnsi="Times New Roman" w:cs="Times New Roman"/>
                <w:sz w:val="24"/>
                <w:szCs w:val="24"/>
              </w:rPr>
            </w:pPr>
            <w:r w:rsidRPr="00825F35">
              <w:rPr>
                <w:rFonts w:ascii="Times New Roman" w:hAnsi="Times New Roman" w:cs="Times New Roman"/>
                <w:sz w:val="24"/>
                <w:szCs w:val="24"/>
              </w:rPr>
              <w:t xml:space="preserve">2.3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Лексическая сторона речи </w:t>
            </w:r>
          </w:p>
        </w:tc>
      </w:tr>
      <w:tr w:rsidR="00825F35" w:rsidRPr="00825F35" w:rsidTr="00825F35">
        <w:tblPrEx>
          <w:tblCellMar>
            <w:top w:w="63" w:type="dxa"/>
            <w:right w:w="13" w:type="dxa"/>
          </w:tblCellMar>
        </w:tblPrEx>
        <w:trPr>
          <w:trHeight w:val="871"/>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0"/>
              <w:jc w:val="center"/>
              <w:rPr>
                <w:rFonts w:ascii="Times New Roman" w:hAnsi="Times New Roman" w:cs="Times New Roman"/>
                <w:sz w:val="24"/>
                <w:szCs w:val="24"/>
              </w:rPr>
            </w:pPr>
            <w:r w:rsidRPr="00825F35">
              <w:rPr>
                <w:rFonts w:ascii="Times New Roman" w:hAnsi="Times New Roman" w:cs="Times New Roman"/>
                <w:sz w:val="24"/>
                <w:szCs w:val="24"/>
              </w:rPr>
              <w:t xml:space="preserve">2.3.1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3"/>
              <w:rPr>
                <w:rFonts w:ascii="Times New Roman" w:hAnsi="Times New Roman" w:cs="Times New Roman"/>
                <w:sz w:val="24"/>
                <w:szCs w:val="24"/>
              </w:rPr>
            </w:pPr>
            <w:r w:rsidRPr="00825F35">
              <w:rPr>
                <w:rFonts w:ascii="Times New Roman" w:hAnsi="Times New Roman" w:cs="Times New Roman"/>
                <w:sz w:val="24"/>
                <w:szCs w:val="24"/>
              </w:rPr>
              <w:t xml:space="preserve">Распознавание и употребление в устной и письменной речи не менее 200 лексических единиц (слов, словосочетаний, речевых клише), обслуживающих ситуации общения в рамках тематического содержания речи для 2 класса </w:t>
            </w:r>
          </w:p>
        </w:tc>
      </w:tr>
      <w:tr w:rsidR="00825F35" w:rsidRPr="00825F35" w:rsidTr="00825F35">
        <w:tblPrEx>
          <w:tblCellMar>
            <w:top w:w="63" w:type="dxa"/>
            <w:right w:w="13" w:type="dxa"/>
          </w:tblCellMar>
        </w:tblPrEx>
        <w:trPr>
          <w:trHeight w:val="588"/>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0"/>
              <w:jc w:val="center"/>
              <w:rPr>
                <w:rFonts w:ascii="Times New Roman" w:hAnsi="Times New Roman" w:cs="Times New Roman"/>
                <w:sz w:val="24"/>
                <w:szCs w:val="24"/>
              </w:rPr>
            </w:pPr>
            <w:r w:rsidRPr="00825F35">
              <w:rPr>
                <w:rFonts w:ascii="Times New Roman" w:hAnsi="Times New Roman" w:cs="Times New Roman"/>
                <w:sz w:val="24"/>
                <w:szCs w:val="24"/>
              </w:rPr>
              <w:t xml:space="preserve">2.3.2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after="49" w:line="259" w:lineRule="auto"/>
              <w:rPr>
                <w:rFonts w:ascii="Times New Roman" w:hAnsi="Times New Roman" w:cs="Times New Roman"/>
                <w:sz w:val="24"/>
                <w:szCs w:val="24"/>
              </w:rPr>
            </w:pPr>
            <w:r w:rsidRPr="00825F35">
              <w:rPr>
                <w:rFonts w:ascii="Times New Roman" w:hAnsi="Times New Roman" w:cs="Times New Roman"/>
                <w:sz w:val="24"/>
                <w:szCs w:val="24"/>
              </w:rPr>
              <w:t xml:space="preserve">Распознавание в устной и письменной речи интернациональных слов </w:t>
            </w:r>
          </w:p>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(doctor, film) с помощью языковой догадки </w:t>
            </w:r>
          </w:p>
        </w:tc>
      </w:tr>
      <w:tr w:rsidR="00825F35" w:rsidRPr="00825F35" w:rsidTr="00825F35">
        <w:tblPrEx>
          <w:tblCellMar>
            <w:top w:w="63" w:type="dxa"/>
            <w:right w:w="13" w:type="dxa"/>
          </w:tblCellMar>
        </w:tblPrEx>
        <w:trPr>
          <w:trHeight w:val="1151"/>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7"/>
              <w:jc w:val="center"/>
              <w:rPr>
                <w:rFonts w:ascii="Times New Roman" w:hAnsi="Times New Roman" w:cs="Times New Roman"/>
                <w:sz w:val="24"/>
                <w:szCs w:val="24"/>
              </w:rPr>
            </w:pPr>
            <w:r w:rsidRPr="00825F35">
              <w:rPr>
                <w:rFonts w:ascii="Times New Roman" w:hAnsi="Times New Roman" w:cs="Times New Roman"/>
                <w:sz w:val="24"/>
                <w:szCs w:val="24"/>
              </w:rPr>
              <w:lastRenderedPageBreak/>
              <w:t xml:space="preserve">2.4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Грамматическая сторона речи </w:t>
            </w:r>
          </w:p>
          <w:p w:rsidR="00825F35" w:rsidRPr="00825F35" w:rsidRDefault="00825F35" w:rsidP="00825F35">
            <w:pPr>
              <w:spacing w:line="259" w:lineRule="auto"/>
              <w:ind w:right="86"/>
              <w:rPr>
                <w:rFonts w:ascii="Times New Roman" w:hAnsi="Times New Roman" w:cs="Times New Roman"/>
                <w:sz w:val="24"/>
                <w:szCs w:val="24"/>
              </w:rPr>
            </w:pPr>
            <w:r w:rsidRPr="00825F35">
              <w:rPr>
                <w:rFonts w:ascii="Times New Roman" w:hAnsi="Times New Roman" w:cs="Times New Roman"/>
                <w:sz w:val="24"/>
                <w:szCs w:val="24"/>
              </w:rPr>
              <w:t xml:space="preserve">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 </w:t>
            </w:r>
          </w:p>
        </w:tc>
      </w:tr>
      <w:tr w:rsidR="00825F35" w:rsidRPr="00825F35" w:rsidTr="00825F35">
        <w:tblPrEx>
          <w:tblCellMar>
            <w:top w:w="63" w:type="dxa"/>
            <w:right w:w="13" w:type="dxa"/>
          </w:tblCellMar>
        </w:tblPrEx>
        <w:trPr>
          <w:trHeight w:val="884"/>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0"/>
              <w:jc w:val="center"/>
              <w:rPr>
                <w:rFonts w:ascii="Times New Roman" w:hAnsi="Times New Roman" w:cs="Times New Roman"/>
                <w:sz w:val="24"/>
                <w:szCs w:val="24"/>
              </w:rPr>
            </w:pPr>
            <w:r w:rsidRPr="00825F35">
              <w:rPr>
                <w:rFonts w:ascii="Times New Roman" w:hAnsi="Times New Roman" w:cs="Times New Roman"/>
                <w:sz w:val="24"/>
                <w:szCs w:val="24"/>
              </w:rPr>
              <w:t xml:space="preserve">2.4.1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6"/>
              <w:rPr>
                <w:rFonts w:ascii="Times New Roman" w:hAnsi="Times New Roman" w:cs="Times New Roman"/>
                <w:sz w:val="24"/>
                <w:szCs w:val="24"/>
              </w:rPr>
            </w:pPr>
            <w:r w:rsidRPr="00825F35">
              <w:rPr>
                <w:rFonts w:ascii="Times New Roman" w:hAnsi="Times New Roman" w:cs="Times New Roman"/>
                <w:sz w:val="24"/>
                <w:szCs w:val="24"/>
              </w:rPr>
              <w:t xml:space="preserve">Коммуникативные типы предложений: повествовательные (утвердительные, отрицательные), вопросительные (общий, специальный вопрос), побудительные (в утвердительной форме) </w:t>
            </w:r>
          </w:p>
        </w:tc>
      </w:tr>
      <w:tr w:rsidR="00825F35" w:rsidRPr="00825F35" w:rsidTr="00825F35">
        <w:tblPrEx>
          <w:tblCellMar>
            <w:top w:w="63" w:type="dxa"/>
            <w:right w:w="13" w:type="dxa"/>
          </w:tblCellMar>
        </w:tblPrEx>
        <w:trPr>
          <w:trHeight w:val="461"/>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0"/>
              <w:jc w:val="center"/>
              <w:rPr>
                <w:rFonts w:ascii="Times New Roman" w:hAnsi="Times New Roman" w:cs="Times New Roman"/>
                <w:sz w:val="24"/>
                <w:szCs w:val="24"/>
              </w:rPr>
            </w:pPr>
            <w:r w:rsidRPr="00825F35">
              <w:rPr>
                <w:rFonts w:ascii="Times New Roman" w:hAnsi="Times New Roman" w:cs="Times New Roman"/>
                <w:sz w:val="24"/>
                <w:szCs w:val="24"/>
              </w:rPr>
              <w:t xml:space="preserve">2.4.2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Нераспространённые и распространённые простые предложения </w:t>
            </w:r>
          </w:p>
        </w:tc>
      </w:tr>
      <w:tr w:rsidR="00825F35" w:rsidRPr="00825F35" w:rsidTr="00825F35">
        <w:tblPrEx>
          <w:tblCellMar>
            <w:top w:w="63" w:type="dxa"/>
            <w:right w:w="13" w:type="dxa"/>
          </w:tblCellMar>
        </w:tblPrEx>
        <w:trPr>
          <w:trHeight w:val="468"/>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0"/>
              <w:jc w:val="center"/>
              <w:rPr>
                <w:rFonts w:ascii="Times New Roman" w:hAnsi="Times New Roman" w:cs="Times New Roman"/>
                <w:sz w:val="24"/>
                <w:szCs w:val="24"/>
              </w:rPr>
            </w:pPr>
            <w:r w:rsidRPr="00825F35">
              <w:rPr>
                <w:rFonts w:ascii="Times New Roman" w:hAnsi="Times New Roman" w:cs="Times New Roman"/>
                <w:sz w:val="24"/>
                <w:szCs w:val="24"/>
              </w:rPr>
              <w:t xml:space="preserve">2.4.3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Предложения с начальным It (It's a red ball.) </w:t>
            </w:r>
          </w:p>
        </w:tc>
      </w:tr>
      <w:tr w:rsidR="00825F35" w:rsidRPr="00B5309C" w:rsidTr="00825F35">
        <w:tblPrEx>
          <w:tblCellMar>
            <w:top w:w="63" w:type="dxa"/>
            <w:right w:w="13" w:type="dxa"/>
          </w:tblCellMar>
        </w:tblPrEx>
        <w:trPr>
          <w:trHeight w:val="1126"/>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59"/>
              <w:jc w:val="center"/>
              <w:rPr>
                <w:rFonts w:ascii="Times New Roman" w:hAnsi="Times New Roman" w:cs="Times New Roman"/>
                <w:sz w:val="24"/>
                <w:szCs w:val="24"/>
              </w:rPr>
            </w:pPr>
            <w:r w:rsidRPr="00825F35">
              <w:rPr>
                <w:rFonts w:ascii="Times New Roman" w:hAnsi="Times New Roman" w:cs="Times New Roman"/>
                <w:sz w:val="24"/>
                <w:szCs w:val="24"/>
              </w:rPr>
              <w:t xml:space="preserve">2.4.4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5"/>
              <w:rPr>
                <w:rFonts w:ascii="Times New Roman" w:hAnsi="Times New Roman" w:cs="Times New Roman"/>
                <w:sz w:val="24"/>
                <w:szCs w:val="24"/>
                <w:lang w:val="en-US"/>
              </w:rPr>
            </w:pPr>
            <w:r w:rsidRPr="00825F35">
              <w:rPr>
                <w:rFonts w:ascii="Times New Roman" w:hAnsi="Times New Roman" w:cs="Times New Roman"/>
                <w:sz w:val="24"/>
                <w:szCs w:val="24"/>
              </w:rPr>
              <w:t>Предложения</w:t>
            </w:r>
            <w:r w:rsidRPr="00825F35">
              <w:rPr>
                <w:rFonts w:ascii="Times New Roman" w:hAnsi="Times New Roman" w:cs="Times New Roman"/>
                <w:sz w:val="24"/>
                <w:szCs w:val="24"/>
                <w:lang w:val="en-US"/>
              </w:rPr>
              <w:t xml:space="preserve"> </w:t>
            </w:r>
            <w:r w:rsidRPr="00825F35">
              <w:rPr>
                <w:rFonts w:ascii="Times New Roman" w:hAnsi="Times New Roman" w:cs="Times New Roman"/>
                <w:sz w:val="24"/>
                <w:szCs w:val="24"/>
              </w:rPr>
              <w:t>с</w:t>
            </w:r>
            <w:r w:rsidRPr="00825F35">
              <w:rPr>
                <w:rFonts w:ascii="Times New Roman" w:hAnsi="Times New Roman" w:cs="Times New Roman"/>
                <w:sz w:val="24"/>
                <w:szCs w:val="24"/>
                <w:lang w:val="en-US"/>
              </w:rPr>
              <w:t xml:space="preserve"> </w:t>
            </w:r>
            <w:r w:rsidRPr="00825F35">
              <w:rPr>
                <w:rFonts w:ascii="Times New Roman" w:hAnsi="Times New Roman" w:cs="Times New Roman"/>
                <w:sz w:val="24"/>
                <w:szCs w:val="24"/>
              </w:rPr>
              <w:t>начальным</w:t>
            </w:r>
            <w:r w:rsidRPr="00825F35">
              <w:rPr>
                <w:rFonts w:ascii="Times New Roman" w:hAnsi="Times New Roman" w:cs="Times New Roman"/>
                <w:sz w:val="24"/>
                <w:szCs w:val="24"/>
                <w:lang w:val="en-US"/>
              </w:rPr>
              <w:t xml:space="preserve"> There + to be </w:t>
            </w:r>
            <w:r w:rsidRPr="00825F35">
              <w:rPr>
                <w:rFonts w:ascii="Times New Roman" w:hAnsi="Times New Roman" w:cs="Times New Roman"/>
                <w:sz w:val="24"/>
                <w:szCs w:val="24"/>
              </w:rPr>
              <w:t>в</w:t>
            </w:r>
            <w:r w:rsidRPr="00825F35">
              <w:rPr>
                <w:rFonts w:ascii="Times New Roman" w:hAnsi="Times New Roman" w:cs="Times New Roman"/>
                <w:sz w:val="24"/>
                <w:szCs w:val="24"/>
                <w:lang w:val="en-US"/>
              </w:rPr>
              <w:t xml:space="preserve"> Present Simple Tense (There is a cat in the room. Is there a cat in the room? - Yes, there is./No, there isn't. There are four pens on the table. Are there four pens on the table? – Yes, there are./No, there aren 't. How many pens are there on the table? – There are four pens.) </w:t>
            </w:r>
          </w:p>
        </w:tc>
      </w:tr>
      <w:tr w:rsidR="00825F35" w:rsidRPr="00825F35" w:rsidTr="00825F35">
        <w:tblPrEx>
          <w:tblCellMar>
            <w:top w:w="63" w:type="dxa"/>
            <w:right w:w="13" w:type="dxa"/>
          </w:tblCellMar>
        </w:tblPrEx>
        <w:trPr>
          <w:trHeight w:val="1002"/>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0"/>
              <w:jc w:val="center"/>
              <w:rPr>
                <w:rFonts w:ascii="Times New Roman" w:hAnsi="Times New Roman" w:cs="Times New Roman"/>
                <w:sz w:val="24"/>
                <w:szCs w:val="24"/>
              </w:rPr>
            </w:pPr>
            <w:r w:rsidRPr="00825F35">
              <w:rPr>
                <w:rFonts w:ascii="Times New Roman" w:hAnsi="Times New Roman" w:cs="Times New Roman"/>
                <w:sz w:val="24"/>
                <w:szCs w:val="24"/>
              </w:rPr>
              <w:t xml:space="preserve">2.4.5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72"/>
              <w:rPr>
                <w:rFonts w:ascii="Times New Roman" w:hAnsi="Times New Roman" w:cs="Times New Roman"/>
                <w:sz w:val="24"/>
                <w:szCs w:val="24"/>
              </w:rPr>
            </w:pPr>
            <w:r w:rsidRPr="00825F35">
              <w:rPr>
                <w:rFonts w:ascii="Times New Roman" w:hAnsi="Times New Roman" w:cs="Times New Roman"/>
                <w:sz w:val="24"/>
                <w:szCs w:val="24"/>
              </w:rPr>
              <w:t xml:space="preserve">Предложения с простым глагольным сказуемым (They live in the country.), составным именным сказуемым (The box is small.) и составным глагольным сказуемым (I like to play with my cat. She can play the piano.) </w:t>
            </w:r>
          </w:p>
        </w:tc>
      </w:tr>
      <w:tr w:rsidR="00825F35" w:rsidRPr="00B5309C" w:rsidTr="00825F35">
        <w:tblPrEx>
          <w:tblCellMar>
            <w:top w:w="63" w:type="dxa"/>
            <w:right w:w="13" w:type="dxa"/>
          </w:tblCellMar>
        </w:tblPrEx>
        <w:trPr>
          <w:trHeight w:val="621"/>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0"/>
              <w:jc w:val="center"/>
              <w:rPr>
                <w:rFonts w:ascii="Times New Roman" w:hAnsi="Times New Roman" w:cs="Times New Roman"/>
                <w:sz w:val="24"/>
                <w:szCs w:val="24"/>
              </w:rPr>
            </w:pPr>
            <w:r w:rsidRPr="00825F35">
              <w:rPr>
                <w:rFonts w:ascii="Times New Roman" w:hAnsi="Times New Roman" w:cs="Times New Roman"/>
                <w:sz w:val="24"/>
                <w:szCs w:val="24"/>
              </w:rPr>
              <w:t xml:space="preserve">2.4.6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lang w:val="en-US"/>
              </w:rPr>
            </w:pPr>
            <w:r w:rsidRPr="00825F35">
              <w:rPr>
                <w:rFonts w:ascii="Times New Roman" w:hAnsi="Times New Roman" w:cs="Times New Roman"/>
                <w:sz w:val="24"/>
                <w:szCs w:val="24"/>
              </w:rPr>
              <w:t>Предложения</w:t>
            </w:r>
            <w:r w:rsidRPr="00825F35">
              <w:rPr>
                <w:rFonts w:ascii="Times New Roman" w:hAnsi="Times New Roman" w:cs="Times New Roman"/>
                <w:sz w:val="24"/>
                <w:szCs w:val="24"/>
                <w:lang w:val="en-US"/>
              </w:rPr>
              <w:t xml:space="preserve"> </w:t>
            </w:r>
            <w:r w:rsidRPr="00825F35">
              <w:rPr>
                <w:rFonts w:ascii="Times New Roman" w:hAnsi="Times New Roman" w:cs="Times New Roman"/>
                <w:sz w:val="24"/>
                <w:szCs w:val="24"/>
              </w:rPr>
              <w:t>с</w:t>
            </w:r>
            <w:r w:rsidRPr="00825F35">
              <w:rPr>
                <w:rFonts w:ascii="Times New Roman" w:hAnsi="Times New Roman" w:cs="Times New Roman"/>
                <w:sz w:val="24"/>
                <w:szCs w:val="24"/>
                <w:lang w:val="en-US"/>
              </w:rPr>
              <w:t xml:space="preserve"> </w:t>
            </w:r>
            <w:r w:rsidRPr="00825F35">
              <w:rPr>
                <w:rFonts w:ascii="Times New Roman" w:hAnsi="Times New Roman" w:cs="Times New Roman"/>
                <w:sz w:val="24"/>
                <w:szCs w:val="24"/>
              </w:rPr>
              <w:t>глаголом</w:t>
            </w:r>
            <w:r w:rsidRPr="00825F35">
              <w:rPr>
                <w:rFonts w:ascii="Times New Roman" w:hAnsi="Times New Roman" w:cs="Times New Roman"/>
                <w:sz w:val="24"/>
                <w:szCs w:val="24"/>
                <w:lang w:val="en-US"/>
              </w:rPr>
              <w:t>-</w:t>
            </w:r>
            <w:r w:rsidRPr="00825F35">
              <w:rPr>
                <w:rFonts w:ascii="Times New Roman" w:hAnsi="Times New Roman" w:cs="Times New Roman"/>
                <w:sz w:val="24"/>
                <w:szCs w:val="24"/>
              </w:rPr>
              <w:t>связкой</w:t>
            </w:r>
            <w:r w:rsidRPr="00825F35">
              <w:rPr>
                <w:rFonts w:ascii="Times New Roman" w:hAnsi="Times New Roman" w:cs="Times New Roman"/>
                <w:sz w:val="24"/>
                <w:szCs w:val="24"/>
                <w:lang w:val="en-US"/>
              </w:rPr>
              <w:t xml:space="preserve"> to be </w:t>
            </w:r>
            <w:r w:rsidRPr="00825F35">
              <w:rPr>
                <w:rFonts w:ascii="Times New Roman" w:hAnsi="Times New Roman" w:cs="Times New Roman"/>
                <w:sz w:val="24"/>
                <w:szCs w:val="24"/>
              </w:rPr>
              <w:t>в</w:t>
            </w:r>
            <w:r w:rsidRPr="00825F35">
              <w:rPr>
                <w:rFonts w:ascii="Times New Roman" w:hAnsi="Times New Roman" w:cs="Times New Roman"/>
                <w:sz w:val="24"/>
                <w:szCs w:val="24"/>
                <w:lang w:val="en-US"/>
              </w:rPr>
              <w:t xml:space="preserve"> Present Simple Tense </w:t>
            </w:r>
          </w:p>
          <w:p w:rsidR="00825F35" w:rsidRPr="00825F35" w:rsidRDefault="00825F35" w:rsidP="00825F35">
            <w:pPr>
              <w:spacing w:line="259" w:lineRule="auto"/>
              <w:rPr>
                <w:rFonts w:ascii="Times New Roman" w:hAnsi="Times New Roman" w:cs="Times New Roman"/>
                <w:sz w:val="24"/>
                <w:szCs w:val="24"/>
                <w:lang w:val="en-US"/>
              </w:rPr>
            </w:pPr>
            <w:r w:rsidRPr="00825F35">
              <w:rPr>
                <w:rFonts w:ascii="Times New Roman" w:hAnsi="Times New Roman" w:cs="Times New Roman"/>
                <w:sz w:val="24"/>
                <w:szCs w:val="24"/>
                <w:lang w:val="en-US"/>
              </w:rPr>
              <w:t xml:space="preserve">(My father is a doctor. Is it a red ball? – Yes, it is./No, it isn't.) </w:t>
            </w:r>
          </w:p>
        </w:tc>
      </w:tr>
      <w:tr w:rsidR="00825F35" w:rsidRPr="00825F35" w:rsidTr="00825F35">
        <w:tblPrEx>
          <w:tblCellMar>
            <w:top w:w="63" w:type="dxa"/>
            <w:right w:w="13" w:type="dxa"/>
          </w:tblCellMar>
        </w:tblPrEx>
        <w:trPr>
          <w:trHeight w:val="645"/>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0"/>
              <w:jc w:val="center"/>
              <w:rPr>
                <w:rFonts w:ascii="Times New Roman" w:hAnsi="Times New Roman" w:cs="Times New Roman"/>
                <w:sz w:val="24"/>
                <w:szCs w:val="24"/>
              </w:rPr>
            </w:pPr>
            <w:r w:rsidRPr="00825F35">
              <w:rPr>
                <w:rFonts w:ascii="Times New Roman" w:hAnsi="Times New Roman" w:cs="Times New Roman"/>
                <w:sz w:val="24"/>
                <w:szCs w:val="24"/>
              </w:rPr>
              <w:t xml:space="preserve">2.4.7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Предложения с краткими глагольными формами (She can't swim. </w:t>
            </w:r>
          </w:p>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I don't like porridge.) </w:t>
            </w:r>
          </w:p>
        </w:tc>
      </w:tr>
      <w:tr w:rsidR="00825F35" w:rsidRPr="00825F35" w:rsidTr="00825F35">
        <w:tblPrEx>
          <w:tblCellMar>
            <w:top w:w="63" w:type="dxa"/>
            <w:right w:w="13" w:type="dxa"/>
          </w:tblCellMar>
        </w:tblPrEx>
        <w:trPr>
          <w:trHeight w:val="461"/>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0"/>
              <w:jc w:val="center"/>
              <w:rPr>
                <w:rFonts w:ascii="Times New Roman" w:hAnsi="Times New Roman" w:cs="Times New Roman"/>
                <w:sz w:val="24"/>
                <w:szCs w:val="24"/>
              </w:rPr>
            </w:pPr>
            <w:r w:rsidRPr="00825F35">
              <w:rPr>
                <w:rFonts w:ascii="Times New Roman" w:hAnsi="Times New Roman" w:cs="Times New Roman"/>
                <w:sz w:val="24"/>
                <w:szCs w:val="24"/>
              </w:rPr>
              <w:t xml:space="preserve">2.4.8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Побудительные предложения в утвердительной форме (Come in, please.) </w:t>
            </w:r>
          </w:p>
        </w:tc>
      </w:tr>
      <w:tr w:rsidR="00825F35" w:rsidRPr="00825F35" w:rsidTr="00825F35">
        <w:tblPrEx>
          <w:tblCellMar>
            <w:top w:w="63" w:type="dxa"/>
            <w:right w:w="13" w:type="dxa"/>
          </w:tblCellMar>
        </w:tblPrEx>
        <w:trPr>
          <w:trHeight w:val="393"/>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0"/>
              <w:jc w:val="center"/>
              <w:rPr>
                <w:rFonts w:ascii="Times New Roman" w:hAnsi="Times New Roman" w:cs="Times New Roman"/>
                <w:sz w:val="24"/>
                <w:szCs w:val="24"/>
              </w:rPr>
            </w:pPr>
            <w:r w:rsidRPr="00825F35">
              <w:rPr>
                <w:rFonts w:ascii="Times New Roman" w:hAnsi="Times New Roman" w:cs="Times New Roman"/>
                <w:sz w:val="24"/>
                <w:szCs w:val="24"/>
              </w:rPr>
              <w:t xml:space="preserve">2.4.9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ind w:right="81"/>
              <w:rPr>
                <w:rFonts w:ascii="Times New Roman" w:hAnsi="Times New Roman" w:cs="Times New Roman"/>
                <w:sz w:val="24"/>
                <w:szCs w:val="24"/>
              </w:rPr>
            </w:pPr>
            <w:r w:rsidRPr="00825F35">
              <w:rPr>
                <w:rFonts w:ascii="Times New Roman" w:hAnsi="Times New Roman" w:cs="Times New Roman"/>
                <w:sz w:val="24"/>
                <w:szCs w:val="24"/>
              </w:rPr>
              <w:t xml:space="preserve">Глаголы в Present Simple Tense в повествовательных (утвердительных и отрицательных) и вопросительных (общий и специальный вопросы) предложениях </w:t>
            </w:r>
          </w:p>
        </w:tc>
      </w:tr>
      <w:tr w:rsidR="00825F35" w:rsidRPr="00825F35" w:rsidTr="00825F35">
        <w:tblPrEx>
          <w:tblCellMar>
            <w:top w:w="63" w:type="dxa"/>
            <w:right w:w="14" w:type="dxa"/>
          </w:tblCellMar>
        </w:tblPrEx>
        <w:trPr>
          <w:trHeight w:val="587"/>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2"/>
              <w:jc w:val="center"/>
              <w:rPr>
                <w:rFonts w:ascii="Times New Roman" w:hAnsi="Times New Roman" w:cs="Times New Roman"/>
                <w:sz w:val="24"/>
                <w:szCs w:val="24"/>
              </w:rPr>
            </w:pPr>
            <w:r w:rsidRPr="00825F35">
              <w:rPr>
                <w:rFonts w:ascii="Times New Roman" w:hAnsi="Times New Roman" w:cs="Times New Roman"/>
                <w:sz w:val="24"/>
                <w:szCs w:val="24"/>
              </w:rPr>
              <w:t xml:space="preserve">2.4.10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Глагольная</w:t>
            </w:r>
            <w:r w:rsidRPr="00825F35">
              <w:rPr>
                <w:rFonts w:ascii="Times New Roman" w:hAnsi="Times New Roman" w:cs="Times New Roman"/>
                <w:sz w:val="24"/>
                <w:szCs w:val="24"/>
                <w:lang w:val="en-US"/>
              </w:rPr>
              <w:t xml:space="preserve"> </w:t>
            </w:r>
            <w:r w:rsidRPr="00825F35">
              <w:rPr>
                <w:rFonts w:ascii="Times New Roman" w:hAnsi="Times New Roman" w:cs="Times New Roman"/>
                <w:sz w:val="24"/>
                <w:szCs w:val="24"/>
              </w:rPr>
              <w:t>конструкция</w:t>
            </w:r>
            <w:r w:rsidRPr="00825F35">
              <w:rPr>
                <w:rFonts w:ascii="Times New Roman" w:hAnsi="Times New Roman" w:cs="Times New Roman"/>
                <w:sz w:val="24"/>
                <w:szCs w:val="24"/>
                <w:lang w:val="en-US"/>
              </w:rPr>
              <w:t xml:space="preserve"> have got (I've got a cat. He's/She's got a cat. Have you got a cat? – Yes, I have./No, I haven't. </w:t>
            </w:r>
            <w:r w:rsidRPr="00825F35">
              <w:rPr>
                <w:rFonts w:ascii="Times New Roman" w:hAnsi="Times New Roman" w:cs="Times New Roman"/>
                <w:sz w:val="24"/>
                <w:szCs w:val="24"/>
              </w:rPr>
              <w:t xml:space="preserve">What have you got?) </w:t>
            </w:r>
          </w:p>
        </w:tc>
      </w:tr>
      <w:tr w:rsidR="00825F35" w:rsidRPr="00825F35" w:rsidTr="00825F35">
        <w:tblPrEx>
          <w:tblCellMar>
            <w:top w:w="63" w:type="dxa"/>
            <w:right w:w="14" w:type="dxa"/>
          </w:tblCellMar>
        </w:tblPrEx>
        <w:trPr>
          <w:trHeight w:val="469"/>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2"/>
              <w:jc w:val="center"/>
              <w:rPr>
                <w:rFonts w:ascii="Times New Roman" w:hAnsi="Times New Roman" w:cs="Times New Roman"/>
                <w:sz w:val="24"/>
                <w:szCs w:val="24"/>
              </w:rPr>
            </w:pPr>
            <w:r w:rsidRPr="00825F35">
              <w:rPr>
                <w:rFonts w:ascii="Times New Roman" w:hAnsi="Times New Roman" w:cs="Times New Roman"/>
                <w:sz w:val="24"/>
                <w:szCs w:val="24"/>
              </w:rPr>
              <w:t xml:space="preserve">2.4.11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ind w:right="67"/>
              <w:rPr>
                <w:rFonts w:ascii="Times New Roman" w:hAnsi="Times New Roman" w:cs="Times New Roman"/>
                <w:sz w:val="24"/>
                <w:szCs w:val="24"/>
              </w:rPr>
            </w:pPr>
            <w:r w:rsidRPr="00825F35">
              <w:rPr>
                <w:rFonts w:ascii="Times New Roman" w:hAnsi="Times New Roman" w:cs="Times New Roman"/>
                <w:sz w:val="24"/>
                <w:szCs w:val="24"/>
              </w:rPr>
              <w:t xml:space="preserve">Модальный глагол can: для выражения умения (I can play tennis.) и отсутствия умения (I can't play chess.); для получения разрешения (Can I go out?) </w:t>
            </w:r>
          </w:p>
        </w:tc>
      </w:tr>
      <w:tr w:rsidR="00825F35" w:rsidRPr="00825F35" w:rsidTr="00825F35">
        <w:tblPrEx>
          <w:tblCellMar>
            <w:top w:w="63" w:type="dxa"/>
            <w:right w:w="14" w:type="dxa"/>
          </w:tblCellMar>
        </w:tblPrEx>
        <w:trPr>
          <w:trHeight w:val="237"/>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2"/>
              <w:jc w:val="center"/>
              <w:rPr>
                <w:rFonts w:ascii="Times New Roman" w:hAnsi="Times New Roman" w:cs="Times New Roman"/>
                <w:sz w:val="24"/>
                <w:szCs w:val="24"/>
              </w:rPr>
            </w:pPr>
            <w:r w:rsidRPr="00825F35">
              <w:rPr>
                <w:rFonts w:ascii="Times New Roman" w:hAnsi="Times New Roman" w:cs="Times New Roman"/>
                <w:sz w:val="24"/>
                <w:szCs w:val="24"/>
              </w:rPr>
              <w:t xml:space="preserve">2.4.12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Определённый, неопределённый и нулевой артикли с именами существительными (наиболее распространенные случаи) </w:t>
            </w:r>
          </w:p>
        </w:tc>
      </w:tr>
      <w:tr w:rsidR="00825F35" w:rsidRPr="00825F35" w:rsidTr="00825F35">
        <w:tblPrEx>
          <w:tblCellMar>
            <w:top w:w="63" w:type="dxa"/>
            <w:right w:w="14" w:type="dxa"/>
          </w:tblCellMar>
        </w:tblPrEx>
        <w:trPr>
          <w:trHeight w:val="289"/>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2"/>
              <w:jc w:val="center"/>
              <w:rPr>
                <w:rFonts w:ascii="Times New Roman" w:hAnsi="Times New Roman" w:cs="Times New Roman"/>
                <w:sz w:val="24"/>
                <w:szCs w:val="24"/>
              </w:rPr>
            </w:pPr>
            <w:r w:rsidRPr="00825F35">
              <w:rPr>
                <w:rFonts w:ascii="Times New Roman" w:hAnsi="Times New Roman" w:cs="Times New Roman"/>
                <w:sz w:val="24"/>
                <w:szCs w:val="24"/>
              </w:rPr>
              <w:t xml:space="preserve">2.4.13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Существительные во множественном числе, образованные по правилу и исключения (a book – books; a man – men) </w:t>
            </w:r>
          </w:p>
        </w:tc>
      </w:tr>
      <w:tr w:rsidR="00825F35" w:rsidRPr="00B5309C" w:rsidTr="00825F35">
        <w:tblPrEx>
          <w:tblCellMar>
            <w:top w:w="63" w:type="dxa"/>
            <w:right w:w="14" w:type="dxa"/>
          </w:tblCellMar>
        </w:tblPrEx>
        <w:trPr>
          <w:trHeight w:val="327"/>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2"/>
              <w:jc w:val="center"/>
              <w:rPr>
                <w:rFonts w:ascii="Times New Roman" w:hAnsi="Times New Roman" w:cs="Times New Roman"/>
                <w:sz w:val="24"/>
                <w:szCs w:val="24"/>
              </w:rPr>
            </w:pPr>
            <w:r w:rsidRPr="00825F35">
              <w:rPr>
                <w:rFonts w:ascii="Times New Roman" w:hAnsi="Times New Roman" w:cs="Times New Roman"/>
                <w:sz w:val="24"/>
                <w:szCs w:val="24"/>
              </w:rPr>
              <w:t xml:space="preserve">2.4.14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lang w:val="en-US"/>
              </w:rPr>
            </w:pPr>
            <w:r w:rsidRPr="00825F35">
              <w:rPr>
                <w:rFonts w:ascii="Times New Roman" w:hAnsi="Times New Roman" w:cs="Times New Roman"/>
                <w:sz w:val="24"/>
                <w:szCs w:val="24"/>
              </w:rPr>
              <w:t>Личные</w:t>
            </w:r>
            <w:r w:rsidRPr="00825F35">
              <w:rPr>
                <w:rFonts w:ascii="Times New Roman" w:hAnsi="Times New Roman" w:cs="Times New Roman"/>
                <w:sz w:val="24"/>
                <w:szCs w:val="24"/>
                <w:lang w:val="en-US"/>
              </w:rPr>
              <w:t xml:space="preserve"> </w:t>
            </w:r>
            <w:r w:rsidRPr="00825F35">
              <w:rPr>
                <w:rFonts w:ascii="Times New Roman" w:hAnsi="Times New Roman" w:cs="Times New Roman"/>
                <w:sz w:val="24"/>
                <w:szCs w:val="24"/>
              </w:rPr>
              <w:t>местоимения</w:t>
            </w:r>
            <w:r w:rsidRPr="00825F35">
              <w:rPr>
                <w:rFonts w:ascii="Times New Roman" w:hAnsi="Times New Roman" w:cs="Times New Roman"/>
                <w:sz w:val="24"/>
                <w:szCs w:val="24"/>
                <w:lang w:val="en-US"/>
              </w:rPr>
              <w:t xml:space="preserve"> (I, you, he/she/it, we, they) </w:t>
            </w:r>
          </w:p>
        </w:tc>
      </w:tr>
      <w:tr w:rsidR="00825F35" w:rsidRPr="00B5309C" w:rsidTr="00825F35">
        <w:tblPrEx>
          <w:tblCellMar>
            <w:top w:w="63" w:type="dxa"/>
            <w:right w:w="14" w:type="dxa"/>
          </w:tblCellMar>
        </w:tblPrEx>
        <w:trPr>
          <w:trHeight w:val="482"/>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2"/>
              <w:jc w:val="center"/>
              <w:rPr>
                <w:rFonts w:ascii="Times New Roman" w:hAnsi="Times New Roman" w:cs="Times New Roman"/>
                <w:sz w:val="24"/>
                <w:szCs w:val="24"/>
              </w:rPr>
            </w:pPr>
            <w:r w:rsidRPr="00825F35">
              <w:rPr>
                <w:rFonts w:ascii="Times New Roman" w:hAnsi="Times New Roman" w:cs="Times New Roman"/>
                <w:sz w:val="24"/>
                <w:szCs w:val="24"/>
              </w:rPr>
              <w:t xml:space="preserve">2.4.15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lang w:val="en-US"/>
              </w:rPr>
            </w:pPr>
            <w:r w:rsidRPr="00825F35">
              <w:rPr>
                <w:rFonts w:ascii="Times New Roman" w:hAnsi="Times New Roman" w:cs="Times New Roman"/>
                <w:sz w:val="24"/>
                <w:szCs w:val="24"/>
              </w:rPr>
              <w:t>Притяжательные</w:t>
            </w:r>
            <w:r w:rsidRPr="00825F35">
              <w:rPr>
                <w:rFonts w:ascii="Times New Roman" w:hAnsi="Times New Roman" w:cs="Times New Roman"/>
                <w:sz w:val="24"/>
                <w:szCs w:val="24"/>
                <w:lang w:val="en-US"/>
              </w:rPr>
              <w:t xml:space="preserve"> </w:t>
            </w:r>
            <w:r w:rsidRPr="00825F35">
              <w:rPr>
                <w:rFonts w:ascii="Times New Roman" w:hAnsi="Times New Roman" w:cs="Times New Roman"/>
                <w:sz w:val="24"/>
                <w:szCs w:val="24"/>
              </w:rPr>
              <w:t>местоимения</w:t>
            </w:r>
            <w:r w:rsidRPr="00825F35">
              <w:rPr>
                <w:rFonts w:ascii="Times New Roman" w:hAnsi="Times New Roman" w:cs="Times New Roman"/>
                <w:sz w:val="24"/>
                <w:szCs w:val="24"/>
                <w:lang w:val="en-US"/>
              </w:rPr>
              <w:t xml:space="preserve"> (my, your, his/her/its, our, their) </w:t>
            </w:r>
          </w:p>
        </w:tc>
      </w:tr>
      <w:tr w:rsidR="00825F35" w:rsidRPr="00825F35" w:rsidTr="00825F35">
        <w:tblPrEx>
          <w:tblCellMar>
            <w:top w:w="63" w:type="dxa"/>
            <w:right w:w="14" w:type="dxa"/>
          </w:tblCellMar>
        </w:tblPrEx>
        <w:trPr>
          <w:trHeight w:val="483"/>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2"/>
              <w:jc w:val="center"/>
              <w:rPr>
                <w:rFonts w:ascii="Times New Roman" w:hAnsi="Times New Roman" w:cs="Times New Roman"/>
                <w:sz w:val="24"/>
                <w:szCs w:val="24"/>
              </w:rPr>
            </w:pPr>
            <w:r w:rsidRPr="00825F35">
              <w:rPr>
                <w:rFonts w:ascii="Times New Roman" w:hAnsi="Times New Roman" w:cs="Times New Roman"/>
                <w:sz w:val="24"/>
                <w:szCs w:val="24"/>
              </w:rPr>
              <w:t xml:space="preserve">2.4.16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Указательные местоимения (this – these) </w:t>
            </w:r>
          </w:p>
        </w:tc>
      </w:tr>
      <w:tr w:rsidR="00825F35" w:rsidRPr="00825F35" w:rsidTr="00825F35">
        <w:tblPrEx>
          <w:tblCellMar>
            <w:top w:w="63" w:type="dxa"/>
            <w:right w:w="14" w:type="dxa"/>
          </w:tblCellMar>
        </w:tblPrEx>
        <w:trPr>
          <w:trHeight w:val="482"/>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2"/>
              <w:jc w:val="center"/>
              <w:rPr>
                <w:rFonts w:ascii="Times New Roman" w:hAnsi="Times New Roman" w:cs="Times New Roman"/>
                <w:sz w:val="24"/>
                <w:szCs w:val="24"/>
              </w:rPr>
            </w:pPr>
            <w:r w:rsidRPr="00825F35">
              <w:rPr>
                <w:rFonts w:ascii="Times New Roman" w:hAnsi="Times New Roman" w:cs="Times New Roman"/>
                <w:sz w:val="24"/>
                <w:szCs w:val="24"/>
              </w:rPr>
              <w:t xml:space="preserve">2.4.17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Количественные числительные (1–12) </w:t>
            </w:r>
          </w:p>
        </w:tc>
      </w:tr>
      <w:tr w:rsidR="00825F35" w:rsidRPr="00B5309C" w:rsidTr="00825F35">
        <w:tblPrEx>
          <w:tblCellMar>
            <w:top w:w="63" w:type="dxa"/>
            <w:right w:w="14" w:type="dxa"/>
          </w:tblCellMar>
        </w:tblPrEx>
        <w:trPr>
          <w:trHeight w:val="476"/>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2"/>
              <w:jc w:val="center"/>
              <w:rPr>
                <w:rFonts w:ascii="Times New Roman" w:hAnsi="Times New Roman" w:cs="Times New Roman"/>
                <w:sz w:val="24"/>
                <w:szCs w:val="24"/>
              </w:rPr>
            </w:pPr>
            <w:r w:rsidRPr="00825F35">
              <w:rPr>
                <w:rFonts w:ascii="Times New Roman" w:hAnsi="Times New Roman" w:cs="Times New Roman"/>
                <w:sz w:val="24"/>
                <w:szCs w:val="24"/>
              </w:rPr>
              <w:t xml:space="preserve">2.4.18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lang w:val="en-US"/>
              </w:rPr>
            </w:pPr>
            <w:r w:rsidRPr="00825F35">
              <w:rPr>
                <w:rFonts w:ascii="Times New Roman" w:hAnsi="Times New Roman" w:cs="Times New Roman"/>
                <w:sz w:val="24"/>
                <w:szCs w:val="24"/>
              </w:rPr>
              <w:t>Вопросительные</w:t>
            </w:r>
            <w:r w:rsidRPr="00825F35">
              <w:rPr>
                <w:rFonts w:ascii="Times New Roman" w:hAnsi="Times New Roman" w:cs="Times New Roman"/>
                <w:sz w:val="24"/>
                <w:szCs w:val="24"/>
                <w:lang w:val="en-US"/>
              </w:rPr>
              <w:t xml:space="preserve"> </w:t>
            </w:r>
            <w:r w:rsidRPr="00825F35">
              <w:rPr>
                <w:rFonts w:ascii="Times New Roman" w:hAnsi="Times New Roman" w:cs="Times New Roman"/>
                <w:sz w:val="24"/>
                <w:szCs w:val="24"/>
              </w:rPr>
              <w:t>слова</w:t>
            </w:r>
            <w:r w:rsidRPr="00825F35">
              <w:rPr>
                <w:rFonts w:ascii="Times New Roman" w:hAnsi="Times New Roman" w:cs="Times New Roman"/>
                <w:sz w:val="24"/>
                <w:szCs w:val="24"/>
                <w:lang w:val="en-US"/>
              </w:rPr>
              <w:t xml:space="preserve"> (who, what, how, where, how many) </w:t>
            </w:r>
          </w:p>
        </w:tc>
      </w:tr>
      <w:tr w:rsidR="00825F35" w:rsidRPr="00B5309C" w:rsidTr="00825F35">
        <w:tblPrEx>
          <w:tblCellMar>
            <w:top w:w="63" w:type="dxa"/>
            <w:right w:w="14" w:type="dxa"/>
          </w:tblCellMar>
        </w:tblPrEx>
        <w:trPr>
          <w:trHeight w:val="482"/>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2"/>
              <w:jc w:val="center"/>
              <w:rPr>
                <w:rFonts w:ascii="Times New Roman" w:hAnsi="Times New Roman" w:cs="Times New Roman"/>
                <w:sz w:val="24"/>
                <w:szCs w:val="24"/>
              </w:rPr>
            </w:pPr>
            <w:r w:rsidRPr="00825F35">
              <w:rPr>
                <w:rFonts w:ascii="Times New Roman" w:hAnsi="Times New Roman" w:cs="Times New Roman"/>
                <w:sz w:val="24"/>
                <w:szCs w:val="24"/>
              </w:rPr>
              <w:t xml:space="preserve">2.4.19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lang w:val="en-US"/>
              </w:rPr>
            </w:pPr>
            <w:r w:rsidRPr="00825F35">
              <w:rPr>
                <w:rFonts w:ascii="Times New Roman" w:hAnsi="Times New Roman" w:cs="Times New Roman"/>
                <w:sz w:val="24"/>
                <w:szCs w:val="24"/>
              </w:rPr>
              <w:t>Предлоги</w:t>
            </w:r>
            <w:r w:rsidRPr="00825F35">
              <w:rPr>
                <w:rFonts w:ascii="Times New Roman" w:hAnsi="Times New Roman" w:cs="Times New Roman"/>
                <w:sz w:val="24"/>
                <w:szCs w:val="24"/>
                <w:lang w:val="en-US"/>
              </w:rPr>
              <w:t xml:space="preserve"> </w:t>
            </w:r>
            <w:r w:rsidRPr="00825F35">
              <w:rPr>
                <w:rFonts w:ascii="Times New Roman" w:hAnsi="Times New Roman" w:cs="Times New Roman"/>
                <w:sz w:val="24"/>
                <w:szCs w:val="24"/>
              </w:rPr>
              <w:t>места</w:t>
            </w:r>
            <w:r w:rsidRPr="00825F35">
              <w:rPr>
                <w:rFonts w:ascii="Times New Roman" w:hAnsi="Times New Roman" w:cs="Times New Roman"/>
                <w:sz w:val="24"/>
                <w:szCs w:val="24"/>
                <w:lang w:val="en-US"/>
              </w:rPr>
              <w:t xml:space="preserve"> (in, on, near, under) </w:t>
            </w:r>
          </w:p>
        </w:tc>
      </w:tr>
      <w:tr w:rsidR="00825F35" w:rsidRPr="00825F35" w:rsidTr="00825F35">
        <w:tblPrEx>
          <w:tblCellMar>
            <w:top w:w="63" w:type="dxa"/>
            <w:right w:w="14" w:type="dxa"/>
          </w:tblCellMar>
        </w:tblPrEx>
        <w:trPr>
          <w:trHeight w:val="483"/>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2"/>
              <w:jc w:val="center"/>
              <w:rPr>
                <w:rFonts w:ascii="Times New Roman" w:hAnsi="Times New Roman" w:cs="Times New Roman"/>
                <w:sz w:val="24"/>
                <w:szCs w:val="24"/>
              </w:rPr>
            </w:pPr>
            <w:r w:rsidRPr="00825F35">
              <w:rPr>
                <w:rFonts w:ascii="Times New Roman" w:hAnsi="Times New Roman" w:cs="Times New Roman"/>
                <w:sz w:val="24"/>
                <w:szCs w:val="24"/>
              </w:rPr>
              <w:lastRenderedPageBreak/>
              <w:t xml:space="preserve">2.4.20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Союзы and и but (с однородными членами) </w:t>
            </w:r>
          </w:p>
        </w:tc>
      </w:tr>
      <w:tr w:rsidR="00825F35" w:rsidRPr="00825F35" w:rsidTr="00825F35">
        <w:tblPrEx>
          <w:tblCellMar>
            <w:top w:w="63" w:type="dxa"/>
            <w:right w:w="14" w:type="dxa"/>
          </w:tblCellMar>
        </w:tblPrEx>
        <w:trPr>
          <w:trHeight w:val="482"/>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1"/>
              <w:jc w:val="center"/>
              <w:rPr>
                <w:rFonts w:ascii="Times New Roman" w:hAnsi="Times New Roman" w:cs="Times New Roman"/>
                <w:sz w:val="24"/>
                <w:szCs w:val="24"/>
              </w:rPr>
            </w:pPr>
            <w:r w:rsidRPr="00825F35">
              <w:rPr>
                <w:rFonts w:ascii="Times New Roman" w:hAnsi="Times New Roman" w:cs="Times New Roman"/>
                <w:sz w:val="24"/>
                <w:szCs w:val="24"/>
              </w:rPr>
              <w:t xml:space="preserve">3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Социокультурные знания и умения </w:t>
            </w:r>
          </w:p>
        </w:tc>
      </w:tr>
      <w:tr w:rsidR="00825F35" w:rsidRPr="00825F35" w:rsidTr="00825F35">
        <w:tblPrEx>
          <w:tblCellMar>
            <w:top w:w="63" w:type="dxa"/>
            <w:right w:w="14" w:type="dxa"/>
          </w:tblCellMar>
        </w:tblPrEx>
        <w:trPr>
          <w:trHeight w:val="1214"/>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2"/>
              <w:jc w:val="center"/>
              <w:rPr>
                <w:rFonts w:ascii="Times New Roman" w:hAnsi="Times New Roman" w:cs="Times New Roman"/>
                <w:sz w:val="24"/>
                <w:szCs w:val="24"/>
              </w:rPr>
            </w:pPr>
            <w:r w:rsidRPr="00825F35">
              <w:rPr>
                <w:rFonts w:ascii="Times New Roman" w:hAnsi="Times New Roman" w:cs="Times New Roman"/>
                <w:sz w:val="24"/>
                <w:szCs w:val="24"/>
              </w:rPr>
              <w:t xml:space="preserve">3.1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ind w:right="75"/>
              <w:rPr>
                <w:rFonts w:ascii="Times New Roman" w:hAnsi="Times New Roman" w:cs="Times New Roman"/>
                <w:sz w:val="24"/>
                <w:szCs w:val="24"/>
              </w:rPr>
            </w:pPr>
            <w:r w:rsidRPr="00825F35">
              <w:rPr>
                <w:rFonts w:ascii="Times New Roman" w:hAnsi="Times New Roman" w:cs="Times New Roman"/>
                <w:sz w:val="24"/>
                <w:szCs w:val="24"/>
              </w:rPr>
              <w:t xml:space="preserve">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 </w:t>
            </w:r>
          </w:p>
        </w:tc>
      </w:tr>
      <w:tr w:rsidR="00825F35" w:rsidRPr="00825F35" w:rsidTr="00825F35">
        <w:tblPrEx>
          <w:tblCellMar>
            <w:top w:w="63" w:type="dxa"/>
            <w:right w:w="14" w:type="dxa"/>
          </w:tblCellMar>
        </w:tblPrEx>
        <w:trPr>
          <w:trHeight w:val="229"/>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2"/>
              <w:jc w:val="center"/>
              <w:rPr>
                <w:rFonts w:ascii="Times New Roman" w:hAnsi="Times New Roman" w:cs="Times New Roman"/>
                <w:sz w:val="24"/>
                <w:szCs w:val="24"/>
              </w:rPr>
            </w:pPr>
            <w:r w:rsidRPr="00825F35">
              <w:rPr>
                <w:rFonts w:ascii="Times New Roman" w:hAnsi="Times New Roman" w:cs="Times New Roman"/>
                <w:sz w:val="24"/>
                <w:szCs w:val="24"/>
              </w:rPr>
              <w:t xml:space="preserve">3.2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Знание названий родной страны и страны (стран) изучаемого языка и их столиц </w:t>
            </w:r>
          </w:p>
        </w:tc>
      </w:tr>
      <w:tr w:rsidR="00825F35" w:rsidRPr="00825F35" w:rsidTr="00825F35">
        <w:tblPrEx>
          <w:tblCellMar>
            <w:top w:w="63" w:type="dxa"/>
            <w:right w:w="14" w:type="dxa"/>
          </w:tblCellMar>
        </w:tblPrEx>
        <w:trPr>
          <w:trHeight w:val="149"/>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2"/>
              <w:jc w:val="center"/>
              <w:rPr>
                <w:rFonts w:ascii="Times New Roman" w:hAnsi="Times New Roman" w:cs="Times New Roman"/>
                <w:sz w:val="24"/>
                <w:szCs w:val="24"/>
              </w:rPr>
            </w:pPr>
            <w:r w:rsidRPr="00825F35">
              <w:rPr>
                <w:rFonts w:ascii="Times New Roman" w:hAnsi="Times New Roman" w:cs="Times New Roman"/>
                <w:sz w:val="24"/>
                <w:szCs w:val="24"/>
              </w:rPr>
              <w:t xml:space="preserve">3.3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ind w:right="75"/>
              <w:rPr>
                <w:rFonts w:ascii="Times New Roman" w:hAnsi="Times New Roman" w:cs="Times New Roman"/>
                <w:sz w:val="24"/>
                <w:szCs w:val="24"/>
              </w:rPr>
            </w:pPr>
            <w:r w:rsidRPr="00825F35">
              <w:rPr>
                <w:rFonts w:ascii="Times New Roman" w:hAnsi="Times New Roman" w:cs="Times New Roman"/>
                <w:sz w:val="24"/>
                <w:szCs w:val="24"/>
              </w:rPr>
              <w:t xml:space="preserve">Знание небольших произведений детского фольклора страны (стран) изучаемого языка (рифмовки, стихи, песенки); персонажей детских книг </w:t>
            </w:r>
          </w:p>
        </w:tc>
      </w:tr>
      <w:tr w:rsidR="00825F35" w:rsidRPr="00825F35" w:rsidTr="00825F35">
        <w:tblPrEx>
          <w:tblCellMar>
            <w:top w:w="63" w:type="dxa"/>
            <w:right w:w="14" w:type="dxa"/>
          </w:tblCellMar>
        </w:tblPrEx>
        <w:trPr>
          <w:trHeight w:val="482"/>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1"/>
              <w:jc w:val="center"/>
              <w:rPr>
                <w:rFonts w:ascii="Times New Roman" w:hAnsi="Times New Roman" w:cs="Times New Roman"/>
                <w:sz w:val="24"/>
                <w:szCs w:val="24"/>
              </w:rPr>
            </w:pPr>
            <w:r w:rsidRPr="00825F35">
              <w:rPr>
                <w:rFonts w:ascii="Times New Roman" w:hAnsi="Times New Roman" w:cs="Times New Roman"/>
                <w:sz w:val="24"/>
                <w:szCs w:val="24"/>
              </w:rPr>
              <w:t xml:space="preserve">4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Компенсаторные умения </w:t>
            </w:r>
          </w:p>
        </w:tc>
      </w:tr>
      <w:tr w:rsidR="00825F35" w:rsidRPr="00825F35" w:rsidTr="00825F35">
        <w:tblPrEx>
          <w:tblCellMar>
            <w:top w:w="63" w:type="dxa"/>
            <w:right w:w="14" w:type="dxa"/>
          </w:tblCellMar>
        </w:tblPrEx>
        <w:trPr>
          <w:trHeight w:val="337"/>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2"/>
              <w:jc w:val="center"/>
              <w:rPr>
                <w:rFonts w:ascii="Times New Roman" w:hAnsi="Times New Roman" w:cs="Times New Roman"/>
                <w:sz w:val="24"/>
                <w:szCs w:val="24"/>
              </w:rPr>
            </w:pPr>
            <w:r w:rsidRPr="00825F35">
              <w:rPr>
                <w:rFonts w:ascii="Times New Roman" w:hAnsi="Times New Roman" w:cs="Times New Roman"/>
                <w:sz w:val="24"/>
                <w:szCs w:val="24"/>
              </w:rPr>
              <w:t xml:space="preserve">4.1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ind w:right="78"/>
              <w:rPr>
                <w:rFonts w:ascii="Times New Roman" w:hAnsi="Times New Roman" w:cs="Times New Roman"/>
                <w:sz w:val="24"/>
                <w:szCs w:val="24"/>
              </w:rPr>
            </w:pPr>
            <w:r w:rsidRPr="00825F35">
              <w:rPr>
                <w:rFonts w:ascii="Times New Roman" w:hAnsi="Times New Roman" w:cs="Times New Roman"/>
                <w:sz w:val="24"/>
                <w:szCs w:val="24"/>
              </w:rPr>
              <w:t xml:space="preserve">Использование при чтении и аудировании языковой догадки (умения понять значение незнакомого слова или новое значение знакомого слова по контексту) </w:t>
            </w:r>
          </w:p>
        </w:tc>
      </w:tr>
      <w:tr w:rsidR="00825F35" w:rsidRPr="00825F35" w:rsidTr="00825F35">
        <w:tblPrEx>
          <w:tblCellMar>
            <w:top w:w="63" w:type="dxa"/>
            <w:right w:w="14" w:type="dxa"/>
          </w:tblCellMar>
        </w:tblPrEx>
        <w:trPr>
          <w:trHeight w:val="836"/>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2"/>
              <w:jc w:val="center"/>
              <w:rPr>
                <w:rFonts w:ascii="Times New Roman" w:hAnsi="Times New Roman" w:cs="Times New Roman"/>
                <w:sz w:val="24"/>
                <w:szCs w:val="24"/>
              </w:rPr>
            </w:pPr>
            <w:r w:rsidRPr="00825F35">
              <w:rPr>
                <w:rFonts w:ascii="Times New Roman" w:hAnsi="Times New Roman" w:cs="Times New Roman"/>
                <w:sz w:val="24"/>
                <w:szCs w:val="24"/>
              </w:rPr>
              <w:t xml:space="preserve">4.2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Использование при формулировании собственных высказываний ключевых слов, вопросов, иллюстраций </w:t>
            </w:r>
          </w:p>
        </w:tc>
      </w:tr>
      <w:tr w:rsidR="00825F35" w:rsidRPr="00825F35" w:rsidTr="00825F35">
        <w:tblPrEx>
          <w:tblCellMar>
            <w:top w:w="63" w:type="dxa"/>
            <w:right w:w="14" w:type="dxa"/>
          </w:tblCellMar>
        </w:tblPrEx>
        <w:trPr>
          <w:trHeight w:val="476"/>
        </w:trPr>
        <w:tc>
          <w:tcPr>
            <w:tcW w:w="9914" w:type="dxa"/>
            <w:gridSpan w:val="2"/>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Тематическое содержание речи </w:t>
            </w:r>
          </w:p>
        </w:tc>
      </w:tr>
      <w:tr w:rsidR="00825F35" w:rsidRPr="00825F35" w:rsidTr="00825F35">
        <w:tblPrEx>
          <w:tblCellMar>
            <w:top w:w="63" w:type="dxa"/>
            <w:right w:w="14" w:type="dxa"/>
          </w:tblCellMar>
        </w:tblPrEx>
        <w:trPr>
          <w:trHeight w:val="821"/>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1"/>
              <w:jc w:val="center"/>
              <w:rPr>
                <w:rFonts w:ascii="Times New Roman" w:hAnsi="Times New Roman" w:cs="Times New Roman"/>
                <w:sz w:val="24"/>
                <w:szCs w:val="24"/>
              </w:rPr>
            </w:pPr>
            <w:r w:rsidRPr="00825F35">
              <w:rPr>
                <w:rFonts w:ascii="Times New Roman" w:hAnsi="Times New Roman" w:cs="Times New Roman"/>
                <w:sz w:val="24"/>
                <w:szCs w:val="24"/>
              </w:rPr>
              <w:t xml:space="preserve">А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Мир моего «я». Приветствие, знакомство, Моя семья. Мой день рождения. Моя любимая еда </w:t>
            </w:r>
          </w:p>
        </w:tc>
      </w:tr>
      <w:tr w:rsidR="00825F35" w:rsidRPr="00825F35" w:rsidTr="00825F35">
        <w:tblPrEx>
          <w:tblCellMar>
            <w:top w:w="63" w:type="dxa"/>
            <w:right w:w="14" w:type="dxa"/>
          </w:tblCellMar>
        </w:tblPrEx>
        <w:trPr>
          <w:trHeight w:val="814"/>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59"/>
              <w:jc w:val="center"/>
              <w:rPr>
                <w:rFonts w:ascii="Times New Roman" w:hAnsi="Times New Roman" w:cs="Times New Roman"/>
                <w:sz w:val="24"/>
                <w:szCs w:val="24"/>
              </w:rPr>
            </w:pPr>
            <w:r w:rsidRPr="00825F35">
              <w:rPr>
                <w:rFonts w:ascii="Times New Roman" w:hAnsi="Times New Roman" w:cs="Times New Roman"/>
                <w:sz w:val="24"/>
                <w:szCs w:val="24"/>
              </w:rPr>
              <w:t xml:space="preserve">Б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Мир моих увлечений. Любимый цвет, игрушка. Любимые занятия. Мой питомец. Выходной день </w:t>
            </w:r>
          </w:p>
        </w:tc>
      </w:tr>
      <w:tr w:rsidR="00825F35" w:rsidRPr="00825F35" w:rsidTr="00825F35">
        <w:tblPrEx>
          <w:tblCellMar>
            <w:top w:w="63" w:type="dxa"/>
            <w:right w:w="14" w:type="dxa"/>
          </w:tblCellMar>
        </w:tblPrEx>
        <w:trPr>
          <w:trHeight w:val="421"/>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62"/>
              <w:jc w:val="center"/>
              <w:rPr>
                <w:rFonts w:ascii="Times New Roman" w:hAnsi="Times New Roman" w:cs="Times New Roman"/>
                <w:sz w:val="24"/>
                <w:szCs w:val="24"/>
              </w:rPr>
            </w:pPr>
            <w:r w:rsidRPr="00825F35">
              <w:rPr>
                <w:rFonts w:ascii="Times New Roman" w:hAnsi="Times New Roman" w:cs="Times New Roman"/>
                <w:sz w:val="24"/>
                <w:szCs w:val="24"/>
              </w:rPr>
              <w:t xml:space="preserve">В </w:t>
            </w:r>
          </w:p>
        </w:tc>
        <w:tc>
          <w:tcPr>
            <w:tcW w:w="8739"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rPr>
                <w:rFonts w:ascii="Times New Roman" w:hAnsi="Times New Roman" w:cs="Times New Roman"/>
                <w:sz w:val="24"/>
                <w:szCs w:val="24"/>
              </w:rPr>
            </w:pPr>
            <w:r w:rsidRPr="00825F35">
              <w:rPr>
                <w:rFonts w:ascii="Times New Roman" w:hAnsi="Times New Roman" w:cs="Times New Roman"/>
                <w:sz w:val="24"/>
                <w:szCs w:val="24"/>
              </w:rPr>
              <w:t xml:space="preserve">Мир вокруг меня. Моя школа. Мои друзья. Моя малая родина (город, село) </w:t>
            </w:r>
          </w:p>
        </w:tc>
      </w:tr>
      <w:tr w:rsidR="00825F35" w:rsidRPr="00825F35" w:rsidTr="00825F35">
        <w:tblPrEx>
          <w:tblCellMar>
            <w:top w:w="63" w:type="dxa"/>
            <w:right w:w="14" w:type="dxa"/>
          </w:tblCellMar>
        </w:tblPrEx>
        <w:trPr>
          <w:trHeight w:val="1520"/>
        </w:trPr>
        <w:tc>
          <w:tcPr>
            <w:tcW w:w="1175" w:type="dxa"/>
            <w:tcBorders>
              <w:top w:val="single" w:sz="3" w:space="0" w:color="000000"/>
              <w:left w:val="single" w:sz="3" w:space="0" w:color="000000"/>
              <w:bottom w:val="single" w:sz="3" w:space="0" w:color="000000"/>
              <w:right w:val="single" w:sz="3" w:space="0" w:color="000000"/>
            </w:tcBorders>
          </w:tcPr>
          <w:p w:rsidR="00825F35" w:rsidRPr="00825F35" w:rsidRDefault="00825F35" w:rsidP="00825F35">
            <w:pPr>
              <w:spacing w:line="259" w:lineRule="auto"/>
              <w:ind w:right="58"/>
              <w:jc w:val="center"/>
              <w:rPr>
                <w:rFonts w:ascii="Times New Roman" w:hAnsi="Times New Roman" w:cs="Times New Roman"/>
                <w:sz w:val="24"/>
                <w:szCs w:val="24"/>
              </w:rPr>
            </w:pPr>
            <w:r w:rsidRPr="00825F35">
              <w:rPr>
                <w:rFonts w:ascii="Times New Roman" w:hAnsi="Times New Roman" w:cs="Times New Roman"/>
                <w:sz w:val="24"/>
                <w:szCs w:val="24"/>
              </w:rPr>
              <w:t xml:space="preserve">Г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825F35" w:rsidRDefault="00825F35" w:rsidP="00825F35">
            <w:pPr>
              <w:spacing w:line="259" w:lineRule="auto"/>
              <w:ind w:right="75"/>
              <w:rPr>
                <w:rFonts w:ascii="Times New Roman" w:hAnsi="Times New Roman" w:cs="Times New Roman"/>
                <w:sz w:val="24"/>
                <w:szCs w:val="24"/>
              </w:rPr>
            </w:pPr>
            <w:r w:rsidRPr="00825F35">
              <w:rPr>
                <w:rFonts w:ascii="Times New Roman" w:hAnsi="Times New Roman" w:cs="Times New Roman"/>
                <w:sz w:val="24"/>
                <w:szCs w:val="24"/>
              </w:rPr>
              <w:t xml:space="preserve">Родная страна и страны изучаемого языка. Названия родной страны и страны (стран) изучаемого языка; их столиц. Произведения детского фольклора. Литературные персонажи детских книг. Праздники родной страны и страны (стран) изучаемого языка (Новый год, Рождество) </w:t>
            </w:r>
          </w:p>
        </w:tc>
      </w:tr>
    </w:tbl>
    <w:p w:rsidR="00825F35" w:rsidRDefault="00825F35"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Тематическое содержание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Мир моего «я». Моя семья. Мой день рождения. Моя любимая еда. Мой день (распорядок дня).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Мир моих увлечений. Любимая игрушка, игра. Мой питомец. Любимые занятия.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Любимая сказка. Выходной день. Каникулы.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Мир вокруг меня. Моя комната (квартира, дом). Моя школа. Мои друзья. Моя малая родина (город, село). Дикие и домашние животные. Погода. Времена года (месяцы).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Родная страна и страны изучаемого языка. Россия и страна/страны изучаемого языка. Их столицы, достопримечательности и интересные факты. Произведения детского фольклора. Литературные персонажи детских книг. Праздники родной страны и страны/стран изучаемого языка.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умения. Говорение.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умения диалогической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Ведение с опорой на речевые ситуации, ключевые слова и/или иллюстрации с соблюдением норм речевого этикета, принятых в стране/странах изучаемого языка: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диалога — побуждения к действию: приглашение собеседника к совместной деятельности, вежливое согласие/не согласие на предложение собеседника;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диалога-расспроса: запрашивание интересующей информации; сообщение фактической информации, ответы на вопросы собеседника.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умения монологической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Создание с опорой на ключевые слова, вопросы и/или иллюстрации устных монологических высказываний: описание предмета, реального человека или литературного персонажа; рассказ о себе, члене семьи, друге и т. д.</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Пересказ с опорой на ключевые слова, вопросы и/или иллюстрации основного содержания прочитанного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Аудирование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Понимание на слух речи учителя и одноклассников и вербальная/невербальная реакция на услышанное (при непосредственном общении).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Аудирование с пониманием основного содержания текста предполагает определение основной темы и главных фактов/событий в воспринимаемом на слух тексте с опорой на иллюстрации и с использованием языковой, в том числе контекстуальной, догадки.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Аудирование с пониманием запрашиваемой информации предполагает выделение из воспринимаемого на слух тексте и понимание информации фактического характера с опорой на иллюстрации и с использованием языковой, в том числе контекстуальной, догадки.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Тексты для аудирования: диалог, высказывания собеседников в ситуациях повседневного общения, рассказ, сказка.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Смысловое чтение.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Тексты для чтения вслух: диалог, рассказ, сказка.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с пониманием основного содержания текста предполагает определение основной темы и главных фактов/событий в прочитанном тексте с опорой и без опоры на иллюстрации и с использованием с использованием языковой, в том числе контекстуальной, догадки.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и без опоры на иллюстрации, а также с использованием языковой, в том числе контекстуальной, догадки.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Тексты для чтения: диалог, рассказ, сказка, электронное сообщение личного характера.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Письмо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Списывание текста; выписывание из текста слов, словосочетаний, предложений; вставка пропущенного слова в предложение в соответствии с решаемой коммуникативной/учебной задачей.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Создание подписей к картинкам, фотографиям с пояснением, что на них изображено. Заполнение анкет и формуляров с указанием личной информации (имя, фамилия, возраст, страна проживания, любимые занятия) в соответствии с нормами, принятыми в стране/странах изучаемого языка.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Написание с опорой на образец поздравлений с праздниками (с днём рождения, Новым годом, Рождеством) с выражением пожеланий.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Языковые знания и навыки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Фонетическая сторона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Буквы английского алфавита. Фонетически корректное озвучивание букв английского алфавита.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Нормы произношения: долгота и краткость гласных, правильное отсутствие оглушения звонких согласных в конце слога или слова, отсутствие смягчения согласных перед гласными. Связующее “</w:t>
      </w:r>
      <w:r w:rsidRPr="00724AE8">
        <w:rPr>
          <w:rFonts w:eastAsia="Calibri" w:cs="Times New Roman"/>
          <w:color w:val="00000A"/>
          <w:szCs w:val="24"/>
          <w:lang w:val="en-US"/>
        </w:rPr>
        <w:t>r</w:t>
      </w:r>
      <w:r w:rsidRPr="00724AE8">
        <w:rPr>
          <w:rFonts w:eastAsia="Calibri" w:cs="Times New Roman"/>
          <w:color w:val="00000A"/>
          <w:szCs w:val="24"/>
        </w:rPr>
        <w:t>” (there is/there are).</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Ритмико-интонационные особенности повествовательного, побудительного и вопросительного (общий и специальный вопрос) предложений.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Различение на слух и адекватное, без ошибок произнесение слов с соблюдением правильного ударения и фраз/предложений с соблюдением их ритмико-интонационных особенностей.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гласных в открытом и закрытом слоге в односложных словах, чтения гласных в третьем типе слога (гласная + r); согласных, основных звукобуквенных сочетаний, в частности сложных сочетаний букв (например, tion, ight) в односложных, двусложных и многосложных словах.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Вычленение некоторых звукобуквенных сочетаний при анализе изученных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новых слов согласно основным правилам чтения с использованием полной или частичной транскрипции.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Знаки английской транскрипции; отличие их от букв английского алфавита.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Фонетически корректное озвучивание знаков транскрипции.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Графика, орфография и пунктуация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Правильное написание изученных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Правильная расстановка знаков препинания: точки, вопросительного и восклицательного знаков в конце предложения; 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Лексическая сторона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Распознавание в письменном и звучащем тексте и употребление в устной 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усвоенных на первом году обучения.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Распознавание и употребление в устной и письменной речи слов, образованных с использованием основных способов словообразования: аффиксации (образование числительных с помощью суффиксов -teen, -ty, -th) и словосложения (sportsman).</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Распознавание в устной и письменной речи интернациональных слов (doctor, film) с помощью языковой догадки.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Грамматическая сторона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Распознавание в письменном и звучащем тексте и употребление в устной и письменной речи родственных слов с использованием основных способов словообразования: аффиксации (суффиксы числительных -teen, -ty, -th) и словосложения (football, snowman).</w:t>
      </w:r>
    </w:p>
    <w:p w:rsidR="00724AE8" w:rsidRPr="00724AE8" w:rsidRDefault="00724AE8" w:rsidP="00F93570">
      <w:pPr>
        <w:spacing w:after="0" w:line="360" w:lineRule="auto"/>
        <w:jc w:val="both"/>
        <w:rPr>
          <w:rFonts w:eastAsia="Calibri" w:cs="Times New Roman"/>
          <w:color w:val="00000A"/>
          <w:szCs w:val="24"/>
          <w:lang w:val="en-US"/>
        </w:rPr>
      </w:pPr>
      <w:r w:rsidRPr="00724AE8">
        <w:rPr>
          <w:rFonts w:eastAsia="Calibri" w:cs="Times New Roman"/>
          <w:color w:val="00000A"/>
          <w:szCs w:val="24"/>
        </w:rPr>
        <w:t>Предложения</w:t>
      </w:r>
      <w:r w:rsidRPr="00724AE8">
        <w:rPr>
          <w:rFonts w:eastAsia="Calibri" w:cs="Times New Roman"/>
          <w:color w:val="00000A"/>
          <w:szCs w:val="24"/>
          <w:lang w:val="en-US"/>
        </w:rPr>
        <w:t xml:space="preserve"> </w:t>
      </w:r>
      <w:r w:rsidRPr="00724AE8">
        <w:rPr>
          <w:rFonts w:eastAsia="Calibri" w:cs="Times New Roman"/>
          <w:color w:val="00000A"/>
          <w:szCs w:val="24"/>
        </w:rPr>
        <w:t>с</w:t>
      </w:r>
      <w:r w:rsidRPr="00724AE8">
        <w:rPr>
          <w:rFonts w:eastAsia="Calibri" w:cs="Times New Roman"/>
          <w:color w:val="00000A"/>
          <w:szCs w:val="24"/>
          <w:lang w:val="en-US"/>
        </w:rPr>
        <w:t xml:space="preserve"> </w:t>
      </w:r>
      <w:r w:rsidRPr="00724AE8">
        <w:rPr>
          <w:rFonts w:eastAsia="Calibri" w:cs="Times New Roman"/>
          <w:color w:val="00000A"/>
          <w:szCs w:val="24"/>
        </w:rPr>
        <w:t>начальным</w:t>
      </w:r>
      <w:r w:rsidRPr="00724AE8">
        <w:rPr>
          <w:rFonts w:eastAsia="Calibri" w:cs="Times New Roman"/>
          <w:color w:val="00000A"/>
          <w:szCs w:val="24"/>
          <w:lang w:val="en-US"/>
        </w:rPr>
        <w:t xml:space="preserve"> There + to be </w:t>
      </w:r>
      <w:r w:rsidRPr="00724AE8">
        <w:rPr>
          <w:rFonts w:eastAsia="Calibri" w:cs="Times New Roman"/>
          <w:color w:val="00000A"/>
          <w:szCs w:val="24"/>
        </w:rPr>
        <w:t>в</w:t>
      </w:r>
      <w:r w:rsidRPr="00724AE8">
        <w:rPr>
          <w:rFonts w:eastAsia="Calibri" w:cs="Times New Roman"/>
          <w:color w:val="00000A"/>
          <w:szCs w:val="24"/>
          <w:lang w:val="en-US"/>
        </w:rPr>
        <w:t xml:space="preserve"> Past Simple Tense (There was an old house near the river.).</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Побудительные предложения в отрицательной (</w:t>
      </w:r>
      <w:r w:rsidRPr="00724AE8">
        <w:rPr>
          <w:rFonts w:eastAsia="Calibri" w:cs="Times New Roman"/>
          <w:color w:val="00000A"/>
          <w:szCs w:val="24"/>
          <w:lang w:val="en-US"/>
        </w:rPr>
        <w:t>Don</w:t>
      </w:r>
      <w:r w:rsidRPr="00724AE8">
        <w:rPr>
          <w:rFonts w:eastAsia="Calibri" w:cs="Times New Roman"/>
          <w:color w:val="00000A"/>
          <w:szCs w:val="24"/>
        </w:rPr>
        <w:t>’</w:t>
      </w:r>
      <w:r w:rsidRPr="00724AE8">
        <w:rPr>
          <w:rFonts w:eastAsia="Calibri" w:cs="Times New Roman"/>
          <w:color w:val="00000A"/>
          <w:szCs w:val="24"/>
          <w:lang w:val="en-US"/>
        </w:rPr>
        <w:t>t</w:t>
      </w:r>
      <w:r w:rsidRPr="00724AE8">
        <w:rPr>
          <w:rFonts w:eastAsia="Calibri" w:cs="Times New Roman"/>
          <w:color w:val="00000A"/>
          <w:szCs w:val="24"/>
        </w:rPr>
        <w:t xml:space="preserve"> </w:t>
      </w:r>
      <w:r w:rsidRPr="00724AE8">
        <w:rPr>
          <w:rFonts w:eastAsia="Calibri" w:cs="Times New Roman"/>
          <w:color w:val="00000A"/>
          <w:szCs w:val="24"/>
          <w:lang w:val="en-US"/>
        </w:rPr>
        <w:t>talk</w:t>
      </w:r>
      <w:r w:rsidRPr="00724AE8">
        <w:rPr>
          <w:rFonts w:eastAsia="Calibri" w:cs="Times New Roman"/>
          <w:color w:val="00000A"/>
          <w:szCs w:val="24"/>
        </w:rPr>
        <w:t xml:space="preserve">, </w:t>
      </w:r>
      <w:r w:rsidRPr="00724AE8">
        <w:rPr>
          <w:rFonts w:eastAsia="Calibri" w:cs="Times New Roman"/>
          <w:color w:val="00000A"/>
          <w:szCs w:val="24"/>
          <w:lang w:val="en-US"/>
        </w:rPr>
        <w:t>please</w:t>
      </w:r>
      <w:r w:rsidRPr="00724AE8">
        <w:rPr>
          <w:rFonts w:eastAsia="Calibri" w:cs="Times New Roman"/>
          <w:color w:val="00000A"/>
          <w:szCs w:val="24"/>
        </w:rPr>
        <w:t>.) форме.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Правильные и неправильные глаголы в Past Simple Tense в повествовательных (утвердительных и отрицательных) и вопросительных (общий и специальный вопросы) предложениях.</w:t>
      </w:r>
    </w:p>
    <w:p w:rsidR="00724AE8" w:rsidRPr="00724AE8" w:rsidRDefault="00724AE8" w:rsidP="00F93570">
      <w:pPr>
        <w:spacing w:after="0" w:line="360" w:lineRule="auto"/>
        <w:jc w:val="both"/>
        <w:rPr>
          <w:rFonts w:eastAsia="Calibri" w:cs="Times New Roman"/>
          <w:color w:val="00000A"/>
          <w:szCs w:val="24"/>
          <w:lang w:val="en-US"/>
        </w:rPr>
      </w:pPr>
      <w:r w:rsidRPr="00724AE8">
        <w:rPr>
          <w:rFonts w:eastAsia="Calibri" w:cs="Times New Roman"/>
          <w:color w:val="00000A"/>
          <w:szCs w:val="24"/>
        </w:rPr>
        <w:t>Конструкция</w:t>
      </w:r>
      <w:r w:rsidRPr="00724AE8">
        <w:rPr>
          <w:rFonts w:eastAsia="Calibri" w:cs="Times New Roman"/>
          <w:color w:val="00000A"/>
          <w:szCs w:val="24"/>
          <w:lang w:val="en-US"/>
        </w:rPr>
        <w:t xml:space="preserve"> I’d like to ... (I’d like to read this book.).</w:t>
      </w:r>
    </w:p>
    <w:p w:rsidR="00724AE8" w:rsidRPr="00724AE8" w:rsidRDefault="00724AE8" w:rsidP="00F93570">
      <w:pPr>
        <w:spacing w:after="0" w:line="360" w:lineRule="auto"/>
        <w:jc w:val="both"/>
        <w:rPr>
          <w:rFonts w:eastAsia="Calibri" w:cs="Times New Roman"/>
          <w:color w:val="00000A"/>
          <w:szCs w:val="24"/>
          <w:lang w:val="en-US"/>
        </w:rPr>
      </w:pPr>
      <w:r w:rsidRPr="00724AE8">
        <w:rPr>
          <w:rFonts w:eastAsia="Calibri" w:cs="Times New Roman"/>
          <w:color w:val="00000A"/>
          <w:szCs w:val="24"/>
        </w:rPr>
        <w:t>Конструкции</w:t>
      </w:r>
      <w:r w:rsidRPr="00724AE8">
        <w:rPr>
          <w:rFonts w:eastAsia="Calibri" w:cs="Times New Roman"/>
          <w:color w:val="00000A"/>
          <w:szCs w:val="24"/>
          <w:lang w:val="en-US"/>
        </w:rPr>
        <w:t xml:space="preserve"> </w:t>
      </w:r>
      <w:r w:rsidRPr="00724AE8">
        <w:rPr>
          <w:rFonts w:eastAsia="Calibri" w:cs="Times New Roman"/>
          <w:color w:val="00000A"/>
          <w:szCs w:val="24"/>
        </w:rPr>
        <w:t>с</w:t>
      </w:r>
      <w:r w:rsidRPr="00724AE8">
        <w:rPr>
          <w:rFonts w:eastAsia="Calibri" w:cs="Times New Roman"/>
          <w:color w:val="00000A"/>
          <w:szCs w:val="24"/>
          <w:lang w:val="en-US"/>
        </w:rPr>
        <w:t xml:space="preserve"> </w:t>
      </w:r>
      <w:r w:rsidRPr="00724AE8">
        <w:rPr>
          <w:rFonts w:eastAsia="Calibri" w:cs="Times New Roman"/>
          <w:color w:val="00000A"/>
          <w:szCs w:val="24"/>
        </w:rPr>
        <w:t>глаголами</w:t>
      </w:r>
      <w:r w:rsidRPr="00724AE8">
        <w:rPr>
          <w:rFonts w:eastAsia="Calibri" w:cs="Times New Roman"/>
          <w:color w:val="00000A"/>
          <w:szCs w:val="24"/>
          <w:lang w:val="en-US"/>
        </w:rPr>
        <w:t xml:space="preserve"> </w:t>
      </w:r>
      <w:r w:rsidRPr="00724AE8">
        <w:rPr>
          <w:rFonts w:eastAsia="Calibri" w:cs="Times New Roman"/>
          <w:color w:val="00000A"/>
          <w:szCs w:val="24"/>
        </w:rPr>
        <w:t>на</w:t>
      </w:r>
      <w:r w:rsidRPr="00724AE8">
        <w:rPr>
          <w:rFonts w:eastAsia="Calibri" w:cs="Times New Roman"/>
          <w:color w:val="00000A"/>
          <w:szCs w:val="24"/>
          <w:lang w:val="en-US"/>
        </w:rPr>
        <w:t xml:space="preserve"> -ing: to like/enjoy doing smth (I like riding my bike.).</w:t>
      </w:r>
    </w:p>
    <w:p w:rsidR="00724AE8" w:rsidRPr="00724AE8" w:rsidRDefault="00724AE8" w:rsidP="00F93570">
      <w:pPr>
        <w:spacing w:after="0" w:line="360" w:lineRule="auto"/>
        <w:jc w:val="both"/>
        <w:rPr>
          <w:rFonts w:eastAsia="Calibri" w:cs="Times New Roman"/>
          <w:color w:val="00000A"/>
          <w:szCs w:val="24"/>
          <w:lang w:val="en-US"/>
        </w:rPr>
      </w:pPr>
      <w:r w:rsidRPr="00724AE8">
        <w:rPr>
          <w:rFonts w:eastAsia="Calibri" w:cs="Times New Roman"/>
          <w:color w:val="00000A"/>
          <w:szCs w:val="24"/>
        </w:rPr>
        <w:t>Существительные</w:t>
      </w:r>
      <w:r w:rsidRPr="00724AE8">
        <w:rPr>
          <w:rFonts w:eastAsia="Calibri" w:cs="Times New Roman"/>
          <w:color w:val="00000A"/>
          <w:szCs w:val="24"/>
          <w:lang w:val="en-US"/>
        </w:rPr>
        <w:t xml:space="preserve"> </w:t>
      </w:r>
      <w:r w:rsidRPr="00724AE8">
        <w:rPr>
          <w:rFonts w:eastAsia="Calibri" w:cs="Times New Roman"/>
          <w:color w:val="00000A"/>
          <w:szCs w:val="24"/>
        </w:rPr>
        <w:t>в</w:t>
      </w:r>
      <w:r w:rsidRPr="00724AE8">
        <w:rPr>
          <w:rFonts w:eastAsia="Calibri" w:cs="Times New Roman"/>
          <w:color w:val="00000A"/>
          <w:szCs w:val="24"/>
          <w:lang w:val="en-US"/>
        </w:rPr>
        <w:t xml:space="preserve"> </w:t>
      </w:r>
      <w:r w:rsidRPr="00724AE8">
        <w:rPr>
          <w:rFonts w:eastAsia="Calibri" w:cs="Times New Roman"/>
          <w:color w:val="00000A"/>
          <w:szCs w:val="24"/>
        </w:rPr>
        <w:t>притяжательном</w:t>
      </w:r>
      <w:r w:rsidRPr="00724AE8">
        <w:rPr>
          <w:rFonts w:eastAsia="Calibri" w:cs="Times New Roman"/>
          <w:color w:val="00000A"/>
          <w:szCs w:val="24"/>
          <w:lang w:val="en-US"/>
        </w:rPr>
        <w:t xml:space="preserve"> </w:t>
      </w:r>
      <w:r w:rsidRPr="00724AE8">
        <w:rPr>
          <w:rFonts w:eastAsia="Calibri" w:cs="Times New Roman"/>
          <w:color w:val="00000A"/>
          <w:szCs w:val="24"/>
        </w:rPr>
        <w:t>падеже</w:t>
      </w:r>
      <w:r w:rsidRPr="00724AE8">
        <w:rPr>
          <w:rFonts w:eastAsia="Calibri" w:cs="Times New Roman"/>
          <w:color w:val="00000A"/>
          <w:szCs w:val="24"/>
          <w:lang w:val="en-US"/>
        </w:rPr>
        <w:t xml:space="preserve"> (Possessive Case; Ann’s dress, children’s toys, boys’ books).</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Слова, выражающие количество с исчисляемыми и неисчисляемыми существительными (much/many/a lot of). Личные местоимения в объектном (me, you, him/her/it, us, them) падеже. Указательные местоимения (this — these; that — those). Неопределённые местоимения (some/any) в повествовательных и вопросительных предложениях (Have you got any friends? -Yes, I’ve got some.).</w:t>
      </w:r>
    </w:p>
    <w:p w:rsidR="00724AE8" w:rsidRPr="00724AE8" w:rsidRDefault="00724AE8" w:rsidP="00F93570">
      <w:pPr>
        <w:spacing w:after="0" w:line="360" w:lineRule="auto"/>
        <w:jc w:val="both"/>
        <w:rPr>
          <w:rFonts w:eastAsia="Calibri" w:cs="Times New Roman"/>
          <w:color w:val="00000A"/>
          <w:szCs w:val="24"/>
          <w:lang w:val="en-US"/>
        </w:rPr>
      </w:pPr>
      <w:r w:rsidRPr="00724AE8">
        <w:rPr>
          <w:rFonts w:eastAsia="Calibri" w:cs="Times New Roman"/>
          <w:color w:val="00000A"/>
          <w:szCs w:val="24"/>
        </w:rPr>
        <w:t>Наречия частотности (usually, often). Количественные числительные (13—100). Порядковые</w:t>
      </w:r>
      <w:r w:rsidRPr="00724AE8">
        <w:rPr>
          <w:rFonts w:eastAsia="Calibri" w:cs="Times New Roman"/>
          <w:color w:val="00000A"/>
          <w:szCs w:val="24"/>
          <w:lang w:val="en-US"/>
        </w:rPr>
        <w:t xml:space="preserve"> </w:t>
      </w:r>
      <w:r w:rsidRPr="00724AE8">
        <w:rPr>
          <w:rFonts w:eastAsia="Calibri" w:cs="Times New Roman"/>
          <w:color w:val="00000A"/>
          <w:szCs w:val="24"/>
        </w:rPr>
        <w:t>числительные</w:t>
      </w:r>
      <w:r w:rsidRPr="00724AE8">
        <w:rPr>
          <w:rFonts w:eastAsia="Calibri" w:cs="Times New Roman"/>
          <w:color w:val="00000A"/>
          <w:szCs w:val="24"/>
          <w:lang w:val="en-US"/>
        </w:rPr>
        <w:t xml:space="preserve"> (1—30). </w:t>
      </w:r>
      <w:r w:rsidRPr="00724AE8">
        <w:rPr>
          <w:rFonts w:eastAsia="Calibri" w:cs="Times New Roman"/>
          <w:color w:val="00000A"/>
          <w:szCs w:val="24"/>
        </w:rPr>
        <w:t>Вопросительные</w:t>
      </w:r>
      <w:r w:rsidRPr="00724AE8">
        <w:rPr>
          <w:rFonts w:eastAsia="Calibri" w:cs="Times New Roman"/>
          <w:color w:val="00000A"/>
          <w:szCs w:val="24"/>
          <w:lang w:val="en-US"/>
        </w:rPr>
        <w:t xml:space="preserve"> </w:t>
      </w:r>
      <w:r w:rsidRPr="00724AE8">
        <w:rPr>
          <w:rFonts w:eastAsia="Calibri" w:cs="Times New Roman"/>
          <w:color w:val="00000A"/>
          <w:szCs w:val="24"/>
        </w:rPr>
        <w:t>слова</w:t>
      </w:r>
      <w:r w:rsidRPr="00724AE8">
        <w:rPr>
          <w:rFonts w:eastAsia="Calibri" w:cs="Times New Roman"/>
          <w:color w:val="00000A"/>
          <w:szCs w:val="24"/>
          <w:lang w:val="en-US"/>
        </w:rPr>
        <w:t xml:space="preserve"> (when, whose, why).</w:t>
      </w:r>
    </w:p>
    <w:p w:rsidR="00724AE8" w:rsidRPr="00724AE8" w:rsidRDefault="00724AE8" w:rsidP="00F93570">
      <w:pPr>
        <w:spacing w:after="0" w:line="360" w:lineRule="auto"/>
        <w:jc w:val="both"/>
        <w:rPr>
          <w:rFonts w:eastAsia="Calibri" w:cs="Times New Roman"/>
          <w:color w:val="00000A"/>
          <w:szCs w:val="24"/>
          <w:lang w:val="en-US"/>
        </w:rPr>
      </w:pPr>
      <w:r w:rsidRPr="00724AE8">
        <w:rPr>
          <w:rFonts w:eastAsia="Calibri" w:cs="Times New Roman"/>
          <w:color w:val="00000A"/>
          <w:szCs w:val="24"/>
        </w:rPr>
        <w:t>Предлоги</w:t>
      </w:r>
      <w:r w:rsidRPr="00724AE8">
        <w:rPr>
          <w:rFonts w:eastAsia="Calibri" w:cs="Times New Roman"/>
          <w:color w:val="00000A"/>
          <w:szCs w:val="24"/>
          <w:lang w:val="en-US"/>
        </w:rPr>
        <w:t xml:space="preserve"> </w:t>
      </w:r>
      <w:r w:rsidRPr="00724AE8">
        <w:rPr>
          <w:rFonts w:eastAsia="Calibri" w:cs="Times New Roman"/>
          <w:color w:val="00000A"/>
          <w:szCs w:val="24"/>
        </w:rPr>
        <w:t>места</w:t>
      </w:r>
      <w:r w:rsidRPr="00724AE8">
        <w:rPr>
          <w:rFonts w:eastAsia="Calibri" w:cs="Times New Roman"/>
          <w:color w:val="00000A"/>
          <w:szCs w:val="24"/>
          <w:lang w:val="en-US"/>
        </w:rPr>
        <w:t xml:space="preserve"> (next to, in front of, behind), </w:t>
      </w:r>
      <w:r w:rsidRPr="00724AE8">
        <w:rPr>
          <w:rFonts w:eastAsia="Calibri" w:cs="Times New Roman"/>
          <w:color w:val="00000A"/>
          <w:szCs w:val="24"/>
        </w:rPr>
        <w:t>направления</w:t>
      </w:r>
      <w:r w:rsidRPr="00724AE8">
        <w:rPr>
          <w:rFonts w:eastAsia="Calibri" w:cs="Times New Roman"/>
          <w:color w:val="00000A"/>
          <w:szCs w:val="24"/>
          <w:lang w:val="en-US"/>
        </w:rPr>
        <w:t xml:space="preserve"> (to), </w:t>
      </w:r>
      <w:r w:rsidRPr="00724AE8">
        <w:rPr>
          <w:rFonts w:eastAsia="Calibri" w:cs="Times New Roman"/>
          <w:color w:val="00000A"/>
          <w:szCs w:val="24"/>
        </w:rPr>
        <w:t>времени</w:t>
      </w:r>
      <w:r w:rsidRPr="00724AE8">
        <w:rPr>
          <w:rFonts w:eastAsia="Calibri" w:cs="Times New Roman"/>
          <w:color w:val="00000A"/>
          <w:szCs w:val="24"/>
          <w:lang w:val="en-US"/>
        </w:rPr>
        <w:t xml:space="preserve"> (at, in, on </w:t>
      </w:r>
      <w:r w:rsidRPr="00724AE8">
        <w:rPr>
          <w:rFonts w:eastAsia="Calibri" w:cs="Times New Roman"/>
          <w:color w:val="00000A"/>
          <w:szCs w:val="24"/>
        </w:rPr>
        <w:t>в</w:t>
      </w:r>
      <w:r w:rsidRPr="00724AE8">
        <w:rPr>
          <w:rFonts w:eastAsia="Calibri" w:cs="Times New Roman"/>
          <w:color w:val="00000A"/>
          <w:szCs w:val="24"/>
          <w:lang w:val="en-US"/>
        </w:rPr>
        <w:t xml:space="preserve"> </w:t>
      </w:r>
      <w:r w:rsidRPr="00724AE8">
        <w:rPr>
          <w:rFonts w:eastAsia="Calibri" w:cs="Times New Roman"/>
          <w:color w:val="00000A"/>
          <w:szCs w:val="24"/>
        </w:rPr>
        <w:t>выражениях</w:t>
      </w:r>
      <w:r w:rsidRPr="00724AE8">
        <w:rPr>
          <w:rFonts w:eastAsia="Calibri" w:cs="Times New Roman"/>
          <w:color w:val="00000A"/>
          <w:szCs w:val="24"/>
          <w:lang w:val="en-US"/>
        </w:rPr>
        <w:t xml:space="preserve"> at 5 o’clock, in the morning, on Monday).</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Социокультурные знания и умения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Знание произведений детского фольклора (рифмовок, стихов, песенок), персонажей детских книг.</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Краткое представление своей страны и страны/стран изучаемого языка (названия родной страны и страны/стран изучаемого языка и их столиц, название родного города/села; цвета национальных флагов).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Компенсаторные умения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Использование при чтении и аудировании языковой, в том числе контекстуальной, догадки.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Использование в качестве опоры при порождении собственных высказываний ключевых слов, вопросов; иллюстраций.</w:t>
      </w:r>
    </w:p>
    <w:p w:rsid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Игнорирование информации, не являющейся необходимой для понимания основного содержания прочитанного/прослушанного текста или для нахождения в тексте запрашиваемой информации.</w:t>
      </w:r>
    </w:p>
    <w:p w:rsidR="00825F35" w:rsidRDefault="00825F35" w:rsidP="00825F35">
      <w:pPr>
        <w:numPr>
          <w:ilvl w:val="0"/>
          <w:numId w:val="45"/>
        </w:numPr>
        <w:spacing w:after="120" w:line="257" w:lineRule="auto"/>
        <w:ind w:hanging="216"/>
        <w:jc w:val="both"/>
      </w:pPr>
      <w:r>
        <w:rPr>
          <w:rFonts w:eastAsia="Times New Roman" w:cs="Times New Roman"/>
          <w:b/>
        </w:rPr>
        <w:t xml:space="preserve">КЛАСС </w:t>
      </w:r>
    </w:p>
    <w:p w:rsidR="00825F35" w:rsidRPr="001432C2" w:rsidRDefault="00825F35" w:rsidP="00825F35">
      <w:pPr>
        <w:spacing w:after="2" w:line="257" w:lineRule="auto"/>
        <w:ind w:left="-5" w:hanging="10"/>
        <w:rPr>
          <w:rFonts w:cs="Times New Roman"/>
          <w:szCs w:val="24"/>
        </w:rPr>
      </w:pPr>
      <w:r w:rsidRPr="001432C2">
        <w:rPr>
          <w:rFonts w:eastAsia="Times New Roman" w:cs="Times New Roman"/>
          <w:b/>
          <w:szCs w:val="24"/>
        </w:rPr>
        <w:lastRenderedPageBreak/>
        <w:t xml:space="preserve">Проверяемые требования к результатам освоения основной образовательной программы </w:t>
      </w:r>
    </w:p>
    <w:tbl>
      <w:tblPr>
        <w:tblStyle w:val="TableGrid"/>
        <w:tblW w:w="9914" w:type="dxa"/>
        <w:tblInd w:w="4" w:type="dxa"/>
        <w:tblCellMar>
          <w:top w:w="70" w:type="dxa"/>
          <w:left w:w="90" w:type="dxa"/>
          <w:right w:w="5" w:type="dxa"/>
        </w:tblCellMar>
        <w:tblLook w:val="04A0" w:firstRow="1" w:lastRow="0" w:firstColumn="1" w:lastColumn="0" w:noHBand="0" w:noVBand="1"/>
      </w:tblPr>
      <w:tblGrid>
        <w:gridCol w:w="1859"/>
        <w:gridCol w:w="8055"/>
      </w:tblGrid>
      <w:tr w:rsidR="00825F35" w:rsidRPr="001432C2" w:rsidTr="001432C2">
        <w:trPr>
          <w:trHeight w:val="1017"/>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firstLine="29"/>
              <w:jc w:val="center"/>
              <w:rPr>
                <w:rFonts w:ascii="Times New Roman" w:hAnsi="Times New Roman" w:cs="Times New Roman"/>
                <w:sz w:val="24"/>
                <w:szCs w:val="24"/>
              </w:rPr>
            </w:pPr>
            <w:r w:rsidRPr="001432C2">
              <w:rPr>
                <w:rFonts w:ascii="Times New Roman" w:hAnsi="Times New Roman" w:cs="Times New Roman"/>
                <w:sz w:val="24"/>
                <w:szCs w:val="24"/>
              </w:rPr>
              <w:t xml:space="preserve">Код проверяемого результата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jc w:val="center"/>
              <w:rPr>
                <w:rFonts w:ascii="Times New Roman" w:hAnsi="Times New Roman" w:cs="Times New Roman"/>
                <w:sz w:val="24"/>
                <w:szCs w:val="24"/>
              </w:rPr>
            </w:pPr>
            <w:r w:rsidRPr="001432C2">
              <w:rPr>
                <w:rFonts w:ascii="Times New Roman" w:hAnsi="Times New Roman" w:cs="Times New Roman"/>
                <w:sz w:val="24"/>
                <w:szCs w:val="24"/>
              </w:rPr>
              <w:t xml:space="preserve">Проверяемые предметные результаты освоения основной образовательной программы начального общего образования </w:t>
            </w:r>
          </w:p>
        </w:tc>
      </w:tr>
      <w:tr w:rsidR="00825F35" w:rsidRPr="001432C2" w:rsidTr="001432C2">
        <w:trPr>
          <w:trHeight w:val="476"/>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6"/>
              <w:jc w:val="center"/>
              <w:rPr>
                <w:rFonts w:ascii="Times New Roman" w:hAnsi="Times New Roman" w:cs="Times New Roman"/>
                <w:sz w:val="24"/>
                <w:szCs w:val="24"/>
              </w:rPr>
            </w:pPr>
            <w:r w:rsidRPr="001432C2">
              <w:rPr>
                <w:rFonts w:ascii="Times New Roman" w:hAnsi="Times New Roman" w:cs="Times New Roman"/>
                <w:sz w:val="24"/>
                <w:szCs w:val="24"/>
              </w:rPr>
              <w:t xml:space="preserve">1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Коммуникативные умения </w:t>
            </w:r>
          </w:p>
        </w:tc>
      </w:tr>
      <w:tr w:rsidR="00825F35" w:rsidRPr="001432C2" w:rsidTr="001432C2">
        <w:trPr>
          <w:trHeight w:val="482"/>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1.1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Говорение </w:t>
            </w:r>
          </w:p>
        </w:tc>
      </w:tr>
      <w:tr w:rsidR="00825F35" w:rsidRPr="001432C2" w:rsidTr="001432C2">
        <w:trPr>
          <w:trHeight w:val="241"/>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1.1.1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Диалогическая речь </w:t>
            </w:r>
          </w:p>
        </w:tc>
      </w:tr>
      <w:tr w:rsidR="00825F35" w:rsidRPr="001432C2" w:rsidTr="001432C2">
        <w:trPr>
          <w:trHeight w:val="1564"/>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9"/>
              <w:jc w:val="center"/>
              <w:rPr>
                <w:rFonts w:ascii="Times New Roman" w:hAnsi="Times New Roman" w:cs="Times New Roman"/>
                <w:sz w:val="24"/>
                <w:szCs w:val="24"/>
              </w:rPr>
            </w:pPr>
            <w:r w:rsidRPr="001432C2">
              <w:rPr>
                <w:rFonts w:ascii="Times New Roman" w:hAnsi="Times New Roman" w:cs="Times New Roman"/>
                <w:sz w:val="24"/>
                <w:szCs w:val="24"/>
              </w:rPr>
              <w:t xml:space="preserve">1.1.1.1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after="55" w:line="260" w:lineRule="auto"/>
              <w:ind w:right="77"/>
              <w:rPr>
                <w:rFonts w:ascii="Times New Roman" w:hAnsi="Times New Roman" w:cs="Times New Roman"/>
                <w:sz w:val="24"/>
                <w:szCs w:val="24"/>
              </w:rPr>
            </w:pPr>
            <w:r w:rsidRPr="001432C2">
              <w:rPr>
                <w:rFonts w:ascii="Times New Roman" w:hAnsi="Times New Roman" w:cs="Times New Roman"/>
                <w:sz w:val="24"/>
                <w:szCs w:val="24"/>
              </w:rPr>
              <w:t xml:space="preserve">Вести диалог этикетного характера в стандартных ситуациях неофициального общения с вербальными и (или) зрительными опорами с соблюдением правил речевого этикета, принятых в стране (странах) изучаемого языка в рамках изучаемой тематики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(не менее 4 реплик со стороны каждого собеседника) </w:t>
            </w:r>
          </w:p>
        </w:tc>
      </w:tr>
      <w:tr w:rsidR="00825F35" w:rsidRPr="001432C2" w:rsidTr="001432C2">
        <w:trPr>
          <w:trHeight w:val="1772"/>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9"/>
              <w:jc w:val="center"/>
              <w:rPr>
                <w:rFonts w:ascii="Times New Roman" w:hAnsi="Times New Roman" w:cs="Times New Roman"/>
                <w:sz w:val="24"/>
                <w:szCs w:val="24"/>
              </w:rPr>
            </w:pPr>
            <w:r w:rsidRPr="001432C2">
              <w:rPr>
                <w:rFonts w:ascii="Times New Roman" w:hAnsi="Times New Roman" w:cs="Times New Roman"/>
                <w:sz w:val="24"/>
                <w:szCs w:val="24"/>
              </w:rPr>
              <w:t xml:space="preserve">1.1.1.2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80" w:lineRule="auto"/>
              <w:ind w:right="77"/>
              <w:rPr>
                <w:rFonts w:ascii="Times New Roman" w:hAnsi="Times New Roman" w:cs="Times New Roman"/>
                <w:sz w:val="24"/>
                <w:szCs w:val="24"/>
              </w:rPr>
            </w:pPr>
            <w:r w:rsidRPr="001432C2">
              <w:rPr>
                <w:rFonts w:ascii="Times New Roman" w:hAnsi="Times New Roman" w:cs="Times New Roman"/>
                <w:sz w:val="24"/>
                <w:szCs w:val="24"/>
              </w:rPr>
              <w:t xml:space="preserve">Вести диалог-расспрос в стандартных ситуациях неофициального общения с вербальными и (или) зрительными опорами с соблюдением правил речевого этикета, принятых </w:t>
            </w:r>
          </w:p>
          <w:p w:rsidR="00825F35" w:rsidRPr="001432C2" w:rsidRDefault="00825F35" w:rsidP="00825F35">
            <w:pPr>
              <w:spacing w:after="64" w:line="259" w:lineRule="auto"/>
              <w:rPr>
                <w:rFonts w:ascii="Times New Roman" w:hAnsi="Times New Roman" w:cs="Times New Roman"/>
                <w:sz w:val="24"/>
                <w:szCs w:val="24"/>
              </w:rPr>
            </w:pPr>
            <w:r w:rsidRPr="001432C2">
              <w:rPr>
                <w:rFonts w:ascii="Times New Roman" w:hAnsi="Times New Roman" w:cs="Times New Roman"/>
                <w:sz w:val="24"/>
                <w:szCs w:val="24"/>
              </w:rPr>
              <w:t xml:space="preserve">в стране (странах) изучаемого языка в рамках изучаемой тематики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(не менее 4 реплик со стороны каждого собеседника) </w:t>
            </w:r>
          </w:p>
        </w:tc>
      </w:tr>
      <w:tr w:rsidR="00825F35" w:rsidRPr="001432C2" w:rsidTr="001432C2">
        <w:trPr>
          <w:trHeight w:val="1189"/>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9"/>
              <w:jc w:val="center"/>
              <w:rPr>
                <w:rFonts w:ascii="Times New Roman" w:hAnsi="Times New Roman" w:cs="Times New Roman"/>
                <w:sz w:val="24"/>
                <w:szCs w:val="24"/>
              </w:rPr>
            </w:pPr>
            <w:r w:rsidRPr="001432C2">
              <w:rPr>
                <w:rFonts w:ascii="Times New Roman" w:hAnsi="Times New Roman" w:cs="Times New Roman"/>
                <w:sz w:val="24"/>
                <w:szCs w:val="24"/>
              </w:rPr>
              <w:t xml:space="preserve">1.1.1.3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tabs>
                <w:tab w:val="center" w:pos="2467"/>
                <w:tab w:val="center" w:pos="4364"/>
                <w:tab w:val="center" w:pos="5487"/>
                <w:tab w:val="right" w:pos="7959"/>
              </w:tabs>
              <w:spacing w:after="10" w:line="259" w:lineRule="auto"/>
              <w:rPr>
                <w:rFonts w:ascii="Times New Roman" w:hAnsi="Times New Roman" w:cs="Times New Roman"/>
                <w:sz w:val="24"/>
                <w:szCs w:val="24"/>
              </w:rPr>
            </w:pPr>
            <w:r w:rsidRPr="001432C2">
              <w:rPr>
                <w:rFonts w:ascii="Times New Roman" w:hAnsi="Times New Roman" w:cs="Times New Roman"/>
                <w:sz w:val="24"/>
                <w:szCs w:val="24"/>
              </w:rPr>
              <w:t>В</w:t>
            </w:r>
            <w:r w:rsidR="001432C2">
              <w:rPr>
                <w:rFonts w:ascii="Times New Roman" w:hAnsi="Times New Roman" w:cs="Times New Roman"/>
                <w:sz w:val="24"/>
                <w:szCs w:val="24"/>
              </w:rPr>
              <w:t xml:space="preserve">ести диалог-побуждение на </w:t>
            </w:r>
            <w:r w:rsidRPr="001432C2">
              <w:rPr>
                <w:rFonts w:ascii="Times New Roman" w:hAnsi="Times New Roman" w:cs="Times New Roman"/>
                <w:sz w:val="24"/>
                <w:szCs w:val="24"/>
              </w:rPr>
              <w:t xml:space="preserve">основе </w:t>
            </w:r>
            <w:r w:rsidRPr="001432C2">
              <w:rPr>
                <w:rFonts w:ascii="Times New Roman" w:hAnsi="Times New Roman" w:cs="Times New Roman"/>
                <w:sz w:val="24"/>
                <w:szCs w:val="24"/>
              </w:rPr>
              <w:tab/>
              <w:t xml:space="preserve">вербальных </w:t>
            </w:r>
          </w:p>
          <w:p w:rsidR="00825F35" w:rsidRPr="001432C2" w:rsidRDefault="00825F35" w:rsidP="00825F35">
            <w:pPr>
              <w:spacing w:after="55" w:line="260" w:lineRule="auto"/>
              <w:rPr>
                <w:rFonts w:ascii="Times New Roman" w:hAnsi="Times New Roman" w:cs="Times New Roman"/>
                <w:sz w:val="24"/>
                <w:szCs w:val="24"/>
              </w:rPr>
            </w:pPr>
            <w:r w:rsidRPr="001432C2">
              <w:rPr>
                <w:rFonts w:ascii="Times New Roman" w:hAnsi="Times New Roman" w:cs="Times New Roman"/>
                <w:sz w:val="24"/>
                <w:szCs w:val="24"/>
              </w:rPr>
              <w:t xml:space="preserve">и (или) зрительных опор с соблюдением правил речевого этикета, принятых в стране (странах) изучаемого языка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(не менее 4 реплик со стороны каждого собеседника) </w:t>
            </w:r>
          </w:p>
        </w:tc>
      </w:tr>
      <w:tr w:rsidR="00825F35" w:rsidRPr="001432C2" w:rsidTr="001432C2">
        <w:trPr>
          <w:trHeight w:val="272"/>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1.1.2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Монологическая речь </w:t>
            </w:r>
          </w:p>
        </w:tc>
      </w:tr>
      <w:tr w:rsidR="00825F35" w:rsidRPr="001432C2" w:rsidTr="001432C2">
        <w:trPr>
          <w:trHeight w:val="888"/>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9"/>
              <w:jc w:val="center"/>
              <w:rPr>
                <w:rFonts w:ascii="Times New Roman" w:hAnsi="Times New Roman" w:cs="Times New Roman"/>
                <w:sz w:val="24"/>
                <w:szCs w:val="24"/>
              </w:rPr>
            </w:pPr>
            <w:r w:rsidRPr="001432C2">
              <w:rPr>
                <w:rFonts w:ascii="Times New Roman" w:hAnsi="Times New Roman" w:cs="Times New Roman"/>
                <w:sz w:val="24"/>
                <w:szCs w:val="24"/>
              </w:rPr>
              <w:t xml:space="preserve">1.1.2.1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0"/>
              <w:rPr>
                <w:rFonts w:ascii="Times New Roman" w:hAnsi="Times New Roman" w:cs="Times New Roman"/>
                <w:sz w:val="24"/>
                <w:szCs w:val="24"/>
              </w:rPr>
            </w:pPr>
            <w:r w:rsidRPr="001432C2">
              <w:rPr>
                <w:rFonts w:ascii="Times New Roman" w:hAnsi="Times New Roman" w:cs="Times New Roman"/>
                <w:sz w:val="24"/>
                <w:szCs w:val="24"/>
              </w:rPr>
              <w:t xml:space="preserve">Создавать устное связное монологическое высказываниеописание с вербальными и (или) зрительными опорами в рамках изучаемой тематики (объёмом не менее 4 фраз) </w:t>
            </w:r>
          </w:p>
        </w:tc>
      </w:tr>
      <w:tr w:rsidR="00825F35" w:rsidRPr="001432C2" w:rsidTr="001432C2">
        <w:trPr>
          <w:trHeight w:val="1213"/>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9"/>
              <w:jc w:val="center"/>
              <w:rPr>
                <w:rFonts w:ascii="Times New Roman" w:hAnsi="Times New Roman" w:cs="Times New Roman"/>
                <w:sz w:val="24"/>
                <w:szCs w:val="24"/>
              </w:rPr>
            </w:pPr>
            <w:r w:rsidRPr="001432C2">
              <w:rPr>
                <w:rFonts w:ascii="Times New Roman" w:hAnsi="Times New Roman" w:cs="Times New Roman"/>
                <w:sz w:val="24"/>
                <w:szCs w:val="24"/>
              </w:rPr>
              <w:t xml:space="preserve">1.1.2.2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after="58" w:line="260" w:lineRule="auto"/>
              <w:ind w:right="70"/>
              <w:rPr>
                <w:rFonts w:ascii="Times New Roman" w:hAnsi="Times New Roman" w:cs="Times New Roman"/>
                <w:sz w:val="24"/>
                <w:szCs w:val="24"/>
              </w:rPr>
            </w:pPr>
            <w:r w:rsidRPr="001432C2">
              <w:rPr>
                <w:rFonts w:ascii="Times New Roman" w:hAnsi="Times New Roman" w:cs="Times New Roman"/>
                <w:sz w:val="24"/>
                <w:szCs w:val="24"/>
              </w:rPr>
              <w:t xml:space="preserve">Создавать устное связное монологическое высказываниеповествование (рассказ) с вербальными и (или) зрительными опорами в рамках изучаемой тематики (объёмом не менее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4 фраз) </w:t>
            </w:r>
          </w:p>
        </w:tc>
      </w:tr>
      <w:tr w:rsidR="00825F35" w:rsidRPr="001432C2" w:rsidTr="001432C2">
        <w:trPr>
          <w:trHeight w:val="865"/>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9"/>
              <w:jc w:val="center"/>
              <w:rPr>
                <w:rFonts w:ascii="Times New Roman" w:hAnsi="Times New Roman" w:cs="Times New Roman"/>
                <w:sz w:val="24"/>
                <w:szCs w:val="24"/>
              </w:rPr>
            </w:pPr>
            <w:r w:rsidRPr="001432C2">
              <w:rPr>
                <w:rFonts w:ascii="Times New Roman" w:hAnsi="Times New Roman" w:cs="Times New Roman"/>
                <w:sz w:val="24"/>
                <w:szCs w:val="24"/>
              </w:rPr>
              <w:t xml:space="preserve">1.1.2.3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after="54" w:line="260" w:lineRule="auto"/>
              <w:rPr>
                <w:rFonts w:ascii="Times New Roman" w:hAnsi="Times New Roman" w:cs="Times New Roman"/>
                <w:sz w:val="24"/>
                <w:szCs w:val="24"/>
              </w:rPr>
            </w:pPr>
            <w:r w:rsidRPr="001432C2">
              <w:rPr>
                <w:rFonts w:ascii="Times New Roman" w:hAnsi="Times New Roman" w:cs="Times New Roman"/>
                <w:sz w:val="24"/>
                <w:szCs w:val="24"/>
              </w:rPr>
              <w:t xml:space="preserve">Передавать основное содержание прочитанного текста с вербальными и (или) зрительными опорами (объём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монологического высказывания – не менее 4 фраз) </w:t>
            </w:r>
          </w:p>
        </w:tc>
      </w:tr>
      <w:tr w:rsidR="00825F35" w:rsidRPr="001432C2" w:rsidTr="001432C2">
        <w:trPr>
          <w:trHeight w:val="475"/>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1.2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Аудирование </w:t>
            </w:r>
          </w:p>
        </w:tc>
      </w:tr>
      <w:tr w:rsidR="00825F35" w:rsidRPr="001432C2" w:rsidTr="001432C2">
        <w:tblPrEx>
          <w:tblCellMar>
            <w:top w:w="63" w:type="dxa"/>
          </w:tblCellMar>
        </w:tblPrEx>
        <w:trPr>
          <w:trHeight w:val="752"/>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1.2.1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Воспринимать на слух и понимать речь учителя и других обучающихся, </w:t>
            </w:r>
            <w:r w:rsidRPr="001432C2">
              <w:rPr>
                <w:rFonts w:ascii="Times New Roman" w:hAnsi="Times New Roman" w:cs="Times New Roman"/>
                <w:sz w:val="24"/>
                <w:szCs w:val="24"/>
              </w:rPr>
              <w:tab/>
              <w:t xml:space="preserve">вербально </w:t>
            </w:r>
            <w:r w:rsidRPr="001432C2">
              <w:rPr>
                <w:rFonts w:ascii="Times New Roman" w:hAnsi="Times New Roman" w:cs="Times New Roman"/>
                <w:sz w:val="24"/>
                <w:szCs w:val="24"/>
              </w:rPr>
              <w:tab/>
              <w:t xml:space="preserve">(невербально) </w:t>
            </w:r>
            <w:r w:rsidRPr="001432C2">
              <w:rPr>
                <w:rFonts w:ascii="Times New Roman" w:hAnsi="Times New Roman" w:cs="Times New Roman"/>
                <w:sz w:val="24"/>
                <w:szCs w:val="24"/>
              </w:rPr>
              <w:tab/>
              <w:t xml:space="preserve">реагировать на услышанное </w:t>
            </w:r>
          </w:p>
        </w:tc>
      </w:tr>
      <w:tr w:rsidR="00825F35" w:rsidRPr="001432C2" w:rsidTr="001432C2">
        <w:tblPrEx>
          <w:tblCellMar>
            <w:top w:w="63" w:type="dxa"/>
          </w:tblCellMar>
        </w:tblPrEx>
        <w:trPr>
          <w:trHeight w:val="1201"/>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1.2.2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85"/>
              <w:rPr>
                <w:rFonts w:ascii="Times New Roman" w:hAnsi="Times New Roman" w:cs="Times New Roman"/>
                <w:sz w:val="24"/>
                <w:szCs w:val="24"/>
              </w:rPr>
            </w:pPr>
            <w:r w:rsidRPr="001432C2">
              <w:rPr>
                <w:rFonts w:ascii="Times New Roman" w:hAnsi="Times New Roman" w:cs="Times New Roman"/>
                <w:sz w:val="24"/>
                <w:szCs w:val="24"/>
              </w:rPr>
              <w:t xml:space="preserve">Воспринимать на слух и понимать основное содержание учебных текстов,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 </w:t>
            </w:r>
          </w:p>
        </w:tc>
      </w:tr>
      <w:tr w:rsidR="00825F35" w:rsidRPr="001432C2" w:rsidTr="001432C2">
        <w:tblPrEx>
          <w:tblCellMar>
            <w:top w:w="63" w:type="dxa"/>
          </w:tblCellMar>
        </w:tblPrEx>
        <w:trPr>
          <w:trHeight w:val="1489"/>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lastRenderedPageBreak/>
              <w:t xml:space="preserve">1.2.3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7"/>
              <w:rPr>
                <w:rFonts w:ascii="Times New Roman" w:hAnsi="Times New Roman" w:cs="Times New Roman"/>
                <w:sz w:val="24"/>
                <w:szCs w:val="24"/>
              </w:rPr>
            </w:pPr>
            <w:r w:rsidRPr="001432C2">
              <w:rPr>
                <w:rFonts w:ascii="Times New Roman" w:hAnsi="Times New Roman" w:cs="Times New Roman"/>
                <w:sz w:val="24"/>
                <w:szCs w:val="24"/>
              </w:rPr>
              <w:t xml:space="preserve">Воспринимать на слух и понимать запрашиваемую информацию фактического характера в учебных текстах,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 </w:t>
            </w:r>
          </w:p>
        </w:tc>
      </w:tr>
      <w:tr w:rsidR="00825F35" w:rsidRPr="001432C2" w:rsidTr="001432C2">
        <w:tblPrEx>
          <w:tblCellMar>
            <w:top w:w="63" w:type="dxa"/>
          </w:tblCellMar>
        </w:tblPrEx>
        <w:trPr>
          <w:trHeight w:val="468"/>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1.3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Смысловое чтение </w:t>
            </w:r>
          </w:p>
        </w:tc>
      </w:tr>
      <w:tr w:rsidR="00825F35" w:rsidRPr="001432C2" w:rsidTr="001432C2">
        <w:tblPrEx>
          <w:tblCellMar>
            <w:top w:w="63" w:type="dxa"/>
          </w:tblCellMar>
        </w:tblPrEx>
        <w:trPr>
          <w:trHeight w:val="952"/>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1.3.1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2"/>
              <w:rPr>
                <w:rFonts w:ascii="Times New Roman" w:hAnsi="Times New Roman" w:cs="Times New Roman"/>
                <w:sz w:val="24"/>
                <w:szCs w:val="24"/>
              </w:rPr>
            </w:pPr>
            <w:r w:rsidRPr="001432C2">
              <w:rPr>
                <w:rFonts w:ascii="Times New Roman" w:hAnsi="Times New Roman" w:cs="Times New Roman"/>
                <w:sz w:val="24"/>
                <w:szCs w:val="24"/>
              </w:rPr>
              <w:t xml:space="preserve">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 </w:t>
            </w:r>
          </w:p>
        </w:tc>
      </w:tr>
      <w:tr w:rsidR="00825F35" w:rsidRPr="001432C2" w:rsidTr="001432C2">
        <w:tblPrEx>
          <w:tblCellMar>
            <w:top w:w="63" w:type="dxa"/>
          </w:tblCellMar>
        </w:tblPrEx>
        <w:trPr>
          <w:trHeight w:val="1208"/>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1.3.2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7"/>
              <w:rPr>
                <w:rFonts w:ascii="Times New Roman" w:hAnsi="Times New Roman" w:cs="Times New Roman"/>
                <w:sz w:val="24"/>
                <w:szCs w:val="24"/>
              </w:rPr>
            </w:pPr>
            <w:r w:rsidRPr="001432C2">
              <w:rPr>
                <w:rFonts w:ascii="Times New Roman" w:hAnsi="Times New Roman" w:cs="Times New Roman"/>
                <w:sz w:val="24"/>
                <w:szCs w:val="24"/>
              </w:rPr>
              <w:t xml:space="preserve">Читать про себя и понимать запрашиваемую информацию в учебных текстах, содержащих отдельные незнакомые слова, со зрительной опорой и без опоры, а также с использованием языковой, в том числе контекстуальной, догадки (объём текста (текстов) для чтения – до 130 слов) </w:t>
            </w:r>
          </w:p>
        </w:tc>
      </w:tr>
      <w:tr w:rsidR="00825F35" w:rsidRPr="001432C2" w:rsidTr="001432C2">
        <w:tblPrEx>
          <w:tblCellMar>
            <w:top w:w="63" w:type="dxa"/>
          </w:tblCellMar>
        </w:tblPrEx>
        <w:trPr>
          <w:trHeight w:val="361"/>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1.4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Письмо </w:t>
            </w:r>
          </w:p>
        </w:tc>
      </w:tr>
      <w:tr w:rsidR="00825F35" w:rsidRPr="001432C2" w:rsidTr="001432C2">
        <w:tblPrEx>
          <w:tblCellMar>
            <w:top w:w="63" w:type="dxa"/>
          </w:tblCellMar>
        </w:tblPrEx>
        <w:trPr>
          <w:trHeight w:val="637"/>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1.4.1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81"/>
              <w:rPr>
                <w:rFonts w:ascii="Times New Roman" w:hAnsi="Times New Roman" w:cs="Times New Roman"/>
                <w:sz w:val="24"/>
                <w:szCs w:val="24"/>
              </w:rPr>
            </w:pPr>
            <w:r w:rsidRPr="001432C2">
              <w:rPr>
                <w:rFonts w:ascii="Times New Roman" w:hAnsi="Times New Roman" w:cs="Times New Roman"/>
                <w:sz w:val="24"/>
                <w:szCs w:val="24"/>
              </w:rPr>
              <w:t xml:space="preserve">Заполнять анкеты и формуляры с указанием личной информации: имя, фамилия, возраст, страна проживания, любимые занятия и другое </w:t>
            </w:r>
          </w:p>
        </w:tc>
      </w:tr>
      <w:tr w:rsidR="00825F35" w:rsidRPr="001432C2" w:rsidTr="001432C2">
        <w:tblPrEx>
          <w:tblCellMar>
            <w:top w:w="63" w:type="dxa"/>
          </w:tblCellMar>
        </w:tblPrEx>
        <w:trPr>
          <w:trHeight w:val="633"/>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1.4.2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84"/>
              <w:rPr>
                <w:rFonts w:ascii="Times New Roman" w:hAnsi="Times New Roman" w:cs="Times New Roman"/>
                <w:sz w:val="24"/>
                <w:szCs w:val="24"/>
              </w:rPr>
            </w:pPr>
            <w:r w:rsidRPr="001432C2">
              <w:rPr>
                <w:rFonts w:ascii="Times New Roman" w:hAnsi="Times New Roman" w:cs="Times New Roman"/>
                <w:sz w:val="24"/>
                <w:szCs w:val="24"/>
              </w:rPr>
              <w:t xml:space="preserve">Писать с использованием образца поздравления с праздниками (с днём рождения, Новым годом, Рождеством) с выражением пожеланий </w:t>
            </w:r>
          </w:p>
        </w:tc>
      </w:tr>
      <w:tr w:rsidR="00825F35" w:rsidRPr="001432C2" w:rsidTr="001432C2">
        <w:tblPrEx>
          <w:tblCellMar>
            <w:top w:w="63" w:type="dxa"/>
          </w:tblCellMar>
        </w:tblPrEx>
        <w:trPr>
          <w:trHeight w:val="360"/>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1.4.3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Создавать подписи к иллюстрациям с пояснением, что на них изображено </w:t>
            </w:r>
          </w:p>
        </w:tc>
      </w:tr>
      <w:tr w:rsidR="00825F35" w:rsidRPr="001432C2" w:rsidTr="001432C2">
        <w:tblPrEx>
          <w:tblCellMar>
            <w:top w:w="63" w:type="dxa"/>
          </w:tblCellMar>
        </w:tblPrEx>
        <w:trPr>
          <w:trHeight w:val="351"/>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6"/>
              <w:jc w:val="center"/>
              <w:rPr>
                <w:rFonts w:ascii="Times New Roman" w:hAnsi="Times New Roman" w:cs="Times New Roman"/>
                <w:sz w:val="24"/>
                <w:szCs w:val="24"/>
              </w:rPr>
            </w:pPr>
            <w:r w:rsidRPr="001432C2">
              <w:rPr>
                <w:rFonts w:ascii="Times New Roman" w:hAnsi="Times New Roman" w:cs="Times New Roman"/>
                <w:sz w:val="24"/>
                <w:szCs w:val="24"/>
              </w:rPr>
              <w:t xml:space="preserve">2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Языковые знания и навыки </w:t>
            </w:r>
          </w:p>
        </w:tc>
      </w:tr>
      <w:tr w:rsidR="00825F35" w:rsidRPr="001432C2" w:rsidTr="001432C2">
        <w:tblPrEx>
          <w:tblCellMar>
            <w:top w:w="63" w:type="dxa"/>
          </w:tblCellMar>
        </w:tblPrEx>
        <w:trPr>
          <w:trHeight w:val="357"/>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2.1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Фонетическая сторона речи </w:t>
            </w:r>
          </w:p>
        </w:tc>
      </w:tr>
      <w:tr w:rsidR="00825F35" w:rsidRPr="001432C2" w:rsidTr="001432C2">
        <w:tblPrEx>
          <w:tblCellMar>
            <w:top w:w="63" w:type="dxa"/>
          </w:tblCellMar>
        </w:tblPrEx>
        <w:trPr>
          <w:trHeight w:val="363"/>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2.1.1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after="47"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Применять правила чтения гласных в третьем типе слога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(гласная + r) </w:t>
            </w:r>
          </w:p>
        </w:tc>
      </w:tr>
      <w:tr w:rsidR="00825F35" w:rsidRPr="001432C2" w:rsidTr="001432C2">
        <w:tblPrEx>
          <w:tblCellMar>
            <w:top w:w="63" w:type="dxa"/>
          </w:tblCellMar>
        </w:tblPrEx>
        <w:trPr>
          <w:trHeight w:val="1196"/>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2.1.2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after="52"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Применять правила чтения сложных сочетаний букв (например,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-tion, -ight) в односложных, двусложных и многосложных словах (international, night) </w:t>
            </w:r>
          </w:p>
        </w:tc>
      </w:tr>
      <w:tr w:rsidR="00825F35" w:rsidRPr="001432C2" w:rsidTr="001432C2">
        <w:tblPrEx>
          <w:tblCellMar>
            <w:top w:w="63" w:type="dxa"/>
          </w:tblCellMar>
        </w:tblPrEx>
        <w:trPr>
          <w:trHeight w:val="483"/>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2.1.3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Читать новые слова согласно основным правилам чтения </w:t>
            </w:r>
          </w:p>
        </w:tc>
      </w:tr>
      <w:tr w:rsidR="00825F35" w:rsidRPr="001432C2" w:rsidTr="001432C2">
        <w:tblPrEx>
          <w:tblCellMar>
            <w:top w:w="63" w:type="dxa"/>
          </w:tblCellMar>
        </w:tblPrEx>
        <w:trPr>
          <w:trHeight w:val="730"/>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2.1.4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59" w:lineRule="auto"/>
              <w:ind w:right="78"/>
              <w:rPr>
                <w:rFonts w:ascii="Times New Roman" w:hAnsi="Times New Roman" w:cs="Times New Roman"/>
                <w:sz w:val="24"/>
                <w:szCs w:val="24"/>
              </w:rPr>
            </w:pPr>
            <w:r w:rsidRPr="001432C2">
              <w:rPr>
                <w:rFonts w:ascii="Times New Roman" w:hAnsi="Times New Roman" w:cs="Times New Roman"/>
                <w:sz w:val="24"/>
                <w:szCs w:val="24"/>
              </w:rPr>
              <w:t xml:space="preserve">Различать на слух и правильно произносить слова и фразы (предложения) с соблюдением их ритмико-интонационных особенностей </w:t>
            </w:r>
          </w:p>
        </w:tc>
      </w:tr>
      <w:tr w:rsidR="00825F35" w:rsidRPr="001432C2" w:rsidTr="001432C2">
        <w:tblPrEx>
          <w:tblCellMar>
            <w:top w:w="63" w:type="dxa"/>
          </w:tblCellMar>
        </w:tblPrEx>
        <w:trPr>
          <w:trHeight w:val="482"/>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2.2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Графика, орфография и пунктуация </w:t>
            </w:r>
          </w:p>
        </w:tc>
      </w:tr>
      <w:tr w:rsidR="00825F35" w:rsidRPr="001432C2" w:rsidTr="001432C2">
        <w:tblPrEx>
          <w:tblCellMar>
            <w:top w:w="63" w:type="dxa"/>
          </w:tblCellMar>
        </w:tblPrEx>
        <w:trPr>
          <w:trHeight w:val="483"/>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2.2.1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Правильно писать изученные слова </w:t>
            </w:r>
          </w:p>
        </w:tc>
      </w:tr>
      <w:tr w:rsidR="00825F35" w:rsidRPr="001432C2" w:rsidTr="001432C2">
        <w:tblPrEx>
          <w:tblCellMar>
            <w:top w:w="63" w:type="dxa"/>
          </w:tblCellMar>
        </w:tblPrEx>
        <w:trPr>
          <w:trHeight w:val="835"/>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2.2.2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Правильно расставлять знаки препинания (точку, вопросительный и восклицательный знаки в конце предложения, апостроф) </w:t>
            </w:r>
          </w:p>
        </w:tc>
      </w:tr>
      <w:tr w:rsidR="00825F35" w:rsidRPr="001432C2" w:rsidTr="001432C2">
        <w:tblPrEx>
          <w:tblCellMar>
            <w:top w:w="63" w:type="dxa"/>
          </w:tblCellMar>
        </w:tblPrEx>
        <w:trPr>
          <w:trHeight w:val="483"/>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2.3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Лексическая сторона речи </w:t>
            </w:r>
          </w:p>
        </w:tc>
      </w:tr>
      <w:tr w:rsidR="00825F35" w:rsidRPr="001432C2" w:rsidTr="001432C2">
        <w:tblPrEx>
          <w:tblCellMar>
            <w:top w:w="63" w:type="dxa"/>
          </w:tblCellMar>
        </w:tblPrEx>
        <w:trPr>
          <w:trHeight w:val="1006"/>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lastRenderedPageBreak/>
              <w:t xml:space="preserve">2.3.1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after="58" w:line="263" w:lineRule="auto"/>
              <w:ind w:right="85"/>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не менее 350 лексических единиц (слов, словосочетаний, речевых клише), включая 200 лексических единиц, освоенных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на первом году обучения </w:t>
            </w:r>
          </w:p>
        </w:tc>
      </w:tr>
      <w:tr w:rsidR="00825F35" w:rsidRPr="001432C2" w:rsidTr="001432C2">
        <w:tblPrEx>
          <w:tblCellMar>
            <w:top w:w="63" w:type="dxa"/>
          </w:tblCellMar>
        </w:tblPrEx>
        <w:trPr>
          <w:trHeight w:val="941"/>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2.3.2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83" w:lineRule="auto"/>
              <w:ind w:right="79"/>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образовывать родственные слова, образованные с использованием одного из основных способов словообразования – аффиксации (суффиксы числительных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-teen, -ty, -th) </w:t>
            </w:r>
          </w:p>
        </w:tc>
      </w:tr>
      <w:tr w:rsidR="00825F35" w:rsidRPr="001432C2" w:rsidTr="001432C2">
        <w:tblPrEx>
          <w:tblCellMar>
            <w:top w:w="63" w:type="dxa"/>
          </w:tblCellMar>
        </w:tblPrEx>
        <w:trPr>
          <w:trHeight w:val="605"/>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2.3.3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after="48" w:line="266"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образовывать родственные слова, образованные с использованием одного из основных способов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словообразования – словосложения (football, snowman) </w:t>
            </w:r>
          </w:p>
        </w:tc>
      </w:tr>
      <w:tr w:rsidR="00825F35" w:rsidRPr="001432C2" w:rsidTr="001432C2">
        <w:tblPrEx>
          <w:tblCellMar>
            <w:top w:w="63" w:type="dxa"/>
          </w:tblCellMar>
        </w:tblPrEx>
        <w:trPr>
          <w:trHeight w:val="475"/>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2.4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Грамматическая сторона речи </w:t>
            </w:r>
          </w:p>
        </w:tc>
      </w:tr>
      <w:tr w:rsidR="00825F35" w:rsidRPr="001432C2" w:rsidTr="001432C2">
        <w:tblPrEx>
          <w:tblCellMar>
            <w:top w:w="63" w:type="dxa"/>
          </w:tblCellMar>
        </w:tblPrEx>
        <w:trPr>
          <w:trHeight w:val="727"/>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2.4.1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after="7" w:line="260"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побудительные предложения в отрицательной форме (Don't talk,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please.) </w:t>
            </w:r>
          </w:p>
        </w:tc>
      </w:tr>
      <w:tr w:rsidR="00825F35" w:rsidRPr="001432C2" w:rsidTr="001432C2">
        <w:tblPrEx>
          <w:tblCellMar>
            <w:top w:w="63" w:type="dxa"/>
          </w:tblCellMar>
        </w:tblPrEx>
        <w:trPr>
          <w:trHeight w:val="599"/>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2.4.2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59" w:lineRule="auto"/>
              <w:ind w:right="79"/>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предложения с начальным There + to be в Past Simple Tense (There was a bridge across the river. There were mountains in the south.) </w:t>
            </w:r>
          </w:p>
        </w:tc>
      </w:tr>
      <w:tr w:rsidR="00825F35" w:rsidRPr="001432C2" w:rsidTr="001432C2">
        <w:tblPrEx>
          <w:tblCellMar>
            <w:top w:w="63" w:type="dxa"/>
          </w:tblCellMar>
        </w:tblPrEx>
        <w:trPr>
          <w:trHeight w:val="782"/>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2.4.3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59" w:lineRule="auto"/>
              <w:ind w:right="79"/>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правильные и неправильные глаголы в Past Simple Tense в повествовательных (утвердительных и отрицательных) и вопросительных (общий и специальный вопросы) предложениях </w:t>
            </w:r>
          </w:p>
        </w:tc>
      </w:tr>
      <w:tr w:rsidR="00825F35" w:rsidRPr="001432C2" w:rsidTr="001432C2">
        <w:tblPrEx>
          <w:tblCellMar>
            <w:top w:w="63" w:type="dxa"/>
            <w:right w:w="8" w:type="dxa"/>
          </w:tblCellMar>
        </w:tblPrEx>
        <w:trPr>
          <w:trHeight w:val="644"/>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3"/>
              <w:jc w:val="center"/>
              <w:rPr>
                <w:rFonts w:ascii="Times New Roman" w:hAnsi="Times New Roman" w:cs="Times New Roman"/>
                <w:sz w:val="24"/>
                <w:szCs w:val="24"/>
              </w:rPr>
            </w:pPr>
            <w:r w:rsidRPr="001432C2">
              <w:rPr>
                <w:rFonts w:ascii="Times New Roman" w:hAnsi="Times New Roman" w:cs="Times New Roman"/>
                <w:sz w:val="24"/>
                <w:szCs w:val="24"/>
              </w:rPr>
              <w:t xml:space="preserve">2.4.4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конструкцию I'd like to... </w:t>
            </w:r>
          </w:p>
        </w:tc>
      </w:tr>
      <w:tr w:rsidR="00825F35" w:rsidRPr="001432C2" w:rsidTr="001432C2">
        <w:tblPrEx>
          <w:tblCellMar>
            <w:top w:w="63" w:type="dxa"/>
            <w:right w:w="8" w:type="dxa"/>
          </w:tblCellMar>
        </w:tblPrEx>
        <w:trPr>
          <w:trHeight w:val="641"/>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3"/>
              <w:jc w:val="center"/>
              <w:rPr>
                <w:rFonts w:ascii="Times New Roman" w:hAnsi="Times New Roman" w:cs="Times New Roman"/>
                <w:sz w:val="24"/>
                <w:szCs w:val="24"/>
              </w:rPr>
            </w:pPr>
            <w:r w:rsidRPr="001432C2">
              <w:rPr>
                <w:rFonts w:ascii="Times New Roman" w:hAnsi="Times New Roman" w:cs="Times New Roman"/>
                <w:sz w:val="24"/>
                <w:szCs w:val="24"/>
              </w:rPr>
              <w:t xml:space="preserve">2.4.5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after="23"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конструкции с глаголами на -ing: to like/enjoy doing smth </w:t>
            </w:r>
          </w:p>
        </w:tc>
      </w:tr>
      <w:tr w:rsidR="00825F35" w:rsidRPr="001432C2" w:rsidTr="001432C2">
        <w:tblPrEx>
          <w:tblCellMar>
            <w:top w:w="63" w:type="dxa"/>
            <w:right w:w="8" w:type="dxa"/>
          </w:tblCellMar>
        </w:tblPrEx>
        <w:trPr>
          <w:trHeight w:val="637"/>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3"/>
              <w:jc w:val="center"/>
              <w:rPr>
                <w:rFonts w:ascii="Times New Roman" w:hAnsi="Times New Roman" w:cs="Times New Roman"/>
                <w:sz w:val="24"/>
                <w:szCs w:val="24"/>
              </w:rPr>
            </w:pPr>
            <w:r w:rsidRPr="001432C2">
              <w:rPr>
                <w:rFonts w:ascii="Times New Roman" w:hAnsi="Times New Roman" w:cs="Times New Roman"/>
                <w:sz w:val="24"/>
                <w:szCs w:val="24"/>
              </w:rPr>
              <w:t xml:space="preserve">2.4.6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существительные в притяжательном падеже (Possessive Case) </w:t>
            </w:r>
          </w:p>
        </w:tc>
      </w:tr>
      <w:tr w:rsidR="00825F35" w:rsidRPr="001432C2" w:rsidTr="001432C2">
        <w:tblPrEx>
          <w:tblCellMar>
            <w:top w:w="63" w:type="dxa"/>
            <w:right w:w="8" w:type="dxa"/>
          </w:tblCellMar>
        </w:tblPrEx>
        <w:trPr>
          <w:trHeight w:val="930"/>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3"/>
              <w:jc w:val="center"/>
              <w:rPr>
                <w:rFonts w:ascii="Times New Roman" w:hAnsi="Times New Roman" w:cs="Times New Roman"/>
                <w:sz w:val="24"/>
                <w:szCs w:val="24"/>
              </w:rPr>
            </w:pPr>
            <w:r w:rsidRPr="001432C2">
              <w:rPr>
                <w:rFonts w:ascii="Times New Roman" w:hAnsi="Times New Roman" w:cs="Times New Roman"/>
                <w:sz w:val="24"/>
                <w:szCs w:val="24"/>
              </w:rPr>
              <w:t xml:space="preserve">2.4.7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80"/>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слова, выражающие количество с исчисляемыми и неисчисляемыми существительными (much/many/a lot of) </w:t>
            </w:r>
          </w:p>
        </w:tc>
      </w:tr>
      <w:tr w:rsidR="00825F35" w:rsidRPr="001432C2" w:rsidTr="001432C2">
        <w:tblPrEx>
          <w:tblCellMar>
            <w:top w:w="63" w:type="dxa"/>
            <w:right w:w="8" w:type="dxa"/>
          </w:tblCellMar>
        </w:tblPrEx>
        <w:trPr>
          <w:trHeight w:val="446"/>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3"/>
              <w:jc w:val="center"/>
              <w:rPr>
                <w:rFonts w:ascii="Times New Roman" w:hAnsi="Times New Roman" w:cs="Times New Roman"/>
                <w:sz w:val="24"/>
                <w:szCs w:val="24"/>
              </w:rPr>
            </w:pPr>
            <w:r w:rsidRPr="001432C2">
              <w:rPr>
                <w:rFonts w:ascii="Times New Roman" w:hAnsi="Times New Roman" w:cs="Times New Roman"/>
                <w:sz w:val="24"/>
                <w:szCs w:val="24"/>
              </w:rPr>
              <w:t xml:space="preserve">2.4.8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наречия частотности usually, often </w:t>
            </w:r>
          </w:p>
        </w:tc>
      </w:tr>
      <w:tr w:rsidR="00825F35" w:rsidRPr="001432C2" w:rsidTr="001432C2">
        <w:tblPrEx>
          <w:tblCellMar>
            <w:top w:w="63" w:type="dxa"/>
            <w:right w:w="8" w:type="dxa"/>
          </w:tblCellMar>
        </w:tblPrEx>
        <w:trPr>
          <w:trHeight w:val="588"/>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3"/>
              <w:jc w:val="center"/>
              <w:rPr>
                <w:rFonts w:ascii="Times New Roman" w:hAnsi="Times New Roman" w:cs="Times New Roman"/>
                <w:sz w:val="24"/>
                <w:szCs w:val="24"/>
              </w:rPr>
            </w:pPr>
            <w:r w:rsidRPr="001432C2">
              <w:rPr>
                <w:rFonts w:ascii="Times New Roman" w:hAnsi="Times New Roman" w:cs="Times New Roman"/>
                <w:sz w:val="24"/>
                <w:szCs w:val="24"/>
              </w:rPr>
              <w:t xml:space="preserve">2.4.9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личные местоимения в объектном падеже </w:t>
            </w:r>
          </w:p>
        </w:tc>
      </w:tr>
      <w:tr w:rsidR="00825F35" w:rsidRPr="001432C2" w:rsidTr="001432C2">
        <w:tblPrEx>
          <w:tblCellMar>
            <w:top w:w="63" w:type="dxa"/>
            <w:right w:w="8" w:type="dxa"/>
          </w:tblCellMar>
        </w:tblPrEx>
        <w:trPr>
          <w:trHeight w:val="640"/>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6"/>
              <w:jc w:val="center"/>
              <w:rPr>
                <w:rFonts w:ascii="Times New Roman" w:hAnsi="Times New Roman" w:cs="Times New Roman"/>
                <w:sz w:val="24"/>
                <w:szCs w:val="24"/>
              </w:rPr>
            </w:pPr>
            <w:r w:rsidRPr="001432C2">
              <w:rPr>
                <w:rFonts w:ascii="Times New Roman" w:hAnsi="Times New Roman" w:cs="Times New Roman"/>
                <w:sz w:val="24"/>
                <w:szCs w:val="24"/>
              </w:rPr>
              <w:t xml:space="preserve">2.4.10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указательные местоимения that – those </w:t>
            </w:r>
          </w:p>
        </w:tc>
      </w:tr>
      <w:tr w:rsidR="00825F35" w:rsidRPr="001432C2" w:rsidTr="001432C2">
        <w:tblPrEx>
          <w:tblCellMar>
            <w:top w:w="63" w:type="dxa"/>
            <w:right w:w="8" w:type="dxa"/>
          </w:tblCellMar>
        </w:tblPrEx>
        <w:trPr>
          <w:trHeight w:val="918"/>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6"/>
              <w:jc w:val="center"/>
              <w:rPr>
                <w:rFonts w:ascii="Times New Roman" w:hAnsi="Times New Roman" w:cs="Times New Roman"/>
                <w:sz w:val="24"/>
                <w:szCs w:val="24"/>
              </w:rPr>
            </w:pPr>
            <w:r w:rsidRPr="001432C2">
              <w:rPr>
                <w:rFonts w:ascii="Times New Roman" w:hAnsi="Times New Roman" w:cs="Times New Roman"/>
                <w:sz w:val="24"/>
                <w:szCs w:val="24"/>
              </w:rPr>
              <w:t xml:space="preserve">2.4.11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81"/>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неопределённые местоимения (some/any) в повествовательных и вопросительных предложениях </w:t>
            </w:r>
          </w:p>
        </w:tc>
      </w:tr>
      <w:tr w:rsidR="00825F35" w:rsidRPr="001432C2" w:rsidTr="001432C2">
        <w:tblPrEx>
          <w:tblCellMar>
            <w:top w:w="63" w:type="dxa"/>
            <w:right w:w="8" w:type="dxa"/>
          </w:tblCellMar>
        </w:tblPrEx>
        <w:trPr>
          <w:trHeight w:val="1060"/>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6"/>
              <w:jc w:val="center"/>
              <w:rPr>
                <w:rFonts w:ascii="Times New Roman" w:hAnsi="Times New Roman" w:cs="Times New Roman"/>
                <w:sz w:val="24"/>
                <w:szCs w:val="24"/>
              </w:rPr>
            </w:pPr>
            <w:r w:rsidRPr="001432C2">
              <w:rPr>
                <w:rFonts w:ascii="Times New Roman" w:hAnsi="Times New Roman" w:cs="Times New Roman"/>
                <w:sz w:val="24"/>
                <w:szCs w:val="24"/>
              </w:rPr>
              <w:lastRenderedPageBreak/>
              <w:t xml:space="preserve">2.4.12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after="54" w:line="255"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количественные числительные (13–100) и порядковые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числительные (1–30) </w:t>
            </w:r>
          </w:p>
        </w:tc>
      </w:tr>
      <w:tr w:rsidR="00825F35" w:rsidRPr="001432C2" w:rsidTr="001432C2">
        <w:tblPrEx>
          <w:tblCellMar>
            <w:top w:w="63" w:type="dxa"/>
            <w:right w:w="8" w:type="dxa"/>
          </w:tblCellMar>
        </w:tblPrEx>
        <w:trPr>
          <w:trHeight w:val="821"/>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6"/>
              <w:jc w:val="center"/>
              <w:rPr>
                <w:rFonts w:ascii="Times New Roman" w:hAnsi="Times New Roman" w:cs="Times New Roman"/>
                <w:sz w:val="24"/>
                <w:szCs w:val="24"/>
              </w:rPr>
            </w:pPr>
            <w:r w:rsidRPr="001432C2">
              <w:rPr>
                <w:rFonts w:ascii="Times New Roman" w:hAnsi="Times New Roman" w:cs="Times New Roman"/>
                <w:sz w:val="24"/>
                <w:szCs w:val="24"/>
              </w:rPr>
              <w:t xml:space="preserve">2.4.13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вопросительные слова when, whose, why </w:t>
            </w:r>
          </w:p>
        </w:tc>
      </w:tr>
      <w:tr w:rsidR="00825F35" w:rsidRPr="001432C2" w:rsidTr="001432C2">
        <w:tblPrEx>
          <w:tblCellMar>
            <w:top w:w="63" w:type="dxa"/>
            <w:right w:w="8" w:type="dxa"/>
          </w:tblCellMar>
        </w:tblPrEx>
        <w:trPr>
          <w:trHeight w:val="814"/>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6"/>
              <w:jc w:val="center"/>
              <w:rPr>
                <w:rFonts w:ascii="Times New Roman" w:hAnsi="Times New Roman" w:cs="Times New Roman"/>
                <w:sz w:val="24"/>
                <w:szCs w:val="24"/>
              </w:rPr>
            </w:pPr>
            <w:r w:rsidRPr="001432C2">
              <w:rPr>
                <w:rFonts w:ascii="Times New Roman" w:hAnsi="Times New Roman" w:cs="Times New Roman"/>
                <w:sz w:val="24"/>
                <w:szCs w:val="24"/>
              </w:rPr>
              <w:t xml:space="preserve">2.4.14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предлог направления движения to (We went to Moscow last year.) </w:t>
            </w:r>
          </w:p>
        </w:tc>
      </w:tr>
      <w:tr w:rsidR="00825F35" w:rsidRPr="001432C2" w:rsidTr="001432C2">
        <w:tblPrEx>
          <w:tblCellMar>
            <w:top w:w="63" w:type="dxa"/>
            <w:right w:w="8" w:type="dxa"/>
          </w:tblCellMar>
        </w:tblPrEx>
        <w:trPr>
          <w:trHeight w:val="718"/>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6"/>
              <w:jc w:val="center"/>
              <w:rPr>
                <w:rFonts w:ascii="Times New Roman" w:hAnsi="Times New Roman" w:cs="Times New Roman"/>
                <w:sz w:val="24"/>
                <w:szCs w:val="24"/>
              </w:rPr>
            </w:pPr>
            <w:r w:rsidRPr="001432C2">
              <w:rPr>
                <w:rFonts w:ascii="Times New Roman" w:hAnsi="Times New Roman" w:cs="Times New Roman"/>
                <w:sz w:val="24"/>
                <w:szCs w:val="24"/>
              </w:rPr>
              <w:t xml:space="preserve">2.4.15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предлоги места next to, in front of, behind </w:t>
            </w:r>
          </w:p>
        </w:tc>
      </w:tr>
      <w:tr w:rsidR="00825F35" w:rsidRPr="001432C2" w:rsidTr="001432C2">
        <w:tblPrEx>
          <w:tblCellMar>
            <w:top w:w="63" w:type="dxa"/>
            <w:right w:w="8" w:type="dxa"/>
          </w:tblCellMar>
        </w:tblPrEx>
        <w:trPr>
          <w:trHeight w:val="631"/>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6"/>
              <w:jc w:val="center"/>
              <w:rPr>
                <w:rFonts w:ascii="Times New Roman" w:hAnsi="Times New Roman" w:cs="Times New Roman"/>
                <w:sz w:val="24"/>
                <w:szCs w:val="24"/>
              </w:rPr>
            </w:pPr>
            <w:r w:rsidRPr="001432C2">
              <w:rPr>
                <w:rFonts w:ascii="Times New Roman" w:hAnsi="Times New Roman" w:cs="Times New Roman"/>
                <w:sz w:val="24"/>
                <w:szCs w:val="24"/>
              </w:rPr>
              <w:t xml:space="preserve">2.4.16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6"/>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предлоги времени at, in, on в выражениях at 4 o'clock, in the morning, on Monday </w:t>
            </w:r>
          </w:p>
        </w:tc>
      </w:tr>
      <w:tr w:rsidR="00825F35" w:rsidRPr="001432C2" w:rsidTr="001432C2">
        <w:tblPrEx>
          <w:tblCellMar>
            <w:top w:w="63" w:type="dxa"/>
            <w:right w:w="8" w:type="dxa"/>
          </w:tblCellMar>
        </w:tblPrEx>
        <w:trPr>
          <w:trHeight w:val="476"/>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4"/>
              <w:jc w:val="center"/>
              <w:rPr>
                <w:rFonts w:ascii="Times New Roman" w:hAnsi="Times New Roman" w:cs="Times New Roman"/>
                <w:sz w:val="24"/>
                <w:szCs w:val="24"/>
              </w:rPr>
            </w:pPr>
            <w:r w:rsidRPr="001432C2">
              <w:rPr>
                <w:rFonts w:ascii="Times New Roman" w:hAnsi="Times New Roman" w:cs="Times New Roman"/>
                <w:sz w:val="24"/>
                <w:szCs w:val="24"/>
              </w:rPr>
              <w:t xml:space="preserve">3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Социокультурные знания и умения </w:t>
            </w:r>
          </w:p>
        </w:tc>
      </w:tr>
      <w:tr w:rsidR="00825F35" w:rsidRPr="001432C2" w:rsidTr="001432C2">
        <w:tblPrEx>
          <w:tblCellMar>
            <w:top w:w="63" w:type="dxa"/>
            <w:right w:w="8" w:type="dxa"/>
          </w:tblCellMar>
        </w:tblPrEx>
        <w:trPr>
          <w:trHeight w:val="1230"/>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6"/>
              <w:jc w:val="center"/>
              <w:rPr>
                <w:rFonts w:ascii="Times New Roman" w:hAnsi="Times New Roman" w:cs="Times New Roman"/>
                <w:sz w:val="24"/>
                <w:szCs w:val="24"/>
              </w:rPr>
            </w:pPr>
            <w:r w:rsidRPr="001432C2">
              <w:rPr>
                <w:rFonts w:ascii="Times New Roman" w:hAnsi="Times New Roman" w:cs="Times New Roman"/>
                <w:sz w:val="24"/>
                <w:szCs w:val="24"/>
              </w:rPr>
              <w:t xml:space="preserve">3.1 </w:t>
            </w:r>
          </w:p>
        </w:tc>
        <w:tc>
          <w:tcPr>
            <w:tcW w:w="805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7"/>
              <w:rPr>
                <w:rFonts w:ascii="Times New Roman" w:hAnsi="Times New Roman" w:cs="Times New Roman"/>
                <w:sz w:val="24"/>
                <w:szCs w:val="24"/>
              </w:rPr>
            </w:pPr>
            <w:r w:rsidRPr="001432C2">
              <w:rPr>
                <w:rFonts w:ascii="Times New Roman" w:hAnsi="Times New Roman" w:cs="Times New Roman"/>
                <w:sz w:val="24"/>
                <w:szCs w:val="24"/>
              </w:rPr>
              <w:t xml:space="preserve">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просьба, выражение благодарности, извинение, поздравление с днём рождения, Новым годом, Рождеством) </w:t>
            </w:r>
          </w:p>
        </w:tc>
      </w:tr>
      <w:tr w:rsidR="00825F35" w:rsidRPr="001432C2" w:rsidTr="001432C2">
        <w:tblPrEx>
          <w:tblCellMar>
            <w:top w:w="63" w:type="dxa"/>
            <w:right w:w="8" w:type="dxa"/>
          </w:tblCellMar>
        </w:tblPrEx>
        <w:trPr>
          <w:trHeight w:val="829"/>
        </w:trPr>
        <w:tc>
          <w:tcPr>
            <w:tcW w:w="185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58"/>
              <w:jc w:val="center"/>
              <w:rPr>
                <w:rFonts w:ascii="Times New Roman" w:hAnsi="Times New Roman" w:cs="Times New Roman"/>
                <w:sz w:val="24"/>
                <w:szCs w:val="24"/>
              </w:rPr>
            </w:pPr>
            <w:r w:rsidRPr="001432C2">
              <w:rPr>
                <w:rFonts w:ascii="Times New Roman" w:hAnsi="Times New Roman" w:cs="Times New Roman"/>
                <w:sz w:val="24"/>
                <w:szCs w:val="24"/>
              </w:rPr>
              <w:t xml:space="preserve">3.2 </w:t>
            </w:r>
          </w:p>
        </w:tc>
        <w:tc>
          <w:tcPr>
            <w:tcW w:w="805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Кратко представлять свою страну и страну (страны) изучаемого языка на английском языке </w:t>
            </w:r>
          </w:p>
        </w:tc>
      </w:tr>
    </w:tbl>
    <w:p w:rsidR="00825F35" w:rsidRPr="001432C2" w:rsidRDefault="00825F35" w:rsidP="00825F35">
      <w:pPr>
        <w:spacing w:after="176" w:line="259" w:lineRule="auto"/>
        <w:ind w:left="569"/>
        <w:rPr>
          <w:rFonts w:cs="Times New Roman"/>
          <w:szCs w:val="24"/>
        </w:rPr>
      </w:pPr>
      <w:r w:rsidRPr="001432C2">
        <w:rPr>
          <w:rFonts w:cs="Times New Roman"/>
          <w:szCs w:val="24"/>
        </w:rPr>
        <w:t xml:space="preserve"> </w:t>
      </w:r>
    </w:p>
    <w:p w:rsidR="00825F35" w:rsidRPr="001432C2" w:rsidRDefault="00825F35" w:rsidP="00825F35">
      <w:pPr>
        <w:spacing w:after="2" w:line="257" w:lineRule="auto"/>
        <w:ind w:left="-5" w:hanging="10"/>
        <w:rPr>
          <w:rFonts w:cs="Times New Roman"/>
          <w:szCs w:val="24"/>
        </w:rPr>
      </w:pPr>
      <w:r w:rsidRPr="001432C2">
        <w:rPr>
          <w:rFonts w:eastAsia="Times New Roman" w:cs="Times New Roman"/>
          <w:b/>
          <w:szCs w:val="24"/>
        </w:rPr>
        <w:t xml:space="preserve">Проверяемые элементы содержания </w:t>
      </w:r>
    </w:p>
    <w:tbl>
      <w:tblPr>
        <w:tblStyle w:val="TableGrid"/>
        <w:tblW w:w="9914" w:type="dxa"/>
        <w:tblInd w:w="4" w:type="dxa"/>
        <w:tblCellMar>
          <w:top w:w="63" w:type="dxa"/>
          <w:left w:w="90" w:type="dxa"/>
          <w:right w:w="17" w:type="dxa"/>
        </w:tblCellMar>
        <w:tblLook w:val="04A0" w:firstRow="1" w:lastRow="0" w:firstColumn="1" w:lastColumn="0" w:noHBand="0" w:noVBand="1"/>
      </w:tblPr>
      <w:tblGrid>
        <w:gridCol w:w="1175"/>
        <w:gridCol w:w="8739"/>
      </w:tblGrid>
      <w:tr w:rsidR="00825F35" w:rsidRPr="001432C2" w:rsidTr="00825F35">
        <w:trPr>
          <w:trHeight w:val="475"/>
        </w:trPr>
        <w:tc>
          <w:tcPr>
            <w:tcW w:w="1175"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59" w:lineRule="auto"/>
              <w:ind w:right="66"/>
              <w:jc w:val="center"/>
              <w:rPr>
                <w:rFonts w:ascii="Times New Roman" w:hAnsi="Times New Roman" w:cs="Times New Roman"/>
                <w:sz w:val="24"/>
                <w:szCs w:val="24"/>
              </w:rPr>
            </w:pPr>
            <w:r w:rsidRPr="001432C2">
              <w:rPr>
                <w:rFonts w:ascii="Times New Roman" w:hAnsi="Times New Roman" w:cs="Times New Roman"/>
                <w:sz w:val="24"/>
                <w:szCs w:val="24"/>
              </w:rPr>
              <w:t xml:space="preserve">Код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59" w:lineRule="auto"/>
              <w:ind w:right="87"/>
              <w:jc w:val="center"/>
              <w:rPr>
                <w:rFonts w:ascii="Times New Roman" w:hAnsi="Times New Roman" w:cs="Times New Roman"/>
                <w:sz w:val="24"/>
                <w:szCs w:val="24"/>
              </w:rPr>
            </w:pPr>
            <w:r w:rsidRPr="001432C2">
              <w:rPr>
                <w:rFonts w:ascii="Times New Roman" w:hAnsi="Times New Roman" w:cs="Times New Roman"/>
                <w:sz w:val="24"/>
                <w:szCs w:val="24"/>
              </w:rPr>
              <w:t xml:space="preserve">Проверяемый элемент содержания </w:t>
            </w:r>
          </w:p>
        </w:tc>
      </w:tr>
      <w:tr w:rsidR="00825F35" w:rsidRPr="001432C2" w:rsidTr="00825F35">
        <w:trPr>
          <w:trHeight w:val="469"/>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2"/>
              <w:jc w:val="center"/>
              <w:rPr>
                <w:rFonts w:ascii="Times New Roman" w:hAnsi="Times New Roman" w:cs="Times New Roman"/>
                <w:sz w:val="24"/>
                <w:szCs w:val="24"/>
              </w:rPr>
            </w:pPr>
            <w:r w:rsidRPr="001432C2">
              <w:rPr>
                <w:rFonts w:ascii="Times New Roman" w:hAnsi="Times New Roman" w:cs="Times New Roman"/>
                <w:sz w:val="24"/>
                <w:szCs w:val="24"/>
              </w:rPr>
              <w:t xml:space="preserve">1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Коммуникативные умения </w:t>
            </w:r>
          </w:p>
        </w:tc>
      </w:tr>
      <w:tr w:rsidR="00825F35" w:rsidRPr="001432C2" w:rsidTr="001432C2">
        <w:trPr>
          <w:trHeight w:val="437"/>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2"/>
              <w:jc w:val="center"/>
              <w:rPr>
                <w:rFonts w:ascii="Times New Roman" w:hAnsi="Times New Roman" w:cs="Times New Roman"/>
                <w:sz w:val="24"/>
                <w:szCs w:val="24"/>
              </w:rPr>
            </w:pPr>
            <w:r w:rsidRPr="001432C2">
              <w:rPr>
                <w:rFonts w:ascii="Times New Roman" w:hAnsi="Times New Roman" w:cs="Times New Roman"/>
                <w:sz w:val="24"/>
                <w:szCs w:val="24"/>
              </w:rPr>
              <w:t xml:space="preserve">1.1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Говорение </w:t>
            </w:r>
          </w:p>
        </w:tc>
      </w:tr>
      <w:tr w:rsidR="00825F35" w:rsidRPr="001432C2" w:rsidTr="00825F35">
        <w:trPr>
          <w:trHeight w:val="468"/>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56"/>
              <w:jc w:val="center"/>
              <w:rPr>
                <w:rFonts w:ascii="Times New Roman" w:hAnsi="Times New Roman" w:cs="Times New Roman"/>
                <w:sz w:val="24"/>
                <w:szCs w:val="24"/>
              </w:rPr>
            </w:pPr>
            <w:r w:rsidRPr="001432C2">
              <w:rPr>
                <w:rFonts w:ascii="Times New Roman" w:hAnsi="Times New Roman" w:cs="Times New Roman"/>
                <w:sz w:val="24"/>
                <w:szCs w:val="24"/>
              </w:rPr>
              <w:t xml:space="preserve">1.1.1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Диалогическая речь </w:t>
            </w:r>
          </w:p>
        </w:tc>
      </w:tr>
      <w:tr w:rsidR="00825F35" w:rsidRPr="001432C2" w:rsidTr="001432C2">
        <w:trPr>
          <w:trHeight w:val="1580"/>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left="116"/>
              <w:rPr>
                <w:rFonts w:ascii="Times New Roman" w:hAnsi="Times New Roman" w:cs="Times New Roman"/>
                <w:sz w:val="24"/>
                <w:szCs w:val="24"/>
              </w:rPr>
            </w:pPr>
            <w:r w:rsidRPr="001432C2">
              <w:rPr>
                <w:rFonts w:ascii="Times New Roman" w:hAnsi="Times New Roman" w:cs="Times New Roman"/>
                <w:sz w:val="24"/>
                <w:szCs w:val="24"/>
              </w:rPr>
              <w:t xml:space="preserve">1.1.1.1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2"/>
              <w:rPr>
                <w:rFonts w:ascii="Times New Roman" w:hAnsi="Times New Roman" w:cs="Times New Roman"/>
                <w:sz w:val="24"/>
                <w:szCs w:val="24"/>
              </w:rPr>
            </w:pPr>
            <w:r w:rsidRPr="001432C2">
              <w:rPr>
                <w:rFonts w:ascii="Times New Roman" w:hAnsi="Times New Roman" w:cs="Times New Roman"/>
                <w:sz w:val="24"/>
                <w:szCs w:val="24"/>
              </w:rPr>
              <w:t xml:space="preserve">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начало и завершение разговора, знакомство с собеседником; поздравление с праздником; выражение благодарности за поздравление, извинение </w:t>
            </w:r>
          </w:p>
        </w:tc>
      </w:tr>
      <w:tr w:rsidR="00825F35" w:rsidRPr="001432C2" w:rsidTr="001432C2">
        <w:trPr>
          <w:trHeight w:val="1206"/>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left="116"/>
              <w:rPr>
                <w:rFonts w:ascii="Times New Roman" w:hAnsi="Times New Roman" w:cs="Times New Roman"/>
                <w:sz w:val="24"/>
                <w:szCs w:val="24"/>
              </w:rPr>
            </w:pPr>
            <w:r w:rsidRPr="001432C2">
              <w:rPr>
                <w:rFonts w:ascii="Times New Roman" w:hAnsi="Times New Roman" w:cs="Times New Roman"/>
                <w:sz w:val="24"/>
                <w:szCs w:val="24"/>
              </w:rPr>
              <w:t xml:space="preserve">1.1.1.2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1"/>
              <w:rPr>
                <w:rFonts w:ascii="Times New Roman" w:hAnsi="Times New Roman" w:cs="Times New Roman"/>
                <w:sz w:val="24"/>
                <w:szCs w:val="24"/>
              </w:rPr>
            </w:pPr>
            <w:r w:rsidRPr="001432C2">
              <w:rPr>
                <w:rFonts w:ascii="Times New Roman" w:hAnsi="Times New Roman" w:cs="Times New Roman"/>
                <w:sz w:val="24"/>
                <w:szCs w:val="24"/>
              </w:rPr>
              <w:t xml:space="preserve">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 на вопросы собеседника </w:t>
            </w:r>
          </w:p>
        </w:tc>
      </w:tr>
      <w:tr w:rsidR="00825F35" w:rsidRPr="001432C2" w:rsidTr="001432C2">
        <w:trPr>
          <w:trHeight w:val="1352"/>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left="116"/>
              <w:rPr>
                <w:rFonts w:ascii="Times New Roman" w:hAnsi="Times New Roman" w:cs="Times New Roman"/>
                <w:sz w:val="24"/>
                <w:szCs w:val="24"/>
              </w:rPr>
            </w:pPr>
            <w:r w:rsidRPr="001432C2">
              <w:rPr>
                <w:rFonts w:ascii="Times New Roman" w:hAnsi="Times New Roman" w:cs="Times New Roman"/>
                <w:sz w:val="24"/>
                <w:szCs w:val="24"/>
              </w:rPr>
              <w:lastRenderedPageBreak/>
              <w:t xml:space="preserve">1.1.1.3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7"/>
              <w:rPr>
                <w:rFonts w:ascii="Times New Roman" w:hAnsi="Times New Roman" w:cs="Times New Roman"/>
                <w:sz w:val="24"/>
                <w:szCs w:val="24"/>
              </w:rPr>
            </w:pPr>
            <w:r w:rsidRPr="001432C2">
              <w:rPr>
                <w:rFonts w:ascii="Times New Roman" w:hAnsi="Times New Roman" w:cs="Times New Roman"/>
                <w:sz w:val="24"/>
                <w:szCs w:val="24"/>
              </w:rPr>
              <w:t xml:space="preserve">Диалог – побуждение к действию с использованием речевых ситуаций, ключевых слов и (или) иллюстраций с соблюдением норм речевого этикета, принятых в стране (странах) изучаемого языка: приглашение собеседника к совместной деятельности, вежливое согласие (несогласие) на предложение собеседника </w:t>
            </w:r>
          </w:p>
        </w:tc>
      </w:tr>
      <w:tr w:rsidR="00825F35" w:rsidRPr="001432C2" w:rsidTr="00825F35">
        <w:trPr>
          <w:trHeight w:val="468"/>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56"/>
              <w:jc w:val="center"/>
              <w:rPr>
                <w:rFonts w:ascii="Times New Roman" w:hAnsi="Times New Roman" w:cs="Times New Roman"/>
                <w:sz w:val="24"/>
                <w:szCs w:val="24"/>
              </w:rPr>
            </w:pPr>
            <w:r w:rsidRPr="001432C2">
              <w:rPr>
                <w:rFonts w:ascii="Times New Roman" w:hAnsi="Times New Roman" w:cs="Times New Roman"/>
                <w:sz w:val="24"/>
                <w:szCs w:val="24"/>
              </w:rPr>
              <w:t xml:space="preserve">1.1.2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Монологическая речь </w:t>
            </w:r>
          </w:p>
        </w:tc>
      </w:tr>
      <w:tr w:rsidR="00825F35" w:rsidRPr="001432C2" w:rsidTr="001432C2">
        <w:trPr>
          <w:trHeight w:val="656"/>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left="116"/>
              <w:rPr>
                <w:rFonts w:ascii="Times New Roman" w:hAnsi="Times New Roman" w:cs="Times New Roman"/>
                <w:sz w:val="24"/>
                <w:szCs w:val="24"/>
              </w:rPr>
            </w:pPr>
            <w:r w:rsidRPr="001432C2">
              <w:rPr>
                <w:rFonts w:ascii="Times New Roman" w:hAnsi="Times New Roman" w:cs="Times New Roman"/>
                <w:sz w:val="24"/>
                <w:szCs w:val="24"/>
              </w:rPr>
              <w:t xml:space="preserve">1.1.2.1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83"/>
              <w:rPr>
                <w:rFonts w:ascii="Times New Roman" w:hAnsi="Times New Roman" w:cs="Times New Roman"/>
                <w:sz w:val="24"/>
                <w:szCs w:val="24"/>
              </w:rPr>
            </w:pPr>
            <w:r w:rsidRPr="001432C2">
              <w:rPr>
                <w:rFonts w:ascii="Times New Roman" w:hAnsi="Times New Roman" w:cs="Times New Roman"/>
                <w:sz w:val="24"/>
                <w:szCs w:val="24"/>
              </w:rPr>
              <w:t xml:space="preserve">Описание предмета, реального человека или литературного персонажа с использованием речевых ситуаций, ключевых слов и (или) иллюстраций </w:t>
            </w:r>
          </w:p>
        </w:tc>
      </w:tr>
      <w:tr w:rsidR="00825F35" w:rsidRPr="001432C2" w:rsidTr="001432C2">
        <w:trPr>
          <w:trHeight w:val="653"/>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left="116"/>
              <w:rPr>
                <w:rFonts w:ascii="Times New Roman" w:hAnsi="Times New Roman" w:cs="Times New Roman"/>
                <w:sz w:val="24"/>
                <w:szCs w:val="24"/>
              </w:rPr>
            </w:pPr>
            <w:r w:rsidRPr="001432C2">
              <w:rPr>
                <w:rFonts w:ascii="Times New Roman" w:hAnsi="Times New Roman" w:cs="Times New Roman"/>
                <w:sz w:val="24"/>
                <w:szCs w:val="24"/>
              </w:rPr>
              <w:t xml:space="preserve">1.1.2.2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Рассказ о себе, члене семьи, друге с использованием речевых ситуаций, ключевых слов и (или) иллюстраций </w:t>
            </w:r>
          </w:p>
        </w:tc>
      </w:tr>
      <w:tr w:rsidR="00825F35" w:rsidRPr="001432C2" w:rsidTr="001432C2">
        <w:trPr>
          <w:trHeight w:val="635"/>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left="116"/>
              <w:rPr>
                <w:rFonts w:ascii="Times New Roman" w:hAnsi="Times New Roman" w:cs="Times New Roman"/>
                <w:sz w:val="24"/>
                <w:szCs w:val="24"/>
              </w:rPr>
            </w:pPr>
            <w:r w:rsidRPr="001432C2">
              <w:rPr>
                <w:rFonts w:ascii="Times New Roman" w:hAnsi="Times New Roman" w:cs="Times New Roman"/>
                <w:sz w:val="24"/>
                <w:szCs w:val="24"/>
              </w:rPr>
              <w:t xml:space="preserve">1.1.2.3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Пересказ с использованием речевых ситуаций, ключевых слов и (или) иллюстраций основного содержания прочитанного текста </w:t>
            </w:r>
          </w:p>
        </w:tc>
      </w:tr>
      <w:tr w:rsidR="00825F35" w:rsidRPr="001432C2" w:rsidTr="001432C2">
        <w:trPr>
          <w:trHeight w:val="322"/>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2"/>
              <w:jc w:val="center"/>
              <w:rPr>
                <w:rFonts w:ascii="Times New Roman" w:hAnsi="Times New Roman" w:cs="Times New Roman"/>
                <w:sz w:val="24"/>
                <w:szCs w:val="24"/>
              </w:rPr>
            </w:pPr>
            <w:r w:rsidRPr="001432C2">
              <w:rPr>
                <w:rFonts w:ascii="Times New Roman" w:hAnsi="Times New Roman" w:cs="Times New Roman"/>
                <w:sz w:val="24"/>
                <w:szCs w:val="24"/>
              </w:rPr>
              <w:t xml:space="preserve">1.2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Аудирование </w:t>
            </w:r>
          </w:p>
        </w:tc>
      </w:tr>
      <w:tr w:rsidR="00825F35" w:rsidRPr="001432C2" w:rsidTr="001432C2">
        <w:trPr>
          <w:trHeight w:val="627"/>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56"/>
              <w:jc w:val="center"/>
              <w:rPr>
                <w:rFonts w:ascii="Times New Roman" w:hAnsi="Times New Roman" w:cs="Times New Roman"/>
                <w:sz w:val="24"/>
                <w:szCs w:val="24"/>
              </w:rPr>
            </w:pPr>
            <w:r w:rsidRPr="001432C2">
              <w:rPr>
                <w:rFonts w:ascii="Times New Roman" w:hAnsi="Times New Roman" w:cs="Times New Roman"/>
                <w:sz w:val="24"/>
                <w:szCs w:val="24"/>
              </w:rPr>
              <w:t xml:space="preserve">1.2.1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Понимание на слух речи учителя и других обучающихся и вербальная (невербальная) реакция на услышанное (при непосредственном общении) </w:t>
            </w:r>
          </w:p>
        </w:tc>
      </w:tr>
      <w:tr w:rsidR="00825F35" w:rsidRPr="001432C2" w:rsidTr="001432C2">
        <w:tblPrEx>
          <w:tblCellMar>
            <w:right w:w="13" w:type="dxa"/>
          </w:tblCellMar>
        </w:tblPrEx>
        <w:trPr>
          <w:trHeight w:val="1204"/>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1.2.2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5"/>
              <w:rPr>
                <w:rFonts w:ascii="Times New Roman" w:hAnsi="Times New Roman" w:cs="Times New Roman"/>
                <w:sz w:val="24"/>
                <w:szCs w:val="24"/>
              </w:rPr>
            </w:pPr>
            <w:r w:rsidRPr="001432C2">
              <w:rPr>
                <w:rFonts w:ascii="Times New Roman" w:hAnsi="Times New Roman" w:cs="Times New Roman"/>
                <w:sz w:val="24"/>
                <w:szCs w:val="24"/>
              </w:rPr>
              <w:t xml:space="preserve">Аудирование с пониманием основного содержания учебных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догадки </w:t>
            </w:r>
          </w:p>
        </w:tc>
      </w:tr>
      <w:tr w:rsidR="00825F35" w:rsidRPr="001432C2" w:rsidTr="001432C2">
        <w:tblPrEx>
          <w:tblCellMar>
            <w:right w:w="13" w:type="dxa"/>
          </w:tblCellMar>
        </w:tblPrEx>
        <w:trPr>
          <w:trHeight w:val="1491"/>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1.2.3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7"/>
              <w:rPr>
                <w:rFonts w:ascii="Times New Roman" w:hAnsi="Times New Roman" w:cs="Times New Roman"/>
                <w:sz w:val="24"/>
                <w:szCs w:val="24"/>
              </w:rPr>
            </w:pPr>
            <w:r w:rsidRPr="001432C2">
              <w:rPr>
                <w:rFonts w:ascii="Times New Roman" w:hAnsi="Times New Roman" w:cs="Times New Roman"/>
                <w:sz w:val="24"/>
                <w:szCs w:val="24"/>
              </w:rPr>
              <w:t xml:space="preserve">Аудирование с пониманием запрашиваемой информации в учебных текстах, построенных на изученном языковом материале: выделение из воспринимаемого на слух текста и понимание информации фактического характера (например, имя, возраст, любимое занятие, цвет) с использованием иллюстраций и языковой догадки </w:t>
            </w:r>
          </w:p>
        </w:tc>
      </w:tr>
      <w:tr w:rsidR="00825F35" w:rsidRPr="001432C2" w:rsidTr="001432C2">
        <w:tblPrEx>
          <w:tblCellMar>
            <w:right w:w="13" w:type="dxa"/>
          </w:tblCellMar>
        </w:tblPrEx>
        <w:trPr>
          <w:trHeight w:val="351"/>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t xml:space="preserve">1.3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Смысловое чтение </w:t>
            </w:r>
          </w:p>
        </w:tc>
      </w:tr>
      <w:tr w:rsidR="00825F35" w:rsidRPr="001432C2" w:rsidTr="001432C2">
        <w:tblPrEx>
          <w:tblCellMar>
            <w:right w:w="13" w:type="dxa"/>
          </w:tblCellMar>
        </w:tblPrEx>
        <w:trPr>
          <w:trHeight w:val="925"/>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1.3.1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85"/>
              <w:rPr>
                <w:rFonts w:ascii="Times New Roman" w:hAnsi="Times New Roman" w:cs="Times New Roman"/>
                <w:sz w:val="24"/>
                <w:szCs w:val="24"/>
              </w:rPr>
            </w:pPr>
            <w:r w:rsidRPr="001432C2">
              <w:rPr>
                <w:rFonts w:ascii="Times New Roman" w:hAnsi="Times New Roman" w:cs="Times New Roman"/>
                <w:sz w:val="24"/>
                <w:szCs w:val="24"/>
              </w:rPr>
              <w:t xml:space="preserve">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 </w:t>
            </w:r>
          </w:p>
        </w:tc>
      </w:tr>
      <w:tr w:rsidR="00825F35" w:rsidRPr="001432C2" w:rsidTr="001432C2">
        <w:tblPrEx>
          <w:tblCellMar>
            <w:right w:w="13" w:type="dxa"/>
          </w:tblCellMar>
        </w:tblPrEx>
        <w:trPr>
          <w:trHeight w:val="1297"/>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1.3.2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8"/>
              <w:rPr>
                <w:rFonts w:ascii="Times New Roman" w:hAnsi="Times New Roman" w:cs="Times New Roman"/>
                <w:sz w:val="24"/>
                <w:szCs w:val="24"/>
              </w:rPr>
            </w:pPr>
            <w:r w:rsidRPr="001432C2">
              <w:rPr>
                <w:rFonts w:ascii="Times New Roman" w:hAnsi="Times New Roman" w:cs="Times New Roman"/>
                <w:sz w:val="24"/>
                <w:szCs w:val="24"/>
              </w:rPr>
              <w:t xml:space="preserve">Чтение про себя и понимание основного содержания учебных текстов, построенных на изученном языковом материале: определение основной темы и главных фактов (событий) в прочитанном тексте с использованием иллюстраций и языковой, в том числе контекстуальной, догадки </w:t>
            </w:r>
          </w:p>
        </w:tc>
      </w:tr>
      <w:tr w:rsidR="00825F35" w:rsidRPr="001432C2" w:rsidTr="001432C2">
        <w:tblPrEx>
          <w:tblCellMar>
            <w:right w:w="13" w:type="dxa"/>
          </w:tblCellMar>
        </w:tblPrEx>
        <w:trPr>
          <w:trHeight w:val="1297"/>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1.3.3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6"/>
              <w:rPr>
                <w:rFonts w:ascii="Times New Roman" w:hAnsi="Times New Roman" w:cs="Times New Roman"/>
                <w:sz w:val="24"/>
                <w:szCs w:val="24"/>
              </w:rPr>
            </w:pPr>
            <w:r w:rsidRPr="001432C2">
              <w:rPr>
                <w:rFonts w:ascii="Times New Roman" w:hAnsi="Times New Roman" w:cs="Times New Roman"/>
                <w:sz w:val="24"/>
                <w:szCs w:val="24"/>
              </w:rPr>
              <w:t xml:space="preserve">Чтение про себя и понимание запрашиваемой информации в учебных текстах, построенных на изученном языковом материале: нахождение в прочитанном тексте и понимание запрашиваемой информации фактического характера с использованием иллюстраций и языковой, в том числе контекстуальной, догадки </w:t>
            </w:r>
          </w:p>
        </w:tc>
      </w:tr>
      <w:tr w:rsidR="00825F35" w:rsidRPr="001432C2" w:rsidTr="001432C2">
        <w:tblPrEx>
          <w:tblCellMar>
            <w:right w:w="13" w:type="dxa"/>
          </w:tblCellMar>
        </w:tblPrEx>
        <w:trPr>
          <w:trHeight w:val="365"/>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t xml:space="preserve">1.4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Письмо </w:t>
            </w:r>
          </w:p>
        </w:tc>
      </w:tr>
      <w:tr w:rsidR="00825F35" w:rsidRPr="001432C2" w:rsidTr="001432C2">
        <w:tblPrEx>
          <w:tblCellMar>
            <w:right w:w="13" w:type="dxa"/>
          </w:tblCellMar>
        </w:tblPrEx>
        <w:trPr>
          <w:trHeight w:val="768"/>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1.4.1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after="55" w:line="255" w:lineRule="auto"/>
              <w:rPr>
                <w:rFonts w:ascii="Times New Roman" w:hAnsi="Times New Roman" w:cs="Times New Roman"/>
                <w:sz w:val="24"/>
                <w:szCs w:val="24"/>
              </w:rPr>
            </w:pPr>
            <w:r w:rsidRPr="001432C2">
              <w:rPr>
                <w:rFonts w:ascii="Times New Roman" w:hAnsi="Times New Roman" w:cs="Times New Roman"/>
                <w:sz w:val="24"/>
                <w:szCs w:val="24"/>
              </w:rPr>
              <w:t xml:space="preserve">Списывание текста, выписывание из текста слов, словосочетаний, предложений; вставка пропущенного слова в предложение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в соответствии с решаемой коммуникативной (учебной) задачей </w:t>
            </w:r>
          </w:p>
        </w:tc>
      </w:tr>
      <w:tr w:rsidR="00825F35" w:rsidRPr="001432C2" w:rsidTr="001432C2">
        <w:tblPrEx>
          <w:tblCellMar>
            <w:right w:w="13" w:type="dxa"/>
          </w:tblCellMar>
        </w:tblPrEx>
        <w:trPr>
          <w:trHeight w:val="627"/>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lastRenderedPageBreak/>
              <w:t xml:space="preserve">1.4.2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Создание подписей к картинкам, фотографиям с пояснением, что на них изображено </w:t>
            </w:r>
          </w:p>
        </w:tc>
      </w:tr>
      <w:tr w:rsidR="00825F35" w:rsidRPr="001432C2" w:rsidTr="001432C2">
        <w:tblPrEx>
          <w:tblCellMar>
            <w:right w:w="13" w:type="dxa"/>
          </w:tblCellMar>
        </w:tblPrEx>
        <w:trPr>
          <w:trHeight w:val="906"/>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1.4.3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6"/>
              <w:rPr>
                <w:rFonts w:ascii="Times New Roman" w:hAnsi="Times New Roman" w:cs="Times New Roman"/>
                <w:sz w:val="24"/>
                <w:szCs w:val="24"/>
              </w:rPr>
            </w:pPr>
            <w:r w:rsidRPr="001432C2">
              <w:rPr>
                <w:rFonts w:ascii="Times New Roman" w:hAnsi="Times New Roman" w:cs="Times New Roman"/>
                <w:sz w:val="24"/>
                <w:szCs w:val="24"/>
              </w:rPr>
              <w:t xml:space="preserve">Заполнение простых формуляров с указанием личной информации (имя, фамилия, возраст, страна проживания, любимые занятия) в соответствии с нормами, принятыми в стране (странах) изучаемого языка </w:t>
            </w:r>
          </w:p>
        </w:tc>
      </w:tr>
      <w:tr w:rsidR="00825F35" w:rsidRPr="001432C2" w:rsidTr="001432C2">
        <w:tblPrEx>
          <w:tblCellMar>
            <w:right w:w="13" w:type="dxa"/>
          </w:tblCellMar>
        </w:tblPrEx>
        <w:trPr>
          <w:trHeight w:val="637"/>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1.4.4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9"/>
              <w:rPr>
                <w:rFonts w:ascii="Times New Roman" w:hAnsi="Times New Roman" w:cs="Times New Roman"/>
                <w:sz w:val="24"/>
                <w:szCs w:val="24"/>
              </w:rPr>
            </w:pPr>
            <w:r w:rsidRPr="001432C2">
              <w:rPr>
                <w:rFonts w:ascii="Times New Roman" w:hAnsi="Times New Roman" w:cs="Times New Roman"/>
                <w:sz w:val="24"/>
                <w:szCs w:val="24"/>
              </w:rPr>
              <w:t xml:space="preserve">Написание с использованием образца поздравлений с праздниками (с днём рождения, Новым годом, Рождеством) с выражением пожеланий </w:t>
            </w:r>
          </w:p>
        </w:tc>
      </w:tr>
      <w:tr w:rsidR="00825F35" w:rsidRPr="001432C2" w:rsidTr="00825F35">
        <w:tblPrEx>
          <w:tblCellMar>
            <w:right w:w="13" w:type="dxa"/>
          </w:tblCellMar>
        </w:tblPrEx>
        <w:trPr>
          <w:trHeight w:val="475"/>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6"/>
              <w:jc w:val="center"/>
              <w:rPr>
                <w:rFonts w:ascii="Times New Roman" w:hAnsi="Times New Roman" w:cs="Times New Roman"/>
                <w:sz w:val="24"/>
                <w:szCs w:val="24"/>
              </w:rPr>
            </w:pPr>
            <w:r w:rsidRPr="001432C2">
              <w:rPr>
                <w:rFonts w:ascii="Times New Roman" w:hAnsi="Times New Roman" w:cs="Times New Roman"/>
                <w:sz w:val="24"/>
                <w:szCs w:val="24"/>
              </w:rPr>
              <w:t xml:space="preserve">2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Языковые знания и навыки </w:t>
            </w:r>
          </w:p>
        </w:tc>
      </w:tr>
      <w:tr w:rsidR="00825F35" w:rsidRPr="001432C2" w:rsidTr="00825F35">
        <w:tblPrEx>
          <w:tblCellMar>
            <w:right w:w="13" w:type="dxa"/>
          </w:tblCellMar>
        </w:tblPrEx>
        <w:trPr>
          <w:trHeight w:val="476"/>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t xml:space="preserve">2.1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Фонетическая сторона речи </w:t>
            </w:r>
          </w:p>
        </w:tc>
      </w:tr>
      <w:tr w:rsidR="00825F35" w:rsidRPr="001432C2" w:rsidTr="00825F35">
        <w:tblPrEx>
          <w:tblCellMar>
            <w:right w:w="13" w:type="dxa"/>
          </w:tblCellMar>
        </w:tblPrEx>
        <w:trPr>
          <w:trHeight w:val="821"/>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2.1.1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Буквы английского алфавита. Фонетически корректное озвучивание букв английского алфавита </w:t>
            </w:r>
          </w:p>
        </w:tc>
      </w:tr>
      <w:tr w:rsidR="00825F35" w:rsidRPr="001432C2" w:rsidTr="001432C2">
        <w:tblPrEx>
          <w:tblCellMar>
            <w:right w:w="13" w:type="dxa"/>
          </w:tblCellMar>
        </w:tblPrEx>
        <w:trPr>
          <w:trHeight w:val="1355"/>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2.1.2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77" w:lineRule="auto"/>
              <w:ind w:right="64"/>
              <w:rPr>
                <w:rFonts w:ascii="Times New Roman" w:hAnsi="Times New Roman" w:cs="Times New Roman"/>
                <w:sz w:val="24"/>
                <w:szCs w:val="24"/>
              </w:rPr>
            </w:pPr>
            <w:r w:rsidRPr="001432C2">
              <w:rPr>
                <w:rFonts w:ascii="Times New Roman" w:hAnsi="Times New Roman" w:cs="Times New Roman"/>
                <w:sz w:val="24"/>
                <w:szCs w:val="24"/>
              </w:rPr>
              <w:t xml:space="preserve">Нормы произношения: долгота и краткость гласных, правильное отсутствие оглушения звонких согласных в конце слога или слова, отсутствие смягчения согласных перед гласными. Связующее "r"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(there is/there are) </w:t>
            </w:r>
          </w:p>
        </w:tc>
      </w:tr>
      <w:tr w:rsidR="00825F35" w:rsidRPr="001432C2" w:rsidTr="001432C2">
        <w:tblPrEx>
          <w:tblCellMar>
            <w:right w:w="13" w:type="dxa"/>
          </w:tblCellMar>
        </w:tblPrEx>
        <w:trPr>
          <w:trHeight w:val="1631"/>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2.1.3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6"/>
              <w:rPr>
                <w:rFonts w:ascii="Times New Roman" w:hAnsi="Times New Roman" w:cs="Times New Roman"/>
                <w:sz w:val="24"/>
                <w:szCs w:val="24"/>
              </w:rPr>
            </w:pPr>
            <w:r w:rsidRPr="001432C2">
              <w:rPr>
                <w:rFonts w:ascii="Times New Roman" w:hAnsi="Times New Roman" w:cs="Times New Roman"/>
                <w:sz w:val="24"/>
                <w:szCs w:val="24"/>
              </w:rPr>
              <w:t xml:space="preserve">Чтение гласных в открытом и закрытом слоге в односложных словах, чтения гласных в третьем типе слога (гласная + r); согласных, основных звуко-буквенных сочетаний, в частности сложных сочетаний букв (например, tion, ight) в односложных, двусложных и многосложных словах. Выделение некоторых звуко-буквенных сочетаний при анализе изученных слов </w:t>
            </w:r>
          </w:p>
        </w:tc>
      </w:tr>
      <w:tr w:rsidR="00825F35" w:rsidRPr="001432C2" w:rsidTr="001432C2">
        <w:tblPrEx>
          <w:tblCellMar>
            <w:right w:w="13" w:type="dxa"/>
          </w:tblCellMar>
        </w:tblPrEx>
        <w:trPr>
          <w:trHeight w:val="635"/>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2.1.4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tabs>
                <w:tab w:val="center" w:pos="1592"/>
                <w:tab w:val="center" w:pos="2599"/>
                <w:tab w:val="center" w:pos="3768"/>
                <w:tab w:val="center" w:pos="5262"/>
                <w:tab w:val="center" w:pos="6801"/>
                <w:tab w:val="right" w:pos="8636"/>
              </w:tabs>
              <w:spacing w:after="57" w:line="259" w:lineRule="auto"/>
              <w:rPr>
                <w:rFonts w:ascii="Times New Roman" w:hAnsi="Times New Roman" w:cs="Times New Roman"/>
                <w:sz w:val="24"/>
                <w:szCs w:val="24"/>
              </w:rPr>
            </w:pPr>
            <w:r w:rsidRPr="001432C2">
              <w:rPr>
                <w:rFonts w:ascii="Times New Roman" w:hAnsi="Times New Roman" w:cs="Times New Roman"/>
                <w:sz w:val="24"/>
                <w:szCs w:val="24"/>
              </w:rPr>
              <w:t xml:space="preserve">Чтение </w:t>
            </w:r>
            <w:r w:rsidRPr="001432C2">
              <w:rPr>
                <w:rFonts w:ascii="Times New Roman" w:hAnsi="Times New Roman" w:cs="Times New Roman"/>
                <w:sz w:val="24"/>
                <w:szCs w:val="24"/>
              </w:rPr>
              <w:tab/>
              <w:t xml:space="preserve">новых </w:t>
            </w:r>
            <w:r w:rsidRPr="001432C2">
              <w:rPr>
                <w:rFonts w:ascii="Times New Roman" w:hAnsi="Times New Roman" w:cs="Times New Roman"/>
                <w:sz w:val="24"/>
                <w:szCs w:val="24"/>
              </w:rPr>
              <w:tab/>
              <w:t xml:space="preserve">слов </w:t>
            </w:r>
            <w:r w:rsidRPr="001432C2">
              <w:rPr>
                <w:rFonts w:ascii="Times New Roman" w:hAnsi="Times New Roman" w:cs="Times New Roman"/>
                <w:sz w:val="24"/>
                <w:szCs w:val="24"/>
              </w:rPr>
              <w:tab/>
              <w:t xml:space="preserve">согласно </w:t>
            </w:r>
            <w:r w:rsidRPr="001432C2">
              <w:rPr>
                <w:rFonts w:ascii="Times New Roman" w:hAnsi="Times New Roman" w:cs="Times New Roman"/>
                <w:sz w:val="24"/>
                <w:szCs w:val="24"/>
              </w:rPr>
              <w:tab/>
              <w:t xml:space="preserve">основным </w:t>
            </w:r>
            <w:r w:rsidRPr="001432C2">
              <w:rPr>
                <w:rFonts w:ascii="Times New Roman" w:hAnsi="Times New Roman" w:cs="Times New Roman"/>
                <w:sz w:val="24"/>
                <w:szCs w:val="24"/>
              </w:rPr>
              <w:tab/>
              <w:t xml:space="preserve">правилам </w:t>
            </w:r>
            <w:r w:rsidRPr="001432C2">
              <w:rPr>
                <w:rFonts w:ascii="Times New Roman" w:hAnsi="Times New Roman" w:cs="Times New Roman"/>
                <w:sz w:val="24"/>
                <w:szCs w:val="24"/>
              </w:rPr>
              <w:tab/>
              <w:t xml:space="preserve">чтения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с использованием полной или частичной транскрипции </w:t>
            </w:r>
          </w:p>
        </w:tc>
      </w:tr>
      <w:tr w:rsidR="00825F35" w:rsidRPr="001432C2" w:rsidTr="001432C2">
        <w:tblPrEx>
          <w:tblCellMar>
            <w:right w:w="13" w:type="dxa"/>
          </w:tblCellMar>
        </w:tblPrEx>
        <w:trPr>
          <w:trHeight w:val="616"/>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2.1.5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Знаки английской транскрипции; отличие их от букв английского алфавита. Фонетически корректное озвучивание знаков транскрипции </w:t>
            </w:r>
          </w:p>
        </w:tc>
      </w:tr>
      <w:tr w:rsidR="00825F35" w:rsidRPr="001432C2" w:rsidTr="00825F35">
        <w:tblPrEx>
          <w:tblCellMar>
            <w:right w:w="13" w:type="dxa"/>
          </w:tblCellMar>
        </w:tblPrEx>
        <w:trPr>
          <w:trHeight w:val="1167"/>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2.1.6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84"/>
              <w:rPr>
                <w:rFonts w:ascii="Times New Roman" w:hAnsi="Times New Roman" w:cs="Times New Roman"/>
                <w:sz w:val="24"/>
                <w:szCs w:val="24"/>
              </w:rPr>
            </w:pPr>
            <w:r w:rsidRPr="001432C2">
              <w:rPr>
                <w:rFonts w:ascii="Times New Roman" w:hAnsi="Times New Roman" w:cs="Times New Roman"/>
                <w:sz w:val="24"/>
                <w:szCs w:val="24"/>
              </w:rPr>
              <w:t xml:space="preserve">Различение на слух и адекватное, без ошибок произнесение слов с соблюдением правильного ударения и фраз (предложений) с соблюдением их ритмико-интонационных особенностей </w:t>
            </w:r>
          </w:p>
        </w:tc>
      </w:tr>
      <w:tr w:rsidR="00825F35" w:rsidRPr="001432C2" w:rsidTr="001432C2">
        <w:tblPrEx>
          <w:tblCellMar>
            <w:right w:w="13" w:type="dxa"/>
          </w:tblCellMar>
        </w:tblPrEx>
        <w:trPr>
          <w:trHeight w:val="730"/>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2.1.7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Ритмико-интонационные </w:t>
            </w:r>
            <w:r w:rsidRPr="001432C2">
              <w:rPr>
                <w:rFonts w:ascii="Times New Roman" w:hAnsi="Times New Roman" w:cs="Times New Roman"/>
                <w:sz w:val="24"/>
                <w:szCs w:val="24"/>
              </w:rPr>
              <w:tab/>
              <w:t xml:space="preserve">особенности </w:t>
            </w:r>
            <w:r w:rsidRPr="001432C2">
              <w:rPr>
                <w:rFonts w:ascii="Times New Roman" w:hAnsi="Times New Roman" w:cs="Times New Roman"/>
                <w:sz w:val="24"/>
                <w:szCs w:val="24"/>
              </w:rPr>
              <w:tab/>
              <w:t xml:space="preserve">повествовательного, побудительного и вопросительного (общий и специальный вопрос) предложений </w:t>
            </w:r>
          </w:p>
        </w:tc>
      </w:tr>
      <w:tr w:rsidR="00825F35" w:rsidRPr="001432C2" w:rsidTr="00825F35">
        <w:tblPrEx>
          <w:tblCellMar>
            <w:right w:w="13" w:type="dxa"/>
          </w:tblCellMar>
        </w:tblPrEx>
        <w:trPr>
          <w:trHeight w:val="476"/>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t xml:space="preserve">2.2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Графика, орфография и пунктуация </w:t>
            </w:r>
          </w:p>
        </w:tc>
      </w:tr>
      <w:tr w:rsidR="00825F35" w:rsidRPr="001432C2" w:rsidTr="00825F35">
        <w:tblPrEx>
          <w:tblCellMar>
            <w:right w:w="13" w:type="dxa"/>
          </w:tblCellMar>
        </w:tblPrEx>
        <w:trPr>
          <w:trHeight w:val="468"/>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2.2.1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Правильное написание изученных слов </w:t>
            </w:r>
          </w:p>
        </w:tc>
      </w:tr>
      <w:tr w:rsidR="00825F35" w:rsidRPr="001432C2" w:rsidTr="001432C2">
        <w:tblPrEx>
          <w:tblCellMar>
            <w:right w:w="13" w:type="dxa"/>
          </w:tblCellMar>
        </w:tblPrEx>
        <w:trPr>
          <w:trHeight w:val="645"/>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2.2.2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Правильная расстановка знаков препинания: точки, вопросительного и восклицательного знаков в конце предложения </w:t>
            </w:r>
          </w:p>
        </w:tc>
      </w:tr>
      <w:tr w:rsidR="00825F35" w:rsidRPr="001432C2" w:rsidTr="001432C2">
        <w:tblPrEx>
          <w:tblCellMar>
            <w:right w:w="13" w:type="dxa"/>
          </w:tblCellMar>
        </w:tblPrEx>
        <w:trPr>
          <w:trHeight w:val="910"/>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2.2.3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9"/>
              <w:rPr>
                <w:rFonts w:ascii="Times New Roman" w:hAnsi="Times New Roman" w:cs="Times New Roman"/>
                <w:sz w:val="24"/>
                <w:szCs w:val="24"/>
              </w:rPr>
            </w:pPr>
            <w:r w:rsidRPr="001432C2">
              <w:rPr>
                <w:rFonts w:ascii="Times New Roman" w:hAnsi="Times New Roman" w:cs="Times New Roman"/>
                <w:sz w:val="24"/>
                <w:szCs w:val="24"/>
              </w:rPr>
              <w:t xml:space="preserve">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 </w:t>
            </w:r>
          </w:p>
        </w:tc>
      </w:tr>
      <w:tr w:rsidR="00825F35" w:rsidRPr="001432C2" w:rsidTr="00825F35">
        <w:tblPrEx>
          <w:tblCellMar>
            <w:right w:w="13" w:type="dxa"/>
          </w:tblCellMar>
        </w:tblPrEx>
        <w:trPr>
          <w:trHeight w:val="468"/>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lastRenderedPageBreak/>
              <w:t xml:space="preserve">2.3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Лексическая сторона речи </w:t>
            </w:r>
          </w:p>
        </w:tc>
      </w:tr>
      <w:tr w:rsidR="00825F35" w:rsidRPr="001432C2" w:rsidTr="001432C2">
        <w:tblPrEx>
          <w:tblCellMar>
            <w:right w:w="13" w:type="dxa"/>
          </w:tblCellMar>
        </w:tblPrEx>
        <w:trPr>
          <w:trHeight w:val="1527"/>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2.3.1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9"/>
              <w:rPr>
                <w:rFonts w:ascii="Times New Roman" w:hAnsi="Times New Roman" w:cs="Times New Roman"/>
                <w:sz w:val="24"/>
                <w:szCs w:val="24"/>
              </w:rPr>
            </w:pPr>
            <w:r w:rsidRPr="001432C2">
              <w:rPr>
                <w:rFonts w:ascii="Times New Roman" w:hAnsi="Times New Roman" w:cs="Times New Roman"/>
                <w:sz w:val="24"/>
                <w:szCs w:val="24"/>
              </w:rPr>
              <w:t xml:space="preserve">Распознавание в письменном и звучащем тексте и употребление в устной 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усвоенных на первом году обучения </w:t>
            </w:r>
          </w:p>
        </w:tc>
      </w:tr>
      <w:tr w:rsidR="00825F35" w:rsidRPr="001432C2" w:rsidTr="001432C2">
        <w:tblPrEx>
          <w:tblCellMar>
            <w:right w:w="13" w:type="dxa"/>
          </w:tblCellMar>
        </w:tblPrEx>
        <w:trPr>
          <w:trHeight w:val="913"/>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2.3.2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3"/>
              <w:rPr>
                <w:rFonts w:ascii="Times New Roman" w:hAnsi="Times New Roman" w:cs="Times New Roman"/>
                <w:sz w:val="24"/>
                <w:szCs w:val="24"/>
              </w:rPr>
            </w:pPr>
            <w:r w:rsidRPr="001432C2">
              <w:rPr>
                <w:rFonts w:ascii="Times New Roman" w:hAnsi="Times New Roman" w:cs="Times New Roman"/>
                <w:sz w:val="24"/>
                <w:szCs w:val="24"/>
              </w:rPr>
              <w:t xml:space="preserve">Распознавание и употребление в устной и письменной речи слов, образованных с использованием основных способов словообразования: аффиксации (образование числительных с помощью суффиксов -teen, -ty, -th) и словосложения (sportsman) </w:t>
            </w:r>
          </w:p>
        </w:tc>
      </w:tr>
      <w:tr w:rsidR="00825F35" w:rsidRPr="001432C2" w:rsidTr="001432C2">
        <w:tblPrEx>
          <w:tblCellMar>
            <w:right w:w="13" w:type="dxa"/>
          </w:tblCellMar>
        </w:tblPrEx>
        <w:trPr>
          <w:trHeight w:val="642"/>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2.3.3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after="49"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Распознавание в устной и письменной речи интернациональных слов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(doctor, film) с помощью языковой догадки </w:t>
            </w:r>
          </w:p>
        </w:tc>
      </w:tr>
      <w:tr w:rsidR="00825F35" w:rsidRPr="001432C2" w:rsidTr="00825F35">
        <w:tblPrEx>
          <w:tblCellMar>
            <w:right w:w="13" w:type="dxa"/>
          </w:tblCellMar>
        </w:tblPrEx>
        <w:trPr>
          <w:trHeight w:val="476"/>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t xml:space="preserve">2.4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Грамматическая сторона речи </w:t>
            </w:r>
          </w:p>
        </w:tc>
      </w:tr>
      <w:tr w:rsidR="00825F35" w:rsidRPr="00B5309C" w:rsidTr="001432C2">
        <w:tblPrEx>
          <w:tblCellMar>
            <w:right w:w="13" w:type="dxa"/>
          </w:tblCellMar>
        </w:tblPrEx>
        <w:trPr>
          <w:trHeight w:val="660"/>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2.4.1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lang w:val="en-US"/>
              </w:rPr>
            </w:pPr>
            <w:r w:rsidRPr="001432C2">
              <w:rPr>
                <w:rFonts w:ascii="Times New Roman" w:hAnsi="Times New Roman" w:cs="Times New Roman"/>
                <w:sz w:val="24"/>
                <w:szCs w:val="24"/>
              </w:rPr>
              <w:t>Предложения</w:t>
            </w:r>
            <w:r w:rsidRPr="001432C2">
              <w:rPr>
                <w:rFonts w:ascii="Times New Roman" w:hAnsi="Times New Roman" w:cs="Times New Roman"/>
                <w:sz w:val="24"/>
                <w:szCs w:val="24"/>
                <w:lang w:val="en-US"/>
              </w:rPr>
              <w:t xml:space="preserve"> </w:t>
            </w:r>
            <w:r w:rsidRPr="001432C2">
              <w:rPr>
                <w:rFonts w:ascii="Times New Roman" w:hAnsi="Times New Roman" w:cs="Times New Roman"/>
                <w:sz w:val="24"/>
                <w:szCs w:val="24"/>
              </w:rPr>
              <w:t>с</w:t>
            </w:r>
            <w:r w:rsidRPr="001432C2">
              <w:rPr>
                <w:rFonts w:ascii="Times New Roman" w:hAnsi="Times New Roman" w:cs="Times New Roman"/>
                <w:sz w:val="24"/>
                <w:szCs w:val="24"/>
                <w:lang w:val="en-US"/>
              </w:rPr>
              <w:t xml:space="preserve"> </w:t>
            </w:r>
            <w:r w:rsidRPr="001432C2">
              <w:rPr>
                <w:rFonts w:ascii="Times New Roman" w:hAnsi="Times New Roman" w:cs="Times New Roman"/>
                <w:sz w:val="24"/>
                <w:szCs w:val="24"/>
              </w:rPr>
              <w:t>начальным</w:t>
            </w:r>
            <w:r w:rsidRPr="001432C2">
              <w:rPr>
                <w:rFonts w:ascii="Times New Roman" w:hAnsi="Times New Roman" w:cs="Times New Roman"/>
                <w:sz w:val="24"/>
                <w:szCs w:val="24"/>
                <w:lang w:val="en-US"/>
              </w:rPr>
              <w:t xml:space="preserve"> There + to be </w:t>
            </w:r>
            <w:r w:rsidRPr="001432C2">
              <w:rPr>
                <w:rFonts w:ascii="Times New Roman" w:hAnsi="Times New Roman" w:cs="Times New Roman"/>
                <w:sz w:val="24"/>
                <w:szCs w:val="24"/>
              </w:rPr>
              <w:t>в</w:t>
            </w:r>
            <w:r w:rsidRPr="001432C2">
              <w:rPr>
                <w:rFonts w:ascii="Times New Roman" w:hAnsi="Times New Roman" w:cs="Times New Roman"/>
                <w:sz w:val="24"/>
                <w:szCs w:val="24"/>
                <w:lang w:val="en-US"/>
              </w:rPr>
              <w:t xml:space="preserve"> Past Simple Tense (There was an old house near the river.) </w:t>
            </w:r>
          </w:p>
        </w:tc>
      </w:tr>
      <w:tr w:rsidR="00825F35" w:rsidRPr="001432C2" w:rsidTr="001432C2">
        <w:tblPrEx>
          <w:tblCellMar>
            <w:right w:w="13" w:type="dxa"/>
          </w:tblCellMar>
        </w:tblPrEx>
        <w:trPr>
          <w:trHeight w:val="359"/>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2.4.2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Побудительные предложения в отрицательной форме (Don't talk, please.) </w:t>
            </w:r>
          </w:p>
        </w:tc>
      </w:tr>
      <w:tr w:rsidR="00825F35" w:rsidRPr="001432C2" w:rsidTr="001432C2">
        <w:tblPrEx>
          <w:tblCellMar>
            <w:right w:w="13" w:type="dxa"/>
          </w:tblCellMar>
        </w:tblPrEx>
        <w:trPr>
          <w:trHeight w:val="1074"/>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2.4.3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after="55" w:line="255" w:lineRule="auto"/>
              <w:rPr>
                <w:rFonts w:ascii="Times New Roman" w:hAnsi="Times New Roman" w:cs="Times New Roman"/>
                <w:sz w:val="24"/>
                <w:szCs w:val="24"/>
              </w:rPr>
            </w:pPr>
            <w:r w:rsidRPr="001432C2">
              <w:rPr>
                <w:rFonts w:ascii="Times New Roman" w:hAnsi="Times New Roman" w:cs="Times New Roman"/>
                <w:sz w:val="24"/>
                <w:szCs w:val="24"/>
              </w:rPr>
              <w:t xml:space="preserve">Правильные и неправильные глаголы в Past Simple Tense в повествовательных (утвердительных и отрицательных)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и вопросительных (общий и специальный вопросы) предложениях </w:t>
            </w:r>
          </w:p>
        </w:tc>
      </w:tr>
      <w:tr w:rsidR="00825F35" w:rsidRPr="00B5309C" w:rsidTr="00825F35">
        <w:tblPrEx>
          <w:tblCellMar>
            <w:right w:w="13" w:type="dxa"/>
          </w:tblCellMar>
        </w:tblPrEx>
        <w:trPr>
          <w:trHeight w:val="476"/>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2.4.4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lang w:val="en-US"/>
              </w:rPr>
            </w:pPr>
            <w:r w:rsidRPr="001432C2">
              <w:rPr>
                <w:rFonts w:ascii="Times New Roman" w:hAnsi="Times New Roman" w:cs="Times New Roman"/>
                <w:sz w:val="24"/>
                <w:szCs w:val="24"/>
              </w:rPr>
              <w:t>Конструкция</w:t>
            </w:r>
            <w:r w:rsidRPr="001432C2">
              <w:rPr>
                <w:rFonts w:ascii="Times New Roman" w:hAnsi="Times New Roman" w:cs="Times New Roman"/>
                <w:sz w:val="24"/>
                <w:szCs w:val="24"/>
                <w:lang w:val="en-US"/>
              </w:rPr>
              <w:t xml:space="preserve"> I'd like to... (I'd like to read this book.) </w:t>
            </w:r>
          </w:p>
        </w:tc>
      </w:tr>
      <w:tr w:rsidR="00825F35" w:rsidRPr="00B5309C" w:rsidTr="001432C2">
        <w:tblPrEx>
          <w:tblCellMar>
            <w:right w:w="13" w:type="dxa"/>
          </w:tblCellMar>
        </w:tblPrEx>
        <w:trPr>
          <w:trHeight w:val="361"/>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2.4.5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lang w:val="en-US"/>
              </w:rPr>
            </w:pPr>
            <w:r w:rsidRPr="001432C2">
              <w:rPr>
                <w:rFonts w:ascii="Times New Roman" w:hAnsi="Times New Roman" w:cs="Times New Roman"/>
                <w:sz w:val="24"/>
                <w:szCs w:val="24"/>
              </w:rPr>
              <w:t>Конструкции</w:t>
            </w:r>
            <w:r w:rsidRPr="001432C2">
              <w:rPr>
                <w:rFonts w:ascii="Times New Roman" w:hAnsi="Times New Roman" w:cs="Times New Roman"/>
                <w:sz w:val="24"/>
                <w:szCs w:val="24"/>
                <w:lang w:val="en-US"/>
              </w:rPr>
              <w:t xml:space="preserve"> </w:t>
            </w:r>
            <w:r w:rsidRPr="001432C2">
              <w:rPr>
                <w:rFonts w:ascii="Times New Roman" w:hAnsi="Times New Roman" w:cs="Times New Roman"/>
                <w:sz w:val="24"/>
                <w:szCs w:val="24"/>
              </w:rPr>
              <w:t>с</w:t>
            </w:r>
            <w:r w:rsidRPr="001432C2">
              <w:rPr>
                <w:rFonts w:ascii="Times New Roman" w:hAnsi="Times New Roman" w:cs="Times New Roman"/>
                <w:sz w:val="24"/>
                <w:szCs w:val="24"/>
                <w:lang w:val="en-US"/>
              </w:rPr>
              <w:t xml:space="preserve"> </w:t>
            </w:r>
            <w:r w:rsidRPr="001432C2">
              <w:rPr>
                <w:rFonts w:ascii="Times New Roman" w:hAnsi="Times New Roman" w:cs="Times New Roman"/>
                <w:sz w:val="24"/>
                <w:szCs w:val="24"/>
              </w:rPr>
              <w:t>глаголами</w:t>
            </w:r>
            <w:r w:rsidRPr="001432C2">
              <w:rPr>
                <w:rFonts w:ascii="Times New Roman" w:hAnsi="Times New Roman" w:cs="Times New Roman"/>
                <w:sz w:val="24"/>
                <w:szCs w:val="24"/>
                <w:lang w:val="en-US"/>
              </w:rPr>
              <w:t xml:space="preserve"> </w:t>
            </w:r>
            <w:r w:rsidRPr="001432C2">
              <w:rPr>
                <w:rFonts w:ascii="Times New Roman" w:hAnsi="Times New Roman" w:cs="Times New Roman"/>
                <w:sz w:val="24"/>
                <w:szCs w:val="24"/>
              </w:rPr>
              <w:t>на</w:t>
            </w:r>
            <w:r w:rsidRPr="001432C2">
              <w:rPr>
                <w:rFonts w:ascii="Times New Roman" w:hAnsi="Times New Roman" w:cs="Times New Roman"/>
                <w:sz w:val="24"/>
                <w:szCs w:val="24"/>
                <w:lang w:val="en-US"/>
              </w:rPr>
              <w:t xml:space="preserve"> -ing: to like/enjoy doing smth (I like riding my bike.) </w:t>
            </w:r>
          </w:p>
        </w:tc>
      </w:tr>
      <w:tr w:rsidR="00825F35" w:rsidRPr="00B5309C" w:rsidTr="001432C2">
        <w:tblPrEx>
          <w:tblCellMar>
            <w:right w:w="13" w:type="dxa"/>
          </w:tblCellMar>
        </w:tblPrEx>
        <w:trPr>
          <w:trHeight w:val="637"/>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2.4.6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lang w:val="en-US"/>
              </w:rPr>
            </w:pPr>
            <w:r w:rsidRPr="001432C2">
              <w:rPr>
                <w:rFonts w:ascii="Times New Roman" w:hAnsi="Times New Roman" w:cs="Times New Roman"/>
                <w:sz w:val="24"/>
                <w:szCs w:val="24"/>
              </w:rPr>
              <w:t>Существительные</w:t>
            </w:r>
            <w:r w:rsidRPr="001432C2">
              <w:rPr>
                <w:rFonts w:ascii="Times New Roman" w:hAnsi="Times New Roman" w:cs="Times New Roman"/>
                <w:sz w:val="24"/>
                <w:szCs w:val="24"/>
                <w:lang w:val="en-US"/>
              </w:rPr>
              <w:t xml:space="preserve"> </w:t>
            </w:r>
            <w:r w:rsidRPr="001432C2">
              <w:rPr>
                <w:rFonts w:ascii="Times New Roman" w:hAnsi="Times New Roman" w:cs="Times New Roman"/>
                <w:sz w:val="24"/>
                <w:szCs w:val="24"/>
              </w:rPr>
              <w:t>в</w:t>
            </w:r>
            <w:r w:rsidRPr="001432C2">
              <w:rPr>
                <w:rFonts w:ascii="Times New Roman" w:hAnsi="Times New Roman" w:cs="Times New Roman"/>
                <w:sz w:val="24"/>
                <w:szCs w:val="24"/>
                <w:lang w:val="en-US"/>
              </w:rPr>
              <w:t xml:space="preserve"> </w:t>
            </w:r>
            <w:r w:rsidRPr="001432C2">
              <w:rPr>
                <w:rFonts w:ascii="Times New Roman" w:hAnsi="Times New Roman" w:cs="Times New Roman"/>
                <w:sz w:val="24"/>
                <w:szCs w:val="24"/>
              </w:rPr>
              <w:t>притяжательном</w:t>
            </w:r>
            <w:r w:rsidRPr="001432C2">
              <w:rPr>
                <w:rFonts w:ascii="Times New Roman" w:hAnsi="Times New Roman" w:cs="Times New Roman"/>
                <w:sz w:val="24"/>
                <w:szCs w:val="24"/>
                <w:lang w:val="en-US"/>
              </w:rPr>
              <w:t xml:space="preserve"> </w:t>
            </w:r>
            <w:r w:rsidRPr="001432C2">
              <w:rPr>
                <w:rFonts w:ascii="Times New Roman" w:hAnsi="Times New Roman" w:cs="Times New Roman"/>
                <w:sz w:val="24"/>
                <w:szCs w:val="24"/>
              </w:rPr>
              <w:t>падеже</w:t>
            </w:r>
            <w:r w:rsidRPr="001432C2">
              <w:rPr>
                <w:rFonts w:ascii="Times New Roman" w:hAnsi="Times New Roman" w:cs="Times New Roman"/>
                <w:sz w:val="24"/>
                <w:szCs w:val="24"/>
                <w:lang w:val="en-US"/>
              </w:rPr>
              <w:t xml:space="preserve"> (Possessive Case: Ann's dress, children's toys, boys' books) </w:t>
            </w:r>
          </w:p>
        </w:tc>
      </w:tr>
      <w:tr w:rsidR="00825F35" w:rsidRPr="001432C2" w:rsidTr="001432C2">
        <w:tblPrEx>
          <w:tblCellMar>
            <w:right w:w="13" w:type="dxa"/>
          </w:tblCellMar>
        </w:tblPrEx>
        <w:trPr>
          <w:trHeight w:val="646"/>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2.4.7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Слова, выражающие количество, с исчисляемыми и неисчисляемыми существительными (much/many/a lot of) </w:t>
            </w:r>
          </w:p>
        </w:tc>
      </w:tr>
      <w:tr w:rsidR="00825F35" w:rsidRPr="001432C2" w:rsidTr="00825F35">
        <w:tblPrEx>
          <w:tblCellMar>
            <w:right w:w="13" w:type="dxa"/>
          </w:tblCellMar>
        </w:tblPrEx>
        <w:trPr>
          <w:trHeight w:val="475"/>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2.4.8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Личные местоимения в объектном падеже (me, you, him/her/it, us, them) </w:t>
            </w:r>
          </w:p>
        </w:tc>
      </w:tr>
      <w:tr w:rsidR="00825F35" w:rsidRPr="001432C2" w:rsidTr="00825F35">
        <w:tblPrEx>
          <w:tblCellMar>
            <w:right w:w="13" w:type="dxa"/>
          </w:tblCellMar>
        </w:tblPrEx>
        <w:trPr>
          <w:trHeight w:val="468"/>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2.4.9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Указательные местоимения (this – these; that – those) </w:t>
            </w:r>
          </w:p>
        </w:tc>
      </w:tr>
      <w:tr w:rsidR="00825F35" w:rsidRPr="001432C2" w:rsidTr="001432C2">
        <w:tblPrEx>
          <w:tblCellMar>
            <w:right w:w="13" w:type="dxa"/>
          </w:tblCellMar>
        </w:tblPrEx>
        <w:trPr>
          <w:trHeight w:val="872"/>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2.4.10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Неопределённые </w:t>
            </w:r>
            <w:r w:rsidRPr="001432C2">
              <w:rPr>
                <w:rFonts w:ascii="Times New Roman" w:hAnsi="Times New Roman" w:cs="Times New Roman"/>
                <w:sz w:val="24"/>
                <w:szCs w:val="24"/>
              </w:rPr>
              <w:tab/>
              <w:t xml:space="preserve">местоимения </w:t>
            </w:r>
            <w:r w:rsidRPr="001432C2">
              <w:rPr>
                <w:rFonts w:ascii="Times New Roman" w:hAnsi="Times New Roman" w:cs="Times New Roman"/>
                <w:sz w:val="24"/>
                <w:szCs w:val="24"/>
              </w:rPr>
              <w:tab/>
              <w:t xml:space="preserve">(some/any) </w:t>
            </w:r>
            <w:r w:rsidRPr="001432C2">
              <w:rPr>
                <w:rFonts w:ascii="Times New Roman" w:hAnsi="Times New Roman" w:cs="Times New Roman"/>
                <w:sz w:val="24"/>
                <w:szCs w:val="24"/>
              </w:rPr>
              <w:tab/>
              <w:t xml:space="preserve">в </w:t>
            </w:r>
            <w:r w:rsidRPr="001432C2">
              <w:rPr>
                <w:rFonts w:ascii="Times New Roman" w:hAnsi="Times New Roman" w:cs="Times New Roman"/>
                <w:sz w:val="24"/>
                <w:szCs w:val="24"/>
              </w:rPr>
              <w:tab/>
              <w:t xml:space="preserve">повествовательных и вопросительных предложениях (Have you got any friends? – Yes, I've got some.) </w:t>
            </w:r>
          </w:p>
        </w:tc>
      </w:tr>
      <w:tr w:rsidR="00825F35" w:rsidRPr="001432C2" w:rsidTr="00825F35">
        <w:tblPrEx>
          <w:tblCellMar>
            <w:right w:w="13" w:type="dxa"/>
          </w:tblCellMar>
        </w:tblPrEx>
        <w:trPr>
          <w:trHeight w:val="475"/>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2.4.11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Наречия частотности (usually, often) </w:t>
            </w:r>
          </w:p>
        </w:tc>
      </w:tr>
      <w:tr w:rsidR="00825F35" w:rsidRPr="001432C2" w:rsidTr="001432C2">
        <w:tblPrEx>
          <w:tblCellMar>
            <w:right w:w="13" w:type="dxa"/>
          </w:tblCellMar>
        </w:tblPrEx>
        <w:trPr>
          <w:trHeight w:val="482"/>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2.4.12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Количественные числительные (13–100). Порядковые числительные (1–30) </w:t>
            </w:r>
          </w:p>
        </w:tc>
      </w:tr>
      <w:tr w:rsidR="00825F35" w:rsidRPr="001432C2" w:rsidTr="00825F35">
        <w:tblPrEx>
          <w:tblCellMar>
            <w:right w:w="13" w:type="dxa"/>
          </w:tblCellMar>
        </w:tblPrEx>
        <w:trPr>
          <w:trHeight w:val="475"/>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2.4.13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Вопросительные слова (when, whose, why) </w:t>
            </w:r>
          </w:p>
        </w:tc>
      </w:tr>
      <w:tr w:rsidR="00825F35" w:rsidRPr="00B5309C" w:rsidTr="001432C2">
        <w:tblPrEx>
          <w:tblCellMar>
            <w:right w:w="13" w:type="dxa"/>
          </w:tblCellMar>
        </w:tblPrEx>
        <w:trPr>
          <w:trHeight w:val="653"/>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2.4.14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5"/>
              <w:rPr>
                <w:rFonts w:ascii="Times New Roman" w:hAnsi="Times New Roman" w:cs="Times New Roman"/>
                <w:sz w:val="24"/>
                <w:szCs w:val="24"/>
                <w:lang w:val="en-US"/>
              </w:rPr>
            </w:pPr>
            <w:r w:rsidRPr="001432C2">
              <w:rPr>
                <w:rFonts w:ascii="Times New Roman" w:hAnsi="Times New Roman" w:cs="Times New Roman"/>
                <w:sz w:val="24"/>
                <w:szCs w:val="24"/>
              </w:rPr>
              <w:t>Предлоги</w:t>
            </w:r>
            <w:r w:rsidRPr="001432C2">
              <w:rPr>
                <w:rFonts w:ascii="Times New Roman" w:hAnsi="Times New Roman" w:cs="Times New Roman"/>
                <w:sz w:val="24"/>
                <w:szCs w:val="24"/>
                <w:lang w:val="en-US"/>
              </w:rPr>
              <w:t xml:space="preserve"> </w:t>
            </w:r>
            <w:r w:rsidRPr="001432C2">
              <w:rPr>
                <w:rFonts w:ascii="Times New Roman" w:hAnsi="Times New Roman" w:cs="Times New Roman"/>
                <w:sz w:val="24"/>
                <w:szCs w:val="24"/>
              </w:rPr>
              <w:t>места</w:t>
            </w:r>
            <w:r w:rsidRPr="001432C2">
              <w:rPr>
                <w:rFonts w:ascii="Times New Roman" w:hAnsi="Times New Roman" w:cs="Times New Roman"/>
                <w:sz w:val="24"/>
                <w:szCs w:val="24"/>
                <w:lang w:val="en-US"/>
              </w:rPr>
              <w:t xml:space="preserve"> (next to, in front of, behind), </w:t>
            </w:r>
            <w:r w:rsidRPr="001432C2">
              <w:rPr>
                <w:rFonts w:ascii="Times New Roman" w:hAnsi="Times New Roman" w:cs="Times New Roman"/>
                <w:sz w:val="24"/>
                <w:szCs w:val="24"/>
              </w:rPr>
              <w:t>направления</w:t>
            </w:r>
            <w:r w:rsidRPr="001432C2">
              <w:rPr>
                <w:rFonts w:ascii="Times New Roman" w:hAnsi="Times New Roman" w:cs="Times New Roman"/>
                <w:sz w:val="24"/>
                <w:szCs w:val="24"/>
                <w:lang w:val="en-US"/>
              </w:rPr>
              <w:t xml:space="preserve"> (to), </w:t>
            </w:r>
            <w:r w:rsidRPr="001432C2">
              <w:rPr>
                <w:rFonts w:ascii="Times New Roman" w:hAnsi="Times New Roman" w:cs="Times New Roman"/>
                <w:sz w:val="24"/>
                <w:szCs w:val="24"/>
              </w:rPr>
              <w:t>времени</w:t>
            </w:r>
            <w:r w:rsidRPr="001432C2">
              <w:rPr>
                <w:rFonts w:ascii="Times New Roman" w:hAnsi="Times New Roman" w:cs="Times New Roman"/>
                <w:sz w:val="24"/>
                <w:szCs w:val="24"/>
                <w:lang w:val="en-US"/>
              </w:rPr>
              <w:t xml:space="preserve"> (at, in, on </w:t>
            </w:r>
            <w:r w:rsidRPr="001432C2">
              <w:rPr>
                <w:rFonts w:ascii="Times New Roman" w:hAnsi="Times New Roman" w:cs="Times New Roman"/>
                <w:sz w:val="24"/>
                <w:szCs w:val="24"/>
              </w:rPr>
              <w:t>в</w:t>
            </w:r>
            <w:r w:rsidRPr="001432C2">
              <w:rPr>
                <w:rFonts w:ascii="Times New Roman" w:hAnsi="Times New Roman" w:cs="Times New Roman"/>
                <w:sz w:val="24"/>
                <w:szCs w:val="24"/>
                <w:lang w:val="en-US"/>
              </w:rPr>
              <w:t xml:space="preserve"> </w:t>
            </w:r>
            <w:r w:rsidRPr="001432C2">
              <w:rPr>
                <w:rFonts w:ascii="Times New Roman" w:hAnsi="Times New Roman" w:cs="Times New Roman"/>
                <w:sz w:val="24"/>
                <w:szCs w:val="24"/>
              </w:rPr>
              <w:t>выражениях</w:t>
            </w:r>
            <w:r w:rsidRPr="001432C2">
              <w:rPr>
                <w:rFonts w:ascii="Times New Roman" w:hAnsi="Times New Roman" w:cs="Times New Roman"/>
                <w:sz w:val="24"/>
                <w:szCs w:val="24"/>
                <w:lang w:val="en-US"/>
              </w:rPr>
              <w:t xml:space="preserve"> at 5 o'clock, in the morning, on Monday) </w:t>
            </w:r>
          </w:p>
        </w:tc>
      </w:tr>
      <w:tr w:rsidR="00825F35" w:rsidRPr="001432C2" w:rsidTr="00825F35">
        <w:tblPrEx>
          <w:tblCellMar>
            <w:right w:w="13" w:type="dxa"/>
          </w:tblCellMar>
        </w:tblPrEx>
        <w:trPr>
          <w:trHeight w:val="475"/>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t xml:space="preserve">3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Социокультурные знания и умения </w:t>
            </w:r>
          </w:p>
        </w:tc>
      </w:tr>
      <w:tr w:rsidR="00825F35" w:rsidRPr="001432C2" w:rsidTr="001432C2">
        <w:tblPrEx>
          <w:tblCellMar>
            <w:right w:w="13" w:type="dxa"/>
          </w:tblCellMar>
        </w:tblPrEx>
        <w:trPr>
          <w:trHeight w:val="1507"/>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2"/>
              <w:jc w:val="center"/>
              <w:rPr>
                <w:rFonts w:ascii="Times New Roman" w:hAnsi="Times New Roman" w:cs="Times New Roman"/>
                <w:sz w:val="24"/>
                <w:szCs w:val="24"/>
              </w:rPr>
            </w:pPr>
            <w:r w:rsidRPr="001432C2">
              <w:rPr>
                <w:rFonts w:ascii="Times New Roman" w:hAnsi="Times New Roman" w:cs="Times New Roman"/>
                <w:sz w:val="24"/>
                <w:szCs w:val="24"/>
              </w:rPr>
              <w:lastRenderedPageBreak/>
              <w:t xml:space="preserve">3.1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6"/>
              <w:rPr>
                <w:rFonts w:ascii="Times New Roman" w:hAnsi="Times New Roman" w:cs="Times New Roman"/>
                <w:sz w:val="24"/>
                <w:szCs w:val="24"/>
              </w:rPr>
            </w:pPr>
            <w:r w:rsidRPr="001432C2">
              <w:rPr>
                <w:rFonts w:ascii="Times New Roman" w:hAnsi="Times New Roman" w:cs="Times New Roman"/>
                <w:sz w:val="24"/>
                <w:szCs w:val="24"/>
              </w:rPr>
              <w:t xml:space="preserve">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 </w:t>
            </w:r>
          </w:p>
        </w:tc>
      </w:tr>
      <w:tr w:rsidR="00825F35" w:rsidRPr="001432C2" w:rsidTr="001432C2">
        <w:tblPrEx>
          <w:tblCellMar>
            <w:right w:w="13" w:type="dxa"/>
          </w:tblCellMar>
        </w:tblPrEx>
        <w:trPr>
          <w:trHeight w:val="637"/>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2"/>
              <w:jc w:val="center"/>
              <w:rPr>
                <w:rFonts w:ascii="Times New Roman" w:hAnsi="Times New Roman" w:cs="Times New Roman"/>
                <w:sz w:val="24"/>
                <w:szCs w:val="24"/>
              </w:rPr>
            </w:pPr>
            <w:r w:rsidRPr="001432C2">
              <w:rPr>
                <w:rFonts w:ascii="Times New Roman" w:hAnsi="Times New Roman" w:cs="Times New Roman"/>
                <w:sz w:val="24"/>
                <w:szCs w:val="24"/>
              </w:rPr>
              <w:t xml:space="preserve">3.2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Знание произведений детского фольклора (рифмовок, стихов, песенок), персонажей детских книг </w:t>
            </w:r>
          </w:p>
        </w:tc>
      </w:tr>
      <w:tr w:rsidR="00825F35" w:rsidRPr="001432C2" w:rsidTr="001432C2">
        <w:tblPrEx>
          <w:tblCellMar>
            <w:right w:w="13" w:type="dxa"/>
          </w:tblCellMar>
        </w:tblPrEx>
        <w:trPr>
          <w:trHeight w:val="1356"/>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2"/>
              <w:jc w:val="center"/>
              <w:rPr>
                <w:rFonts w:ascii="Times New Roman" w:hAnsi="Times New Roman" w:cs="Times New Roman"/>
                <w:sz w:val="24"/>
                <w:szCs w:val="24"/>
              </w:rPr>
            </w:pPr>
            <w:r w:rsidRPr="001432C2">
              <w:rPr>
                <w:rFonts w:ascii="Times New Roman" w:hAnsi="Times New Roman" w:cs="Times New Roman"/>
                <w:sz w:val="24"/>
                <w:szCs w:val="24"/>
              </w:rPr>
              <w:t xml:space="preserve">3.3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after="48" w:line="258" w:lineRule="auto"/>
              <w:ind w:right="74"/>
              <w:rPr>
                <w:rFonts w:ascii="Times New Roman" w:hAnsi="Times New Roman" w:cs="Times New Roman"/>
                <w:sz w:val="24"/>
                <w:szCs w:val="24"/>
              </w:rPr>
            </w:pPr>
            <w:r w:rsidRPr="001432C2">
              <w:rPr>
                <w:rFonts w:ascii="Times New Roman" w:hAnsi="Times New Roman" w:cs="Times New Roman"/>
                <w:sz w:val="24"/>
                <w:szCs w:val="24"/>
              </w:rPr>
              <w:t xml:space="preserve">Краткое представление своей страны и страны (стран) изучаемого языка (названия родной страны и страны (стран) изучаемого языка и их столиц, название родного населенного пункта, цвета национальных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флагов) </w:t>
            </w:r>
          </w:p>
        </w:tc>
      </w:tr>
      <w:tr w:rsidR="00825F35" w:rsidRPr="001432C2" w:rsidTr="001432C2">
        <w:tblPrEx>
          <w:tblCellMar>
            <w:right w:w="13" w:type="dxa"/>
          </w:tblCellMar>
        </w:tblPrEx>
        <w:trPr>
          <w:trHeight w:val="356"/>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1"/>
              <w:jc w:val="center"/>
              <w:rPr>
                <w:rFonts w:ascii="Times New Roman" w:hAnsi="Times New Roman" w:cs="Times New Roman"/>
                <w:sz w:val="24"/>
                <w:szCs w:val="24"/>
              </w:rPr>
            </w:pPr>
            <w:r w:rsidRPr="001432C2">
              <w:rPr>
                <w:rFonts w:ascii="Times New Roman" w:hAnsi="Times New Roman" w:cs="Times New Roman"/>
                <w:sz w:val="24"/>
                <w:szCs w:val="24"/>
              </w:rPr>
              <w:t xml:space="preserve">4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Компенсаторные умения </w:t>
            </w:r>
          </w:p>
        </w:tc>
      </w:tr>
      <w:tr w:rsidR="00825F35" w:rsidRPr="001432C2" w:rsidTr="001432C2">
        <w:tblPrEx>
          <w:tblCellMar>
            <w:right w:w="13" w:type="dxa"/>
          </w:tblCellMar>
        </w:tblPrEx>
        <w:trPr>
          <w:trHeight w:val="630"/>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2"/>
              <w:jc w:val="center"/>
              <w:rPr>
                <w:rFonts w:ascii="Times New Roman" w:hAnsi="Times New Roman" w:cs="Times New Roman"/>
                <w:sz w:val="24"/>
                <w:szCs w:val="24"/>
              </w:rPr>
            </w:pPr>
            <w:r w:rsidRPr="001432C2">
              <w:rPr>
                <w:rFonts w:ascii="Times New Roman" w:hAnsi="Times New Roman" w:cs="Times New Roman"/>
                <w:sz w:val="24"/>
                <w:szCs w:val="24"/>
              </w:rPr>
              <w:t xml:space="preserve">4.1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Использование при чтении и аудировании языковой, в том числе контекстуальной, догадки </w:t>
            </w:r>
          </w:p>
        </w:tc>
      </w:tr>
      <w:tr w:rsidR="00825F35" w:rsidRPr="001432C2" w:rsidTr="001432C2">
        <w:tblPrEx>
          <w:tblCellMar>
            <w:right w:w="13" w:type="dxa"/>
          </w:tblCellMar>
        </w:tblPrEx>
        <w:trPr>
          <w:trHeight w:val="640"/>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2"/>
              <w:jc w:val="center"/>
              <w:rPr>
                <w:rFonts w:ascii="Times New Roman" w:hAnsi="Times New Roman" w:cs="Times New Roman"/>
                <w:sz w:val="24"/>
                <w:szCs w:val="24"/>
              </w:rPr>
            </w:pPr>
            <w:r w:rsidRPr="001432C2">
              <w:rPr>
                <w:rFonts w:ascii="Times New Roman" w:hAnsi="Times New Roman" w:cs="Times New Roman"/>
                <w:sz w:val="24"/>
                <w:szCs w:val="24"/>
              </w:rPr>
              <w:t xml:space="preserve">4.2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Использование при формулировании собственных высказываний ключевых слов, вопросов; иллюстраций </w:t>
            </w:r>
          </w:p>
        </w:tc>
      </w:tr>
      <w:tr w:rsidR="00825F35" w:rsidRPr="001432C2" w:rsidTr="001432C2">
        <w:tblPrEx>
          <w:tblCellMar>
            <w:right w:w="13" w:type="dxa"/>
          </w:tblCellMar>
        </w:tblPrEx>
        <w:trPr>
          <w:trHeight w:val="922"/>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62"/>
              <w:jc w:val="center"/>
              <w:rPr>
                <w:rFonts w:ascii="Times New Roman" w:hAnsi="Times New Roman" w:cs="Times New Roman"/>
                <w:sz w:val="24"/>
                <w:szCs w:val="24"/>
              </w:rPr>
            </w:pPr>
            <w:r w:rsidRPr="001432C2">
              <w:rPr>
                <w:rFonts w:ascii="Times New Roman" w:hAnsi="Times New Roman" w:cs="Times New Roman"/>
                <w:sz w:val="24"/>
                <w:szCs w:val="24"/>
              </w:rPr>
              <w:t xml:space="preserve">4.3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78"/>
              <w:rPr>
                <w:rFonts w:ascii="Times New Roman" w:hAnsi="Times New Roman" w:cs="Times New Roman"/>
                <w:sz w:val="24"/>
                <w:szCs w:val="24"/>
              </w:rPr>
            </w:pPr>
            <w:r w:rsidRPr="001432C2">
              <w:rPr>
                <w:rFonts w:ascii="Times New Roman" w:hAnsi="Times New Roman" w:cs="Times New Roman"/>
                <w:sz w:val="24"/>
                <w:szCs w:val="24"/>
              </w:rPr>
              <w:t xml:space="preserve">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 </w:t>
            </w:r>
          </w:p>
        </w:tc>
      </w:tr>
      <w:tr w:rsidR="00825F35" w:rsidRPr="001432C2" w:rsidTr="00825F35">
        <w:tblPrEx>
          <w:tblCellMar>
            <w:right w:w="13" w:type="dxa"/>
          </w:tblCellMar>
        </w:tblPrEx>
        <w:trPr>
          <w:trHeight w:val="468"/>
        </w:trPr>
        <w:tc>
          <w:tcPr>
            <w:tcW w:w="9914" w:type="dxa"/>
            <w:gridSpan w:val="2"/>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Тематическое содержание речи </w:t>
            </w:r>
          </w:p>
        </w:tc>
      </w:tr>
      <w:tr w:rsidR="00825F35" w:rsidRPr="001432C2" w:rsidTr="00825F35">
        <w:tblPrEx>
          <w:tblCellMar>
            <w:right w:w="13" w:type="dxa"/>
          </w:tblCellMar>
        </w:tblPrEx>
        <w:trPr>
          <w:trHeight w:val="821"/>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56"/>
              <w:jc w:val="center"/>
              <w:rPr>
                <w:rFonts w:ascii="Times New Roman" w:hAnsi="Times New Roman" w:cs="Times New Roman"/>
                <w:sz w:val="24"/>
                <w:szCs w:val="24"/>
              </w:rPr>
            </w:pPr>
            <w:r w:rsidRPr="001432C2">
              <w:rPr>
                <w:rFonts w:ascii="Times New Roman" w:hAnsi="Times New Roman" w:cs="Times New Roman"/>
                <w:sz w:val="24"/>
                <w:szCs w:val="24"/>
              </w:rPr>
              <w:t xml:space="preserve">А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Мир моего «я». Моя семья. Мой день рождения. Моя любимая еда. Мой день (распорядок дня) </w:t>
            </w:r>
          </w:p>
        </w:tc>
      </w:tr>
      <w:tr w:rsidR="00825F35" w:rsidRPr="001432C2" w:rsidTr="00825F35">
        <w:tblPrEx>
          <w:tblCellMar>
            <w:right w:w="13" w:type="dxa"/>
          </w:tblCellMar>
        </w:tblPrEx>
        <w:trPr>
          <w:trHeight w:val="821"/>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55"/>
              <w:jc w:val="center"/>
              <w:rPr>
                <w:rFonts w:ascii="Times New Roman" w:hAnsi="Times New Roman" w:cs="Times New Roman"/>
                <w:sz w:val="24"/>
                <w:szCs w:val="24"/>
              </w:rPr>
            </w:pPr>
            <w:r w:rsidRPr="001432C2">
              <w:rPr>
                <w:rFonts w:ascii="Times New Roman" w:hAnsi="Times New Roman" w:cs="Times New Roman"/>
                <w:sz w:val="24"/>
                <w:szCs w:val="24"/>
              </w:rPr>
              <w:t xml:space="preserve">Б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Мир моих увлечений. Любимая игрушка, игра. Мой питомец. Любимые занятия. Любимая сказка. Выходной день. Каникулы </w:t>
            </w:r>
          </w:p>
        </w:tc>
      </w:tr>
      <w:tr w:rsidR="00825F35" w:rsidRPr="001432C2" w:rsidTr="00825F35">
        <w:tblPrEx>
          <w:tblCellMar>
            <w:right w:w="13" w:type="dxa"/>
          </w:tblCellMar>
        </w:tblPrEx>
        <w:trPr>
          <w:trHeight w:val="1167"/>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57"/>
              <w:jc w:val="center"/>
              <w:rPr>
                <w:rFonts w:ascii="Times New Roman" w:hAnsi="Times New Roman" w:cs="Times New Roman"/>
                <w:sz w:val="24"/>
                <w:szCs w:val="24"/>
              </w:rPr>
            </w:pPr>
            <w:r w:rsidRPr="001432C2">
              <w:rPr>
                <w:rFonts w:ascii="Times New Roman" w:hAnsi="Times New Roman" w:cs="Times New Roman"/>
                <w:sz w:val="24"/>
                <w:szCs w:val="24"/>
              </w:rPr>
              <w:t xml:space="preserve">В </w:t>
            </w:r>
          </w:p>
        </w:tc>
        <w:tc>
          <w:tcPr>
            <w:tcW w:w="8739"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after="61" w:line="255" w:lineRule="auto"/>
              <w:rPr>
                <w:rFonts w:ascii="Times New Roman" w:hAnsi="Times New Roman" w:cs="Times New Roman"/>
                <w:sz w:val="24"/>
                <w:szCs w:val="24"/>
              </w:rPr>
            </w:pPr>
            <w:r w:rsidRPr="001432C2">
              <w:rPr>
                <w:rFonts w:ascii="Times New Roman" w:hAnsi="Times New Roman" w:cs="Times New Roman"/>
                <w:sz w:val="24"/>
                <w:szCs w:val="24"/>
              </w:rPr>
              <w:t xml:space="preserve">Мир вокруг меня. Моя комната (квартира, дом). Моя школа. Мои друзья. Моя малая родина (город, село). Дикие и домашние животные. </w:t>
            </w:r>
          </w:p>
          <w:p w:rsidR="00825F35" w:rsidRPr="001432C2" w:rsidRDefault="00825F35" w:rsidP="00825F35">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Погода. Времена года (месяцы) </w:t>
            </w:r>
          </w:p>
        </w:tc>
      </w:tr>
      <w:tr w:rsidR="00825F35" w:rsidRPr="001432C2" w:rsidTr="001432C2">
        <w:tblPrEx>
          <w:tblCellMar>
            <w:right w:w="13" w:type="dxa"/>
          </w:tblCellMar>
        </w:tblPrEx>
        <w:trPr>
          <w:trHeight w:val="872"/>
        </w:trPr>
        <w:tc>
          <w:tcPr>
            <w:tcW w:w="1175" w:type="dxa"/>
            <w:tcBorders>
              <w:top w:val="single" w:sz="3" w:space="0" w:color="000000"/>
              <w:left w:val="single" w:sz="3" w:space="0" w:color="000000"/>
              <w:bottom w:val="single" w:sz="3" w:space="0" w:color="000000"/>
              <w:right w:val="single" w:sz="3" w:space="0" w:color="000000"/>
            </w:tcBorders>
          </w:tcPr>
          <w:p w:rsidR="00825F35" w:rsidRPr="001432C2" w:rsidRDefault="00825F35" w:rsidP="00825F35">
            <w:pPr>
              <w:spacing w:line="259" w:lineRule="auto"/>
              <w:ind w:right="53"/>
              <w:jc w:val="center"/>
              <w:rPr>
                <w:rFonts w:ascii="Times New Roman" w:hAnsi="Times New Roman" w:cs="Times New Roman"/>
                <w:sz w:val="24"/>
                <w:szCs w:val="24"/>
              </w:rPr>
            </w:pPr>
            <w:r w:rsidRPr="001432C2">
              <w:rPr>
                <w:rFonts w:ascii="Times New Roman" w:hAnsi="Times New Roman" w:cs="Times New Roman"/>
                <w:sz w:val="24"/>
                <w:szCs w:val="24"/>
              </w:rPr>
              <w:t xml:space="preserve">Г </w:t>
            </w:r>
          </w:p>
        </w:tc>
        <w:tc>
          <w:tcPr>
            <w:tcW w:w="8739" w:type="dxa"/>
            <w:tcBorders>
              <w:top w:val="single" w:sz="3" w:space="0" w:color="000000"/>
              <w:left w:val="single" w:sz="3" w:space="0" w:color="000000"/>
              <w:bottom w:val="single" w:sz="3" w:space="0" w:color="000000"/>
              <w:right w:val="single" w:sz="3" w:space="0" w:color="000000"/>
            </w:tcBorders>
            <w:vAlign w:val="center"/>
          </w:tcPr>
          <w:p w:rsidR="00825F35" w:rsidRPr="001432C2" w:rsidRDefault="00825F35" w:rsidP="00825F35">
            <w:pPr>
              <w:spacing w:line="259" w:lineRule="auto"/>
              <w:ind w:right="82"/>
              <w:rPr>
                <w:rFonts w:ascii="Times New Roman" w:hAnsi="Times New Roman" w:cs="Times New Roman"/>
                <w:sz w:val="24"/>
                <w:szCs w:val="24"/>
              </w:rPr>
            </w:pPr>
            <w:r w:rsidRPr="001432C2">
              <w:rPr>
                <w:rFonts w:ascii="Times New Roman" w:hAnsi="Times New Roman" w:cs="Times New Roman"/>
                <w:sz w:val="24"/>
                <w:szCs w:val="24"/>
              </w:rPr>
              <w:t xml:space="preserve">Родная страна и страны изучаемого языка. Россия и страна (страны) изучаемого языка. Их столицы, достопримечательности и интересные факты. Произведения детского фольклора. Литературные персонажи детских книг. Праздники родной страны и страны (стран) изучаемого языка </w:t>
            </w:r>
          </w:p>
        </w:tc>
      </w:tr>
    </w:tbl>
    <w:p w:rsidR="00825F35" w:rsidRPr="00724AE8" w:rsidRDefault="00825F35"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Тематическое содержание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Мир моего «я». Моя семья. Мой день рождения, подарки. Моя любимая еда. Мой день (распорядок дня, домашние обязанности).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Мир моих увлечений. Любимая игрушка, игра. Мой питомец. Любимые занятия. Занятия спортом. Любимая сказка/ история/рассказ. Выходной день. Каникулы.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Мир вокруг меня. Моя комната (квартира, дом), предметы мебели и интерьера. Моя школа, любимые учебные предметы. Мои друзья, их внешность и черты характера. Моя малая родина (город, село). Путешествия. Дикие и домашние животные. Погода. Времена года (месяцы). Покупки.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Родная страна и страны изучаемого языка. Россия и страна/страны изучаемого языка. Их столицы, основные достопримечательности и интересные факты. Произведения детского фольклора. Литературные персонажи детских книг. Праздники родной страны и страны/стран изучаемого языка.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умения. Говорение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умения диалогической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Ведение с опорой на речевые ситуации, ключевые слова и/или иллюстрации с соблюдением норм речевого этикета, принятых в стране/странах изучаемого языка: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диалога этикетного характера: приветствие, ответ на приветствие; завершение разговора (в том числе по телефону), прощание; знакомство с собеседником; поздравление с праздником, выражение благодарности за поздравление; выражение извинения;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диалога — побуждения к действию: обращение к собеседнику с просьбой, вежливое согласие выполнить просьбу; приглашение собеседника к совместной деятельности, вежливое согласие/несогласие на предложение собеседника;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диалога-расспроса: запрашивание интересующей информации; сообщение фактической информации, ответы на вопросы собеседника.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умения монологической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Создание с опорой на ключевые слова, вопросы и/или иллюстрации устных монологических высказываний: описание предмета, внешности и одежды, черт характера реального человека или литературного персонажа; рассказ/сообщение (повествование) с опорой на ключевые слова, вопросы и/или иллюстрации.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Создание устных монологических высказываний в рамках тематического содержания речи по образцу (с выражением своего отношения к предмету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Пересказ основного содержания прочитанного текста с опорой на ключевые слова, вопросы, план и/или иллюстрации.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Краткое устное изложение результатов выполненного несложного проектного задания.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Аудирование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умения аудирования.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Понимание на слух речи учителя и одноклассников и вербальная/невербальная реакция на услышанное (при непосредственном общении).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Восприятие и понимание на слух учебных и адаптированных аутентичных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Аудирование с пониманием основного содержания текста предполагает умение определять основную тему и главные факты/события в воспринимаемом на слух тексте с опорой и без опоры на иллюстрации и с использованием языковой, в том числе контекстуальной, догадки.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Аудирование с пониманием запрашиваемой информации предполагает умение выделять запрашиваемую информацию фактического характера с опорой и без опоры на иллюстрации, а также с использованием языковой, в том числе контекстуальной, догадки.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Тексты для аудирования: диалог, высказывания собеседников в ситуациях повседневного общения, рассказ, сказка, сообщение информационного характера.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Смысловое чтение.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вслух учебных текстов с соблюдением правил чтения и соответствующей интонацией, понимание прочитанного.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Тексты для чтения вслух: диалог, рассказ, сказка.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с пониманием основного содержания текста предполагает определение основной темы и главных фактов/событий в прочитанном тексте с опорой и без опоры на иллюстрации, с использованием языковой, в том числе контекстуальной, догадки.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и без опоры на иллюстрации, с использованием языковой, в том числе контекстуальной, догадки.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Смысловое чтение про себя учебных и адаптированных аутентичных текстов, содержащих отдельные незнакомые слова, понимание основного содержания (тема, главная мысль, главные факты/события) текста с опорой и без опоры на иллюстрации и с использованием языковой догадки, в том числе контекстуальной.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Прогнозирование содержания текста на основе заголовка Чтение не сплошных текстов (таблиц, диаграмм) и понимание представленной в них информации.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Тексты для чтения: диалог, рассказ, сказка, электронное сообщение личного характера, текст научно-популярного характера, стихотворение. </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Письмо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Выписывание из текста слов, словосочетаний, предложений; вставка пропущенных букв в слово или слов в предложение в соответствии с решаемой коммуникативной/учебной задачей.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Заполнение простых анкет и формуляров с указанием личной информации (имя, фамилия, возраст, местожительство (страна проживания, город), любимые занятия) в соответствии с нормами, принятыми в стране/странах изучаемого языка.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Написание с опорой на образец поздравления с праздниками (с днём рождения, Новым годом, Рождеством) с выражением пожеланий.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Написание электронного сообщения личного характера с опорой на образец.</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Языковые знания и навыки. Фонетическая сторона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“r” (there is/there are).</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Ритмико-интонационные особенности повествовательного, побудительного и вопросительного (общий и специальный вопрос) предложений.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соблюдение правила отсутствия ударения на служебных словах; интонации перечисления.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Правила чтения: гласных в открытом и закрытом слоге в односложных словах, гласных в третьем типе слога (гласная + r); согласных; основных звукобуквенных сочетаний, в частности сложных сочетаний букв (например, tion, ight) в односложных, двусложных и многосложных словах.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Вычленение некоторых звукобуквенных сочетаний при анализе изученных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новых слов согласно основным правилам чтения с использованием полной или частичной транскрипции, по аналогии.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Знаки английской транскрипции; отличие их от букв английского алфавита.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Фонетически корректное озвучивание знаков транскрипции.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Графика, орфография и пунктуация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Правильное написание изученных слов. Правильная расстановка знаков препинания: точки, вопросительного и восклицательного знака в конце предложения; запятой при обращении и перечислении; 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 (Possessive Case).</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Лексическая сторона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Распознавание в письменном и звучащем тексте и употребление в устной и письменной речи не менее 500 лексических единиц (слов, словосочетаний, речевых клише), обслуживающих ситуации общения в рамках тематического содержания речи для 4 класса, включая 350 лексических единиц, усвоенных в предыдущие два года обучения.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Распознавание и образование в устной и письменной речи родственных слов с использованием основных способов словообразования: аффиксации (образование существительных с помощью суффиксов -er/-or, -ist (worker, actor, artist) и конверсии (to play — a play).</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Использование языковой догадки для распознавания интернациональных слов (pilot, film).</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Грамматическая сторона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Глаголы в Present/Past Simple Tense, Present Continuous Tense в повествовательных (утвердительных и отрицательных) и вопросительных (общий и специальный вопросы) предложениях.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Модальные глаголы </w:t>
      </w:r>
      <w:r w:rsidRPr="00724AE8">
        <w:rPr>
          <w:rFonts w:eastAsia="Calibri" w:cs="Times New Roman"/>
          <w:color w:val="00000A"/>
          <w:szCs w:val="24"/>
          <w:lang w:val="en-US"/>
        </w:rPr>
        <w:t>must</w:t>
      </w:r>
      <w:r w:rsidRPr="00724AE8">
        <w:rPr>
          <w:rFonts w:eastAsia="Calibri" w:cs="Times New Roman"/>
          <w:color w:val="00000A"/>
          <w:szCs w:val="24"/>
        </w:rPr>
        <w:t xml:space="preserve"> и </w:t>
      </w:r>
      <w:r w:rsidRPr="00724AE8">
        <w:rPr>
          <w:rFonts w:eastAsia="Calibri" w:cs="Times New Roman"/>
          <w:color w:val="00000A"/>
          <w:szCs w:val="24"/>
          <w:lang w:val="en-US"/>
        </w:rPr>
        <w:t>have</w:t>
      </w:r>
      <w:r w:rsidRPr="00724AE8">
        <w:rPr>
          <w:rFonts w:eastAsia="Calibri" w:cs="Times New Roman"/>
          <w:color w:val="00000A"/>
          <w:szCs w:val="24"/>
        </w:rPr>
        <w:t xml:space="preserve"> </w:t>
      </w:r>
      <w:r w:rsidRPr="00724AE8">
        <w:rPr>
          <w:rFonts w:eastAsia="Calibri" w:cs="Times New Roman"/>
          <w:color w:val="00000A"/>
          <w:szCs w:val="24"/>
          <w:lang w:val="en-US"/>
        </w:rPr>
        <w:t>to</w:t>
      </w:r>
      <w:r w:rsidRPr="00724AE8">
        <w:rPr>
          <w:rFonts w:eastAsia="Calibri" w:cs="Times New Roman"/>
          <w:color w:val="00000A"/>
          <w:szCs w:val="24"/>
        </w:rPr>
        <w:t>.</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Конструкция</w:t>
      </w:r>
      <w:r w:rsidRPr="00724AE8">
        <w:rPr>
          <w:rFonts w:eastAsia="Calibri" w:cs="Times New Roman"/>
          <w:color w:val="00000A"/>
          <w:szCs w:val="24"/>
          <w:lang w:val="en-US"/>
        </w:rPr>
        <w:t xml:space="preserve"> to be going to </w:t>
      </w:r>
      <w:r w:rsidRPr="00724AE8">
        <w:rPr>
          <w:rFonts w:eastAsia="Calibri" w:cs="Times New Roman"/>
          <w:color w:val="00000A"/>
          <w:szCs w:val="24"/>
        </w:rPr>
        <w:t>и</w:t>
      </w:r>
      <w:r w:rsidRPr="00724AE8">
        <w:rPr>
          <w:rFonts w:eastAsia="Calibri" w:cs="Times New Roman"/>
          <w:color w:val="00000A"/>
          <w:szCs w:val="24"/>
          <w:lang w:val="en-US"/>
        </w:rPr>
        <w:t xml:space="preserve"> Future Simple Tense </w:t>
      </w:r>
      <w:r w:rsidRPr="00724AE8">
        <w:rPr>
          <w:rFonts w:eastAsia="Calibri" w:cs="Times New Roman"/>
          <w:color w:val="00000A"/>
          <w:szCs w:val="24"/>
        </w:rPr>
        <w:t>для</w:t>
      </w:r>
      <w:r w:rsidRPr="00724AE8">
        <w:rPr>
          <w:rFonts w:eastAsia="Calibri" w:cs="Times New Roman"/>
          <w:color w:val="00000A"/>
          <w:szCs w:val="24"/>
          <w:lang w:val="en-US"/>
        </w:rPr>
        <w:t xml:space="preserve"> </w:t>
      </w:r>
      <w:r w:rsidRPr="00724AE8">
        <w:rPr>
          <w:rFonts w:eastAsia="Calibri" w:cs="Times New Roman"/>
          <w:color w:val="00000A"/>
          <w:szCs w:val="24"/>
        </w:rPr>
        <w:t>выражения</w:t>
      </w:r>
      <w:r w:rsidRPr="00724AE8">
        <w:rPr>
          <w:rFonts w:eastAsia="Calibri" w:cs="Times New Roman"/>
          <w:color w:val="00000A"/>
          <w:szCs w:val="24"/>
          <w:lang w:val="en-US"/>
        </w:rPr>
        <w:t xml:space="preserve"> </w:t>
      </w:r>
      <w:r w:rsidRPr="00724AE8">
        <w:rPr>
          <w:rFonts w:eastAsia="Calibri" w:cs="Times New Roman"/>
          <w:color w:val="00000A"/>
          <w:szCs w:val="24"/>
        </w:rPr>
        <w:t>будущего</w:t>
      </w:r>
      <w:r w:rsidRPr="00724AE8">
        <w:rPr>
          <w:rFonts w:eastAsia="Calibri" w:cs="Times New Roman"/>
          <w:color w:val="00000A"/>
          <w:szCs w:val="24"/>
          <w:lang w:val="en-US"/>
        </w:rPr>
        <w:t xml:space="preserve"> </w:t>
      </w:r>
      <w:r w:rsidRPr="00724AE8">
        <w:rPr>
          <w:rFonts w:eastAsia="Calibri" w:cs="Times New Roman"/>
          <w:color w:val="00000A"/>
          <w:szCs w:val="24"/>
        </w:rPr>
        <w:t>действия</w:t>
      </w:r>
      <w:r w:rsidRPr="00724AE8">
        <w:rPr>
          <w:rFonts w:eastAsia="Calibri" w:cs="Times New Roman"/>
          <w:color w:val="00000A"/>
          <w:szCs w:val="24"/>
          <w:lang w:val="en-US"/>
        </w:rPr>
        <w:t xml:space="preserve"> (I am going to have my birthday party on Saturday. </w:t>
      </w:r>
      <w:r w:rsidRPr="00724AE8">
        <w:rPr>
          <w:rFonts w:eastAsia="Calibri" w:cs="Times New Roman"/>
          <w:color w:val="00000A"/>
          <w:szCs w:val="24"/>
        </w:rPr>
        <w:t>Wait, I’ll help you.).</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Отрицательное местоимение no.</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Степени сравнения прилагательных (формы, образованные по правилу и исключения: good — better — (the) best, bad — worse — (the) worst.</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Наречия времени.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Обозначение даты и года. Обозначение времени (5 o’clock; 3 am, 2 pm).</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Социокультурные знания и умения 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 разговор по телефону).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Знание произведений детского фольклора (рифмовок, стихов, песенок), персонажей детских книг.</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Краткое представление своей страны и страны/стран изучаемого языка на (названия стран и их столиц, название родного города/села; цвета национальных флагов; основные достопримечательности).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Компенсаторные умения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Использование при чтении и аудировании языковой догадки (умения понять значение незнакомого слова или новое значение знакомого слова из контекста).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Использование в качестве опоры при порождении собственных высказываний ключевых слов, вопросов; картинок, фотографий.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Прогнозирование содержание текста для чтения на основе заголовка.</w:t>
      </w:r>
    </w:p>
    <w:p w:rsid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Игнорирование информации, не являющейся необходимой для понимания основного содержания прочитанного/прослушанного текста или для нахождения в тексте запрашиваемой информации.</w:t>
      </w:r>
    </w:p>
    <w:p w:rsidR="001432C2" w:rsidRDefault="001432C2" w:rsidP="001432C2">
      <w:pPr>
        <w:numPr>
          <w:ilvl w:val="0"/>
          <w:numId w:val="45"/>
        </w:numPr>
        <w:spacing w:after="120" w:line="257" w:lineRule="auto"/>
        <w:ind w:hanging="216"/>
        <w:jc w:val="both"/>
      </w:pPr>
      <w:r>
        <w:rPr>
          <w:rFonts w:eastAsia="Times New Roman" w:cs="Times New Roman"/>
          <w:b/>
        </w:rPr>
        <w:t xml:space="preserve">КЛАСС </w:t>
      </w:r>
    </w:p>
    <w:p w:rsidR="001432C2" w:rsidRDefault="001432C2" w:rsidP="001432C2">
      <w:pPr>
        <w:spacing w:after="2" w:line="257" w:lineRule="auto"/>
        <w:ind w:left="-5" w:hanging="10"/>
      </w:pPr>
      <w:r>
        <w:rPr>
          <w:rFonts w:eastAsia="Times New Roman" w:cs="Times New Roman"/>
          <w:b/>
        </w:rPr>
        <w:t xml:space="preserve">Проверяемые требования к результатам освоения основной образовательной программы </w:t>
      </w:r>
    </w:p>
    <w:tbl>
      <w:tblPr>
        <w:tblStyle w:val="TableGrid"/>
        <w:tblW w:w="9914" w:type="dxa"/>
        <w:tblInd w:w="4" w:type="dxa"/>
        <w:tblCellMar>
          <w:top w:w="63" w:type="dxa"/>
          <w:left w:w="90" w:type="dxa"/>
          <w:right w:w="5" w:type="dxa"/>
        </w:tblCellMar>
        <w:tblLook w:val="04A0" w:firstRow="1" w:lastRow="0" w:firstColumn="1" w:lastColumn="0" w:noHBand="0" w:noVBand="1"/>
      </w:tblPr>
      <w:tblGrid>
        <w:gridCol w:w="1859"/>
        <w:gridCol w:w="8055"/>
      </w:tblGrid>
      <w:tr w:rsidR="001432C2" w:rsidRPr="001432C2" w:rsidTr="001432C2">
        <w:trPr>
          <w:trHeight w:val="1167"/>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firstLine="29"/>
              <w:jc w:val="center"/>
              <w:rPr>
                <w:rFonts w:ascii="Times New Roman" w:hAnsi="Times New Roman" w:cs="Times New Roman"/>
                <w:sz w:val="24"/>
                <w:szCs w:val="24"/>
              </w:rPr>
            </w:pPr>
            <w:r w:rsidRPr="001432C2">
              <w:rPr>
                <w:rFonts w:ascii="Times New Roman" w:hAnsi="Times New Roman" w:cs="Times New Roman"/>
                <w:sz w:val="24"/>
                <w:szCs w:val="24"/>
              </w:rPr>
              <w:t xml:space="preserve">Код проверяемого результата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jc w:val="center"/>
              <w:rPr>
                <w:rFonts w:ascii="Times New Roman" w:hAnsi="Times New Roman" w:cs="Times New Roman"/>
                <w:sz w:val="24"/>
                <w:szCs w:val="24"/>
              </w:rPr>
            </w:pPr>
            <w:r w:rsidRPr="001432C2">
              <w:rPr>
                <w:rFonts w:ascii="Times New Roman" w:hAnsi="Times New Roman" w:cs="Times New Roman"/>
                <w:sz w:val="24"/>
                <w:szCs w:val="24"/>
              </w:rPr>
              <w:t xml:space="preserve">Проверяемые предметные результаты освоения основной образовательной программы начального общего образования </w:t>
            </w:r>
          </w:p>
        </w:tc>
      </w:tr>
      <w:tr w:rsidR="001432C2" w:rsidRPr="001432C2" w:rsidTr="001432C2">
        <w:trPr>
          <w:trHeight w:val="476"/>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6"/>
              <w:jc w:val="center"/>
              <w:rPr>
                <w:rFonts w:ascii="Times New Roman" w:hAnsi="Times New Roman" w:cs="Times New Roman"/>
                <w:sz w:val="24"/>
                <w:szCs w:val="24"/>
              </w:rPr>
            </w:pPr>
            <w:r w:rsidRPr="001432C2">
              <w:rPr>
                <w:rFonts w:ascii="Times New Roman" w:hAnsi="Times New Roman" w:cs="Times New Roman"/>
                <w:sz w:val="24"/>
                <w:szCs w:val="24"/>
              </w:rPr>
              <w:t xml:space="preserve">1 </w:t>
            </w:r>
          </w:p>
        </w:tc>
        <w:tc>
          <w:tcPr>
            <w:tcW w:w="8055"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Коммуникативные умения </w:t>
            </w:r>
          </w:p>
        </w:tc>
      </w:tr>
      <w:tr w:rsidR="001432C2" w:rsidRPr="001432C2" w:rsidTr="001432C2">
        <w:trPr>
          <w:trHeight w:val="403"/>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1.1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Говорение </w:t>
            </w:r>
          </w:p>
        </w:tc>
      </w:tr>
      <w:tr w:rsidR="001432C2" w:rsidRPr="001432C2" w:rsidTr="001432C2">
        <w:trPr>
          <w:trHeight w:val="468"/>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1.1.1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Диалогическая речь </w:t>
            </w:r>
          </w:p>
        </w:tc>
      </w:tr>
      <w:tr w:rsidR="001432C2" w:rsidRPr="001432C2" w:rsidTr="001432C2">
        <w:trPr>
          <w:trHeight w:val="1520"/>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9"/>
              <w:jc w:val="center"/>
              <w:rPr>
                <w:rFonts w:ascii="Times New Roman" w:hAnsi="Times New Roman" w:cs="Times New Roman"/>
                <w:sz w:val="24"/>
                <w:szCs w:val="24"/>
              </w:rPr>
            </w:pPr>
            <w:r w:rsidRPr="001432C2">
              <w:rPr>
                <w:rFonts w:ascii="Times New Roman" w:hAnsi="Times New Roman" w:cs="Times New Roman"/>
                <w:sz w:val="24"/>
                <w:szCs w:val="24"/>
              </w:rPr>
              <w:t xml:space="preserve">1.1.1.1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4"/>
              <w:rPr>
                <w:rFonts w:ascii="Times New Roman" w:hAnsi="Times New Roman" w:cs="Times New Roman"/>
                <w:sz w:val="24"/>
                <w:szCs w:val="24"/>
              </w:rPr>
            </w:pPr>
            <w:r w:rsidRPr="001432C2">
              <w:rPr>
                <w:rFonts w:ascii="Times New Roman" w:hAnsi="Times New Roman" w:cs="Times New Roman"/>
                <w:sz w:val="24"/>
                <w:szCs w:val="24"/>
              </w:rPr>
              <w:t xml:space="preserve">Вести диалог этикетного характера на основе вербальных и (или) зрительных опор с соблюдением правил речевого этикета, принятых в стране (странах) изучаемого языка (не менее 4–5 реплик со стороны каждого собеседника) </w:t>
            </w:r>
          </w:p>
        </w:tc>
      </w:tr>
      <w:tr w:rsidR="001432C2" w:rsidRPr="001432C2" w:rsidTr="001432C2">
        <w:trPr>
          <w:trHeight w:val="1155"/>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9"/>
              <w:jc w:val="center"/>
              <w:rPr>
                <w:rFonts w:ascii="Times New Roman" w:hAnsi="Times New Roman" w:cs="Times New Roman"/>
                <w:sz w:val="24"/>
                <w:szCs w:val="24"/>
              </w:rPr>
            </w:pPr>
            <w:r w:rsidRPr="001432C2">
              <w:rPr>
                <w:rFonts w:ascii="Times New Roman" w:hAnsi="Times New Roman" w:cs="Times New Roman"/>
                <w:sz w:val="24"/>
                <w:szCs w:val="24"/>
              </w:rPr>
              <w:t xml:space="preserve">1.1.1.2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80"/>
              <w:rPr>
                <w:rFonts w:ascii="Times New Roman" w:hAnsi="Times New Roman" w:cs="Times New Roman"/>
                <w:sz w:val="24"/>
                <w:szCs w:val="24"/>
              </w:rPr>
            </w:pPr>
            <w:r w:rsidRPr="001432C2">
              <w:rPr>
                <w:rFonts w:ascii="Times New Roman" w:hAnsi="Times New Roman" w:cs="Times New Roman"/>
                <w:sz w:val="24"/>
                <w:szCs w:val="24"/>
              </w:rPr>
              <w:t xml:space="preserve">Вести диалог-расспрос на основе вербальных и (или) зрительных опор с соблюдением правил речевого этикета, принятых в стране (странах) изучаемого языка (не менее 4–5 реплик со стороны каждого собеседника) </w:t>
            </w:r>
          </w:p>
        </w:tc>
      </w:tr>
      <w:tr w:rsidR="001432C2" w:rsidRPr="001432C2" w:rsidTr="001432C2">
        <w:trPr>
          <w:trHeight w:val="1297"/>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9"/>
              <w:jc w:val="center"/>
              <w:rPr>
                <w:rFonts w:ascii="Times New Roman" w:hAnsi="Times New Roman" w:cs="Times New Roman"/>
                <w:sz w:val="24"/>
                <w:szCs w:val="24"/>
              </w:rPr>
            </w:pPr>
            <w:r w:rsidRPr="001432C2">
              <w:rPr>
                <w:rFonts w:ascii="Times New Roman" w:hAnsi="Times New Roman" w:cs="Times New Roman"/>
                <w:sz w:val="24"/>
                <w:szCs w:val="24"/>
              </w:rPr>
              <w:t xml:space="preserve">1.1.1.3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tabs>
                <w:tab w:val="center" w:pos="2468"/>
                <w:tab w:val="center" w:pos="4366"/>
                <w:tab w:val="center" w:pos="5485"/>
                <w:tab w:val="right" w:pos="7959"/>
              </w:tabs>
              <w:spacing w:after="9" w:line="259" w:lineRule="auto"/>
              <w:rPr>
                <w:rFonts w:ascii="Times New Roman" w:hAnsi="Times New Roman" w:cs="Times New Roman"/>
                <w:sz w:val="24"/>
                <w:szCs w:val="24"/>
              </w:rPr>
            </w:pPr>
            <w:r w:rsidRPr="001432C2">
              <w:rPr>
                <w:rFonts w:ascii="Times New Roman" w:hAnsi="Times New Roman" w:cs="Times New Roman"/>
                <w:sz w:val="24"/>
                <w:szCs w:val="24"/>
              </w:rPr>
              <w:t xml:space="preserve">Вести </w:t>
            </w:r>
            <w:r w:rsidRPr="001432C2">
              <w:rPr>
                <w:rFonts w:ascii="Times New Roman" w:hAnsi="Times New Roman" w:cs="Times New Roman"/>
                <w:sz w:val="24"/>
                <w:szCs w:val="24"/>
              </w:rPr>
              <w:tab/>
              <w:t xml:space="preserve">диалог-побуждение </w:t>
            </w:r>
            <w:r w:rsidRPr="001432C2">
              <w:rPr>
                <w:rFonts w:ascii="Times New Roman" w:hAnsi="Times New Roman" w:cs="Times New Roman"/>
                <w:sz w:val="24"/>
                <w:szCs w:val="24"/>
              </w:rPr>
              <w:tab/>
              <w:t xml:space="preserve">на </w:t>
            </w:r>
            <w:r w:rsidRPr="001432C2">
              <w:rPr>
                <w:rFonts w:ascii="Times New Roman" w:hAnsi="Times New Roman" w:cs="Times New Roman"/>
                <w:sz w:val="24"/>
                <w:szCs w:val="24"/>
              </w:rPr>
              <w:tab/>
              <w:t xml:space="preserve">основе </w:t>
            </w:r>
            <w:r w:rsidRPr="001432C2">
              <w:rPr>
                <w:rFonts w:ascii="Times New Roman" w:hAnsi="Times New Roman" w:cs="Times New Roman"/>
                <w:sz w:val="24"/>
                <w:szCs w:val="24"/>
              </w:rPr>
              <w:tab/>
              <w:t xml:space="preserve">вербальных </w:t>
            </w:r>
          </w:p>
          <w:p w:rsidR="001432C2" w:rsidRPr="001432C2" w:rsidRDefault="001432C2" w:rsidP="001432C2">
            <w:pPr>
              <w:spacing w:after="56" w:line="255" w:lineRule="auto"/>
              <w:rPr>
                <w:rFonts w:ascii="Times New Roman" w:hAnsi="Times New Roman" w:cs="Times New Roman"/>
                <w:sz w:val="24"/>
                <w:szCs w:val="24"/>
              </w:rPr>
            </w:pPr>
            <w:r w:rsidRPr="001432C2">
              <w:rPr>
                <w:rFonts w:ascii="Times New Roman" w:hAnsi="Times New Roman" w:cs="Times New Roman"/>
                <w:sz w:val="24"/>
                <w:szCs w:val="24"/>
              </w:rPr>
              <w:t xml:space="preserve">и (или) зрительных опор с соблюдением правил речевого этикета, принятых в стране (странах) изучаемого языка </w:t>
            </w:r>
          </w:p>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(не менее 4–5 реплик со стороны каждого собеседника) </w:t>
            </w:r>
          </w:p>
        </w:tc>
      </w:tr>
      <w:tr w:rsidR="001432C2" w:rsidRPr="001432C2" w:rsidTr="001432C2">
        <w:trPr>
          <w:trHeight w:val="1357"/>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9"/>
              <w:jc w:val="center"/>
              <w:rPr>
                <w:rFonts w:ascii="Times New Roman" w:hAnsi="Times New Roman" w:cs="Times New Roman"/>
                <w:sz w:val="24"/>
                <w:szCs w:val="24"/>
              </w:rPr>
            </w:pPr>
            <w:r w:rsidRPr="001432C2">
              <w:rPr>
                <w:rFonts w:ascii="Times New Roman" w:hAnsi="Times New Roman" w:cs="Times New Roman"/>
                <w:sz w:val="24"/>
                <w:szCs w:val="24"/>
              </w:rPr>
              <w:t xml:space="preserve">1.1.1.4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rPr>
                <w:rFonts w:ascii="Times New Roman" w:hAnsi="Times New Roman" w:cs="Times New Roman"/>
                <w:sz w:val="24"/>
                <w:szCs w:val="24"/>
              </w:rPr>
            </w:pPr>
            <w:r w:rsidRPr="001432C2">
              <w:rPr>
                <w:rFonts w:ascii="Times New Roman" w:hAnsi="Times New Roman" w:cs="Times New Roman"/>
                <w:sz w:val="24"/>
                <w:szCs w:val="24"/>
              </w:rPr>
              <w:t xml:space="preserve">Вести диалог-разговор по телефону с использованием картинки, фотографии и (или) ключевых слов в стандартных ситуациях неофициального общения с соблюдением норм речевого этикета в объёме не менее 4–5 реплик со стороны каждого собеседника </w:t>
            </w:r>
          </w:p>
        </w:tc>
      </w:tr>
      <w:tr w:rsidR="001432C2" w:rsidRPr="001432C2" w:rsidTr="001432C2">
        <w:trPr>
          <w:trHeight w:val="476"/>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1.1.2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Монологическая речь </w:t>
            </w:r>
          </w:p>
        </w:tc>
      </w:tr>
      <w:tr w:rsidR="001432C2" w:rsidRPr="001432C2" w:rsidTr="001432C2">
        <w:trPr>
          <w:trHeight w:val="1216"/>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9"/>
              <w:jc w:val="center"/>
              <w:rPr>
                <w:rFonts w:ascii="Times New Roman" w:hAnsi="Times New Roman" w:cs="Times New Roman"/>
                <w:sz w:val="24"/>
                <w:szCs w:val="24"/>
              </w:rPr>
            </w:pPr>
            <w:r w:rsidRPr="001432C2">
              <w:rPr>
                <w:rFonts w:ascii="Times New Roman" w:hAnsi="Times New Roman" w:cs="Times New Roman"/>
                <w:sz w:val="24"/>
                <w:szCs w:val="24"/>
              </w:rPr>
              <w:t xml:space="preserve">1.1.2.1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2"/>
              <w:rPr>
                <w:rFonts w:ascii="Times New Roman" w:hAnsi="Times New Roman" w:cs="Times New Roman"/>
                <w:sz w:val="24"/>
                <w:szCs w:val="24"/>
              </w:rPr>
            </w:pPr>
            <w:r w:rsidRPr="001432C2">
              <w:rPr>
                <w:rFonts w:ascii="Times New Roman" w:hAnsi="Times New Roman" w:cs="Times New Roman"/>
                <w:sz w:val="24"/>
                <w:szCs w:val="24"/>
              </w:rPr>
              <w:t xml:space="preserve">Создавать устные связные монологические высказывания (описание, рассуждение; повествование (сообщение) с вербальными и (или) зрительными опорами в рамках тематического содержания речи для 4 класса (объём монологического высказывания – не менее 4–5 фраз) </w:t>
            </w:r>
          </w:p>
        </w:tc>
      </w:tr>
      <w:tr w:rsidR="001432C2" w:rsidRPr="001432C2" w:rsidTr="001432C2">
        <w:trPr>
          <w:trHeight w:val="795"/>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9"/>
              <w:jc w:val="center"/>
              <w:rPr>
                <w:rFonts w:ascii="Times New Roman" w:hAnsi="Times New Roman" w:cs="Times New Roman"/>
                <w:sz w:val="24"/>
                <w:szCs w:val="24"/>
              </w:rPr>
            </w:pPr>
            <w:r w:rsidRPr="001432C2">
              <w:rPr>
                <w:rFonts w:ascii="Times New Roman" w:hAnsi="Times New Roman" w:cs="Times New Roman"/>
                <w:sz w:val="24"/>
                <w:szCs w:val="24"/>
              </w:rPr>
              <w:lastRenderedPageBreak/>
              <w:t xml:space="preserve">1.1.2.2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Создавать устные связные монологические высказывания по образцу; выражать своё отношение к предмету речи </w:t>
            </w:r>
          </w:p>
        </w:tc>
      </w:tr>
      <w:tr w:rsidR="001432C2" w:rsidRPr="001432C2" w:rsidTr="001432C2">
        <w:trPr>
          <w:trHeight w:val="623"/>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9"/>
              <w:jc w:val="center"/>
              <w:rPr>
                <w:rFonts w:ascii="Times New Roman" w:hAnsi="Times New Roman" w:cs="Times New Roman"/>
                <w:sz w:val="24"/>
                <w:szCs w:val="24"/>
              </w:rPr>
            </w:pPr>
            <w:r w:rsidRPr="001432C2">
              <w:rPr>
                <w:rFonts w:ascii="Times New Roman" w:hAnsi="Times New Roman" w:cs="Times New Roman"/>
                <w:sz w:val="24"/>
                <w:szCs w:val="24"/>
              </w:rPr>
              <w:t xml:space="preserve">1.1.2.3 </w:t>
            </w:r>
          </w:p>
        </w:tc>
        <w:tc>
          <w:tcPr>
            <w:tcW w:w="8055"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ind w:right="76"/>
              <w:rPr>
                <w:rFonts w:ascii="Times New Roman" w:hAnsi="Times New Roman" w:cs="Times New Roman"/>
                <w:sz w:val="24"/>
                <w:szCs w:val="24"/>
              </w:rPr>
            </w:pPr>
            <w:r w:rsidRPr="001432C2">
              <w:rPr>
                <w:rFonts w:ascii="Times New Roman" w:hAnsi="Times New Roman" w:cs="Times New Roman"/>
                <w:sz w:val="24"/>
                <w:szCs w:val="24"/>
              </w:rPr>
              <w:t xml:space="preserve">Передавать основное содержание прочитанного текста с вербальными и (или) зрительными опорами в объёме не менее 4–5 фраз </w:t>
            </w:r>
          </w:p>
        </w:tc>
      </w:tr>
      <w:tr w:rsidR="001432C2" w:rsidRPr="001432C2" w:rsidTr="001432C2">
        <w:trPr>
          <w:trHeight w:val="1167"/>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9"/>
              <w:jc w:val="center"/>
              <w:rPr>
                <w:rFonts w:ascii="Times New Roman" w:hAnsi="Times New Roman" w:cs="Times New Roman"/>
                <w:sz w:val="24"/>
                <w:szCs w:val="24"/>
              </w:rPr>
            </w:pPr>
            <w:r w:rsidRPr="001432C2">
              <w:rPr>
                <w:rFonts w:ascii="Times New Roman" w:hAnsi="Times New Roman" w:cs="Times New Roman"/>
                <w:sz w:val="24"/>
                <w:szCs w:val="24"/>
              </w:rPr>
              <w:t xml:space="preserve">1.1.2.4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90"/>
              <w:rPr>
                <w:rFonts w:ascii="Times New Roman" w:hAnsi="Times New Roman" w:cs="Times New Roman"/>
                <w:sz w:val="24"/>
                <w:szCs w:val="24"/>
              </w:rPr>
            </w:pPr>
            <w:r w:rsidRPr="001432C2">
              <w:rPr>
                <w:rFonts w:ascii="Times New Roman" w:hAnsi="Times New Roman" w:cs="Times New Roman"/>
                <w:sz w:val="24"/>
                <w:szCs w:val="24"/>
              </w:rPr>
              <w:t xml:space="preserve">Представлять результаты выполненной проектной работы, в том числе подбирая иллюстративный материал (рисунки, фото) к тексту выступления, в объёме не менее 4–5 фраз </w:t>
            </w:r>
          </w:p>
        </w:tc>
      </w:tr>
      <w:tr w:rsidR="001432C2" w:rsidRPr="001432C2" w:rsidTr="001432C2">
        <w:trPr>
          <w:trHeight w:val="476"/>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1.2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Аудирование </w:t>
            </w:r>
          </w:p>
        </w:tc>
      </w:tr>
      <w:tr w:rsidR="001432C2" w:rsidRPr="001432C2" w:rsidTr="001432C2">
        <w:trPr>
          <w:trHeight w:val="701"/>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1.2.1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Воспринимать на слух и понимать речь учителя и других обучающихся, </w:t>
            </w:r>
            <w:r w:rsidRPr="001432C2">
              <w:rPr>
                <w:rFonts w:ascii="Times New Roman" w:hAnsi="Times New Roman" w:cs="Times New Roman"/>
                <w:sz w:val="24"/>
                <w:szCs w:val="24"/>
              </w:rPr>
              <w:tab/>
              <w:t xml:space="preserve">вербально </w:t>
            </w:r>
            <w:r w:rsidRPr="001432C2">
              <w:rPr>
                <w:rFonts w:ascii="Times New Roman" w:hAnsi="Times New Roman" w:cs="Times New Roman"/>
                <w:sz w:val="24"/>
                <w:szCs w:val="24"/>
              </w:rPr>
              <w:tab/>
              <w:t xml:space="preserve">(невербально) </w:t>
            </w:r>
            <w:r w:rsidRPr="001432C2">
              <w:rPr>
                <w:rFonts w:ascii="Times New Roman" w:hAnsi="Times New Roman" w:cs="Times New Roman"/>
                <w:sz w:val="24"/>
                <w:szCs w:val="24"/>
              </w:rPr>
              <w:tab/>
              <w:t xml:space="preserve">реагировать на услышанное </w:t>
            </w:r>
          </w:p>
        </w:tc>
      </w:tr>
      <w:tr w:rsidR="001432C2" w:rsidRPr="001432C2" w:rsidTr="001432C2">
        <w:trPr>
          <w:trHeight w:val="1491"/>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1.2.2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7"/>
              <w:rPr>
                <w:rFonts w:ascii="Times New Roman" w:hAnsi="Times New Roman" w:cs="Times New Roman"/>
                <w:sz w:val="24"/>
                <w:szCs w:val="24"/>
              </w:rPr>
            </w:pPr>
            <w:r w:rsidRPr="001432C2">
              <w:rPr>
                <w:rFonts w:ascii="Times New Roman" w:hAnsi="Times New Roman" w:cs="Times New Roman"/>
                <w:sz w:val="24"/>
                <w:szCs w:val="24"/>
              </w:rPr>
              <w:t xml:space="preserve">Воспринимать на слух и понимать основное содержание учебных и адаптированных аутентичных текстов,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 </w:t>
            </w:r>
          </w:p>
        </w:tc>
      </w:tr>
      <w:tr w:rsidR="001432C2" w:rsidRPr="001432C2" w:rsidTr="001432C2">
        <w:trPr>
          <w:trHeight w:val="1910"/>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1.2.3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after="52" w:line="256" w:lineRule="auto"/>
              <w:ind w:right="79"/>
              <w:rPr>
                <w:rFonts w:ascii="Times New Roman" w:hAnsi="Times New Roman" w:cs="Times New Roman"/>
                <w:sz w:val="24"/>
                <w:szCs w:val="24"/>
              </w:rPr>
            </w:pPr>
            <w:r w:rsidRPr="001432C2">
              <w:rPr>
                <w:rFonts w:ascii="Times New Roman" w:hAnsi="Times New Roman" w:cs="Times New Roman"/>
                <w:sz w:val="24"/>
                <w:szCs w:val="24"/>
              </w:rPr>
              <w:t xml:space="preserve">Воспринимать на слух и понимать запрашиваемую информацию фактического характера в учебных и адаптированных аутентичных текстах,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w:t>
            </w:r>
          </w:p>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(текстов) для аудирования – до 1 минуты) </w:t>
            </w:r>
          </w:p>
        </w:tc>
      </w:tr>
      <w:tr w:rsidR="001432C2" w:rsidRPr="001432C2" w:rsidTr="001432C2">
        <w:trPr>
          <w:trHeight w:val="475"/>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1.3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Смысловое чтение </w:t>
            </w:r>
          </w:p>
        </w:tc>
      </w:tr>
      <w:tr w:rsidR="001432C2" w:rsidRPr="001432C2" w:rsidTr="001432C2">
        <w:trPr>
          <w:trHeight w:val="1013"/>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1.3.1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9"/>
              <w:rPr>
                <w:rFonts w:ascii="Times New Roman" w:hAnsi="Times New Roman" w:cs="Times New Roman"/>
                <w:sz w:val="24"/>
                <w:szCs w:val="24"/>
              </w:rPr>
            </w:pPr>
            <w:r w:rsidRPr="001432C2">
              <w:rPr>
                <w:rFonts w:ascii="Times New Roman" w:hAnsi="Times New Roman" w:cs="Times New Roman"/>
                <w:sz w:val="24"/>
                <w:szCs w:val="24"/>
              </w:rPr>
              <w:t xml:space="preserve">Читать вслух учебные тексты объемом до 80 слов, построенные на изученном языковом материале, с соблюдением правил чтения и соответствующей интонацией, демонстрируя понимание прочитанного </w:t>
            </w:r>
          </w:p>
        </w:tc>
      </w:tr>
      <w:tr w:rsidR="001432C2" w:rsidRPr="001432C2" w:rsidTr="001432C2">
        <w:trPr>
          <w:trHeight w:val="1297"/>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1.3.2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4"/>
              <w:rPr>
                <w:rFonts w:ascii="Times New Roman" w:hAnsi="Times New Roman" w:cs="Times New Roman"/>
                <w:sz w:val="24"/>
                <w:szCs w:val="24"/>
              </w:rPr>
            </w:pPr>
            <w:r w:rsidRPr="001432C2">
              <w:rPr>
                <w:rFonts w:ascii="Times New Roman" w:hAnsi="Times New Roman" w:cs="Times New Roman"/>
                <w:sz w:val="24"/>
                <w:szCs w:val="24"/>
              </w:rPr>
              <w:t xml:space="preserve">Читать про себя и понимать основное содержание текстов, содержащих отдельные незнакомые слова, со зрительной опорой и без опоры, с использованием языковой, в том числе контекстуальной, догадки (объём текста (текстов) для чтения – до 160 слов) </w:t>
            </w:r>
          </w:p>
        </w:tc>
      </w:tr>
      <w:tr w:rsidR="001432C2" w:rsidRPr="001432C2" w:rsidTr="001432C2">
        <w:trPr>
          <w:trHeight w:val="1216"/>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1.3.3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80"/>
              <w:rPr>
                <w:rFonts w:ascii="Times New Roman" w:hAnsi="Times New Roman" w:cs="Times New Roman"/>
                <w:sz w:val="24"/>
                <w:szCs w:val="24"/>
              </w:rPr>
            </w:pPr>
            <w:r w:rsidRPr="001432C2">
              <w:rPr>
                <w:rFonts w:ascii="Times New Roman" w:hAnsi="Times New Roman" w:cs="Times New Roman"/>
                <w:sz w:val="24"/>
                <w:szCs w:val="24"/>
              </w:rPr>
              <w:t xml:space="preserve">Читать про себя и понимать запрашиваемую информацию в текстах, содержащих отдельные незнакомые слова, со зрительной опорой и без опоры, с использованием языковой, в том числе контекстуальной, догадки (объём текста (текстов) для чтения – до 160 слов) </w:t>
            </w:r>
          </w:p>
        </w:tc>
      </w:tr>
      <w:tr w:rsidR="001432C2" w:rsidRPr="001432C2" w:rsidTr="001432C2">
        <w:trPr>
          <w:trHeight w:val="475"/>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1.3.4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Прогнозировать содержание текста на основе заголовка </w:t>
            </w:r>
          </w:p>
        </w:tc>
      </w:tr>
      <w:tr w:rsidR="001432C2" w:rsidRPr="001432C2" w:rsidTr="001432C2">
        <w:trPr>
          <w:trHeight w:val="518"/>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1.3.5 </w:t>
            </w:r>
          </w:p>
        </w:tc>
        <w:tc>
          <w:tcPr>
            <w:tcW w:w="8055"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Читать про себя несплошные тексты (таблицы) и понимать представленную в них информацию </w:t>
            </w:r>
          </w:p>
        </w:tc>
      </w:tr>
      <w:tr w:rsidR="001432C2" w:rsidRPr="001432C2" w:rsidTr="001432C2">
        <w:tblPrEx>
          <w:tblCellMar>
            <w:right w:w="8" w:type="dxa"/>
          </w:tblCellMar>
        </w:tblPrEx>
        <w:trPr>
          <w:trHeight w:val="476"/>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5"/>
              <w:jc w:val="center"/>
              <w:rPr>
                <w:rFonts w:ascii="Times New Roman" w:hAnsi="Times New Roman" w:cs="Times New Roman"/>
                <w:sz w:val="24"/>
                <w:szCs w:val="24"/>
              </w:rPr>
            </w:pPr>
            <w:r w:rsidRPr="001432C2">
              <w:rPr>
                <w:rFonts w:ascii="Times New Roman" w:hAnsi="Times New Roman" w:cs="Times New Roman"/>
                <w:sz w:val="24"/>
                <w:szCs w:val="24"/>
              </w:rPr>
              <w:t xml:space="preserve">1.4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Письмо </w:t>
            </w:r>
          </w:p>
        </w:tc>
      </w:tr>
      <w:tr w:rsidR="001432C2" w:rsidRPr="001432C2" w:rsidTr="001432C2">
        <w:tblPrEx>
          <w:tblCellMar>
            <w:right w:w="8" w:type="dxa"/>
          </w:tblCellMar>
        </w:tblPrEx>
        <w:trPr>
          <w:trHeight w:val="863"/>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3"/>
              <w:jc w:val="center"/>
              <w:rPr>
                <w:rFonts w:ascii="Times New Roman" w:hAnsi="Times New Roman" w:cs="Times New Roman"/>
                <w:sz w:val="24"/>
                <w:szCs w:val="24"/>
              </w:rPr>
            </w:pPr>
            <w:r w:rsidRPr="001432C2">
              <w:rPr>
                <w:rFonts w:ascii="Times New Roman" w:hAnsi="Times New Roman" w:cs="Times New Roman"/>
                <w:sz w:val="24"/>
                <w:szCs w:val="24"/>
              </w:rPr>
              <w:lastRenderedPageBreak/>
              <w:t xml:space="preserve">1.4.1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82"/>
              <w:rPr>
                <w:rFonts w:ascii="Times New Roman" w:hAnsi="Times New Roman" w:cs="Times New Roman"/>
                <w:sz w:val="24"/>
                <w:szCs w:val="24"/>
              </w:rPr>
            </w:pPr>
            <w:r w:rsidRPr="001432C2">
              <w:rPr>
                <w:rFonts w:ascii="Times New Roman" w:hAnsi="Times New Roman" w:cs="Times New Roman"/>
                <w:sz w:val="24"/>
                <w:szCs w:val="24"/>
              </w:rPr>
              <w:t xml:space="preserve">Заполнять анкеты и формуляры с указанием личной информации: имя, фамилия, возраст, место жительства (страна проживания, город), любимые занятия и другие </w:t>
            </w:r>
          </w:p>
        </w:tc>
      </w:tr>
      <w:tr w:rsidR="001432C2" w:rsidRPr="001432C2" w:rsidTr="001432C2">
        <w:tblPrEx>
          <w:tblCellMar>
            <w:right w:w="8" w:type="dxa"/>
          </w:tblCellMar>
        </w:tblPrEx>
        <w:trPr>
          <w:trHeight w:val="606"/>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3"/>
              <w:jc w:val="center"/>
              <w:rPr>
                <w:rFonts w:ascii="Times New Roman" w:hAnsi="Times New Roman" w:cs="Times New Roman"/>
                <w:sz w:val="24"/>
                <w:szCs w:val="24"/>
              </w:rPr>
            </w:pPr>
            <w:r w:rsidRPr="001432C2">
              <w:rPr>
                <w:rFonts w:ascii="Times New Roman" w:hAnsi="Times New Roman" w:cs="Times New Roman"/>
                <w:sz w:val="24"/>
                <w:szCs w:val="24"/>
              </w:rPr>
              <w:t xml:space="preserve">1.4.2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after="56"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Писать с использованием образца поздравления с днём рождения, </w:t>
            </w:r>
          </w:p>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Новым годом, Рождеством с выражением пожеланий </w:t>
            </w:r>
          </w:p>
        </w:tc>
      </w:tr>
      <w:tr w:rsidR="001432C2" w:rsidRPr="001432C2" w:rsidTr="001432C2">
        <w:tblPrEx>
          <w:tblCellMar>
            <w:right w:w="8" w:type="dxa"/>
          </w:tblCellMar>
        </w:tblPrEx>
        <w:trPr>
          <w:trHeight w:val="814"/>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3"/>
              <w:jc w:val="center"/>
              <w:rPr>
                <w:rFonts w:ascii="Times New Roman" w:hAnsi="Times New Roman" w:cs="Times New Roman"/>
                <w:sz w:val="24"/>
                <w:szCs w:val="24"/>
              </w:rPr>
            </w:pPr>
            <w:r w:rsidRPr="001432C2">
              <w:rPr>
                <w:rFonts w:ascii="Times New Roman" w:hAnsi="Times New Roman" w:cs="Times New Roman"/>
                <w:sz w:val="24"/>
                <w:szCs w:val="24"/>
              </w:rPr>
              <w:t xml:space="preserve">1.4.3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Писать с использованием образца электронное сообщение личного характера (объём сообщения – до 50 слов) </w:t>
            </w:r>
          </w:p>
        </w:tc>
      </w:tr>
      <w:tr w:rsidR="001432C2" w:rsidRPr="001432C2" w:rsidTr="001432C2">
        <w:tblPrEx>
          <w:tblCellMar>
            <w:right w:w="8" w:type="dxa"/>
          </w:tblCellMar>
        </w:tblPrEx>
        <w:trPr>
          <w:trHeight w:val="476"/>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4"/>
              <w:jc w:val="center"/>
              <w:rPr>
                <w:rFonts w:ascii="Times New Roman" w:hAnsi="Times New Roman" w:cs="Times New Roman"/>
                <w:sz w:val="24"/>
                <w:szCs w:val="24"/>
              </w:rPr>
            </w:pPr>
            <w:r w:rsidRPr="001432C2">
              <w:rPr>
                <w:rFonts w:ascii="Times New Roman" w:hAnsi="Times New Roman" w:cs="Times New Roman"/>
                <w:sz w:val="24"/>
                <w:szCs w:val="24"/>
              </w:rPr>
              <w:t xml:space="preserve">2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Языковые знания и навыки </w:t>
            </w:r>
          </w:p>
        </w:tc>
      </w:tr>
      <w:tr w:rsidR="001432C2" w:rsidRPr="001432C2" w:rsidTr="001432C2">
        <w:tblPrEx>
          <w:tblCellMar>
            <w:right w:w="8" w:type="dxa"/>
          </w:tblCellMar>
        </w:tblPrEx>
        <w:trPr>
          <w:trHeight w:val="468"/>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5"/>
              <w:jc w:val="center"/>
              <w:rPr>
                <w:rFonts w:ascii="Times New Roman" w:hAnsi="Times New Roman" w:cs="Times New Roman"/>
                <w:sz w:val="24"/>
                <w:szCs w:val="24"/>
              </w:rPr>
            </w:pPr>
            <w:r w:rsidRPr="001432C2">
              <w:rPr>
                <w:rFonts w:ascii="Times New Roman" w:hAnsi="Times New Roman" w:cs="Times New Roman"/>
                <w:sz w:val="24"/>
                <w:szCs w:val="24"/>
              </w:rPr>
              <w:t xml:space="preserve">2.1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Фонетическая сторона речи </w:t>
            </w:r>
          </w:p>
        </w:tc>
      </w:tr>
      <w:tr w:rsidR="001432C2" w:rsidRPr="001432C2" w:rsidTr="001432C2">
        <w:tblPrEx>
          <w:tblCellMar>
            <w:right w:w="8" w:type="dxa"/>
          </w:tblCellMar>
        </w:tblPrEx>
        <w:trPr>
          <w:trHeight w:val="475"/>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3"/>
              <w:jc w:val="center"/>
              <w:rPr>
                <w:rFonts w:ascii="Times New Roman" w:hAnsi="Times New Roman" w:cs="Times New Roman"/>
                <w:sz w:val="24"/>
                <w:szCs w:val="24"/>
              </w:rPr>
            </w:pPr>
            <w:r w:rsidRPr="001432C2">
              <w:rPr>
                <w:rFonts w:ascii="Times New Roman" w:hAnsi="Times New Roman" w:cs="Times New Roman"/>
                <w:sz w:val="24"/>
                <w:szCs w:val="24"/>
              </w:rPr>
              <w:t xml:space="preserve">2.1.1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Читать новые слова согласно основным правилам чтения </w:t>
            </w:r>
          </w:p>
        </w:tc>
      </w:tr>
      <w:tr w:rsidR="001432C2" w:rsidRPr="001432C2" w:rsidTr="001432C2">
        <w:tblPrEx>
          <w:tblCellMar>
            <w:right w:w="8" w:type="dxa"/>
          </w:tblCellMar>
        </w:tblPrEx>
        <w:trPr>
          <w:trHeight w:val="767"/>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3"/>
              <w:jc w:val="center"/>
              <w:rPr>
                <w:rFonts w:ascii="Times New Roman" w:hAnsi="Times New Roman" w:cs="Times New Roman"/>
                <w:sz w:val="24"/>
                <w:szCs w:val="24"/>
              </w:rPr>
            </w:pPr>
            <w:r w:rsidRPr="001432C2">
              <w:rPr>
                <w:rFonts w:ascii="Times New Roman" w:hAnsi="Times New Roman" w:cs="Times New Roman"/>
                <w:sz w:val="24"/>
                <w:szCs w:val="24"/>
              </w:rPr>
              <w:t xml:space="preserve">2.1.2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after="49"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Различать на слух и правильно произносить слова и фразы </w:t>
            </w:r>
          </w:p>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(предложения) с соблюдением их ритмико-интонационных особенностей </w:t>
            </w:r>
          </w:p>
        </w:tc>
      </w:tr>
      <w:tr w:rsidR="001432C2" w:rsidRPr="001432C2" w:rsidTr="001432C2">
        <w:tblPrEx>
          <w:tblCellMar>
            <w:right w:w="8" w:type="dxa"/>
          </w:tblCellMar>
        </w:tblPrEx>
        <w:trPr>
          <w:trHeight w:val="468"/>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5"/>
              <w:jc w:val="center"/>
              <w:rPr>
                <w:rFonts w:ascii="Times New Roman" w:hAnsi="Times New Roman" w:cs="Times New Roman"/>
                <w:sz w:val="24"/>
                <w:szCs w:val="24"/>
              </w:rPr>
            </w:pPr>
            <w:r w:rsidRPr="001432C2">
              <w:rPr>
                <w:rFonts w:ascii="Times New Roman" w:hAnsi="Times New Roman" w:cs="Times New Roman"/>
                <w:sz w:val="24"/>
                <w:szCs w:val="24"/>
              </w:rPr>
              <w:t xml:space="preserve">2.2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Графика, орфография и пунктуация </w:t>
            </w:r>
          </w:p>
        </w:tc>
      </w:tr>
      <w:tr w:rsidR="001432C2" w:rsidRPr="001432C2" w:rsidTr="001432C2">
        <w:tblPrEx>
          <w:tblCellMar>
            <w:right w:w="8" w:type="dxa"/>
          </w:tblCellMar>
        </w:tblPrEx>
        <w:trPr>
          <w:trHeight w:val="475"/>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3"/>
              <w:jc w:val="center"/>
              <w:rPr>
                <w:rFonts w:ascii="Times New Roman" w:hAnsi="Times New Roman" w:cs="Times New Roman"/>
                <w:sz w:val="24"/>
                <w:szCs w:val="24"/>
              </w:rPr>
            </w:pPr>
            <w:r w:rsidRPr="001432C2">
              <w:rPr>
                <w:rFonts w:ascii="Times New Roman" w:hAnsi="Times New Roman" w:cs="Times New Roman"/>
                <w:sz w:val="24"/>
                <w:szCs w:val="24"/>
              </w:rPr>
              <w:t xml:space="preserve">2.2.1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Правильно писать изученные слова </w:t>
            </w:r>
          </w:p>
        </w:tc>
      </w:tr>
      <w:tr w:rsidR="001432C2" w:rsidRPr="001432C2" w:rsidTr="001432C2">
        <w:tblPrEx>
          <w:tblCellMar>
            <w:right w:w="8" w:type="dxa"/>
          </w:tblCellMar>
        </w:tblPrEx>
        <w:trPr>
          <w:trHeight w:val="978"/>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3"/>
              <w:jc w:val="center"/>
              <w:rPr>
                <w:rFonts w:ascii="Times New Roman" w:hAnsi="Times New Roman" w:cs="Times New Roman"/>
                <w:sz w:val="24"/>
                <w:szCs w:val="24"/>
              </w:rPr>
            </w:pPr>
            <w:r w:rsidRPr="001432C2">
              <w:rPr>
                <w:rFonts w:ascii="Times New Roman" w:hAnsi="Times New Roman" w:cs="Times New Roman"/>
                <w:sz w:val="24"/>
                <w:szCs w:val="24"/>
              </w:rPr>
              <w:t xml:space="preserve">2.2.2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2"/>
              <w:rPr>
                <w:rFonts w:ascii="Times New Roman" w:hAnsi="Times New Roman" w:cs="Times New Roman"/>
                <w:sz w:val="24"/>
                <w:szCs w:val="24"/>
              </w:rPr>
            </w:pPr>
            <w:r w:rsidRPr="001432C2">
              <w:rPr>
                <w:rFonts w:ascii="Times New Roman" w:hAnsi="Times New Roman" w:cs="Times New Roman"/>
                <w:sz w:val="24"/>
                <w:szCs w:val="24"/>
              </w:rPr>
              <w:t xml:space="preserve">Правильно расставлять знаки препинания (точка, вопросительный и восклицательный знаки в конце предложения, апостроф, запятая при перечислении) </w:t>
            </w:r>
          </w:p>
        </w:tc>
      </w:tr>
      <w:tr w:rsidR="001432C2" w:rsidRPr="001432C2" w:rsidTr="00414FC5">
        <w:tblPrEx>
          <w:tblCellMar>
            <w:right w:w="8" w:type="dxa"/>
          </w:tblCellMar>
        </w:tblPrEx>
        <w:trPr>
          <w:trHeight w:val="213"/>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5"/>
              <w:jc w:val="center"/>
              <w:rPr>
                <w:rFonts w:ascii="Times New Roman" w:hAnsi="Times New Roman" w:cs="Times New Roman"/>
                <w:sz w:val="24"/>
                <w:szCs w:val="24"/>
              </w:rPr>
            </w:pPr>
            <w:r w:rsidRPr="001432C2">
              <w:rPr>
                <w:rFonts w:ascii="Times New Roman" w:hAnsi="Times New Roman" w:cs="Times New Roman"/>
                <w:sz w:val="24"/>
                <w:szCs w:val="24"/>
              </w:rPr>
              <w:t xml:space="preserve">2.3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Лексическая сторона речи </w:t>
            </w:r>
          </w:p>
        </w:tc>
      </w:tr>
      <w:tr w:rsidR="001432C2" w:rsidRPr="001432C2" w:rsidTr="001432C2">
        <w:tblPrEx>
          <w:tblCellMar>
            <w:right w:w="8" w:type="dxa"/>
          </w:tblCellMar>
        </w:tblPrEx>
        <w:trPr>
          <w:trHeight w:val="944"/>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3"/>
              <w:jc w:val="center"/>
              <w:rPr>
                <w:rFonts w:ascii="Times New Roman" w:hAnsi="Times New Roman" w:cs="Times New Roman"/>
                <w:sz w:val="24"/>
                <w:szCs w:val="24"/>
              </w:rPr>
            </w:pPr>
            <w:r w:rsidRPr="001432C2">
              <w:rPr>
                <w:rFonts w:ascii="Times New Roman" w:hAnsi="Times New Roman" w:cs="Times New Roman"/>
                <w:sz w:val="24"/>
                <w:szCs w:val="24"/>
              </w:rPr>
              <w:t xml:space="preserve">2.3.1 </w:t>
            </w:r>
          </w:p>
        </w:tc>
        <w:tc>
          <w:tcPr>
            <w:tcW w:w="8055"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ind w:right="82"/>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не менее 500 лексических единиц (слов, словосочетаний, речевых клише), включая 350 лексических единиц, освоенных в предшествующие годы обучения </w:t>
            </w:r>
          </w:p>
        </w:tc>
      </w:tr>
      <w:tr w:rsidR="001432C2" w:rsidRPr="001432C2" w:rsidTr="001432C2">
        <w:tblPrEx>
          <w:tblCellMar>
            <w:right w:w="8" w:type="dxa"/>
          </w:tblCellMar>
        </w:tblPrEx>
        <w:trPr>
          <w:trHeight w:val="871"/>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3"/>
              <w:jc w:val="center"/>
              <w:rPr>
                <w:rFonts w:ascii="Times New Roman" w:hAnsi="Times New Roman" w:cs="Times New Roman"/>
                <w:sz w:val="24"/>
                <w:szCs w:val="24"/>
              </w:rPr>
            </w:pPr>
            <w:r w:rsidRPr="001432C2">
              <w:rPr>
                <w:rFonts w:ascii="Times New Roman" w:hAnsi="Times New Roman" w:cs="Times New Roman"/>
                <w:sz w:val="24"/>
                <w:szCs w:val="24"/>
              </w:rPr>
              <w:t xml:space="preserve">2.3.2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w:t>
            </w:r>
            <w:r w:rsidRPr="001432C2">
              <w:rPr>
                <w:rFonts w:ascii="Times New Roman" w:hAnsi="Times New Roman" w:cs="Times New Roman"/>
                <w:sz w:val="24"/>
                <w:szCs w:val="24"/>
              </w:rPr>
              <w:tab/>
              <w:t xml:space="preserve">и </w:t>
            </w:r>
            <w:r w:rsidRPr="001432C2">
              <w:rPr>
                <w:rFonts w:ascii="Times New Roman" w:hAnsi="Times New Roman" w:cs="Times New Roman"/>
                <w:sz w:val="24"/>
                <w:szCs w:val="24"/>
              </w:rPr>
              <w:tab/>
              <w:t xml:space="preserve">образовывать </w:t>
            </w:r>
            <w:r w:rsidRPr="001432C2">
              <w:rPr>
                <w:rFonts w:ascii="Times New Roman" w:hAnsi="Times New Roman" w:cs="Times New Roman"/>
                <w:sz w:val="24"/>
                <w:szCs w:val="24"/>
              </w:rPr>
              <w:tab/>
              <w:t xml:space="preserve">родственные </w:t>
            </w:r>
            <w:r w:rsidRPr="001432C2">
              <w:rPr>
                <w:rFonts w:ascii="Times New Roman" w:hAnsi="Times New Roman" w:cs="Times New Roman"/>
                <w:sz w:val="24"/>
                <w:szCs w:val="24"/>
              </w:rPr>
              <w:tab/>
              <w:t xml:space="preserve">слова, образованные с использованием одного из основных способов словообразования – аффиксации (суффиксы -er/-or, -ist: teacher, actor, artist) </w:t>
            </w:r>
          </w:p>
        </w:tc>
      </w:tr>
      <w:tr w:rsidR="001432C2" w:rsidRPr="001432C2" w:rsidTr="001432C2">
        <w:tblPrEx>
          <w:tblCellMar>
            <w:right w:w="8" w:type="dxa"/>
          </w:tblCellMar>
        </w:tblPrEx>
        <w:trPr>
          <w:trHeight w:val="1167"/>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3"/>
              <w:jc w:val="center"/>
              <w:rPr>
                <w:rFonts w:ascii="Times New Roman" w:hAnsi="Times New Roman" w:cs="Times New Roman"/>
                <w:sz w:val="24"/>
                <w:szCs w:val="24"/>
              </w:rPr>
            </w:pPr>
            <w:r w:rsidRPr="001432C2">
              <w:rPr>
                <w:rFonts w:ascii="Times New Roman" w:hAnsi="Times New Roman" w:cs="Times New Roman"/>
                <w:sz w:val="24"/>
                <w:szCs w:val="24"/>
              </w:rPr>
              <w:t xml:space="preserve">2.3.3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after="62" w:line="255"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образовывать родственные слова, образованные с использованием одного из основных способов </w:t>
            </w:r>
          </w:p>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словообразования – словосложения (blackboard) </w:t>
            </w:r>
          </w:p>
        </w:tc>
      </w:tr>
      <w:tr w:rsidR="001432C2" w:rsidRPr="001432C2" w:rsidTr="001432C2">
        <w:tblPrEx>
          <w:tblCellMar>
            <w:right w:w="8" w:type="dxa"/>
          </w:tblCellMar>
        </w:tblPrEx>
        <w:trPr>
          <w:trHeight w:val="1167"/>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3"/>
              <w:jc w:val="center"/>
              <w:rPr>
                <w:rFonts w:ascii="Times New Roman" w:hAnsi="Times New Roman" w:cs="Times New Roman"/>
                <w:sz w:val="24"/>
                <w:szCs w:val="24"/>
              </w:rPr>
            </w:pPr>
            <w:r w:rsidRPr="001432C2">
              <w:rPr>
                <w:rFonts w:ascii="Times New Roman" w:hAnsi="Times New Roman" w:cs="Times New Roman"/>
                <w:sz w:val="24"/>
                <w:szCs w:val="24"/>
              </w:rPr>
              <w:t xml:space="preserve">2.3.4 </w:t>
            </w:r>
          </w:p>
        </w:tc>
        <w:tc>
          <w:tcPr>
            <w:tcW w:w="805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after="54" w:line="255"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образовывать родственные слова, образованные с использованием одного из основных способов </w:t>
            </w:r>
          </w:p>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словообразования – конверсии (to play – a play) </w:t>
            </w:r>
          </w:p>
        </w:tc>
      </w:tr>
      <w:tr w:rsidR="001432C2" w:rsidRPr="001432C2" w:rsidTr="001432C2">
        <w:tblPrEx>
          <w:tblCellMar>
            <w:right w:w="8" w:type="dxa"/>
          </w:tblCellMar>
        </w:tblPrEx>
        <w:trPr>
          <w:trHeight w:val="475"/>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5"/>
              <w:jc w:val="center"/>
              <w:rPr>
                <w:rFonts w:ascii="Times New Roman" w:hAnsi="Times New Roman" w:cs="Times New Roman"/>
                <w:sz w:val="24"/>
                <w:szCs w:val="24"/>
              </w:rPr>
            </w:pPr>
            <w:r w:rsidRPr="001432C2">
              <w:rPr>
                <w:rFonts w:ascii="Times New Roman" w:hAnsi="Times New Roman" w:cs="Times New Roman"/>
                <w:sz w:val="24"/>
                <w:szCs w:val="24"/>
              </w:rPr>
              <w:t xml:space="preserve">2.4 </w:t>
            </w:r>
          </w:p>
        </w:tc>
        <w:tc>
          <w:tcPr>
            <w:tcW w:w="8055"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Грамматическая сторона речи </w:t>
            </w:r>
          </w:p>
        </w:tc>
      </w:tr>
      <w:tr w:rsidR="001432C2" w:rsidRPr="001432C2" w:rsidTr="00414FC5">
        <w:tblPrEx>
          <w:tblCellMar>
            <w:top w:w="70" w:type="dxa"/>
          </w:tblCellMar>
        </w:tblPrEx>
        <w:trPr>
          <w:trHeight w:val="1571"/>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lastRenderedPageBreak/>
              <w:t xml:space="preserve">2.4.1 </w:t>
            </w:r>
          </w:p>
        </w:tc>
        <w:tc>
          <w:tcPr>
            <w:tcW w:w="8055"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ind w:right="79"/>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глаголы в Present/Past Simple Tense, Present Continuous Tense в повествовательных (утвердительных и отрицательных) и вопросительных (общий и специальный вопросы) предложениях </w:t>
            </w:r>
          </w:p>
        </w:tc>
      </w:tr>
      <w:tr w:rsidR="001432C2" w:rsidRPr="001432C2" w:rsidTr="00414FC5">
        <w:tblPrEx>
          <w:tblCellMar>
            <w:top w:w="70" w:type="dxa"/>
          </w:tblCellMar>
        </w:tblPrEx>
        <w:trPr>
          <w:trHeight w:val="590"/>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2.4.2 </w:t>
            </w:r>
          </w:p>
        </w:tc>
        <w:tc>
          <w:tcPr>
            <w:tcW w:w="8055"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ind w:right="85"/>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конструкцию to be going to и Future Simple Tense для выражения будущего действия </w:t>
            </w:r>
          </w:p>
        </w:tc>
      </w:tr>
      <w:tr w:rsidR="001432C2" w:rsidRPr="001432C2" w:rsidTr="00414FC5">
        <w:tblPrEx>
          <w:tblCellMar>
            <w:top w:w="70" w:type="dxa"/>
          </w:tblCellMar>
        </w:tblPrEx>
        <w:trPr>
          <w:trHeight w:val="842"/>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2.4.3 </w:t>
            </w:r>
          </w:p>
        </w:tc>
        <w:tc>
          <w:tcPr>
            <w:tcW w:w="8055"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модальные глаголы must и have to </w:t>
            </w:r>
          </w:p>
        </w:tc>
      </w:tr>
      <w:tr w:rsidR="001432C2" w:rsidRPr="001432C2" w:rsidTr="00414FC5">
        <w:tblPrEx>
          <w:tblCellMar>
            <w:top w:w="70" w:type="dxa"/>
          </w:tblCellMar>
        </w:tblPrEx>
        <w:trPr>
          <w:trHeight w:val="570"/>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2.4.4 </w:t>
            </w:r>
          </w:p>
        </w:tc>
        <w:tc>
          <w:tcPr>
            <w:tcW w:w="8055"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отрицательное местоимение no </w:t>
            </w:r>
          </w:p>
        </w:tc>
      </w:tr>
      <w:tr w:rsidR="001432C2" w:rsidRPr="001432C2" w:rsidTr="00414FC5">
        <w:tblPrEx>
          <w:tblCellMar>
            <w:top w:w="70" w:type="dxa"/>
          </w:tblCellMar>
        </w:tblPrEx>
        <w:trPr>
          <w:trHeight w:val="452"/>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2.4.5 </w:t>
            </w:r>
          </w:p>
        </w:tc>
        <w:tc>
          <w:tcPr>
            <w:tcW w:w="8055"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ind w:right="77"/>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степени сравнения прилагательных (формы, образованные по правилу и исключения: good – better – (the) best, bad – worse – (the) worst) </w:t>
            </w:r>
          </w:p>
        </w:tc>
      </w:tr>
      <w:tr w:rsidR="001432C2" w:rsidRPr="001432C2" w:rsidTr="00414FC5">
        <w:tblPrEx>
          <w:tblCellMar>
            <w:top w:w="70" w:type="dxa"/>
          </w:tblCellMar>
        </w:tblPrEx>
        <w:trPr>
          <w:trHeight w:val="197"/>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2.4.6 </w:t>
            </w:r>
          </w:p>
        </w:tc>
        <w:tc>
          <w:tcPr>
            <w:tcW w:w="8055"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наречия времени </w:t>
            </w:r>
          </w:p>
        </w:tc>
      </w:tr>
      <w:tr w:rsidR="001432C2" w:rsidRPr="001432C2" w:rsidTr="00414FC5">
        <w:tblPrEx>
          <w:tblCellMar>
            <w:top w:w="70" w:type="dxa"/>
          </w:tblCellMar>
        </w:tblPrEx>
        <w:trPr>
          <w:trHeight w:val="386"/>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2.4.7 </w:t>
            </w:r>
          </w:p>
        </w:tc>
        <w:tc>
          <w:tcPr>
            <w:tcW w:w="8055"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обозначение даты и года </w:t>
            </w:r>
          </w:p>
        </w:tc>
      </w:tr>
      <w:tr w:rsidR="001432C2" w:rsidRPr="001432C2" w:rsidTr="00414FC5">
        <w:tblPrEx>
          <w:tblCellMar>
            <w:top w:w="70" w:type="dxa"/>
          </w:tblCellMar>
        </w:tblPrEx>
        <w:trPr>
          <w:trHeight w:val="411"/>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jc w:val="center"/>
              <w:rPr>
                <w:rFonts w:ascii="Times New Roman" w:hAnsi="Times New Roman" w:cs="Times New Roman"/>
                <w:sz w:val="24"/>
                <w:szCs w:val="24"/>
              </w:rPr>
            </w:pPr>
            <w:r w:rsidRPr="001432C2">
              <w:rPr>
                <w:rFonts w:ascii="Times New Roman" w:hAnsi="Times New Roman" w:cs="Times New Roman"/>
                <w:sz w:val="24"/>
                <w:szCs w:val="24"/>
              </w:rPr>
              <w:t xml:space="preserve">2.4.8 </w:t>
            </w:r>
          </w:p>
        </w:tc>
        <w:tc>
          <w:tcPr>
            <w:tcW w:w="8055"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Распознавать и употреблять в устной и письменной речи обозначение времени </w:t>
            </w:r>
          </w:p>
        </w:tc>
      </w:tr>
      <w:tr w:rsidR="001432C2" w:rsidRPr="001432C2" w:rsidTr="00414FC5">
        <w:tblPrEx>
          <w:tblCellMar>
            <w:top w:w="70" w:type="dxa"/>
          </w:tblCellMar>
        </w:tblPrEx>
        <w:trPr>
          <w:trHeight w:val="482"/>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6"/>
              <w:jc w:val="center"/>
              <w:rPr>
                <w:rFonts w:ascii="Times New Roman" w:hAnsi="Times New Roman" w:cs="Times New Roman"/>
                <w:sz w:val="24"/>
                <w:szCs w:val="24"/>
              </w:rPr>
            </w:pPr>
            <w:r w:rsidRPr="001432C2">
              <w:rPr>
                <w:rFonts w:ascii="Times New Roman" w:hAnsi="Times New Roman" w:cs="Times New Roman"/>
                <w:sz w:val="24"/>
                <w:szCs w:val="24"/>
              </w:rPr>
              <w:t xml:space="preserve">3 </w:t>
            </w:r>
          </w:p>
        </w:tc>
        <w:tc>
          <w:tcPr>
            <w:tcW w:w="8055"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Социокультурные знания и умения </w:t>
            </w:r>
          </w:p>
        </w:tc>
      </w:tr>
      <w:tr w:rsidR="001432C2" w:rsidRPr="001432C2" w:rsidTr="00414FC5">
        <w:tblPrEx>
          <w:tblCellMar>
            <w:top w:w="70" w:type="dxa"/>
          </w:tblCellMar>
        </w:tblPrEx>
        <w:trPr>
          <w:trHeight w:val="598"/>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3.1 </w:t>
            </w:r>
          </w:p>
        </w:tc>
        <w:tc>
          <w:tcPr>
            <w:tcW w:w="8055"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ind w:right="71"/>
              <w:rPr>
                <w:rFonts w:ascii="Times New Roman" w:hAnsi="Times New Roman" w:cs="Times New Roman"/>
                <w:sz w:val="24"/>
                <w:szCs w:val="24"/>
              </w:rPr>
            </w:pPr>
            <w:r w:rsidRPr="001432C2">
              <w:rPr>
                <w:rFonts w:ascii="Times New Roman" w:hAnsi="Times New Roman" w:cs="Times New Roman"/>
                <w:sz w:val="24"/>
                <w:szCs w:val="24"/>
              </w:rPr>
              <w:t xml:space="preserve">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 </w:t>
            </w:r>
          </w:p>
        </w:tc>
      </w:tr>
      <w:tr w:rsidR="001432C2" w:rsidRPr="001432C2" w:rsidTr="00414FC5">
        <w:tblPrEx>
          <w:tblCellMar>
            <w:top w:w="70" w:type="dxa"/>
          </w:tblCellMar>
        </w:tblPrEx>
        <w:trPr>
          <w:trHeight w:val="190"/>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3.2 </w:t>
            </w:r>
          </w:p>
        </w:tc>
        <w:tc>
          <w:tcPr>
            <w:tcW w:w="8055"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Знать названия родной страны и страны (стран) изучаемого языка </w:t>
            </w:r>
          </w:p>
        </w:tc>
      </w:tr>
      <w:tr w:rsidR="001432C2" w:rsidRPr="001432C2" w:rsidTr="00414FC5">
        <w:tblPrEx>
          <w:tblCellMar>
            <w:top w:w="70" w:type="dxa"/>
          </w:tblCellMar>
        </w:tblPrEx>
        <w:trPr>
          <w:trHeight w:val="490"/>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3.3 </w:t>
            </w:r>
          </w:p>
        </w:tc>
        <w:tc>
          <w:tcPr>
            <w:tcW w:w="8055"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Знать некоторых литературных персонажей </w:t>
            </w:r>
          </w:p>
        </w:tc>
      </w:tr>
      <w:tr w:rsidR="001432C2" w:rsidRPr="001432C2" w:rsidTr="00414FC5">
        <w:tblPrEx>
          <w:tblCellMar>
            <w:top w:w="70" w:type="dxa"/>
          </w:tblCellMar>
        </w:tblPrEx>
        <w:trPr>
          <w:trHeight w:val="843"/>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3.4 </w:t>
            </w:r>
          </w:p>
        </w:tc>
        <w:tc>
          <w:tcPr>
            <w:tcW w:w="8055"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Знать небольшие произведения детского фольклора (рифмовки, песни) </w:t>
            </w:r>
          </w:p>
        </w:tc>
      </w:tr>
      <w:tr w:rsidR="001432C2" w:rsidRPr="001432C2" w:rsidTr="00414FC5">
        <w:tblPrEx>
          <w:tblCellMar>
            <w:top w:w="70" w:type="dxa"/>
          </w:tblCellMar>
        </w:tblPrEx>
        <w:trPr>
          <w:trHeight w:val="850"/>
        </w:trPr>
        <w:tc>
          <w:tcPr>
            <w:tcW w:w="185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8"/>
              <w:jc w:val="center"/>
              <w:rPr>
                <w:rFonts w:ascii="Times New Roman" w:hAnsi="Times New Roman" w:cs="Times New Roman"/>
                <w:sz w:val="24"/>
                <w:szCs w:val="24"/>
              </w:rPr>
            </w:pPr>
            <w:r w:rsidRPr="001432C2">
              <w:rPr>
                <w:rFonts w:ascii="Times New Roman" w:hAnsi="Times New Roman" w:cs="Times New Roman"/>
                <w:sz w:val="24"/>
                <w:szCs w:val="24"/>
              </w:rPr>
              <w:t xml:space="preserve">3.5 </w:t>
            </w:r>
          </w:p>
        </w:tc>
        <w:tc>
          <w:tcPr>
            <w:tcW w:w="8055"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Кратко представлять свою страну на иностранном языке в рамках изучаемой тематики </w:t>
            </w:r>
          </w:p>
        </w:tc>
      </w:tr>
    </w:tbl>
    <w:p w:rsidR="001432C2" w:rsidRPr="001432C2" w:rsidRDefault="001432C2" w:rsidP="001432C2">
      <w:pPr>
        <w:spacing w:after="2" w:line="257" w:lineRule="auto"/>
        <w:ind w:left="-5" w:hanging="10"/>
        <w:rPr>
          <w:rFonts w:cs="Times New Roman"/>
          <w:szCs w:val="24"/>
        </w:rPr>
      </w:pPr>
      <w:r w:rsidRPr="001432C2">
        <w:rPr>
          <w:rFonts w:eastAsia="Times New Roman" w:cs="Times New Roman"/>
          <w:b/>
          <w:szCs w:val="24"/>
        </w:rPr>
        <w:t xml:space="preserve">Проверяемые элементы содержания </w:t>
      </w:r>
    </w:p>
    <w:tbl>
      <w:tblPr>
        <w:tblStyle w:val="TableGrid"/>
        <w:tblW w:w="9914" w:type="dxa"/>
        <w:tblInd w:w="4" w:type="dxa"/>
        <w:tblCellMar>
          <w:top w:w="63" w:type="dxa"/>
          <w:left w:w="90" w:type="dxa"/>
          <w:right w:w="13" w:type="dxa"/>
        </w:tblCellMar>
        <w:tblLook w:val="04A0" w:firstRow="1" w:lastRow="0" w:firstColumn="1" w:lastColumn="0" w:noHBand="0" w:noVBand="1"/>
      </w:tblPr>
      <w:tblGrid>
        <w:gridCol w:w="1175"/>
        <w:gridCol w:w="8739"/>
      </w:tblGrid>
      <w:tr w:rsidR="001432C2" w:rsidRPr="001432C2" w:rsidTr="001432C2">
        <w:trPr>
          <w:trHeight w:val="468"/>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0"/>
              <w:jc w:val="center"/>
              <w:rPr>
                <w:rFonts w:ascii="Times New Roman" w:hAnsi="Times New Roman" w:cs="Times New Roman"/>
                <w:sz w:val="24"/>
                <w:szCs w:val="24"/>
              </w:rPr>
            </w:pPr>
            <w:r w:rsidRPr="001432C2">
              <w:rPr>
                <w:rFonts w:ascii="Times New Roman" w:hAnsi="Times New Roman" w:cs="Times New Roman"/>
                <w:sz w:val="24"/>
                <w:szCs w:val="24"/>
              </w:rPr>
              <w:t xml:space="preserve">Код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91"/>
              <w:jc w:val="center"/>
              <w:rPr>
                <w:rFonts w:ascii="Times New Roman" w:hAnsi="Times New Roman" w:cs="Times New Roman"/>
                <w:sz w:val="24"/>
                <w:szCs w:val="24"/>
              </w:rPr>
            </w:pPr>
            <w:r w:rsidRPr="001432C2">
              <w:rPr>
                <w:rFonts w:ascii="Times New Roman" w:hAnsi="Times New Roman" w:cs="Times New Roman"/>
                <w:sz w:val="24"/>
                <w:szCs w:val="24"/>
              </w:rPr>
              <w:t xml:space="preserve">Проверяемый элемент содержания </w:t>
            </w:r>
          </w:p>
        </w:tc>
      </w:tr>
      <w:tr w:rsidR="001432C2" w:rsidRPr="001432C2" w:rsidTr="001432C2">
        <w:trPr>
          <w:trHeight w:val="461"/>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6"/>
              <w:jc w:val="center"/>
              <w:rPr>
                <w:rFonts w:ascii="Times New Roman" w:hAnsi="Times New Roman" w:cs="Times New Roman"/>
                <w:sz w:val="24"/>
                <w:szCs w:val="24"/>
              </w:rPr>
            </w:pPr>
            <w:r w:rsidRPr="001432C2">
              <w:rPr>
                <w:rFonts w:ascii="Times New Roman" w:hAnsi="Times New Roman" w:cs="Times New Roman"/>
                <w:sz w:val="24"/>
                <w:szCs w:val="24"/>
              </w:rPr>
              <w:t xml:space="preserve">1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Коммуникативные умения </w:t>
            </w:r>
          </w:p>
        </w:tc>
      </w:tr>
      <w:tr w:rsidR="001432C2" w:rsidRPr="001432C2" w:rsidTr="001432C2">
        <w:trPr>
          <w:trHeight w:val="468"/>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6"/>
              <w:jc w:val="center"/>
              <w:rPr>
                <w:rFonts w:ascii="Times New Roman" w:hAnsi="Times New Roman" w:cs="Times New Roman"/>
                <w:sz w:val="24"/>
                <w:szCs w:val="24"/>
              </w:rPr>
            </w:pPr>
            <w:r w:rsidRPr="001432C2">
              <w:rPr>
                <w:rFonts w:ascii="Times New Roman" w:hAnsi="Times New Roman" w:cs="Times New Roman"/>
                <w:sz w:val="24"/>
                <w:szCs w:val="24"/>
              </w:rPr>
              <w:t xml:space="preserve">1.1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Говорение </w:t>
            </w:r>
          </w:p>
        </w:tc>
      </w:tr>
      <w:tr w:rsidR="001432C2" w:rsidRPr="001432C2" w:rsidTr="001432C2">
        <w:trPr>
          <w:trHeight w:val="461"/>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1.1.1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Диалогическая речь </w:t>
            </w:r>
          </w:p>
        </w:tc>
      </w:tr>
      <w:tr w:rsidR="001432C2" w:rsidRPr="001432C2" w:rsidTr="00414FC5">
        <w:trPr>
          <w:trHeight w:val="1755"/>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left="116"/>
              <w:rPr>
                <w:rFonts w:ascii="Times New Roman" w:hAnsi="Times New Roman" w:cs="Times New Roman"/>
                <w:sz w:val="24"/>
                <w:szCs w:val="24"/>
              </w:rPr>
            </w:pPr>
            <w:r w:rsidRPr="001432C2">
              <w:rPr>
                <w:rFonts w:ascii="Times New Roman" w:hAnsi="Times New Roman" w:cs="Times New Roman"/>
                <w:sz w:val="24"/>
                <w:szCs w:val="24"/>
              </w:rPr>
              <w:lastRenderedPageBreak/>
              <w:t xml:space="preserve">1.1.1.1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9"/>
              <w:rPr>
                <w:rFonts w:ascii="Times New Roman" w:hAnsi="Times New Roman" w:cs="Times New Roman"/>
                <w:sz w:val="24"/>
                <w:szCs w:val="24"/>
              </w:rPr>
            </w:pPr>
            <w:r w:rsidRPr="001432C2">
              <w:rPr>
                <w:rFonts w:ascii="Times New Roman" w:hAnsi="Times New Roman" w:cs="Times New Roman"/>
                <w:sz w:val="24"/>
                <w:szCs w:val="24"/>
              </w:rPr>
              <w:t xml:space="preserve">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ответ на приветствие, завершение разговора (в том числе по телефону), прощание; знакомство с собеседником; поздравление с праздником; выражение благодарности за поздравление; выражение извинения </w:t>
            </w:r>
          </w:p>
        </w:tc>
      </w:tr>
      <w:tr w:rsidR="001432C2" w:rsidRPr="001432C2" w:rsidTr="00414FC5">
        <w:trPr>
          <w:trHeight w:val="1186"/>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left="116"/>
              <w:rPr>
                <w:rFonts w:ascii="Times New Roman" w:hAnsi="Times New Roman" w:cs="Times New Roman"/>
                <w:sz w:val="24"/>
                <w:szCs w:val="24"/>
              </w:rPr>
            </w:pPr>
            <w:r w:rsidRPr="001432C2">
              <w:rPr>
                <w:rFonts w:ascii="Times New Roman" w:hAnsi="Times New Roman" w:cs="Times New Roman"/>
                <w:sz w:val="24"/>
                <w:szCs w:val="24"/>
              </w:rPr>
              <w:t xml:space="preserve">1.1.1.2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2"/>
              <w:rPr>
                <w:rFonts w:ascii="Times New Roman" w:hAnsi="Times New Roman" w:cs="Times New Roman"/>
                <w:sz w:val="24"/>
                <w:szCs w:val="24"/>
              </w:rPr>
            </w:pPr>
            <w:r w:rsidRPr="001432C2">
              <w:rPr>
                <w:rFonts w:ascii="Times New Roman" w:hAnsi="Times New Roman" w:cs="Times New Roman"/>
                <w:sz w:val="24"/>
                <w:szCs w:val="24"/>
              </w:rPr>
              <w:t xml:space="preserve">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ответы на вопросы собеседника </w:t>
            </w:r>
          </w:p>
        </w:tc>
      </w:tr>
      <w:tr w:rsidR="001432C2" w:rsidRPr="001432C2" w:rsidTr="00414FC5">
        <w:trPr>
          <w:trHeight w:val="1487"/>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left="116"/>
              <w:rPr>
                <w:rFonts w:ascii="Times New Roman" w:hAnsi="Times New Roman" w:cs="Times New Roman"/>
                <w:sz w:val="24"/>
                <w:szCs w:val="24"/>
              </w:rPr>
            </w:pPr>
            <w:r w:rsidRPr="001432C2">
              <w:rPr>
                <w:rFonts w:ascii="Times New Roman" w:hAnsi="Times New Roman" w:cs="Times New Roman"/>
                <w:sz w:val="24"/>
                <w:szCs w:val="24"/>
              </w:rPr>
              <w:t xml:space="preserve">1.1.1.3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85"/>
              <w:rPr>
                <w:rFonts w:ascii="Times New Roman" w:hAnsi="Times New Roman" w:cs="Times New Roman"/>
                <w:sz w:val="24"/>
                <w:szCs w:val="24"/>
              </w:rPr>
            </w:pPr>
            <w:r w:rsidRPr="001432C2">
              <w:rPr>
                <w:rFonts w:ascii="Times New Roman" w:hAnsi="Times New Roman" w:cs="Times New Roman"/>
                <w:sz w:val="24"/>
                <w:szCs w:val="24"/>
              </w:rPr>
              <w:t xml:space="preserve">Диалог – побуждение к действию с использованием речевых ситуаций, ключевых слов и (или) иллюстраций с соблюдением норм речевого этикета, принятых в стране (странах) изучаемого языка: обращение к собеседнику с просьбой, вежливое согласие выполнить просьбу; приглашение собеседника к совместной деятельности, вежливое согласие (несогласие) на предложение собеседника </w:t>
            </w:r>
          </w:p>
        </w:tc>
      </w:tr>
      <w:tr w:rsidR="001432C2" w:rsidRPr="001432C2" w:rsidTr="001432C2">
        <w:trPr>
          <w:trHeight w:val="461"/>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1.1.2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Монологическая речь </w:t>
            </w:r>
          </w:p>
        </w:tc>
      </w:tr>
      <w:tr w:rsidR="001432C2" w:rsidRPr="001432C2" w:rsidTr="001432C2">
        <w:trPr>
          <w:trHeight w:val="1152"/>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left="116"/>
              <w:rPr>
                <w:rFonts w:ascii="Times New Roman" w:hAnsi="Times New Roman" w:cs="Times New Roman"/>
                <w:sz w:val="24"/>
                <w:szCs w:val="24"/>
              </w:rPr>
            </w:pPr>
            <w:r w:rsidRPr="001432C2">
              <w:rPr>
                <w:rFonts w:ascii="Times New Roman" w:hAnsi="Times New Roman" w:cs="Times New Roman"/>
                <w:sz w:val="24"/>
                <w:szCs w:val="24"/>
              </w:rPr>
              <w:t xml:space="preserve">1.1.2.1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4"/>
              <w:rPr>
                <w:rFonts w:ascii="Times New Roman" w:hAnsi="Times New Roman" w:cs="Times New Roman"/>
                <w:sz w:val="24"/>
                <w:szCs w:val="24"/>
              </w:rPr>
            </w:pPr>
            <w:r w:rsidRPr="001432C2">
              <w:rPr>
                <w:rFonts w:ascii="Times New Roman" w:hAnsi="Times New Roman" w:cs="Times New Roman"/>
                <w:sz w:val="24"/>
                <w:szCs w:val="24"/>
              </w:rPr>
              <w:t xml:space="preserve">Описание предмета, внешности и одежды, черт характера реального человека или литературного персонажа с использованием речевых ситуаций, ключевых слов и (или) иллюстраций </w:t>
            </w:r>
          </w:p>
        </w:tc>
      </w:tr>
      <w:tr w:rsidR="001432C2" w:rsidRPr="001432C2" w:rsidTr="001432C2">
        <w:trPr>
          <w:trHeight w:val="799"/>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left="116"/>
              <w:rPr>
                <w:rFonts w:ascii="Times New Roman" w:hAnsi="Times New Roman" w:cs="Times New Roman"/>
                <w:sz w:val="24"/>
                <w:szCs w:val="24"/>
              </w:rPr>
            </w:pPr>
            <w:r w:rsidRPr="001432C2">
              <w:rPr>
                <w:rFonts w:ascii="Times New Roman" w:hAnsi="Times New Roman" w:cs="Times New Roman"/>
                <w:sz w:val="24"/>
                <w:szCs w:val="24"/>
              </w:rPr>
              <w:t xml:space="preserve">1.1.2.2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Рассказ (сообщение, повествование) с использованием речевых ситуаций, ключевых слов и (или) иллюстраций </w:t>
            </w:r>
          </w:p>
        </w:tc>
      </w:tr>
      <w:tr w:rsidR="001432C2" w:rsidRPr="001432C2" w:rsidTr="00414FC5">
        <w:trPr>
          <w:trHeight w:val="697"/>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left="116"/>
              <w:rPr>
                <w:rFonts w:ascii="Times New Roman" w:hAnsi="Times New Roman" w:cs="Times New Roman"/>
                <w:sz w:val="24"/>
                <w:szCs w:val="24"/>
              </w:rPr>
            </w:pPr>
            <w:r w:rsidRPr="001432C2">
              <w:rPr>
                <w:rFonts w:ascii="Times New Roman" w:hAnsi="Times New Roman" w:cs="Times New Roman"/>
                <w:sz w:val="24"/>
                <w:szCs w:val="24"/>
              </w:rPr>
              <w:t xml:space="preserve">1.1.2.3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3"/>
              <w:rPr>
                <w:rFonts w:ascii="Times New Roman" w:hAnsi="Times New Roman" w:cs="Times New Roman"/>
                <w:sz w:val="24"/>
                <w:szCs w:val="24"/>
              </w:rPr>
            </w:pPr>
            <w:r w:rsidRPr="001432C2">
              <w:rPr>
                <w:rFonts w:ascii="Times New Roman" w:hAnsi="Times New Roman" w:cs="Times New Roman"/>
                <w:sz w:val="24"/>
                <w:szCs w:val="24"/>
              </w:rPr>
              <w:t xml:space="preserve">Создание устных монологических высказываний в рамках тематического содержания речи по образцу (с выражением своего отношения к предмету речи) </w:t>
            </w:r>
          </w:p>
        </w:tc>
      </w:tr>
      <w:tr w:rsidR="001432C2" w:rsidRPr="001432C2" w:rsidTr="00414FC5">
        <w:trPr>
          <w:trHeight w:val="920"/>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left="116"/>
              <w:rPr>
                <w:rFonts w:ascii="Times New Roman" w:hAnsi="Times New Roman" w:cs="Times New Roman"/>
                <w:sz w:val="24"/>
                <w:szCs w:val="24"/>
              </w:rPr>
            </w:pPr>
            <w:r w:rsidRPr="001432C2">
              <w:rPr>
                <w:rFonts w:ascii="Times New Roman" w:hAnsi="Times New Roman" w:cs="Times New Roman"/>
                <w:sz w:val="24"/>
                <w:szCs w:val="24"/>
              </w:rPr>
              <w:t xml:space="preserve">1.1.2.4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Пересказ </w:t>
            </w:r>
            <w:r w:rsidRPr="001432C2">
              <w:rPr>
                <w:rFonts w:ascii="Times New Roman" w:hAnsi="Times New Roman" w:cs="Times New Roman"/>
                <w:sz w:val="24"/>
                <w:szCs w:val="24"/>
              </w:rPr>
              <w:tab/>
              <w:t xml:space="preserve">основного </w:t>
            </w:r>
            <w:r w:rsidRPr="001432C2">
              <w:rPr>
                <w:rFonts w:ascii="Times New Roman" w:hAnsi="Times New Roman" w:cs="Times New Roman"/>
                <w:sz w:val="24"/>
                <w:szCs w:val="24"/>
              </w:rPr>
              <w:tab/>
              <w:t xml:space="preserve">содержания </w:t>
            </w:r>
            <w:r w:rsidRPr="001432C2">
              <w:rPr>
                <w:rFonts w:ascii="Times New Roman" w:hAnsi="Times New Roman" w:cs="Times New Roman"/>
                <w:sz w:val="24"/>
                <w:szCs w:val="24"/>
              </w:rPr>
              <w:tab/>
              <w:t xml:space="preserve">прочитанного </w:t>
            </w:r>
            <w:r w:rsidRPr="001432C2">
              <w:rPr>
                <w:rFonts w:ascii="Times New Roman" w:hAnsi="Times New Roman" w:cs="Times New Roman"/>
                <w:sz w:val="24"/>
                <w:szCs w:val="24"/>
              </w:rPr>
              <w:tab/>
              <w:t xml:space="preserve">текста с </w:t>
            </w:r>
            <w:r w:rsidRPr="001432C2">
              <w:rPr>
                <w:rFonts w:ascii="Times New Roman" w:hAnsi="Times New Roman" w:cs="Times New Roman"/>
                <w:sz w:val="24"/>
                <w:szCs w:val="24"/>
              </w:rPr>
              <w:tab/>
              <w:t xml:space="preserve">использованием </w:t>
            </w:r>
            <w:r w:rsidRPr="001432C2">
              <w:rPr>
                <w:rFonts w:ascii="Times New Roman" w:hAnsi="Times New Roman" w:cs="Times New Roman"/>
                <w:sz w:val="24"/>
                <w:szCs w:val="24"/>
              </w:rPr>
              <w:tab/>
              <w:t xml:space="preserve">речевых </w:t>
            </w:r>
            <w:r w:rsidRPr="001432C2">
              <w:rPr>
                <w:rFonts w:ascii="Times New Roman" w:hAnsi="Times New Roman" w:cs="Times New Roman"/>
                <w:sz w:val="24"/>
                <w:szCs w:val="24"/>
              </w:rPr>
              <w:tab/>
              <w:t xml:space="preserve">ситуаций, </w:t>
            </w:r>
            <w:r w:rsidRPr="001432C2">
              <w:rPr>
                <w:rFonts w:ascii="Times New Roman" w:hAnsi="Times New Roman" w:cs="Times New Roman"/>
                <w:sz w:val="24"/>
                <w:szCs w:val="24"/>
              </w:rPr>
              <w:tab/>
              <w:t xml:space="preserve">ключевых </w:t>
            </w:r>
            <w:r w:rsidRPr="001432C2">
              <w:rPr>
                <w:rFonts w:ascii="Times New Roman" w:hAnsi="Times New Roman" w:cs="Times New Roman"/>
                <w:sz w:val="24"/>
                <w:szCs w:val="24"/>
              </w:rPr>
              <w:tab/>
              <w:t xml:space="preserve">слов и (или) иллюстраций </w:t>
            </w:r>
          </w:p>
        </w:tc>
      </w:tr>
      <w:tr w:rsidR="001432C2" w:rsidRPr="001432C2" w:rsidTr="001432C2">
        <w:trPr>
          <w:trHeight w:val="806"/>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left="116"/>
              <w:rPr>
                <w:rFonts w:ascii="Times New Roman" w:hAnsi="Times New Roman" w:cs="Times New Roman"/>
                <w:sz w:val="24"/>
                <w:szCs w:val="24"/>
              </w:rPr>
            </w:pPr>
            <w:r w:rsidRPr="001432C2">
              <w:rPr>
                <w:rFonts w:ascii="Times New Roman" w:hAnsi="Times New Roman" w:cs="Times New Roman"/>
                <w:sz w:val="24"/>
                <w:szCs w:val="24"/>
              </w:rPr>
              <w:t xml:space="preserve">1.1.2.5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Краткое устное изложение результатов выполненного несложного проектного задания </w:t>
            </w:r>
          </w:p>
        </w:tc>
      </w:tr>
    </w:tbl>
    <w:p w:rsidR="001432C2" w:rsidRPr="001432C2" w:rsidRDefault="001432C2" w:rsidP="001432C2">
      <w:pPr>
        <w:spacing w:after="0" w:line="259" w:lineRule="auto"/>
        <w:ind w:left="-1131" w:right="67"/>
        <w:rPr>
          <w:rFonts w:cs="Times New Roman"/>
          <w:szCs w:val="24"/>
        </w:rPr>
      </w:pPr>
    </w:p>
    <w:tbl>
      <w:tblPr>
        <w:tblStyle w:val="TableGrid"/>
        <w:tblW w:w="9914" w:type="dxa"/>
        <w:tblInd w:w="4" w:type="dxa"/>
        <w:tblCellMar>
          <w:top w:w="70" w:type="dxa"/>
          <w:left w:w="90" w:type="dxa"/>
          <w:right w:w="13" w:type="dxa"/>
        </w:tblCellMar>
        <w:tblLook w:val="04A0" w:firstRow="1" w:lastRow="0" w:firstColumn="1" w:lastColumn="0" w:noHBand="0" w:noVBand="1"/>
      </w:tblPr>
      <w:tblGrid>
        <w:gridCol w:w="1175"/>
        <w:gridCol w:w="8739"/>
      </w:tblGrid>
      <w:tr w:rsidR="001432C2" w:rsidRPr="001432C2" w:rsidTr="001432C2">
        <w:trPr>
          <w:trHeight w:val="490"/>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t xml:space="preserve">1.2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Аудирование </w:t>
            </w:r>
          </w:p>
        </w:tc>
      </w:tr>
      <w:tr w:rsidR="001432C2" w:rsidRPr="001432C2" w:rsidTr="00414FC5">
        <w:trPr>
          <w:trHeight w:val="433"/>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1.2.1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Понимание на слух речи учителя и других обучающихся и вербальная (невербальная) реакция на услышанное (при непосредственном общении) </w:t>
            </w:r>
          </w:p>
        </w:tc>
      </w:tr>
      <w:tr w:rsidR="001432C2" w:rsidRPr="001432C2" w:rsidTr="00414FC5">
        <w:trPr>
          <w:trHeight w:val="1037"/>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1.2.2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ind w:right="85"/>
              <w:rPr>
                <w:rFonts w:ascii="Times New Roman" w:hAnsi="Times New Roman" w:cs="Times New Roman"/>
                <w:sz w:val="24"/>
                <w:szCs w:val="24"/>
              </w:rPr>
            </w:pPr>
            <w:r w:rsidRPr="001432C2">
              <w:rPr>
                <w:rFonts w:ascii="Times New Roman" w:hAnsi="Times New Roman" w:cs="Times New Roman"/>
                <w:sz w:val="24"/>
                <w:szCs w:val="24"/>
              </w:rPr>
              <w:t xml:space="preserve">Аудирование с пониманием основного содержания учебных и адаптированных аутентичных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в том числе контекстуальной, догадки </w:t>
            </w:r>
          </w:p>
        </w:tc>
      </w:tr>
      <w:tr w:rsidR="001432C2" w:rsidRPr="001432C2" w:rsidTr="00414FC5">
        <w:trPr>
          <w:trHeight w:val="762"/>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1.2.3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ind w:right="83"/>
              <w:rPr>
                <w:rFonts w:ascii="Times New Roman" w:hAnsi="Times New Roman" w:cs="Times New Roman"/>
                <w:sz w:val="24"/>
                <w:szCs w:val="24"/>
              </w:rPr>
            </w:pPr>
            <w:r w:rsidRPr="001432C2">
              <w:rPr>
                <w:rFonts w:ascii="Times New Roman" w:hAnsi="Times New Roman" w:cs="Times New Roman"/>
                <w:sz w:val="24"/>
                <w:szCs w:val="24"/>
              </w:rPr>
              <w:t xml:space="preserve">Аудирование с пониманием запрашиваемой информации в учебных и адаптированных аутентичных текстах, построенных на изученном языковом материале: выделение запрашиваемой информации фактического характера с </w:t>
            </w:r>
            <w:r w:rsidRPr="001432C2">
              <w:rPr>
                <w:rFonts w:ascii="Times New Roman" w:hAnsi="Times New Roman" w:cs="Times New Roman"/>
                <w:sz w:val="24"/>
                <w:szCs w:val="24"/>
              </w:rPr>
              <w:lastRenderedPageBreak/>
              <w:t xml:space="preserve">использованием иллюстраций и языковой, в том числе контекстуальной, догадки </w:t>
            </w:r>
          </w:p>
        </w:tc>
      </w:tr>
      <w:tr w:rsidR="001432C2" w:rsidRPr="001432C2" w:rsidTr="001432C2">
        <w:trPr>
          <w:trHeight w:val="483"/>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lastRenderedPageBreak/>
              <w:t xml:space="preserve">1.3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Смысловое чтение </w:t>
            </w:r>
          </w:p>
        </w:tc>
      </w:tr>
      <w:tr w:rsidR="001432C2" w:rsidRPr="001432C2" w:rsidTr="001432C2">
        <w:trPr>
          <w:trHeight w:val="850"/>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1.3.1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Чтение вслух учебных текстов с соблюдением правил чтения и соответствующей интонацией, понимание прочитанного </w:t>
            </w:r>
          </w:p>
        </w:tc>
      </w:tr>
      <w:tr w:rsidR="001432C2" w:rsidRPr="001432C2" w:rsidTr="00414FC5">
        <w:trPr>
          <w:trHeight w:val="971"/>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1.3.2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ind w:right="82"/>
              <w:rPr>
                <w:rFonts w:ascii="Times New Roman" w:hAnsi="Times New Roman" w:cs="Times New Roman"/>
                <w:sz w:val="24"/>
                <w:szCs w:val="24"/>
              </w:rPr>
            </w:pPr>
            <w:r w:rsidRPr="001432C2">
              <w:rPr>
                <w:rFonts w:ascii="Times New Roman" w:hAnsi="Times New Roman" w:cs="Times New Roman"/>
                <w:sz w:val="24"/>
                <w:szCs w:val="24"/>
              </w:rPr>
              <w:t xml:space="preserve">Чтение про себя и понимание основного содержания (тема, главная мысль, главные факты (события) учебных и адаптированных аутентичных текстов, построенных на изученном языковом материале, содержащих отдельные незнакомые слова, с использованием иллюстраций и языковой, в том числе контекстуальной, догадки </w:t>
            </w:r>
          </w:p>
        </w:tc>
      </w:tr>
      <w:tr w:rsidR="001432C2" w:rsidRPr="001432C2" w:rsidTr="00414FC5">
        <w:trPr>
          <w:trHeight w:val="965"/>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1.3.3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ind w:right="82"/>
              <w:rPr>
                <w:rFonts w:ascii="Times New Roman" w:hAnsi="Times New Roman" w:cs="Times New Roman"/>
                <w:sz w:val="24"/>
                <w:szCs w:val="24"/>
              </w:rPr>
            </w:pPr>
            <w:r w:rsidRPr="001432C2">
              <w:rPr>
                <w:rFonts w:ascii="Times New Roman" w:hAnsi="Times New Roman" w:cs="Times New Roman"/>
                <w:sz w:val="24"/>
                <w:szCs w:val="24"/>
              </w:rPr>
              <w:t xml:space="preserve">Чтение про себя и понимание запрашиваемой информации в учебных и адаптированных аутентичных текстах, построенных на изученном языковом материале, содержащих отдельные незнакомые слова: нахождение в прочитанном тексте и понимание запрашиваемой информации фактического характера с использованием иллюстраций и языковой, в том числе контекстуальной, догадки </w:t>
            </w:r>
          </w:p>
        </w:tc>
      </w:tr>
      <w:tr w:rsidR="001432C2" w:rsidRPr="001432C2" w:rsidTr="001432C2">
        <w:trPr>
          <w:trHeight w:val="483"/>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1.3.4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Прогнозирование содержания текста по заголовку </w:t>
            </w:r>
          </w:p>
        </w:tc>
      </w:tr>
      <w:tr w:rsidR="001432C2" w:rsidRPr="001432C2" w:rsidTr="001432C2">
        <w:trPr>
          <w:trHeight w:val="842"/>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1.3.5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Чтение про себя несплошных текстов (таблиц, диаграмм) и понимание представленной в них информации </w:t>
            </w:r>
          </w:p>
        </w:tc>
      </w:tr>
      <w:tr w:rsidR="001432C2" w:rsidRPr="001432C2" w:rsidTr="001432C2">
        <w:trPr>
          <w:trHeight w:val="490"/>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t xml:space="preserve">1.4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Письмо </w:t>
            </w:r>
          </w:p>
        </w:tc>
      </w:tr>
      <w:tr w:rsidR="001432C2" w:rsidRPr="001432C2" w:rsidTr="001432C2">
        <w:trPr>
          <w:trHeight w:val="1210"/>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1.4.1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ind w:right="84"/>
              <w:rPr>
                <w:rFonts w:ascii="Times New Roman" w:hAnsi="Times New Roman" w:cs="Times New Roman"/>
                <w:sz w:val="24"/>
                <w:szCs w:val="24"/>
              </w:rPr>
            </w:pPr>
            <w:r w:rsidRPr="001432C2">
              <w:rPr>
                <w:rFonts w:ascii="Times New Roman" w:hAnsi="Times New Roman" w:cs="Times New Roman"/>
                <w:sz w:val="24"/>
                <w:szCs w:val="24"/>
              </w:rPr>
              <w:t xml:space="preserve">Выписывание из текста слов, словосочетаний, предложений; вставка пропущенных букв в слово или слов в предложение в соответствии с решаемой коммуникативной (учебной) задачей </w:t>
            </w:r>
          </w:p>
        </w:tc>
      </w:tr>
      <w:tr w:rsidR="001432C2" w:rsidRPr="001432C2" w:rsidTr="001432C2">
        <w:trPr>
          <w:trHeight w:val="1571"/>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1.4.2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ind w:right="78"/>
              <w:rPr>
                <w:rFonts w:ascii="Times New Roman" w:hAnsi="Times New Roman" w:cs="Times New Roman"/>
                <w:sz w:val="24"/>
                <w:szCs w:val="24"/>
              </w:rPr>
            </w:pPr>
            <w:r w:rsidRPr="001432C2">
              <w:rPr>
                <w:rFonts w:ascii="Times New Roman" w:hAnsi="Times New Roman" w:cs="Times New Roman"/>
                <w:sz w:val="24"/>
                <w:szCs w:val="24"/>
              </w:rPr>
              <w:t xml:space="preserve">Заполнение простых анкет и формуляров с указанием личной информации (имя, фамилия, возраст, местожительство (страна проживания, населённый пункт), любимые занятия) в соответствии с нормами, принятыми в стране (странах) изучаемого языка </w:t>
            </w:r>
          </w:p>
        </w:tc>
      </w:tr>
      <w:tr w:rsidR="001432C2" w:rsidRPr="001432C2" w:rsidTr="00414FC5">
        <w:trPr>
          <w:trHeight w:val="439"/>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1.4.3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ind w:right="79"/>
              <w:rPr>
                <w:rFonts w:ascii="Times New Roman" w:hAnsi="Times New Roman" w:cs="Times New Roman"/>
                <w:sz w:val="24"/>
                <w:szCs w:val="24"/>
              </w:rPr>
            </w:pPr>
            <w:r w:rsidRPr="001432C2">
              <w:rPr>
                <w:rFonts w:ascii="Times New Roman" w:hAnsi="Times New Roman" w:cs="Times New Roman"/>
                <w:sz w:val="24"/>
                <w:szCs w:val="24"/>
              </w:rPr>
              <w:t xml:space="preserve">Написание с использованием образца поздравления с праздниками (с днём рождения, Новым годом, Рождеством) с выражением пожеланий </w:t>
            </w:r>
          </w:p>
        </w:tc>
      </w:tr>
      <w:tr w:rsidR="001432C2" w:rsidRPr="001432C2" w:rsidTr="001432C2">
        <w:trPr>
          <w:trHeight w:val="842"/>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1.4.4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Написание </w:t>
            </w:r>
            <w:r w:rsidRPr="001432C2">
              <w:rPr>
                <w:rFonts w:ascii="Times New Roman" w:hAnsi="Times New Roman" w:cs="Times New Roman"/>
                <w:sz w:val="24"/>
                <w:szCs w:val="24"/>
              </w:rPr>
              <w:tab/>
              <w:t xml:space="preserve">электронного </w:t>
            </w:r>
            <w:r w:rsidRPr="001432C2">
              <w:rPr>
                <w:rFonts w:ascii="Times New Roman" w:hAnsi="Times New Roman" w:cs="Times New Roman"/>
                <w:sz w:val="24"/>
                <w:szCs w:val="24"/>
              </w:rPr>
              <w:tab/>
              <w:t xml:space="preserve">сообщения </w:t>
            </w:r>
            <w:r w:rsidRPr="001432C2">
              <w:rPr>
                <w:rFonts w:ascii="Times New Roman" w:hAnsi="Times New Roman" w:cs="Times New Roman"/>
                <w:sz w:val="24"/>
                <w:szCs w:val="24"/>
              </w:rPr>
              <w:tab/>
              <w:t xml:space="preserve">личного </w:t>
            </w:r>
            <w:r w:rsidRPr="001432C2">
              <w:rPr>
                <w:rFonts w:ascii="Times New Roman" w:hAnsi="Times New Roman" w:cs="Times New Roman"/>
                <w:sz w:val="24"/>
                <w:szCs w:val="24"/>
              </w:rPr>
              <w:tab/>
              <w:t xml:space="preserve">характера с использованием образца </w:t>
            </w:r>
          </w:p>
        </w:tc>
      </w:tr>
      <w:tr w:rsidR="001432C2" w:rsidRPr="001432C2" w:rsidTr="001432C2">
        <w:trPr>
          <w:trHeight w:val="490"/>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t xml:space="preserve">2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Языковые знания и навыки </w:t>
            </w:r>
          </w:p>
        </w:tc>
      </w:tr>
      <w:tr w:rsidR="001432C2" w:rsidRPr="001432C2" w:rsidTr="001432C2">
        <w:trPr>
          <w:trHeight w:val="482"/>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t xml:space="preserve">2.1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Фонетическая сторона речи </w:t>
            </w:r>
          </w:p>
        </w:tc>
      </w:tr>
      <w:tr w:rsidR="001432C2" w:rsidRPr="001432C2" w:rsidTr="001432C2">
        <w:trPr>
          <w:trHeight w:val="1571"/>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lastRenderedPageBreak/>
              <w:t xml:space="preserve">2.1.1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85" w:lineRule="auto"/>
              <w:ind w:right="64"/>
              <w:rPr>
                <w:rFonts w:ascii="Times New Roman" w:hAnsi="Times New Roman" w:cs="Times New Roman"/>
                <w:sz w:val="24"/>
                <w:szCs w:val="24"/>
              </w:rPr>
            </w:pPr>
            <w:r w:rsidRPr="001432C2">
              <w:rPr>
                <w:rFonts w:ascii="Times New Roman" w:hAnsi="Times New Roman" w:cs="Times New Roman"/>
                <w:sz w:val="24"/>
                <w:szCs w:val="24"/>
              </w:rPr>
              <w:t xml:space="preserve">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"r" </w:t>
            </w:r>
          </w:p>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(there is/there are) </w:t>
            </w:r>
          </w:p>
        </w:tc>
      </w:tr>
      <w:tr w:rsidR="001432C2" w:rsidRPr="001432C2" w:rsidTr="00414FC5">
        <w:trPr>
          <w:trHeight w:val="1039"/>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2.1.2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ind w:right="70"/>
              <w:rPr>
                <w:rFonts w:ascii="Times New Roman" w:hAnsi="Times New Roman" w:cs="Times New Roman"/>
                <w:sz w:val="24"/>
                <w:szCs w:val="24"/>
              </w:rPr>
            </w:pPr>
            <w:r w:rsidRPr="001432C2">
              <w:rPr>
                <w:rFonts w:ascii="Times New Roman" w:hAnsi="Times New Roman" w:cs="Times New Roman"/>
                <w:sz w:val="24"/>
                <w:szCs w:val="24"/>
              </w:rPr>
              <w:t xml:space="preserve">Правила чтения: гласных в открытом и закрытом слоге в односложных словах, гласных в третьем типе слога (гласная + r); согласных; основных звуко-буквенных сочетаний, в частности сложных сочетаний букв (например, tion, ight) в односложных, двусложных и многосложных словах. Выделение из слова некоторых звукобуквенных сочетаний при анализе изученных слов </w:t>
            </w:r>
          </w:p>
        </w:tc>
      </w:tr>
      <w:tr w:rsidR="001432C2" w:rsidRPr="001432C2" w:rsidTr="00414FC5">
        <w:trPr>
          <w:trHeight w:val="466"/>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2.1.3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ind w:right="81"/>
              <w:rPr>
                <w:rFonts w:ascii="Times New Roman" w:hAnsi="Times New Roman" w:cs="Times New Roman"/>
                <w:sz w:val="24"/>
                <w:szCs w:val="24"/>
              </w:rPr>
            </w:pPr>
            <w:r w:rsidRPr="001432C2">
              <w:rPr>
                <w:rFonts w:ascii="Times New Roman" w:hAnsi="Times New Roman" w:cs="Times New Roman"/>
                <w:sz w:val="24"/>
                <w:szCs w:val="24"/>
              </w:rPr>
              <w:t xml:space="preserve">Чтение новых слов согласно основным правилам чтения английского языка с использованием полной или частичной транскрипции, по аналогии </w:t>
            </w:r>
          </w:p>
        </w:tc>
      </w:tr>
      <w:tr w:rsidR="001432C2" w:rsidRPr="001432C2" w:rsidTr="00414FC5">
        <w:trPr>
          <w:trHeight w:val="503"/>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2.1.4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after="46"/>
              <w:rPr>
                <w:rFonts w:ascii="Times New Roman" w:hAnsi="Times New Roman" w:cs="Times New Roman"/>
                <w:sz w:val="24"/>
                <w:szCs w:val="24"/>
              </w:rPr>
            </w:pPr>
            <w:r w:rsidRPr="001432C2">
              <w:rPr>
                <w:rFonts w:ascii="Times New Roman" w:hAnsi="Times New Roman" w:cs="Times New Roman"/>
                <w:sz w:val="24"/>
                <w:szCs w:val="24"/>
              </w:rPr>
              <w:t xml:space="preserve">Знаки английской транскрипции; отличие их от букв английского алфавита. Фонетически корректное озвучивание знаков </w:t>
            </w:r>
          </w:p>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транскрипции </w:t>
            </w:r>
          </w:p>
        </w:tc>
      </w:tr>
      <w:tr w:rsidR="001432C2" w:rsidRPr="001432C2" w:rsidTr="00414FC5">
        <w:trPr>
          <w:trHeight w:val="659"/>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2.1.5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ind w:right="71"/>
              <w:rPr>
                <w:rFonts w:ascii="Times New Roman" w:hAnsi="Times New Roman" w:cs="Times New Roman"/>
                <w:sz w:val="24"/>
                <w:szCs w:val="24"/>
              </w:rPr>
            </w:pPr>
            <w:r w:rsidRPr="001432C2">
              <w:rPr>
                <w:rFonts w:ascii="Times New Roman" w:hAnsi="Times New Roman" w:cs="Times New Roman"/>
                <w:sz w:val="24"/>
                <w:szCs w:val="24"/>
              </w:rPr>
              <w:t xml:space="preserve">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соблюдение правила отсутствия ударения на служебных словах; интонации перечисления </w:t>
            </w:r>
          </w:p>
        </w:tc>
      </w:tr>
      <w:tr w:rsidR="001432C2" w:rsidRPr="001432C2" w:rsidTr="00414FC5">
        <w:trPr>
          <w:trHeight w:val="380"/>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2.1.6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Ритмико-интонационные </w:t>
            </w:r>
            <w:r w:rsidRPr="001432C2">
              <w:rPr>
                <w:rFonts w:ascii="Times New Roman" w:hAnsi="Times New Roman" w:cs="Times New Roman"/>
                <w:sz w:val="24"/>
                <w:szCs w:val="24"/>
              </w:rPr>
              <w:tab/>
              <w:t xml:space="preserve">особенности </w:t>
            </w:r>
            <w:r w:rsidRPr="001432C2">
              <w:rPr>
                <w:rFonts w:ascii="Times New Roman" w:hAnsi="Times New Roman" w:cs="Times New Roman"/>
                <w:sz w:val="24"/>
                <w:szCs w:val="24"/>
              </w:rPr>
              <w:tab/>
              <w:t xml:space="preserve">повествовательного, побудительного и вопросительного (общий и специальный вопрос) предложений </w:t>
            </w:r>
          </w:p>
        </w:tc>
      </w:tr>
      <w:tr w:rsidR="001432C2" w:rsidRPr="001432C2" w:rsidTr="001432C2">
        <w:tblPrEx>
          <w:tblCellMar>
            <w:top w:w="63" w:type="dxa"/>
          </w:tblCellMar>
        </w:tblPrEx>
        <w:trPr>
          <w:trHeight w:val="469"/>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t xml:space="preserve">2.2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Графика, орфография и пунктуация </w:t>
            </w:r>
          </w:p>
        </w:tc>
      </w:tr>
      <w:tr w:rsidR="001432C2" w:rsidRPr="001432C2" w:rsidTr="001432C2">
        <w:tblPrEx>
          <w:tblCellMar>
            <w:top w:w="63" w:type="dxa"/>
          </w:tblCellMar>
        </w:tblPrEx>
        <w:trPr>
          <w:trHeight w:val="461"/>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2.2.1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Правильное написание изученных слов </w:t>
            </w:r>
          </w:p>
        </w:tc>
      </w:tr>
      <w:tr w:rsidR="001432C2" w:rsidRPr="001432C2" w:rsidTr="00414FC5">
        <w:tblPrEx>
          <w:tblCellMar>
            <w:top w:w="63" w:type="dxa"/>
          </w:tblCellMar>
        </w:tblPrEx>
        <w:trPr>
          <w:trHeight w:val="767"/>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2.2.2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83"/>
              <w:rPr>
                <w:rFonts w:ascii="Times New Roman" w:hAnsi="Times New Roman" w:cs="Times New Roman"/>
                <w:sz w:val="24"/>
                <w:szCs w:val="24"/>
              </w:rPr>
            </w:pPr>
            <w:r w:rsidRPr="001432C2">
              <w:rPr>
                <w:rFonts w:ascii="Times New Roman" w:hAnsi="Times New Roman" w:cs="Times New Roman"/>
                <w:sz w:val="24"/>
                <w:szCs w:val="24"/>
              </w:rPr>
              <w:t xml:space="preserve">Правильная расстановка знаков препинания: точки, вопросительного и восклицательного знаков в конце предложения, запятой при обращении и перечислении </w:t>
            </w:r>
          </w:p>
        </w:tc>
      </w:tr>
      <w:tr w:rsidR="001432C2" w:rsidRPr="001432C2" w:rsidTr="001432C2">
        <w:tblPrEx>
          <w:tblCellMar>
            <w:top w:w="63" w:type="dxa"/>
          </w:tblCellMar>
        </w:tblPrEx>
        <w:trPr>
          <w:trHeight w:val="1138"/>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2.2.3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90" w:lineRule="auto"/>
              <w:rPr>
                <w:rFonts w:ascii="Times New Roman" w:hAnsi="Times New Roman" w:cs="Times New Roman"/>
                <w:sz w:val="24"/>
                <w:szCs w:val="24"/>
              </w:rPr>
            </w:pPr>
            <w:r w:rsidRPr="001432C2">
              <w:rPr>
                <w:rFonts w:ascii="Times New Roman" w:hAnsi="Times New Roman" w:cs="Times New Roman"/>
                <w:sz w:val="24"/>
                <w:szCs w:val="24"/>
              </w:rPr>
              <w:t xml:space="preserve">Правильное использование знака апострофа в сокращённых формах глагола-связки, вспомогательного и модального глаголов, </w:t>
            </w:r>
          </w:p>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существительных в притяжательном падеже (Possessive Case) </w:t>
            </w:r>
          </w:p>
        </w:tc>
      </w:tr>
      <w:tr w:rsidR="001432C2" w:rsidRPr="001432C2" w:rsidTr="001432C2">
        <w:tblPrEx>
          <w:tblCellMar>
            <w:top w:w="63" w:type="dxa"/>
          </w:tblCellMar>
        </w:tblPrEx>
        <w:trPr>
          <w:trHeight w:val="461"/>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t xml:space="preserve">2.3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Лексическая сторона речи </w:t>
            </w:r>
          </w:p>
        </w:tc>
      </w:tr>
      <w:tr w:rsidR="001432C2" w:rsidRPr="001432C2" w:rsidTr="00414FC5">
        <w:tblPrEx>
          <w:tblCellMar>
            <w:top w:w="63" w:type="dxa"/>
          </w:tblCellMar>
        </w:tblPrEx>
        <w:trPr>
          <w:trHeight w:val="1155"/>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2.3.1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6"/>
              <w:rPr>
                <w:rFonts w:ascii="Times New Roman" w:hAnsi="Times New Roman" w:cs="Times New Roman"/>
                <w:sz w:val="24"/>
                <w:szCs w:val="24"/>
              </w:rPr>
            </w:pPr>
            <w:r w:rsidRPr="001432C2">
              <w:rPr>
                <w:rFonts w:ascii="Times New Roman" w:hAnsi="Times New Roman" w:cs="Times New Roman"/>
                <w:sz w:val="24"/>
                <w:szCs w:val="24"/>
              </w:rPr>
              <w:t xml:space="preserve">Распознавание в письменном и звучащем тексте и употребление в устной и письменной речи не менее 500 лексических единиц (слов, словосочетаний, речевых клише), обслуживающих ситуации, включая 350 лексических единиц, усвоенных в предыдущие два года обучения </w:t>
            </w:r>
          </w:p>
        </w:tc>
      </w:tr>
      <w:tr w:rsidR="001432C2" w:rsidRPr="00B5309C" w:rsidTr="001432C2">
        <w:tblPrEx>
          <w:tblCellMar>
            <w:top w:w="63" w:type="dxa"/>
          </w:tblCellMar>
        </w:tblPrEx>
        <w:trPr>
          <w:trHeight w:val="1477"/>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2.3.2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67" w:lineRule="auto"/>
              <w:ind w:right="82"/>
              <w:rPr>
                <w:rFonts w:ascii="Times New Roman" w:hAnsi="Times New Roman" w:cs="Times New Roman"/>
                <w:sz w:val="24"/>
                <w:szCs w:val="24"/>
              </w:rPr>
            </w:pPr>
            <w:r w:rsidRPr="001432C2">
              <w:rPr>
                <w:rFonts w:ascii="Times New Roman" w:hAnsi="Times New Roman" w:cs="Times New Roman"/>
                <w:sz w:val="24"/>
                <w:szCs w:val="24"/>
              </w:rPr>
              <w:t xml:space="preserve">Распознавание и употребление в устной и письменной речи слов, образованных с использованием основных способов словообразования – аффиксации (образование существительных </w:t>
            </w:r>
          </w:p>
          <w:p w:rsidR="001432C2" w:rsidRPr="001432C2" w:rsidRDefault="001432C2" w:rsidP="001432C2">
            <w:pPr>
              <w:spacing w:line="259" w:lineRule="auto"/>
              <w:rPr>
                <w:rFonts w:ascii="Times New Roman" w:hAnsi="Times New Roman" w:cs="Times New Roman"/>
                <w:sz w:val="24"/>
                <w:szCs w:val="24"/>
                <w:lang w:val="en-US"/>
              </w:rPr>
            </w:pPr>
            <w:r w:rsidRPr="001432C2">
              <w:rPr>
                <w:rFonts w:ascii="Times New Roman" w:hAnsi="Times New Roman" w:cs="Times New Roman"/>
                <w:sz w:val="24"/>
                <w:szCs w:val="24"/>
              </w:rPr>
              <w:t>с</w:t>
            </w:r>
            <w:r w:rsidRPr="001432C2">
              <w:rPr>
                <w:rFonts w:ascii="Times New Roman" w:hAnsi="Times New Roman" w:cs="Times New Roman"/>
                <w:sz w:val="24"/>
                <w:szCs w:val="24"/>
                <w:lang w:val="en-US"/>
              </w:rPr>
              <w:t xml:space="preserve"> </w:t>
            </w:r>
            <w:r w:rsidRPr="001432C2">
              <w:rPr>
                <w:rFonts w:ascii="Times New Roman" w:hAnsi="Times New Roman" w:cs="Times New Roman"/>
                <w:sz w:val="24"/>
                <w:szCs w:val="24"/>
              </w:rPr>
              <w:t>помощью</w:t>
            </w:r>
            <w:r w:rsidRPr="001432C2">
              <w:rPr>
                <w:rFonts w:ascii="Times New Roman" w:hAnsi="Times New Roman" w:cs="Times New Roman"/>
                <w:sz w:val="24"/>
                <w:szCs w:val="24"/>
                <w:lang w:val="en-US"/>
              </w:rPr>
              <w:t xml:space="preserve"> </w:t>
            </w:r>
            <w:r w:rsidRPr="001432C2">
              <w:rPr>
                <w:rFonts w:ascii="Times New Roman" w:hAnsi="Times New Roman" w:cs="Times New Roman"/>
                <w:sz w:val="24"/>
                <w:szCs w:val="24"/>
              </w:rPr>
              <w:t>суффиксов</w:t>
            </w:r>
            <w:r w:rsidRPr="001432C2">
              <w:rPr>
                <w:rFonts w:ascii="Times New Roman" w:hAnsi="Times New Roman" w:cs="Times New Roman"/>
                <w:sz w:val="24"/>
                <w:szCs w:val="24"/>
                <w:lang w:val="en-US"/>
              </w:rPr>
              <w:t xml:space="preserve"> -er/-or, -ist: worker, actor, artist) </w:t>
            </w:r>
          </w:p>
        </w:tc>
      </w:tr>
      <w:tr w:rsidR="001432C2" w:rsidRPr="001432C2" w:rsidTr="00414FC5">
        <w:tblPrEx>
          <w:tblCellMar>
            <w:top w:w="63" w:type="dxa"/>
          </w:tblCellMar>
        </w:tblPrEx>
        <w:trPr>
          <w:trHeight w:val="1052"/>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lastRenderedPageBreak/>
              <w:t xml:space="preserve">2.3.3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0" w:lineRule="auto"/>
              <w:rPr>
                <w:rFonts w:ascii="Times New Roman" w:hAnsi="Times New Roman" w:cs="Times New Roman"/>
                <w:sz w:val="24"/>
                <w:szCs w:val="24"/>
              </w:rPr>
            </w:pPr>
            <w:r w:rsidRPr="001432C2">
              <w:rPr>
                <w:rFonts w:ascii="Times New Roman" w:hAnsi="Times New Roman" w:cs="Times New Roman"/>
                <w:sz w:val="24"/>
                <w:szCs w:val="24"/>
              </w:rPr>
              <w:t xml:space="preserve">Распознавание и употребление в устной и письменной речи слов, образованных с использованием основных способов </w:t>
            </w:r>
          </w:p>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словообразования – конверсии (to play – a play) </w:t>
            </w:r>
          </w:p>
        </w:tc>
      </w:tr>
      <w:tr w:rsidR="001432C2" w:rsidRPr="001432C2" w:rsidTr="00414FC5">
        <w:tblPrEx>
          <w:tblCellMar>
            <w:top w:w="63" w:type="dxa"/>
          </w:tblCellMar>
        </w:tblPrEx>
        <w:trPr>
          <w:trHeight w:val="629"/>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2.3.4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Использование </w:t>
            </w:r>
            <w:r w:rsidRPr="001432C2">
              <w:rPr>
                <w:rFonts w:ascii="Times New Roman" w:hAnsi="Times New Roman" w:cs="Times New Roman"/>
                <w:sz w:val="24"/>
                <w:szCs w:val="24"/>
              </w:rPr>
              <w:tab/>
              <w:t xml:space="preserve">языковой </w:t>
            </w:r>
            <w:r w:rsidRPr="001432C2">
              <w:rPr>
                <w:rFonts w:ascii="Times New Roman" w:hAnsi="Times New Roman" w:cs="Times New Roman"/>
                <w:sz w:val="24"/>
                <w:szCs w:val="24"/>
              </w:rPr>
              <w:tab/>
              <w:t xml:space="preserve">догадки </w:t>
            </w:r>
            <w:r w:rsidRPr="001432C2">
              <w:rPr>
                <w:rFonts w:ascii="Times New Roman" w:hAnsi="Times New Roman" w:cs="Times New Roman"/>
                <w:sz w:val="24"/>
                <w:szCs w:val="24"/>
              </w:rPr>
              <w:tab/>
              <w:t xml:space="preserve">для </w:t>
            </w:r>
            <w:r w:rsidRPr="001432C2">
              <w:rPr>
                <w:rFonts w:ascii="Times New Roman" w:hAnsi="Times New Roman" w:cs="Times New Roman"/>
                <w:sz w:val="24"/>
                <w:szCs w:val="24"/>
              </w:rPr>
              <w:tab/>
              <w:t xml:space="preserve">распознавания интернациональных слов (pilot, film) </w:t>
            </w:r>
          </w:p>
        </w:tc>
      </w:tr>
      <w:tr w:rsidR="001432C2" w:rsidRPr="001432C2" w:rsidTr="00414FC5">
        <w:tblPrEx>
          <w:tblCellMar>
            <w:top w:w="63" w:type="dxa"/>
          </w:tblCellMar>
        </w:tblPrEx>
        <w:trPr>
          <w:trHeight w:val="1206"/>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t xml:space="preserve">2.4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Грамматическая сторона речи </w:t>
            </w:r>
          </w:p>
          <w:p w:rsidR="001432C2" w:rsidRPr="001432C2" w:rsidRDefault="001432C2" w:rsidP="001432C2">
            <w:pPr>
              <w:spacing w:line="259" w:lineRule="auto"/>
              <w:ind w:right="86"/>
              <w:rPr>
                <w:rFonts w:ascii="Times New Roman" w:hAnsi="Times New Roman" w:cs="Times New Roman"/>
                <w:sz w:val="24"/>
                <w:szCs w:val="24"/>
              </w:rPr>
            </w:pPr>
            <w:r w:rsidRPr="001432C2">
              <w:rPr>
                <w:rFonts w:ascii="Times New Roman" w:hAnsi="Times New Roman" w:cs="Times New Roman"/>
                <w:sz w:val="24"/>
                <w:szCs w:val="24"/>
              </w:rPr>
              <w:t xml:space="preserve">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 </w:t>
            </w:r>
          </w:p>
        </w:tc>
      </w:tr>
      <w:tr w:rsidR="001432C2" w:rsidRPr="001432C2" w:rsidTr="001432C2">
        <w:tblPrEx>
          <w:tblCellMar>
            <w:top w:w="63" w:type="dxa"/>
          </w:tblCellMar>
        </w:tblPrEx>
        <w:trPr>
          <w:trHeight w:val="1138"/>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2.4.1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after="55" w:line="250" w:lineRule="auto"/>
              <w:rPr>
                <w:rFonts w:ascii="Times New Roman" w:hAnsi="Times New Roman" w:cs="Times New Roman"/>
                <w:sz w:val="24"/>
                <w:szCs w:val="24"/>
              </w:rPr>
            </w:pPr>
            <w:r w:rsidRPr="001432C2">
              <w:rPr>
                <w:rFonts w:ascii="Times New Roman" w:hAnsi="Times New Roman" w:cs="Times New Roman"/>
                <w:sz w:val="24"/>
                <w:szCs w:val="24"/>
              </w:rPr>
              <w:t xml:space="preserve">Глаголы в Present/Past Simple Tense, Present Continuous Tense в повествовательных (утвердительных и отрицательных) </w:t>
            </w:r>
          </w:p>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и вопросительных (общий и специальный вопросы) предложениях </w:t>
            </w:r>
          </w:p>
        </w:tc>
      </w:tr>
      <w:tr w:rsidR="001432C2" w:rsidRPr="001432C2" w:rsidTr="001432C2">
        <w:tblPrEx>
          <w:tblCellMar>
            <w:top w:w="63" w:type="dxa"/>
          </w:tblCellMar>
        </w:tblPrEx>
        <w:trPr>
          <w:trHeight w:val="461"/>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2.4.2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Модальные глаголы must и have to </w:t>
            </w:r>
          </w:p>
        </w:tc>
      </w:tr>
      <w:tr w:rsidR="001432C2" w:rsidRPr="001432C2" w:rsidTr="00414FC5">
        <w:tblPrEx>
          <w:tblCellMar>
            <w:top w:w="63" w:type="dxa"/>
          </w:tblCellMar>
        </w:tblPrEx>
        <w:trPr>
          <w:trHeight w:val="738"/>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2.4.3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3"/>
              <w:rPr>
                <w:rFonts w:ascii="Times New Roman" w:hAnsi="Times New Roman" w:cs="Times New Roman"/>
                <w:sz w:val="24"/>
                <w:szCs w:val="24"/>
              </w:rPr>
            </w:pPr>
            <w:r w:rsidRPr="001432C2">
              <w:rPr>
                <w:rFonts w:ascii="Times New Roman" w:hAnsi="Times New Roman" w:cs="Times New Roman"/>
                <w:sz w:val="24"/>
                <w:szCs w:val="24"/>
              </w:rPr>
              <w:t>Конструкция</w:t>
            </w:r>
            <w:r w:rsidRPr="001432C2">
              <w:rPr>
                <w:rFonts w:ascii="Times New Roman" w:hAnsi="Times New Roman" w:cs="Times New Roman"/>
                <w:sz w:val="24"/>
                <w:szCs w:val="24"/>
                <w:lang w:val="en-US"/>
              </w:rPr>
              <w:t xml:space="preserve"> to be going to </w:t>
            </w:r>
            <w:r w:rsidRPr="001432C2">
              <w:rPr>
                <w:rFonts w:ascii="Times New Roman" w:hAnsi="Times New Roman" w:cs="Times New Roman"/>
                <w:sz w:val="24"/>
                <w:szCs w:val="24"/>
              </w:rPr>
              <w:t>и</w:t>
            </w:r>
            <w:r w:rsidRPr="001432C2">
              <w:rPr>
                <w:rFonts w:ascii="Times New Roman" w:hAnsi="Times New Roman" w:cs="Times New Roman"/>
                <w:sz w:val="24"/>
                <w:szCs w:val="24"/>
                <w:lang w:val="en-US"/>
              </w:rPr>
              <w:t xml:space="preserve"> Future Simple Tense </w:t>
            </w:r>
            <w:r w:rsidRPr="001432C2">
              <w:rPr>
                <w:rFonts w:ascii="Times New Roman" w:hAnsi="Times New Roman" w:cs="Times New Roman"/>
                <w:sz w:val="24"/>
                <w:szCs w:val="24"/>
              </w:rPr>
              <w:t>для</w:t>
            </w:r>
            <w:r w:rsidRPr="001432C2">
              <w:rPr>
                <w:rFonts w:ascii="Times New Roman" w:hAnsi="Times New Roman" w:cs="Times New Roman"/>
                <w:sz w:val="24"/>
                <w:szCs w:val="24"/>
                <w:lang w:val="en-US"/>
              </w:rPr>
              <w:t xml:space="preserve"> </w:t>
            </w:r>
            <w:r w:rsidRPr="001432C2">
              <w:rPr>
                <w:rFonts w:ascii="Times New Roman" w:hAnsi="Times New Roman" w:cs="Times New Roman"/>
                <w:sz w:val="24"/>
                <w:szCs w:val="24"/>
              </w:rPr>
              <w:t>выражения</w:t>
            </w:r>
            <w:r w:rsidRPr="001432C2">
              <w:rPr>
                <w:rFonts w:ascii="Times New Roman" w:hAnsi="Times New Roman" w:cs="Times New Roman"/>
                <w:sz w:val="24"/>
                <w:szCs w:val="24"/>
                <w:lang w:val="en-US"/>
              </w:rPr>
              <w:t xml:space="preserve"> </w:t>
            </w:r>
            <w:r w:rsidRPr="001432C2">
              <w:rPr>
                <w:rFonts w:ascii="Times New Roman" w:hAnsi="Times New Roman" w:cs="Times New Roman"/>
                <w:sz w:val="24"/>
                <w:szCs w:val="24"/>
              </w:rPr>
              <w:t>будущего</w:t>
            </w:r>
            <w:r w:rsidRPr="001432C2">
              <w:rPr>
                <w:rFonts w:ascii="Times New Roman" w:hAnsi="Times New Roman" w:cs="Times New Roman"/>
                <w:sz w:val="24"/>
                <w:szCs w:val="24"/>
                <w:lang w:val="en-US"/>
              </w:rPr>
              <w:t xml:space="preserve"> </w:t>
            </w:r>
            <w:r w:rsidRPr="001432C2">
              <w:rPr>
                <w:rFonts w:ascii="Times New Roman" w:hAnsi="Times New Roman" w:cs="Times New Roman"/>
                <w:sz w:val="24"/>
                <w:szCs w:val="24"/>
              </w:rPr>
              <w:t>действия</w:t>
            </w:r>
            <w:r w:rsidRPr="001432C2">
              <w:rPr>
                <w:rFonts w:ascii="Times New Roman" w:hAnsi="Times New Roman" w:cs="Times New Roman"/>
                <w:sz w:val="24"/>
                <w:szCs w:val="24"/>
                <w:lang w:val="en-US"/>
              </w:rPr>
              <w:t xml:space="preserve"> (I am going to have my birthday party on Saturday. </w:t>
            </w:r>
            <w:r w:rsidRPr="001432C2">
              <w:rPr>
                <w:rFonts w:ascii="Times New Roman" w:hAnsi="Times New Roman" w:cs="Times New Roman"/>
                <w:sz w:val="24"/>
                <w:szCs w:val="24"/>
              </w:rPr>
              <w:t xml:space="preserve">Wait, I'll help you.) </w:t>
            </w:r>
          </w:p>
        </w:tc>
      </w:tr>
      <w:tr w:rsidR="001432C2" w:rsidRPr="001432C2" w:rsidTr="00414FC5">
        <w:tblPrEx>
          <w:tblCellMar>
            <w:top w:w="63" w:type="dxa"/>
          </w:tblCellMar>
        </w:tblPrEx>
        <w:trPr>
          <w:trHeight w:val="367"/>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2.4.4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Отрицательное местоимение no </w:t>
            </w:r>
          </w:p>
        </w:tc>
      </w:tr>
      <w:tr w:rsidR="001432C2" w:rsidRPr="001432C2" w:rsidTr="00414FC5">
        <w:tblPrEx>
          <w:tblCellMar>
            <w:top w:w="63" w:type="dxa"/>
          </w:tblCellMar>
        </w:tblPrEx>
        <w:trPr>
          <w:trHeight w:val="673"/>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2.4.5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tabs>
                <w:tab w:val="center" w:pos="2054"/>
                <w:tab w:val="center" w:pos="4063"/>
                <w:tab w:val="center" w:pos="5957"/>
                <w:tab w:val="right" w:pos="8636"/>
              </w:tabs>
              <w:spacing w:after="32" w:line="259" w:lineRule="auto"/>
              <w:rPr>
                <w:rFonts w:ascii="Times New Roman" w:hAnsi="Times New Roman" w:cs="Times New Roman"/>
                <w:sz w:val="24"/>
                <w:szCs w:val="24"/>
              </w:rPr>
            </w:pPr>
            <w:r w:rsidRPr="001432C2">
              <w:rPr>
                <w:rFonts w:ascii="Times New Roman" w:hAnsi="Times New Roman" w:cs="Times New Roman"/>
                <w:sz w:val="24"/>
                <w:szCs w:val="24"/>
              </w:rPr>
              <w:t xml:space="preserve">Степени </w:t>
            </w:r>
            <w:r w:rsidRPr="001432C2">
              <w:rPr>
                <w:rFonts w:ascii="Times New Roman" w:hAnsi="Times New Roman" w:cs="Times New Roman"/>
                <w:sz w:val="24"/>
                <w:szCs w:val="24"/>
              </w:rPr>
              <w:tab/>
              <w:t xml:space="preserve">сравнения </w:t>
            </w:r>
            <w:r w:rsidRPr="001432C2">
              <w:rPr>
                <w:rFonts w:ascii="Times New Roman" w:hAnsi="Times New Roman" w:cs="Times New Roman"/>
                <w:sz w:val="24"/>
                <w:szCs w:val="24"/>
              </w:rPr>
              <w:tab/>
              <w:t xml:space="preserve">прилагательных </w:t>
            </w:r>
            <w:r w:rsidRPr="001432C2">
              <w:rPr>
                <w:rFonts w:ascii="Times New Roman" w:hAnsi="Times New Roman" w:cs="Times New Roman"/>
                <w:sz w:val="24"/>
                <w:szCs w:val="24"/>
              </w:rPr>
              <w:tab/>
              <w:t xml:space="preserve">(формы, </w:t>
            </w:r>
            <w:r w:rsidRPr="001432C2">
              <w:rPr>
                <w:rFonts w:ascii="Times New Roman" w:hAnsi="Times New Roman" w:cs="Times New Roman"/>
                <w:sz w:val="24"/>
                <w:szCs w:val="24"/>
              </w:rPr>
              <w:tab/>
              <w:t xml:space="preserve">образованные </w:t>
            </w:r>
          </w:p>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по правилу, и исключения: good – better – (the) best, bad – worse – (the) worst) </w:t>
            </w:r>
          </w:p>
        </w:tc>
      </w:tr>
      <w:tr w:rsidR="001432C2" w:rsidRPr="001432C2" w:rsidTr="00414FC5">
        <w:tblPrEx>
          <w:tblCellMar>
            <w:top w:w="63" w:type="dxa"/>
          </w:tblCellMar>
        </w:tblPrEx>
        <w:trPr>
          <w:trHeight w:val="313"/>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2.4.6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Наречия времени </w:t>
            </w:r>
          </w:p>
        </w:tc>
      </w:tr>
      <w:tr w:rsidR="001432C2" w:rsidRPr="001432C2" w:rsidTr="001432C2">
        <w:tblPrEx>
          <w:tblCellMar>
            <w:top w:w="63" w:type="dxa"/>
          </w:tblCellMar>
        </w:tblPrEx>
        <w:trPr>
          <w:trHeight w:val="468"/>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2.4.7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Обозначение даты и года. Обозначение времени (5 o'clock; 3 am, 2 pm) </w:t>
            </w:r>
          </w:p>
        </w:tc>
      </w:tr>
      <w:tr w:rsidR="001432C2" w:rsidRPr="001432C2" w:rsidTr="00414FC5">
        <w:tblPrEx>
          <w:tblCellMar>
            <w:top w:w="63" w:type="dxa"/>
          </w:tblCellMar>
        </w:tblPrEx>
        <w:trPr>
          <w:trHeight w:val="118"/>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6"/>
              <w:jc w:val="center"/>
              <w:rPr>
                <w:rFonts w:ascii="Times New Roman" w:hAnsi="Times New Roman" w:cs="Times New Roman"/>
                <w:sz w:val="24"/>
                <w:szCs w:val="24"/>
              </w:rPr>
            </w:pPr>
            <w:r w:rsidRPr="001432C2">
              <w:rPr>
                <w:rFonts w:ascii="Times New Roman" w:hAnsi="Times New Roman" w:cs="Times New Roman"/>
                <w:sz w:val="24"/>
                <w:szCs w:val="24"/>
              </w:rPr>
              <w:t xml:space="preserve">3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Социокультурные знания и умения </w:t>
            </w:r>
          </w:p>
        </w:tc>
      </w:tr>
      <w:tr w:rsidR="001432C2" w:rsidRPr="001432C2" w:rsidTr="00414FC5">
        <w:tblPrEx>
          <w:tblCellMar>
            <w:top w:w="63" w:type="dxa"/>
          </w:tblCellMar>
        </w:tblPrEx>
        <w:trPr>
          <w:trHeight w:val="1579"/>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t xml:space="preserve">3.1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0"/>
              <w:rPr>
                <w:rFonts w:ascii="Times New Roman" w:hAnsi="Times New Roman" w:cs="Times New Roman"/>
                <w:sz w:val="24"/>
                <w:szCs w:val="24"/>
              </w:rPr>
            </w:pPr>
            <w:r w:rsidRPr="001432C2">
              <w:rPr>
                <w:rFonts w:ascii="Times New Roman" w:hAnsi="Times New Roman" w:cs="Times New Roman"/>
                <w:sz w:val="24"/>
                <w:szCs w:val="24"/>
              </w:rPr>
              <w:t xml:space="preserve">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 разговор по телефону </w:t>
            </w:r>
          </w:p>
        </w:tc>
      </w:tr>
      <w:tr w:rsidR="001432C2" w:rsidRPr="001432C2" w:rsidTr="00414FC5">
        <w:tblPrEx>
          <w:tblCellMar>
            <w:top w:w="63" w:type="dxa"/>
          </w:tblCellMar>
        </w:tblPrEx>
        <w:trPr>
          <w:trHeight w:val="588"/>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t xml:space="preserve">3.2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Знание произведений детского фольклора (рифмовок, стихов, песенок), персонажей детских книг </w:t>
            </w:r>
          </w:p>
        </w:tc>
      </w:tr>
      <w:tr w:rsidR="001432C2" w:rsidRPr="001432C2" w:rsidTr="00414FC5">
        <w:tblPrEx>
          <w:tblCellMar>
            <w:top w:w="63" w:type="dxa"/>
          </w:tblCellMar>
        </w:tblPrEx>
        <w:trPr>
          <w:trHeight w:val="923"/>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t xml:space="preserve">3.3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6"/>
              <w:rPr>
                <w:rFonts w:ascii="Times New Roman" w:hAnsi="Times New Roman" w:cs="Times New Roman"/>
                <w:sz w:val="24"/>
                <w:szCs w:val="24"/>
              </w:rPr>
            </w:pPr>
            <w:r w:rsidRPr="001432C2">
              <w:rPr>
                <w:rFonts w:ascii="Times New Roman" w:hAnsi="Times New Roman" w:cs="Times New Roman"/>
                <w:sz w:val="24"/>
                <w:szCs w:val="24"/>
              </w:rPr>
              <w:t xml:space="preserve">Краткое представление своей страны и страны (стран) изучаемого языка (названия стран и их столиц, название родного насёленного пункта, цвета национальных флагов, основные достопримечательности) </w:t>
            </w:r>
          </w:p>
        </w:tc>
      </w:tr>
      <w:tr w:rsidR="001432C2" w:rsidRPr="001432C2" w:rsidTr="001432C2">
        <w:tblPrEx>
          <w:tblCellMar>
            <w:top w:w="63" w:type="dxa"/>
          </w:tblCellMar>
        </w:tblPrEx>
        <w:trPr>
          <w:trHeight w:val="476"/>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6"/>
              <w:jc w:val="center"/>
              <w:rPr>
                <w:rFonts w:ascii="Times New Roman" w:hAnsi="Times New Roman" w:cs="Times New Roman"/>
                <w:sz w:val="24"/>
                <w:szCs w:val="24"/>
              </w:rPr>
            </w:pPr>
            <w:r w:rsidRPr="001432C2">
              <w:rPr>
                <w:rFonts w:ascii="Times New Roman" w:hAnsi="Times New Roman" w:cs="Times New Roman"/>
                <w:sz w:val="24"/>
                <w:szCs w:val="24"/>
              </w:rPr>
              <w:t xml:space="preserve">4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Компенсаторные умения </w:t>
            </w:r>
          </w:p>
        </w:tc>
      </w:tr>
      <w:tr w:rsidR="001432C2" w:rsidRPr="001432C2" w:rsidTr="00414FC5">
        <w:tblPrEx>
          <w:tblCellMar>
            <w:top w:w="63" w:type="dxa"/>
          </w:tblCellMar>
        </w:tblPrEx>
        <w:trPr>
          <w:trHeight w:val="751"/>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t xml:space="preserve">4.1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86"/>
              <w:rPr>
                <w:rFonts w:ascii="Times New Roman" w:hAnsi="Times New Roman" w:cs="Times New Roman"/>
                <w:sz w:val="24"/>
                <w:szCs w:val="24"/>
              </w:rPr>
            </w:pPr>
            <w:r w:rsidRPr="001432C2">
              <w:rPr>
                <w:rFonts w:ascii="Times New Roman" w:hAnsi="Times New Roman" w:cs="Times New Roman"/>
                <w:sz w:val="24"/>
                <w:szCs w:val="24"/>
              </w:rPr>
              <w:t xml:space="preserve">Использование при чтении и аудировании языковой догадки (умения понять значение незнакомого слова или новое значение знакомого слова из контекста) </w:t>
            </w:r>
          </w:p>
        </w:tc>
      </w:tr>
      <w:tr w:rsidR="001432C2" w:rsidRPr="001432C2" w:rsidTr="001432C2">
        <w:tblPrEx>
          <w:tblCellMar>
            <w:top w:w="63" w:type="dxa"/>
          </w:tblCellMar>
        </w:tblPrEx>
        <w:trPr>
          <w:trHeight w:val="821"/>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t xml:space="preserve">4.2 </w:t>
            </w:r>
          </w:p>
        </w:tc>
        <w:tc>
          <w:tcPr>
            <w:tcW w:w="8739" w:type="dxa"/>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Использование в качестве опоры при формулировании собственных высказываний ключевых слов, вопросов, картинок, фотографий </w:t>
            </w:r>
          </w:p>
        </w:tc>
      </w:tr>
      <w:tr w:rsidR="001432C2" w:rsidRPr="001432C2" w:rsidTr="001432C2">
        <w:tblPrEx>
          <w:tblCellMar>
            <w:top w:w="63" w:type="dxa"/>
          </w:tblCellMar>
        </w:tblPrEx>
        <w:trPr>
          <w:trHeight w:val="468"/>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lastRenderedPageBreak/>
              <w:t xml:space="preserve">4.3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Прогнозирование содержание текста для чтения на основе заголовка </w:t>
            </w:r>
          </w:p>
        </w:tc>
      </w:tr>
      <w:tr w:rsidR="001432C2" w:rsidRPr="001432C2" w:rsidTr="001432C2">
        <w:tblPrEx>
          <w:tblCellMar>
            <w:top w:w="63" w:type="dxa"/>
          </w:tblCellMar>
        </w:tblPrEx>
        <w:trPr>
          <w:trHeight w:val="1167"/>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7"/>
              <w:jc w:val="center"/>
              <w:rPr>
                <w:rFonts w:ascii="Times New Roman" w:hAnsi="Times New Roman" w:cs="Times New Roman"/>
                <w:sz w:val="24"/>
                <w:szCs w:val="24"/>
              </w:rPr>
            </w:pPr>
            <w:r w:rsidRPr="001432C2">
              <w:rPr>
                <w:rFonts w:ascii="Times New Roman" w:hAnsi="Times New Roman" w:cs="Times New Roman"/>
                <w:sz w:val="24"/>
                <w:szCs w:val="24"/>
              </w:rPr>
              <w:t xml:space="preserve">4.4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83"/>
              <w:rPr>
                <w:rFonts w:ascii="Times New Roman" w:hAnsi="Times New Roman" w:cs="Times New Roman"/>
                <w:sz w:val="24"/>
                <w:szCs w:val="24"/>
              </w:rPr>
            </w:pPr>
            <w:r w:rsidRPr="001432C2">
              <w:rPr>
                <w:rFonts w:ascii="Times New Roman" w:hAnsi="Times New Roman" w:cs="Times New Roman"/>
                <w:sz w:val="24"/>
                <w:szCs w:val="24"/>
              </w:rPr>
              <w:t xml:space="preserve">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 </w:t>
            </w:r>
          </w:p>
        </w:tc>
      </w:tr>
      <w:tr w:rsidR="001432C2" w:rsidRPr="001432C2" w:rsidTr="001432C2">
        <w:tblPrEx>
          <w:tblCellMar>
            <w:top w:w="63" w:type="dxa"/>
          </w:tblCellMar>
        </w:tblPrEx>
        <w:trPr>
          <w:trHeight w:val="475"/>
        </w:trPr>
        <w:tc>
          <w:tcPr>
            <w:tcW w:w="9914" w:type="dxa"/>
            <w:gridSpan w:val="2"/>
            <w:tcBorders>
              <w:top w:val="single" w:sz="3" w:space="0" w:color="000000"/>
              <w:left w:val="single" w:sz="3" w:space="0" w:color="000000"/>
              <w:bottom w:val="single" w:sz="3" w:space="0" w:color="000000"/>
              <w:right w:val="single" w:sz="3" w:space="0" w:color="000000"/>
            </w:tcBorders>
            <w:vAlign w:val="center"/>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Тематическое содержание речи </w:t>
            </w:r>
          </w:p>
        </w:tc>
      </w:tr>
      <w:tr w:rsidR="001432C2" w:rsidRPr="001432C2" w:rsidTr="001432C2">
        <w:tblPrEx>
          <w:tblCellMar>
            <w:top w:w="63" w:type="dxa"/>
          </w:tblCellMar>
        </w:tblPrEx>
        <w:trPr>
          <w:trHeight w:val="814"/>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2"/>
              <w:jc w:val="center"/>
              <w:rPr>
                <w:rFonts w:ascii="Times New Roman" w:hAnsi="Times New Roman" w:cs="Times New Roman"/>
                <w:sz w:val="24"/>
                <w:szCs w:val="24"/>
              </w:rPr>
            </w:pPr>
            <w:r w:rsidRPr="001432C2">
              <w:rPr>
                <w:rFonts w:ascii="Times New Roman" w:hAnsi="Times New Roman" w:cs="Times New Roman"/>
                <w:sz w:val="24"/>
                <w:szCs w:val="24"/>
              </w:rPr>
              <w:t xml:space="preserve">А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Мир моего «я». Моя семья. Мой день рождения, подарки. Моя любимая еда. Мой день (распорядок дня, домашние обязанности) </w:t>
            </w:r>
          </w:p>
        </w:tc>
      </w:tr>
      <w:tr w:rsidR="001432C2" w:rsidRPr="001432C2" w:rsidTr="00414FC5">
        <w:tblPrEx>
          <w:tblCellMar>
            <w:top w:w="63" w:type="dxa"/>
          </w:tblCellMar>
        </w:tblPrEx>
        <w:trPr>
          <w:trHeight w:val="948"/>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0"/>
              <w:jc w:val="center"/>
              <w:rPr>
                <w:rFonts w:ascii="Times New Roman" w:hAnsi="Times New Roman" w:cs="Times New Roman"/>
                <w:sz w:val="24"/>
                <w:szCs w:val="24"/>
              </w:rPr>
            </w:pPr>
            <w:r w:rsidRPr="001432C2">
              <w:rPr>
                <w:rFonts w:ascii="Times New Roman" w:hAnsi="Times New Roman" w:cs="Times New Roman"/>
                <w:sz w:val="24"/>
                <w:szCs w:val="24"/>
              </w:rPr>
              <w:t xml:space="preserve">Б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after="54" w:line="255" w:lineRule="auto"/>
              <w:rPr>
                <w:rFonts w:ascii="Times New Roman" w:hAnsi="Times New Roman" w:cs="Times New Roman"/>
                <w:sz w:val="24"/>
                <w:szCs w:val="24"/>
              </w:rPr>
            </w:pPr>
            <w:r w:rsidRPr="001432C2">
              <w:rPr>
                <w:rFonts w:ascii="Times New Roman" w:hAnsi="Times New Roman" w:cs="Times New Roman"/>
                <w:sz w:val="24"/>
                <w:szCs w:val="24"/>
              </w:rPr>
              <w:t xml:space="preserve">Мир моих увлечений. Любимая игрушка, игра. Мой питомец. Любимые занятия. Занятия спортом. Любимая сказка (история, рассказ). </w:t>
            </w:r>
          </w:p>
          <w:p w:rsidR="001432C2" w:rsidRPr="001432C2" w:rsidRDefault="001432C2" w:rsidP="001432C2">
            <w:pPr>
              <w:spacing w:line="259" w:lineRule="auto"/>
              <w:rPr>
                <w:rFonts w:ascii="Times New Roman" w:hAnsi="Times New Roman" w:cs="Times New Roman"/>
                <w:sz w:val="24"/>
                <w:szCs w:val="24"/>
              </w:rPr>
            </w:pPr>
            <w:r w:rsidRPr="001432C2">
              <w:rPr>
                <w:rFonts w:ascii="Times New Roman" w:hAnsi="Times New Roman" w:cs="Times New Roman"/>
                <w:sz w:val="24"/>
                <w:szCs w:val="24"/>
              </w:rPr>
              <w:t xml:space="preserve">Выходной день. Каникулы </w:t>
            </w:r>
          </w:p>
        </w:tc>
      </w:tr>
      <w:tr w:rsidR="001432C2" w:rsidRPr="001432C2" w:rsidTr="00414FC5">
        <w:tblPrEx>
          <w:tblCellMar>
            <w:top w:w="63" w:type="dxa"/>
          </w:tblCellMar>
        </w:tblPrEx>
        <w:trPr>
          <w:trHeight w:val="1204"/>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63"/>
              <w:jc w:val="center"/>
              <w:rPr>
                <w:rFonts w:ascii="Times New Roman" w:hAnsi="Times New Roman" w:cs="Times New Roman"/>
                <w:sz w:val="24"/>
                <w:szCs w:val="24"/>
              </w:rPr>
            </w:pPr>
            <w:r w:rsidRPr="001432C2">
              <w:rPr>
                <w:rFonts w:ascii="Times New Roman" w:hAnsi="Times New Roman" w:cs="Times New Roman"/>
                <w:sz w:val="24"/>
                <w:szCs w:val="24"/>
              </w:rPr>
              <w:t xml:space="preserve">В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9"/>
              <w:rPr>
                <w:rFonts w:ascii="Times New Roman" w:hAnsi="Times New Roman" w:cs="Times New Roman"/>
                <w:sz w:val="24"/>
                <w:szCs w:val="24"/>
              </w:rPr>
            </w:pPr>
            <w:r w:rsidRPr="001432C2">
              <w:rPr>
                <w:rFonts w:ascii="Times New Roman" w:hAnsi="Times New Roman" w:cs="Times New Roman"/>
                <w:sz w:val="24"/>
                <w:szCs w:val="24"/>
              </w:rPr>
              <w:t xml:space="preserve">Мир вокруг меня. Моя комната (квартира, дом), предметы мебели и интерьера. Моя школа, любимые учебные предметы. Мои друзья, их внешность и черты характера. Моя малая родина (город, село и другие). Путешествия. Дикие и домашние животные. Погода. Времена года (месяцы). Покупки </w:t>
            </w:r>
          </w:p>
        </w:tc>
      </w:tr>
      <w:tr w:rsidR="001432C2" w:rsidRPr="001432C2" w:rsidTr="00414FC5">
        <w:tblPrEx>
          <w:tblCellMar>
            <w:top w:w="63" w:type="dxa"/>
          </w:tblCellMar>
        </w:tblPrEx>
        <w:trPr>
          <w:trHeight w:val="1207"/>
        </w:trPr>
        <w:tc>
          <w:tcPr>
            <w:tcW w:w="1175"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53"/>
              <w:jc w:val="center"/>
              <w:rPr>
                <w:rFonts w:ascii="Times New Roman" w:hAnsi="Times New Roman" w:cs="Times New Roman"/>
                <w:sz w:val="24"/>
                <w:szCs w:val="24"/>
              </w:rPr>
            </w:pPr>
            <w:r w:rsidRPr="001432C2">
              <w:rPr>
                <w:rFonts w:ascii="Times New Roman" w:hAnsi="Times New Roman" w:cs="Times New Roman"/>
                <w:sz w:val="24"/>
                <w:szCs w:val="24"/>
              </w:rPr>
              <w:t xml:space="preserve">Г </w:t>
            </w:r>
          </w:p>
        </w:tc>
        <w:tc>
          <w:tcPr>
            <w:tcW w:w="8739" w:type="dxa"/>
            <w:tcBorders>
              <w:top w:val="single" w:sz="3" w:space="0" w:color="000000"/>
              <w:left w:val="single" w:sz="3" w:space="0" w:color="000000"/>
              <w:bottom w:val="single" w:sz="3" w:space="0" w:color="000000"/>
              <w:right w:val="single" w:sz="3" w:space="0" w:color="000000"/>
            </w:tcBorders>
          </w:tcPr>
          <w:p w:rsidR="001432C2" w:rsidRPr="001432C2" w:rsidRDefault="001432C2" w:rsidP="001432C2">
            <w:pPr>
              <w:spacing w:line="259" w:lineRule="auto"/>
              <w:ind w:right="75"/>
              <w:rPr>
                <w:rFonts w:ascii="Times New Roman" w:hAnsi="Times New Roman" w:cs="Times New Roman"/>
                <w:sz w:val="24"/>
                <w:szCs w:val="24"/>
              </w:rPr>
            </w:pPr>
            <w:r w:rsidRPr="001432C2">
              <w:rPr>
                <w:rFonts w:ascii="Times New Roman" w:hAnsi="Times New Roman" w:cs="Times New Roman"/>
                <w:sz w:val="24"/>
                <w:szCs w:val="24"/>
              </w:rPr>
              <w:t xml:space="preserve">Родная страна и страны изучаемого языка. Россия и страна (страны) изучаемого языка. Их столицы, основные достопримечательности и некоторые интересные факты. Произведения детского фольклора. Литературные персонажи детских книг. Праздники родной страны и страны (стран) изучаемого языка </w:t>
            </w:r>
          </w:p>
        </w:tc>
      </w:tr>
    </w:tbl>
    <w:p w:rsidR="001432C2" w:rsidRPr="00724AE8" w:rsidRDefault="001432C2"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b/>
          <w:color w:val="00000A"/>
          <w:szCs w:val="24"/>
        </w:rPr>
      </w:pPr>
      <w:r w:rsidRPr="00724AE8">
        <w:rPr>
          <w:rFonts w:eastAsia="Calibri" w:cs="Times New Roman"/>
          <w:b/>
          <w:color w:val="00000A"/>
          <w:szCs w:val="24"/>
        </w:rPr>
        <w:t>Предметные результаты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умения. Говорение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вести разные виды диалогов (диалог этикетного характера, диалог-расспрос) в стандартных ситуациях неофициального общения, используя вербальные и/или зрительные опоры в рамках изучаемой тематики с соблюдением норм речевого этикета, принятого в стране/странах изучаемого языка (не менее 3 реплик со стороны каждого собеседника);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создавать устные связные монологические высказывания объёмом не менее 3 фраз в рамках изучаемой тематики с опорой на картинки, фотографии и/или ключевые слова, вопросы.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Аудирование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воспринимать на слух и понимать речь учителя и одноклассников;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используя зрительные опоры и языковую догадку (время звучания текста/текстов для аудирования — до 40 секунд).</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Смысловое чтение — читать вслух учебные тексты объёмом до 60 слов, построенные на изученном языковом материале, с соблюдением правил чтения и соответствующей интонации, демонстрируя понимание прочитанного;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читать про себя и понимать учебные тексты, построенные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используя зрительные опоры и языковую догадку (объём текста для чтения — до 80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Письмо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заполнять простые формуляры, сообщая о себе основные сведения, в соответствии с нормами, принятыми в стране/странах изучаемого языка;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писать с опорой на образец короткие поздравления с праздниками (с днём рождения, Новым годом).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Языковые знания и навыки. Фонетическая сторона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знать буквы алфавита английского языка в правильной последовательности, фонетически корректно их озвучивать и графически корректно воспроизводить (полупечатное написание букв, буквосочетаний,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применять правила чтения гласных в открытом и закрытом слоге в односложных словах, вычленять некоторые звукобуквенные сочетания при анализе знакомых слов; озвучивать транскрипционные знаки, отличать их от букв;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читать новые слова согласно основным правилам чтения;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различать на слух и правильно произносить слова и фразы/ предложения с соблюдением их ритмико-интонационных особенностей.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Графика, орфография и пунктуация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правильно писать изученные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заполнять пропуски словами; дописывать предложения;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правильно расставлять знаки препинания (точка, вопросительный и восклицательный знаки в конце предложения) и использовать знак апострофа в сокращённых формах глагола-связки, вспомогательного и модального глаголов.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Лексическая сторона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не менее 200 лексических единиц (слов, словосочетаний, речевых клише), обслуживающих ситуации общения в рамках тематики, предусмотренной на первом году обучения;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использовать языковую догадку в распознавании интернациональных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Грамматическая сторона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различные коммуникативные типы предложений: повествовательные (утвердительные, отрицательные), вопросительные (общий, специальный, вопросы), побудительные (в утвердительной форме);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нераспространённые и распространённые простые предложения;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предложения с начальным It; — распознавать и употреблять в устной и письменной речи предложения с начальным There + to be в Present Simple Tense;</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простые предложения с простым глагольным сказуемым (He speaks English.);</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предложения с составным глагольным сказуемым (I want to dance. She can skate well.);</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предложения с глаголом-связкой to be в Present Simple Tense в составе таких фраз, как I’m Dima, I’m eight. I’m fine. I’m sorry. It’s™ Is it™? What’s ...?;</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предложения с краткими глагольными формами;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повелительное наклонение: побудительные предложения в утвердительной форме (Come in, please.);</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настоящее простое время (Present Simple Tense) в повествовательных (утвердительных и отрицательных) и вопросительных (общий и специальный вопрос) предложениях;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глагольную конструкцию have got (I’ve got ... Have you got ™?);</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модальный глагол сan/can’t для выражения умения (I can ride a bike.) и отсутствия умения (I can’t ride a bike.); can для получения разрешения (Can I go out?);</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неопределённый, определённый и нулевой артикль с существительными (наиболее распространённые случаи употребления);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множественное число существительных, образованное по правилам и исключения: a pen — pens; a man — men;</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личные и притяжательные местоимения;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распознавать и употреблять в устной и письменной речи указательные местоимения this — these;</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количественные числительные (1—12);</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вопросительные слова who, what, how, where, how many;</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предлоги места on,in, near, under;</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союзы and и but (при однородных членах).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Социокультурные знания и умения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владеть отдельными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знать названия родной страны и страны/стран изучаемого языка и их столиц.</w:t>
      </w:r>
    </w:p>
    <w:p w:rsidR="00724AE8" w:rsidRPr="00724AE8" w:rsidRDefault="00724AE8" w:rsidP="00F93570">
      <w:pPr>
        <w:spacing w:after="0" w:line="360" w:lineRule="auto"/>
        <w:jc w:val="both"/>
        <w:rPr>
          <w:rFonts w:eastAsia="Calibri" w:cs="Times New Roman"/>
          <w:szCs w:val="24"/>
        </w:rPr>
      </w:pPr>
      <w:r w:rsidRPr="00724AE8">
        <w:rPr>
          <w:rFonts w:eastAsia="Calibri" w:cs="Times New Roman"/>
          <w:szCs w:val="24"/>
        </w:rPr>
        <w:t>3 КЛАСС</w:t>
      </w:r>
    </w:p>
    <w:p w:rsidR="00724AE8" w:rsidRPr="00724AE8" w:rsidRDefault="00724AE8" w:rsidP="00F93570">
      <w:pPr>
        <w:spacing w:after="0" w:line="360" w:lineRule="auto"/>
        <w:jc w:val="both"/>
        <w:rPr>
          <w:rFonts w:eastAsia="Calibri" w:cs="Times New Roman"/>
          <w:szCs w:val="24"/>
        </w:rPr>
      </w:pPr>
      <w:r w:rsidRPr="00724AE8">
        <w:rPr>
          <w:rFonts w:eastAsia="Calibri" w:cs="Times New Roman"/>
          <w:szCs w:val="24"/>
        </w:rPr>
        <w:t xml:space="preserve"> Коммуникативные умения</w:t>
      </w:r>
    </w:p>
    <w:p w:rsidR="00724AE8" w:rsidRPr="00724AE8" w:rsidRDefault="00724AE8" w:rsidP="00F93570">
      <w:pPr>
        <w:spacing w:after="0" w:line="360" w:lineRule="auto"/>
        <w:jc w:val="both"/>
        <w:rPr>
          <w:rFonts w:eastAsia="Calibri" w:cs="Times New Roman"/>
          <w:szCs w:val="24"/>
        </w:rPr>
      </w:pPr>
      <w:r w:rsidRPr="00724AE8">
        <w:rPr>
          <w:rFonts w:eastAsia="Calibri" w:cs="Times New Roman"/>
          <w:szCs w:val="24"/>
        </w:rPr>
        <w:t>Говорение</w:t>
      </w:r>
    </w:p>
    <w:p w:rsidR="00724AE8" w:rsidRPr="00724AE8" w:rsidRDefault="00724AE8" w:rsidP="00F93570">
      <w:pPr>
        <w:spacing w:after="0" w:line="360" w:lineRule="auto"/>
        <w:jc w:val="both"/>
        <w:rPr>
          <w:rFonts w:eastAsia="Calibri" w:cs="Times New Roman"/>
          <w:szCs w:val="24"/>
        </w:rPr>
      </w:pPr>
      <w:r w:rsidRPr="00724AE8">
        <w:rPr>
          <w:rFonts w:eastAsia="Calibri" w:cs="Times New Roman"/>
          <w:szCs w:val="24"/>
        </w:rPr>
        <w:t>— вести разные виды диалогов (диалог этикетного характера, диалог- побуждение, диалог-расспрос) в стандартных ситуациях неофициального общения, с вербальными и/или зрительными опорами в рамках изучаемой тематики с соблюдением норм речевого этикета, принятого в стране/странах изучаемого языка (не менее 4 реплик со стороны каждого собеседника);</w:t>
      </w:r>
    </w:p>
    <w:p w:rsidR="00724AE8" w:rsidRPr="00724AE8" w:rsidRDefault="00724AE8" w:rsidP="00F93570">
      <w:pPr>
        <w:spacing w:after="0" w:line="360" w:lineRule="auto"/>
        <w:jc w:val="both"/>
        <w:rPr>
          <w:rFonts w:eastAsia="Calibri" w:cs="Times New Roman"/>
          <w:szCs w:val="24"/>
        </w:rPr>
      </w:pPr>
      <w:r w:rsidRPr="00724AE8">
        <w:rPr>
          <w:rFonts w:eastAsia="Calibri" w:cs="Times New Roman"/>
          <w:szCs w:val="24"/>
        </w:rPr>
        <w:t>— создавать устные связные монологические высказывания (описание; повествование/рассказ) в рамках изучаемой тематики объёмом не менее 4 фраз с вербальными и/или зрительными опорами;</w:t>
      </w:r>
    </w:p>
    <w:p w:rsidR="00724AE8" w:rsidRPr="00724AE8" w:rsidRDefault="00724AE8" w:rsidP="00F93570">
      <w:pPr>
        <w:spacing w:after="0" w:line="360" w:lineRule="auto"/>
        <w:jc w:val="both"/>
        <w:rPr>
          <w:rFonts w:eastAsia="Calibri" w:cs="Times New Roman"/>
          <w:szCs w:val="24"/>
        </w:rPr>
      </w:pPr>
      <w:r w:rsidRPr="00724AE8">
        <w:rPr>
          <w:rFonts w:eastAsia="Calibri" w:cs="Times New Roman"/>
          <w:szCs w:val="24"/>
        </w:rPr>
        <w:t>— передавать основное содержание прочитанного текста с вербальными и/или зрительными опорами (объём монологического высказывания — не менее 4 фраз).</w:t>
      </w:r>
    </w:p>
    <w:p w:rsidR="00724AE8" w:rsidRPr="00724AE8" w:rsidRDefault="00724AE8" w:rsidP="00F93570">
      <w:pPr>
        <w:spacing w:after="0" w:line="360" w:lineRule="auto"/>
        <w:jc w:val="both"/>
        <w:rPr>
          <w:rFonts w:eastAsia="Calibri" w:cs="Times New Roman"/>
          <w:szCs w:val="24"/>
        </w:rPr>
      </w:pPr>
      <w:r w:rsidRPr="00724AE8">
        <w:rPr>
          <w:rFonts w:eastAsia="Calibri" w:cs="Times New Roman"/>
          <w:szCs w:val="24"/>
        </w:rPr>
        <w:t>Аудирование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szCs w:val="24"/>
        </w:rPr>
        <w:t>— воспринимать</w:t>
      </w:r>
      <w:r w:rsidRPr="00724AE8">
        <w:rPr>
          <w:rFonts w:eastAsia="Calibri" w:cs="Times New Roman"/>
          <w:color w:val="00000A"/>
          <w:szCs w:val="24"/>
        </w:rPr>
        <w:t xml:space="preserve"> на слух и понимать речь учителя и одноклассников вербально/невербально реагировать на услышанное;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w:t>
      </w:r>
      <w:r w:rsidRPr="00724AE8">
        <w:rPr>
          <w:rFonts w:eastAsia="Calibri" w:cs="Times New Roman"/>
          <w:color w:val="00000A"/>
          <w:szCs w:val="24"/>
        </w:rPr>
        <w:lastRenderedPageBreak/>
        <w:t>информации фактического характера, со зрительной опорой и с использованием языковой, в том числе контекстуальной, догадки (время звучания текста/текстов для аудирования — до 1 минуты).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Смысловое чтение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читать про себя и понимать учебные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а также с использованием языковой, в том числе контекстуальной, догадки (объём текста/текстов для чтения — до 130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Письмо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заполнять анкеты и формуляры с указанием личной информации: имя, фамилия, возраст, страна проживания, любимые занятия и т. д.;</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писать с опорой на образец поздравления с днем рождения, Новым годом, Рождеством с выражением пожеланий;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создавать подписи к иллюстрациям с пояснением, что на них изображено.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Языковые знания и навыки. Фонетическая сторона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применять правила чтения гласных в третьем типе слога (гласная + r);</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применять правила чтения сложных сочетаний букв (например, -tion, -ight) в односложных, двусложных и многосложных словах (international, night);</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читать новые слова согласно основным правилам чтения;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различать на слух и правильно произносить слова и фразы/ предложения с соблюдением их ритмико-интонационных особенностей. </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Графика, орфография и пунктуация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правильно писать изученные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правильно расставлять знаки препинания (точка, вопросительный и восклицательный знаки в конце предложения, апостроф).</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Лексическая сторона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не менее 350 лексических единиц (слов, словосочетаний, речевых клише), включая 200 лексических единиц, освоенных на первом году обучения;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распознавать и образовывать родственные слова с использованием основных способов словообразования: аффиксации (суффиксы числительных -teen, -ty, -th) и словосложения (football, snowman).</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Грамматическая сторона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побудительные предложения в отрицательной форме (Don’t talk, please.);</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предложения с начальным There + to be в Past Simple Tense (There was a bridge across the river. There were mountains in the south.);</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конструкции с глаголами на -ing: to like/enjoy doing something;</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конструкцию I’d like to ...;</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правильные и неправильные глаголы в Past Simple Tense в повествовательных (утвердительных и отрицательных) и вопросительных (общий и специальный вопрос) предложениях;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существительные в притяжательном падеже (Possessive Case);</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мо- ва, выражающие количество c исчисляемыми и неисчисляемыми существительными (much/many/a lot of);</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наречия частотности usually, often;</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личные местоимения в объектном падеже;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указательные местоимения that — those;</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неопределённые местоимения some/any в повествовательных и вопросительных предложениях;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вопросительные слова when, whose, why;</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количественные числительные (13—100);</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порядковые числительные (1—30);</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предлогнаправления движения to (We went to Moscow last year.);</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предлоги места next to, in front of, behind;</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распознавать и употреблять в устной и письменной речи предлоги времени: at, in, on в выражениях at 4 o’clock, in the morning, on Monday.</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Социокультурные знания и умения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просьба, выражение благодарности, извинение, поздравление с днём рождения, Новым годом, Рождеством);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кратко представлять свою страну и страну/страны изучаемого языка на английском языке.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умения. Говорение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вести разные виды диалогов (диалог этикетного характера, диалог-побуждение, диалог-расспрос) на основе вербальных и/или зрительных опор с соблюдением норм речевого этикета, принятого в стране/странах изучаемого языка (не менее 4—5 реплик со стороны каждого собеседника);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вести диалог — разговор по телефону с опорой на картинки, фотографии и/или ключевые слова в стандартных ситуациях неофициального общения с соблюдением норм речевого этикета в объёме не менее 4—5 реплик со стороны каждого собеседника;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создавать устные связные монологические высказывания (описание, рассуждение; повествование/сообщение) с вербальными и/или зрительными опорами в рамках тематического содержания речи для 4 класса (объём монологического высказывания — не менее 4—5 фраз);</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создавать устные связные монологические высказывания по образцу; выражать своё отношение к предмету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передавать основное содержание прочитанного текста с вербальными и/или зрительными опорами в объёме не менее 4—5 фраз.</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представлять результаты выполненной проектной работы, в том числе подбирая иллюстративный материал (рисунки, фото) к тексту выступления, в объёме не менее 4—5 фраз.</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Аудирование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воспринимать на слух и понимать речь учителя и одноклассников, вербально/невербально реагировать на услышанное; </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воспринимать на слух и понимать учебные и адаптированные аутентичные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w:t>
      </w:r>
      <w:r w:rsidRPr="00724AE8">
        <w:rPr>
          <w:rFonts w:eastAsia="Calibri" w:cs="Times New Roman"/>
          <w:color w:val="00000A"/>
          <w:szCs w:val="24"/>
        </w:rPr>
        <w:lastRenderedPageBreak/>
        <w:t>опорой и с использованием языковой, в том числе контекстуальной, догадки (время звучания текста/текстов для аудирования — до 1 минуты).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Смысловое чтение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читать про себя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с использованием языковой, в том числе контекстуальной, догадки (объём текста/текстов для чтения — до 160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прогнозировать содержание текста на основе заголовка;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читать про себя несплошные тексты (таблицы, диаграммы и т. д.) и понимать представленную в них информацию.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Письмо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заполнять анкеты и формуляры с указанием личной информации: имя, фамилия, возраст, место жительства (страна проживания, город), любимые занятия и т. д.;</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писать с опорой на образец поздравления с днем рождения, Новым годом, Рождеством с выражением пожеланий;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писать с опорой на образец электронное сообщение личного характера (объём сообщения — до 50 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Языковые знания и навыки. Фонетическая сторона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читать новые слова согласно основным правилам чтения;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различать на слух и правильно произносить слова и фразы/ предложения с соблюдением их ритмико-интонационных особенностей.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Графика, орфография и пунктуация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правильно писать изученные слова;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правильно расставлять знаки препинания (точка, вопросительный и восклицательный знаки в конце предложения, апостроф, запятая при перечислении).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Лексическая сторона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не менее 500 лексических единиц (слов, словосочетаний, речевых клише), включая 350 лексических единиц, освоенных в предшествующие годы обучения;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распознавать и образовывать родственные слова с использованием основных способов словообразования: аффиксации (суффиксы -er/-or, -ist: teacher, actor, artist), словосложения (blackboard), конверсии (to play — a play).</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Грамматическая сторона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Present Continuous Tense в повествовательных (утвердительных и отрицательных), вопросительных (общийи специальный вопрос) предложениях;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конструкцию to be going to и Future Simple Tense для выражения будущего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модальные глаголы долженствования must и have to;</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отрицательное местоимение no;</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степени сравнения прилагательных (формы, образованные по правилу и исключения: good — better — (the) best, bad — worse — (the) worst);</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наречия времени;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обозначение даты и года;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обозначение времени.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Социокультурные знания и умения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знать названия родной страны и страны/стран изучаемого языка;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знать некоторых литературных персонажей;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знать небольшие произведения детского фольклора (рифмовки, песни);</w:t>
      </w:r>
    </w:p>
    <w:p w:rsidR="005339C5" w:rsidRDefault="00724AE8" w:rsidP="005339C5">
      <w:pPr>
        <w:spacing w:after="0" w:line="360" w:lineRule="auto"/>
        <w:jc w:val="both"/>
        <w:rPr>
          <w:rFonts w:eastAsia="Calibri" w:cs="Times New Roman"/>
          <w:color w:val="00000A"/>
          <w:szCs w:val="24"/>
        </w:rPr>
      </w:pPr>
      <w:r w:rsidRPr="00724AE8">
        <w:rPr>
          <w:rFonts w:eastAsia="Calibri" w:cs="Times New Roman"/>
          <w:color w:val="00000A"/>
          <w:szCs w:val="24"/>
        </w:rPr>
        <w:t>— кратко представлять свою страну на иностранном языке в рамках изучаемой тематики.</w:t>
      </w:r>
    </w:p>
    <w:p w:rsidR="005339C5" w:rsidRDefault="005339C5" w:rsidP="005339C5">
      <w:pPr>
        <w:spacing w:after="0" w:line="360" w:lineRule="auto"/>
        <w:jc w:val="both"/>
        <w:rPr>
          <w:rFonts w:eastAsia="Calibri" w:cs="Times New Roman"/>
          <w:color w:val="00000A"/>
          <w:szCs w:val="24"/>
        </w:rPr>
      </w:pPr>
    </w:p>
    <w:p w:rsidR="00FB5639" w:rsidRPr="00724AE8" w:rsidRDefault="00FB5639" w:rsidP="005339C5">
      <w:pPr>
        <w:spacing w:after="0" w:line="360" w:lineRule="auto"/>
        <w:jc w:val="center"/>
        <w:rPr>
          <w:rFonts w:eastAsia="Calibri" w:cs="Times New Roman"/>
          <w:color w:val="00000A"/>
          <w:szCs w:val="24"/>
        </w:rPr>
      </w:pPr>
      <w:r w:rsidRPr="00724AE8">
        <w:rPr>
          <w:rFonts w:eastAsia="Calibri" w:cs="Times New Roman"/>
          <w:color w:val="00000A"/>
          <w:szCs w:val="24"/>
        </w:rPr>
        <w:t>РАБОЧАЯ ПРОГРАММА ПО УЧЕБНОМУ ПРЕДМЕТУ "</w:t>
      </w:r>
      <w:r>
        <w:rPr>
          <w:rFonts w:eastAsia="Calibri" w:cs="Times New Roman"/>
          <w:color w:val="00000A"/>
          <w:szCs w:val="24"/>
        </w:rPr>
        <w:t>МАТЕМАТИКА</w:t>
      </w:r>
      <w:r w:rsidRPr="00724AE8">
        <w:rPr>
          <w:rFonts w:eastAsia="Calibri" w:cs="Times New Roman"/>
          <w:color w:val="00000A"/>
          <w:szCs w:val="24"/>
        </w:rPr>
        <w:t>".</w:t>
      </w:r>
    </w:p>
    <w:p w:rsidR="00724AE8" w:rsidRPr="00724AE8" w:rsidRDefault="00260C19" w:rsidP="00F93570">
      <w:pPr>
        <w:spacing w:after="0" w:line="360" w:lineRule="auto"/>
        <w:jc w:val="center"/>
        <w:rPr>
          <w:rFonts w:eastAsia="Calibri" w:cs="Times New Roman"/>
          <w:color w:val="00000A"/>
          <w:szCs w:val="24"/>
        </w:rPr>
      </w:pPr>
      <w:r>
        <w:rPr>
          <w:rFonts w:eastAsia="Calibri" w:cs="Times New Roman"/>
          <w:color w:val="00000A"/>
          <w:szCs w:val="24"/>
        </w:rPr>
        <w:t xml:space="preserve"> </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СОДЕРЖАНИЕ ОБУЧЕНИЯ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Основное содержание обучения в примерной программе представлено разделами: «Числа и величины», «Арифметические действия», «Текстовые задачи», «Пространственные отношения и геометрические фигуры», «Математическая информация».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1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Числа и величины Числа от 1 до 9: различение, чтение, запись. Единица счёта. Десяток. Счёт предметов, запись результата цифрами. Число и цифра 0 при измерении, вычислении.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Числа в пределах 20: чтение, запись, сравнение. Однозначные и двузначные числа.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Увеличение (уменьшение) числа на несколько единиц.</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Длина и её измерение. Единицы длины: сантиметр, дециметр; установление соотношения между ними.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Арифметические действия Сложение и вычитание чисел в пределах 20. Названия компонентов действий, результатов действий сложения, вычитания. Вычитание как действие, обратное сложению.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Текстовые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Текстовая задача: структурные элементы, составление текстовой задачи по образцу. Зависимость между данными и искомой величиной в текстовой задаче. Решение задач в одно действие.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Пространственные отношения и геометрические фигуры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Расположение предметов и объектов на плоскости, в пространстве: слева/справа, сверху/снизу, между; установление пространственных отношений.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Геометрические фигуры: распознавание круга, треугольника, прямоугольника, отрезка. Построение отрезка, квадрата, треугольника с помощью линейки на листе в клетку; измерение длины отрезка в сантиметрах.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Математическая информация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Сбор данных об объекте по образцу. Характеристики объекта, группы объектов (количество, форма, размер). Группировка объектов по заданному признаку.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Закономерность в ряду заданных объектов: её обнаружение, продолжение ряда.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Верные (истинные) и неверные (ложные) предложения, составленные относительно заданного набора математических объектов.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таблицы (содержащей не более 4-х данных); извлечение данного из строки, столбца; внесение одного-двух данных в таблицу. Чтение рисунка, схемы с одним-двумя числовыми данными (значениями данных величин).</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Двух-трёхшаговые инструкции, связанные с вычислением, измерением длины, изображением геометрической фигуры.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Универсальные учебные действия (пропедевтический уровень)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Универсальные познавательные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наблюдать математические объекты (числа, величины) в окружающем мире;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—обнаруживать общее и различное в записи арифметических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—понимать назначение и необходимость использования величин в жизни;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—наблюдать действие измерительных приборов;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два объекта, два числа;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—распределять объекты на группы по заданному основанию;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—копировать изученные фигуры, рисовать от руки по собственному замыслу; —приводить примеры чисел, геометрических фигур;</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—вести порядковый и количественный счет (соблюдать последовательность).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—понимать, что математические явления могут быть представлены с помощью разных средств: текст, числовая запись, таблица, рисунок, схема;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таблицу, извлекать информацию, представленную в табличной форме. Универсальные коммуникативные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—характеризовать (описывать) число, геометрическую фигуру, последовательность из нескольких чисел, записанных по порядку;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—комментировать ход сравнения двух объектов;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описывать своими словами сюжетную ситуацию и математическое отношение, представленное в задаче; описывать положение предмета в пространстве.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и использовать математические знаки;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—строить предложения относительно заданного набора объектов.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Универсальные регулятивные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—принимать учебную задачу, удерживать её в процессе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—действовать в соответствии с предложенным образцом, инструкцией;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—проявлять интерес к проверке результатов решения учебной задачи, с помощью учителя устанавливать причину возникшей ошибки и трудности;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—проверять правильность вычисления с помощью другого приёма выполнения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Совместная деятельность:</w:t>
      </w:r>
    </w:p>
    <w:p w:rsid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—участвовать в парной работе с математическим материалом; выполнять правила совместной деятельности: договариваться, считаться с мнением партнёра, спокойно и мирно разрешать конфликты.</w:t>
      </w:r>
    </w:p>
    <w:p w:rsidR="00260C19" w:rsidRPr="00260C19" w:rsidRDefault="00260C19" w:rsidP="00260C19">
      <w:pPr>
        <w:pStyle w:val="2"/>
        <w:ind w:left="-5"/>
        <w:rPr>
          <w:sz w:val="24"/>
          <w:szCs w:val="24"/>
        </w:rPr>
      </w:pPr>
      <w:r w:rsidRPr="00260C19">
        <w:rPr>
          <w:sz w:val="24"/>
          <w:szCs w:val="24"/>
        </w:rPr>
        <w:lastRenderedPageBreak/>
        <w:t xml:space="preserve">1 КЛАСС Проверяемые требования к результатам освоения основной образовательной программы </w:t>
      </w:r>
    </w:p>
    <w:tbl>
      <w:tblPr>
        <w:tblStyle w:val="TableGrid"/>
        <w:tblW w:w="9914" w:type="dxa"/>
        <w:tblInd w:w="4" w:type="dxa"/>
        <w:tblCellMar>
          <w:top w:w="63" w:type="dxa"/>
          <w:left w:w="90" w:type="dxa"/>
          <w:right w:w="5" w:type="dxa"/>
        </w:tblCellMar>
        <w:tblLook w:val="04A0" w:firstRow="1" w:lastRow="0" w:firstColumn="1" w:lastColumn="0" w:noHBand="0" w:noVBand="1"/>
      </w:tblPr>
      <w:tblGrid>
        <w:gridCol w:w="1859"/>
        <w:gridCol w:w="8055"/>
      </w:tblGrid>
      <w:tr w:rsidR="00260C19" w:rsidRPr="00260C19" w:rsidTr="00260C19">
        <w:trPr>
          <w:trHeight w:val="1167"/>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firstLine="29"/>
              <w:jc w:val="center"/>
              <w:rPr>
                <w:rFonts w:ascii="Times New Roman" w:hAnsi="Times New Roman" w:cs="Times New Roman"/>
                <w:sz w:val="24"/>
                <w:szCs w:val="24"/>
              </w:rPr>
            </w:pPr>
            <w:r w:rsidRPr="00260C19">
              <w:rPr>
                <w:rFonts w:ascii="Times New Roman" w:hAnsi="Times New Roman" w:cs="Times New Roman"/>
                <w:sz w:val="24"/>
                <w:szCs w:val="24"/>
              </w:rPr>
              <w:t xml:space="preserve">Код проверяемого результата </w:t>
            </w:r>
          </w:p>
        </w:tc>
        <w:tc>
          <w:tcPr>
            <w:tcW w:w="805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jc w:val="center"/>
              <w:rPr>
                <w:rFonts w:ascii="Times New Roman" w:hAnsi="Times New Roman" w:cs="Times New Roman"/>
                <w:sz w:val="24"/>
                <w:szCs w:val="24"/>
              </w:rPr>
            </w:pPr>
            <w:r w:rsidRPr="00260C19">
              <w:rPr>
                <w:rFonts w:ascii="Times New Roman" w:hAnsi="Times New Roman" w:cs="Times New Roman"/>
                <w:sz w:val="24"/>
                <w:szCs w:val="24"/>
              </w:rPr>
              <w:t xml:space="preserve">Проверяемые предметные результаты освоения основной образовательной программы начального общего образования </w:t>
            </w:r>
          </w:p>
        </w:tc>
      </w:tr>
      <w:tr w:rsidR="00260C19" w:rsidRPr="00260C19" w:rsidTr="00260C19">
        <w:trPr>
          <w:trHeight w:val="575"/>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1.1 </w:t>
            </w:r>
          </w:p>
        </w:tc>
        <w:tc>
          <w:tcPr>
            <w:tcW w:w="805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читать, записывать, сравнивать, упорядочивать числа от 0 до 20, различать число и цифру </w:t>
            </w:r>
          </w:p>
        </w:tc>
      </w:tr>
      <w:tr w:rsidR="00260C19" w:rsidRPr="00260C19" w:rsidTr="00260C19">
        <w:trPr>
          <w:trHeight w:val="613"/>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1.2 </w:t>
            </w:r>
          </w:p>
        </w:tc>
        <w:tc>
          <w:tcPr>
            <w:tcW w:w="805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пересчитывать различные объекты, устанавливать порядковый номер объекта </w:t>
            </w:r>
          </w:p>
        </w:tc>
      </w:tr>
      <w:tr w:rsidR="00260C19" w:rsidRPr="00260C19" w:rsidTr="00260C19">
        <w:trPr>
          <w:trHeight w:val="367"/>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1.3 </w:t>
            </w:r>
          </w:p>
        </w:tc>
        <w:tc>
          <w:tcPr>
            <w:tcW w:w="805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Pr>
                <w:rFonts w:ascii="Times New Roman" w:hAnsi="Times New Roman" w:cs="Times New Roman"/>
                <w:sz w:val="24"/>
                <w:szCs w:val="24"/>
              </w:rPr>
              <w:t xml:space="preserve">находить числа, бóльше или </w:t>
            </w:r>
            <w:r w:rsidRPr="00260C19">
              <w:rPr>
                <w:rFonts w:ascii="Times New Roman" w:hAnsi="Times New Roman" w:cs="Times New Roman"/>
                <w:sz w:val="24"/>
                <w:szCs w:val="24"/>
              </w:rPr>
              <w:t>меньш</w:t>
            </w:r>
            <w:r>
              <w:rPr>
                <w:rFonts w:ascii="Times New Roman" w:hAnsi="Times New Roman" w:cs="Times New Roman"/>
                <w:sz w:val="24"/>
                <w:szCs w:val="24"/>
              </w:rPr>
              <w:t xml:space="preserve">е данного </w:t>
            </w:r>
            <w:r w:rsidRPr="00260C19">
              <w:rPr>
                <w:rFonts w:ascii="Times New Roman" w:hAnsi="Times New Roman" w:cs="Times New Roman"/>
                <w:sz w:val="24"/>
                <w:szCs w:val="24"/>
              </w:rPr>
              <w:t xml:space="preserve">числа на заданное число </w:t>
            </w:r>
          </w:p>
        </w:tc>
      </w:tr>
      <w:tr w:rsidR="00260C19" w:rsidRPr="00260C19" w:rsidTr="00260C19">
        <w:trPr>
          <w:trHeight w:val="607"/>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1.4 </w:t>
            </w:r>
          </w:p>
        </w:tc>
        <w:tc>
          <w:tcPr>
            <w:tcW w:w="805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выполнять арифметические действия сложения и вычитания в пределах 20 (устно и письменно) без перехода через десяток </w:t>
            </w:r>
          </w:p>
        </w:tc>
      </w:tr>
      <w:tr w:rsidR="00260C19" w:rsidRPr="00260C19" w:rsidTr="00260C19">
        <w:trPr>
          <w:trHeight w:val="369"/>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1.5 </w:t>
            </w:r>
          </w:p>
        </w:tc>
        <w:tc>
          <w:tcPr>
            <w:tcW w:w="805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tabs>
                <w:tab w:val="center" w:pos="1500"/>
                <w:tab w:val="center" w:pos="2514"/>
                <w:tab w:val="center" w:pos="4191"/>
                <w:tab w:val="center" w:pos="5826"/>
                <w:tab w:val="right" w:pos="7959"/>
              </w:tabs>
              <w:spacing w:after="55" w:line="259" w:lineRule="auto"/>
              <w:rPr>
                <w:rFonts w:ascii="Times New Roman" w:hAnsi="Times New Roman" w:cs="Times New Roman"/>
                <w:sz w:val="24"/>
                <w:szCs w:val="24"/>
              </w:rPr>
            </w:pPr>
            <w:r>
              <w:rPr>
                <w:rFonts w:ascii="Times New Roman" w:hAnsi="Times New Roman" w:cs="Times New Roman"/>
                <w:sz w:val="24"/>
                <w:szCs w:val="24"/>
              </w:rPr>
              <w:t xml:space="preserve">называть </w:t>
            </w:r>
            <w:r w:rsidRPr="00260C19">
              <w:rPr>
                <w:rFonts w:ascii="Times New Roman" w:hAnsi="Times New Roman" w:cs="Times New Roman"/>
                <w:sz w:val="24"/>
                <w:szCs w:val="24"/>
              </w:rPr>
              <w:t>и</w:t>
            </w:r>
            <w:r>
              <w:rPr>
                <w:rFonts w:ascii="Times New Roman" w:hAnsi="Times New Roman" w:cs="Times New Roman"/>
                <w:sz w:val="24"/>
                <w:szCs w:val="24"/>
              </w:rPr>
              <w:t xml:space="preserve"> </w:t>
            </w:r>
            <w:r>
              <w:rPr>
                <w:rFonts w:ascii="Times New Roman" w:hAnsi="Times New Roman" w:cs="Times New Roman"/>
                <w:sz w:val="24"/>
                <w:szCs w:val="24"/>
              </w:rPr>
              <w:tab/>
              <w:t xml:space="preserve">различать </w:t>
            </w:r>
            <w:r>
              <w:rPr>
                <w:rFonts w:ascii="Times New Roman" w:hAnsi="Times New Roman" w:cs="Times New Roman"/>
                <w:sz w:val="24"/>
                <w:szCs w:val="24"/>
              </w:rPr>
              <w:tab/>
              <w:t xml:space="preserve">компоненты действий </w:t>
            </w:r>
            <w:r w:rsidRPr="00260C19">
              <w:rPr>
                <w:rFonts w:ascii="Times New Roman" w:hAnsi="Times New Roman" w:cs="Times New Roman"/>
                <w:sz w:val="24"/>
                <w:szCs w:val="24"/>
              </w:rPr>
              <w:t xml:space="preserve">сложения и вычитания </w:t>
            </w:r>
          </w:p>
        </w:tc>
      </w:tr>
      <w:tr w:rsidR="00260C19" w:rsidRPr="00260C19" w:rsidTr="00260C19">
        <w:trPr>
          <w:trHeight w:val="640"/>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1.6 </w:t>
            </w:r>
          </w:p>
        </w:tc>
        <w:tc>
          <w:tcPr>
            <w:tcW w:w="805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решать текстовые задачи в одно действие на сложение и вычитание: выделять условие и требование (вопрос) </w:t>
            </w:r>
          </w:p>
        </w:tc>
      </w:tr>
      <w:tr w:rsidR="00260C19" w:rsidRPr="00260C19" w:rsidTr="00260C19">
        <w:trPr>
          <w:trHeight w:val="637"/>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1.7 </w:t>
            </w:r>
          </w:p>
        </w:tc>
        <w:tc>
          <w:tcPr>
            <w:tcW w:w="805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сравнивать объекты по длине, измерять длину отрезка, чертить отрезок заданной длины (см, дм) </w:t>
            </w:r>
          </w:p>
        </w:tc>
      </w:tr>
      <w:tr w:rsidR="00260C19" w:rsidRPr="00260C19" w:rsidTr="00260C19">
        <w:trPr>
          <w:trHeight w:val="647"/>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1.8 </w:t>
            </w:r>
          </w:p>
        </w:tc>
        <w:tc>
          <w:tcPr>
            <w:tcW w:w="805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распознавать геометрические фигуры: круг, треугольник, прямоугольник (квадрат), отрезок </w:t>
            </w:r>
          </w:p>
        </w:tc>
      </w:tr>
      <w:tr w:rsidR="00260C19" w:rsidRPr="00260C19" w:rsidTr="00260C19">
        <w:trPr>
          <w:trHeight w:val="629"/>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1.9 </w:t>
            </w:r>
          </w:p>
        </w:tc>
        <w:tc>
          <w:tcPr>
            <w:tcW w:w="805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after="53" w:line="259" w:lineRule="auto"/>
              <w:rPr>
                <w:rFonts w:ascii="Times New Roman" w:hAnsi="Times New Roman" w:cs="Times New Roman"/>
                <w:sz w:val="24"/>
                <w:szCs w:val="24"/>
              </w:rPr>
            </w:pPr>
            <w:r w:rsidRPr="00260C19">
              <w:rPr>
                <w:rFonts w:ascii="Times New Roman" w:hAnsi="Times New Roman" w:cs="Times New Roman"/>
                <w:sz w:val="24"/>
                <w:szCs w:val="24"/>
              </w:rPr>
              <w:t xml:space="preserve">устанавливать между объектами соотношения: «слева – справа», </w:t>
            </w:r>
          </w:p>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«спереди – сзади», «между» </w:t>
            </w:r>
          </w:p>
        </w:tc>
      </w:tr>
      <w:tr w:rsidR="00260C19" w:rsidRPr="00260C19" w:rsidTr="00260C19">
        <w:trPr>
          <w:trHeight w:val="345"/>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6"/>
              <w:jc w:val="center"/>
              <w:rPr>
                <w:rFonts w:ascii="Times New Roman" w:hAnsi="Times New Roman" w:cs="Times New Roman"/>
                <w:sz w:val="24"/>
                <w:szCs w:val="24"/>
              </w:rPr>
            </w:pPr>
            <w:r w:rsidRPr="00260C19">
              <w:rPr>
                <w:rFonts w:ascii="Times New Roman" w:hAnsi="Times New Roman" w:cs="Times New Roman"/>
                <w:sz w:val="24"/>
                <w:szCs w:val="24"/>
              </w:rPr>
              <w:t xml:space="preserve">1.10 </w:t>
            </w:r>
          </w:p>
        </w:tc>
        <w:tc>
          <w:tcPr>
            <w:tcW w:w="805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Pr>
                <w:rFonts w:ascii="Times New Roman" w:hAnsi="Times New Roman" w:cs="Times New Roman"/>
                <w:sz w:val="24"/>
                <w:szCs w:val="24"/>
              </w:rPr>
              <w:t xml:space="preserve">распознавать </w:t>
            </w:r>
            <w:r>
              <w:rPr>
                <w:rFonts w:ascii="Times New Roman" w:hAnsi="Times New Roman" w:cs="Times New Roman"/>
                <w:sz w:val="24"/>
                <w:szCs w:val="24"/>
              </w:rPr>
              <w:tab/>
              <w:t xml:space="preserve">верные (истинные) и неверные </w:t>
            </w:r>
            <w:r w:rsidRPr="00260C19">
              <w:rPr>
                <w:rFonts w:ascii="Times New Roman" w:hAnsi="Times New Roman" w:cs="Times New Roman"/>
                <w:sz w:val="24"/>
                <w:szCs w:val="24"/>
              </w:rPr>
              <w:t xml:space="preserve">(ложные) утверждения </w:t>
            </w:r>
          </w:p>
        </w:tc>
      </w:tr>
      <w:tr w:rsidR="00260C19" w:rsidRPr="00260C19" w:rsidTr="00260C19">
        <w:trPr>
          <w:trHeight w:val="635"/>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6"/>
              <w:jc w:val="center"/>
              <w:rPr>
                <w:rFonts w:ascii="Times New Roman" w:hAnsi="Times New Roman" w:cs="Times New Roman"/>
                <w:sz w:val="24"/>
                <w:szCs w:val="24"/>
              </w:rPr>
            </w:pPr>
            <w:r w:rsidRPr="00260C19">
              <w:rPr>
                <w:rFonts w:ascii="Times New Roman" w:hAnsi="Times New Roman" w:cs="Times New Roman"/>
                <w:sz w:val="24"/>
                <w:szCs w:val="24"/>
              </w:rPr>
              <w:t xml:space="preserve">1.11 </w:t>
            </w:r>
          </w:p>
        </w:tc>
        <w:tc>
          <w:tcPr>
            <w:tcW w:w="805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группировать объекты по заданному признаку, находить и называть закономерности в ряду объектов повседневной жизни </w:t>
            </w:r>
          </w:p>
        </w:tc>
      </w:tr>
      <w:tr w:rsidR="00260C19" w:rsidRPr="00260C19" w:rsidTr="00260C19">
        <w:trPr>
          <w:trHeight w:val="588"/>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6"/>
              <w:jc w:val="center"/>
              <w:rPr>
                <w:rFonts w:ascii="Times New Roman" w:hAnsi="Times New Roman" w:cs="Times New Roman"/>
                <w:sz w:val="24"/>
                <w:szCs w:val="24"/>
              </w:rPr>
            </w:pPr>
            <w:r w:rsidRPr="00260C19">
              <w:rPr>
                <w:rFonts w:ascii="Times New Roman" w:hAnsi="Times New Roman" w:cs="Times New Roman"/>
                <w:sz w:val="24"/>
                <w:szCs w:val="24"/>
              </w:rPr>
              <w:t xml:space="preserve">1.12 </w:t>
            </w:r>
          </w:p>
        </w:tc>
        <w:tc>
          <w:tcPr>
            <w:tcW w:w="805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различать строки и столбцы таблицы, вносить и извлекать данное или данные из таблицы </w:t>
            </w:r>
          </w:p>
        </w:tc>
      </w:tr>
      <w:tr w:rsidR="00260C19" w:rsidRPr="00260C19" w:rsidTr="00260C19">
        <w:trPr>
          <w:trHeight w:val="257"/>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6"/>
              <w:jc w:val="center"/>
              <w:rPr>
                <w:rFonts w:ascii="Times New Roman" w:hAnsi="Times New Roman" w:cs="Times New Roman"/>
                <w:sz w:val="24"/>
                <w:szCs w:val="24"/>
              </w:rPr>
            </w:pPr>
            <w:r w:rsidRPr="00260C19">
              <w:rPr>
                <w:rFonts w:ascii="Times New Roman" w:hAnsi="Times New Roman" w:cs="Times New Roman"/>
                <w:sz w:val="24"/>
                <w:szCs w:val="24"/>
              </w:rPr>
              <w:t xml:space="preserve">1.13 </w:t>
            </w:r>
          </w:p>
        </w:tc>
        <w:tc>
          <w:tcPr>
            <w:tcW w:w="805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сравнивать два объекта (числа, геометрические фигуры) </w:t>
            </w:r>
          </w:p>
        </w:tc>
      </w:tr>
      <w:tr w:rsidR="00260C19" w:rsidRPr="00260C19" w:rsidTr="00260C19">
        <w:trPr>
          <w:trHeight w:val="468"/>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6"/>
              <w:jc w:val="center"/>
              <w:rPr>
                <w:rFonts w:ascii="Times New Roman" w:hAnsi="Times New Roman" w:cs="Times New Roman"/>
                <w:sz w:val="24"/>
                <w:szCs w:val="24"/>
              </w:rPr>
            </w:pPr>
            <w:r w:rsidRPr="00260C19">
              <w:rPr>
                <w:rFonts w:ascii="Times New Roman" w:hAnsi="Times New Roman" w:cs="Times New Roman"/>
                <w:sz w:val="24"/>
                <w:szCs w:val="24"/>
              </w:rPr>
              <w:t xml:space="preserve">1.14 </w:t>
            </w:r>
          </w:p>
        </w:tc>
        <w:tc>
          <w:tcPr>
            <w:tcW w:w="805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распределять объекты на две группы по заданному основанию </w:t>
            </w:r>
          </w:p>
        </w:tc>
      </w:tr>
    </w:tbl>
    <w:p w:rsidR="00260C19" w:rsidRDefault="00260C19" w:rsidP="00260C19">
      <w:pPr>
        <w:spacing w:after="261" w:line="259" w:lineRule="auto"/>
        <w:ind w:left="569"/>
        <w:rPr>
          <w:rFonts w:cs="Times New Roman"/>
          <w:szCs w:val="24"/>
        </w:rPr>
      </w:pPr>
    </w:p>
    <w:p w:rsidR="00260C19" w:rsidRPr="00260C19" w:rsidRDefault="00260C19" w:rsidP="00260C19">
      <w:pPr>
        <w:spacing w:after="261" w:line="259" w:lineRule="auto"/>
        <w:ind w:left="569"/>
        <w:rPr>
          <w:rFonts w:cs="Times New Roman"/>
          <w:szCs w:val="24"/>
        </w:rPr>
      </w:pPr>
      <w:r w:rsidRPr="00260C19">
        <w:rPr>
          <w:rFonts w:cs="Times New Roman"/>
          <w:szCs w:val="24"/>
        </w:rPr>
        <w:t xml:space="preserve">Проверяемые элементы содержания </w:t>
      </w:r>
    </w:p>
    <w:tbl>
      <w:tblPr>
        <w:tblStyle w:val="TableGrid"/>
        <w:tblW w:w="9914" w:type="dxa"/>
        <w:tblInd w:w="4" w:type="dxa"/>
        <w:tblCellMar>
          <w:top w:w="63" w:type="dxa"/>
          <w:left w:w="90" w:type="dxa"/>
          <w:right w:w="5" w:type="dxa"/>
        </w:tblCellMar>
        <w:tblLook w:val="04A0" w:firstRow="1" w:lastRow="0" w:firstColumn="1" w:lastColumn="0" w:noHBand="0" w:noVBand="1"/>
      </w:tblPr>
      <w:tblGrid>
        <w:gridCol w:w="1232"/>
        <w:gridCol w:w="8682"/>
      </w:tblGrid>
      <w:tr w:rsidR="00260C19" w:rsidRPr="00260C19" w:rsidTr="00260C19">
        <w:trPr>
          <w:trHeight w:val="468"/>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8"/>
              <w:jc w:val="center"/>
              <w:rPr>
                <w:rFonts w:ascii="Times New Roman" w:hAnsi="Times New Roman" w:cs="Times New Roman"/>
                <w:sz w:val="24"/>
                <w:szCs w:val="24"/>
              </w:rPr>
            </w:pPr>
            <w:r w:rsidRPr="00260C19">
              <w:rPr>
                <w:rFonts w:ascii="Times New Roman" w:hAnsi="Times New Roman" w:cs="Times New Roman"/>
                <w:sz w:val="24"/>
                <w:szCs w:val="24"/>
              </w:rPr>
              <w:t xml:space="preserve">Код </w:t>
            </w:r>
          </w:p>
        </w:tc>
        <w:tc>
          <w:tcPr>
            <w:tcW w:w="8681"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4"/>
              <w:jc w:val="center"/>
              <w:rPr>
                <w:rFonts w:ascii="Times New Roman" w:hAnsi="Times New Roman" w:cs="Times New Roman"/>
                <w:sz w:val="24"/>
                <w:szCs w:val="24"/>
              </w:rPr>
            </w:pPr>
            <w:r w:rsidRPr="00260C19">
              <w:rPr>
                <w:rFonts w:ascii="Times New Roman" w:hAnsi="Times New Roman" w:cs="Times New Roman"/>
                <w:sz w:val="24"/>
                <w:szCs w:val="24"/>
              </w:rPr>
              <w:t xml:space="preserve">Проверяемый элемент содержания </w:t>
            </w:r>
          </w:p>
        </w:tc>
      </w:tr>
      <w:tr w:rsidR="00260C19" w:rsidRPr="00260C19" w:rsidTr="00260C19">
        <w:trPr>
          <w:trHeight w:val="461"/>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1 </w:t>
            </w:r>
          </w:p>
        </w:tc>
        <w:tc>
          <w:tcPr>
            <w:tcW w:w="8681"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Числа и величины </w:t>
            </w:r>
          </w:p>
        </w:tc>
      </w:tr>
      <w:tr w:rsidR="00260C19" w:rsidRPr="00260C19" w:rsidTr="00260C19">
        <w:trPr>
          <w:trHeight w:val="807"/>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1.1 </w:t>
            </w:r>
          </w:p>
        </w:tc>
        <w:tc>
          <w:tcPr>
            <w:tcW w:w="8681"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after="49" w:line="259" w:lineRule="auto"/>
              <w:rPr>
                <w:rFonts w:ascii="Times New Roman" w:hAnsi="Times New Roman" w:cs="Times New Roman"/>
                <w:sz w:val="24"/>
                <w:szCs w:val="24"/>
              </w:rPr>
            </w:pPr>
            <w:r w:rsidRPr="00260C19">
              <w:rPr>
                <w:rFonts w:ascii="Times New Roman" w:hAnsi="Times New Roman" w:cs="Times New Roman"/>
                <w:sz w:val="24"/>
                <w:szCs w:val="24"/>
              </w:rPr>
              <w:t xml:space="preserve">Числа от 1 до 9: различение, чтение, запись. Единица счёта. Десяток. </w:t>
            </w:r>
          </w:p>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Счёт предметов, запись результата цифрами. Число и цифра 0 </w:t>
            </w:r>
          </w:p>
        </w:tc>
      </w:tr>
      <w:tr w:rsidR="00260C19" w:rsidRPr="00260C19" w:rsidTr="00260C19">
        <w:trPr>
          <w:trHeight w:val="673"/>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1.2 </w:t>
            </w:r>
          </w:p>
        </w:tc>
        <w:tc>
          <w:tcPr>
            <w:tcW w:w="8681"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8"/>
              <w:rPr>
                <w:rFonts w:ascii="Times New Roman" w:hAnsi="Times New Roman" w:cs="Times New Roman"/>
                <w:sz w:val="24"/>
                <w:szCs w:val="24"/>
              </w:rPr>
            </w:pPr>
            <w:r w:rsidRPr="00260C19">
              <w:rPr>
                <w:rFonts w:ascii="Times New Roman" w:hAnsi="Times New Roman" w:cs="Times New Roman"/>
                <w:sz w:val="24"/>
                <w:szCs w:val="24"/>
              </w:rPr>
              <w:t xml:space="preserve">Числа в пределах 20: чтение, запись, сравнение. Однозначные и двузначные числа. Увеличение (уменьшение) числа на несколько единиц </w:t>
            </w:r>
          </w:p>
        </w:tc>
      </w:tr>
      <w:tr w:rsidR="00260C19" w:rsidRPr="00260C19" w:rsidTr="00260C19">
        <w:trPr>
          <w:trHeight w:val="468"/>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lastRenderedPageBreak/>
              <w:t xml:space="preserve">1.3 </w:t>
            </w:r>
          </w:p>
        </w:tc>
        <w:tc>
          <w:tcPr>
            <w:tcW w:w="8681"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Длина и её измерение. Единицы длины и соотношения между ними </w:t>
            </w:r>
          </w:p>
        </w:tc>
      </w:tr>
      <w:tr w:rsidR="00260C19" w:rsidRPr="00260C19" w:rsidTr="00260C19">
        <w:trPr>
          <w:trHeight w:val="379"/>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2 </w:t>
            </w:r>
          </w:p>
        </w:tc>
        <w:tc>
          <w:tcPr>
            <w:tcW w:w="8681"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Арифметические действия </w:t>
            </w:r>
          </w:p>
        </w:tc>
      </w:tr>
      <w:tr w:rsidR="00260C19" w:rsidRPr="00260C19" w:rsidTr="00260C19">
        <w:trPr>
          <w:trHeight w:val="807"/>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2.1 </w:t>
            </w:r>
          </w:p>
        </w:tc>
        <w:tc>
          <w:tcPr>
            <w:tcW w:w="8681"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Сложение и вычитание чисел в пределах 20. Названия компонентов действий, результатов действий сложения, вычитания </w:t>
            </w:r>
          </w:p>
        </w:tc>
      </w:tr>
      <w:tr w:rsidR="00260C19" w:rsidRPr="00260C19" w:rsidTr="00260C19">
        <w:trPr>
          <w:trHeight w:val="468"/>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2.2 </w:t>
            </w:r>
          </w:p>
        </w:tc>
        <w:tc>
          <w:tcPr>
            <w:tcW w:w="8681"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Вычитание как действие, обратное сложению </w:t>
            </w:r>
          </w:p>
        </w:tc>
      </w:tr>
      <w:tr w:rsidR="00260C19" w:rsidRPr="00260C19" w:rsidTr="00260C19">
        <w:trPr>
          <w:trHeight w:val="461"/>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3 </w:t>
            </w:r>
          </w:p>
        </w:tc>
        <w:tc>
          <w:tcPr>
            <w:tcW w:w="8681"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Текстовые задачи </w:t>
            </w:r>
          </w:p>
        </w:tc>
      </w:tr>
      <w:tr w:rsidR="00260C19" w:rsidRPr="00260C19" w:rsidTr="00260C19">
        <w:trPr>
          <w:trHeight w:val="682"/>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3.1 </w:t>
            </w:r>
          </w:p>
        </w:tc>
        <w:tc>
          <w:tcPr>
            <w:tcW w:w="8681"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8"/>
              <w:rPr>
                <w:rFonts w:ascii="Times New Roman" w:hAnsi="Times New Roman" w:cs="Times New Roman"/>
                <w:sz w:val="24"/>
                <w:szCs w:val="24"/>
              </w:rPr>
            </w:pPr>
            <w:r w:rsidRPr="00260C19">
              <w:rPr>
                <w:rFonts w:ascii="Times New Roman" w:hAnsi="Times New Roman" w:cs="Times New Roman"/>
                <w:sz w:val="24"/>
                <w:szCs w:val="24"/>
              </w:rPr>
              <w:t xml:space="preserve">Текстовая задача: структурные элементы, составление текстовой задачи по образцу. Зависимость между данными и искомой величиной в текстовой задаче </w:t>
            </w:r>
          </w:p>
        </w:tc>
      </w:tr>
      <w:tr w:rsidR="00260C19" w:rsidRPr="00260C19" w:rsidTr="00260C19">
        <w:trPr>
          <w:trHeight w:val="468"/>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3.2 </w:t>
            </w:r>
          </w:p>
        </w:tc>
        <w:tc>
          <w:tcPr>
            <w:tcW w:w="8681"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Решение задач в одно действие </w:t>
            </w:r>
          </w:p>
        </w:tc>
      </w:tr>
      <w:tr w:rsidR="00260C19" w:rsidRPr="00260C19" w:rsidTr="00260C19">
        <w:trPr>
          <w:trHeight w:val="469"/>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4 </w:t>
            </w:r>
          </w:p>
        </w:tc>
        <w:tc>
          <w:tcPr>
            <w:tcW w:w="8681"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Пространственные отношения и геометрические фигуры </w:t>
            </w:r>
          </w:p>
        </w:tc>
      </w:tr>
      <w:tr w:rsidR="00260C19" w:rsidRPr="00260C19" w:rsidTr="00260C19">
        <w:trPr>
          <w:trHeight w:val="695"/>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4.1 </w:t>
            </w:r>
          </w:p>
        </w:tc>
        <w:tc>
          <w:tcPr>
            <w:tcW w:w="8681"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9"/>
              <w:rPr>
                <w:rFonts w:ascii="Times New Roman" w:hAnsi="Times New Roman" w:cs="Times New Roman"/>
                <w:sz w:val="24"/>
                <w:szCs w:val="24"/>
              </w:rPr>
            </w:pPr>
            <w:r w:rsidRPr="00260C19">
              <w:rPr>
                <w:rFonts w:ascii="Times New Roman" w:hAnsi="Times New Roman" w:cs="Times New Roman"/>
                <w:sz w:val="24"/>
                <w:szCs w:val="24"/>
              </w:rPr>
              <w:t xml:space="preserve">Расположение предметов и объектов на плоскости, в пространстве, установление пространственных отношений: «слева – справа», «сверху – снизу», «между» </w:t>
            </w:r>
          </w:p>
        </w:tc>
      </w:tr>
      <w:tr w:rsidR="00260C19" w:rsidRPr="00260C19" w:rsidTr="00260C19">
        <w:trPr>
          <w:trHeight w:val="1060"/>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4.2 </w:t>
            </w:r>
          </w:p>
        </w:tc>
        <w:tc>
          <w:tcPr>
            <w:tcW w:w="8681"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9"/>
              <w:rPr>
                <w:rFonts w:ascii="Times New Roman" w:hAnsi="Times New Roman" w:cs="Times New Roman"/>
                <w:sz w:val="24"/>
                <w:szCs w:val="24"/>
              </w:rPr>
            </w:pPr>
            <w:r w:rsidRPr="00260C19">
              <w:rPr>
                <w:rFonts w:ascii="Times New Roman" w:hAnsi="Times New Roman" w:cs="Times New Roman"/>
                <w:sz w:val="24"/>
                <w:szCs w:val="24"/>
              </w:rPr>
              <w:t xml:space="preserve">Геометрические фигуры: распознавание круга, треугольника, прямоугольника, отрезка. Построение отрезка, квадрата, треугольника с помощью линейки на листе в клетку. Измерение длины отрезка в сантиметрах </w:t>
            </w:r>
          </w:p>
        </w:tc>
      </w:tr>
      <w:tr w:rsidR="00260C19" w:rsidRPr="00260C19" w:rsidTr="00260C19">
        <w:trPr>
          <w:trHeight w:val="353"/>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1"/>
              <w:jc w:val="center"/>
              <w:rPr>
                <w:rFonts w:ascii="Times New Roman" w:hAnsi="Times New Roman" w:cs="Times New Roman"/>
                <w:sz w:val="24"/>
                <w:szCs w:val="24"/>
              </w:rPr>
            </w:pPr>
            <w:r w:rsidRPr="00260C19">
              <w:rPr>
                <w:rFonts w:ascii="Times New Roman" w:hAnsi="Times New Roman" w:cs="Times New Roman"/>
                <w:sz w:val="24"/>
                <w:szCs w:val="24"/>
              </w:rPr>
              <w:t xml:space="preserve">5 </w:t>
            </w:r>
          </w:p>
        </w:tc>
        <w:tc>
          <w:tcPr>
            <w:tcW w:w="8681"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Математическая информация </w:t>
            </w:r>
          </w:p>
        </w:tc>
      </w:tr>
      <w:tr w:rsidR="00260C19" w:rsidRPr="00260C19" w:rsidTr="00260C19">
        <w:trPr>
          <w:trHeight w:val="643"/>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2"/>
              <w:jc w:val="center"/>
              <w:rPr>
                <w:rFonts w:ascii="Times New Roman" w:hAnsi="Times New Roman" w:cs="Times New Roman"/>
                <w:sz w:val="24"/>
                <w:szCs w:val="24"/>
              </w:rPr>
            </w:pPr>
            <w:r w:rsidRPr="00260C19">
              <w:rPr>
                <w:rFonts w:ascii="Times New Roman" w:hAnsi="Times New Roman" w:cs="Times New Roman"/>
                <w:sz w:val="24"/>
                <w:szCs w:val="24"/>
              </w:rPr>
              <w:t xml:space="preserve">5.1 </w:t>
            </w:r>
          </w:p>
        </w:tc>
        <w:tc>
          <w:tcPr>
            <w:tcW w:w="8681"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81"/>
              <w:rPr>
                <w:rFonts w:ascii="Times New Roman" w:hAnsi="Times New Roman" w:cs="Times New Roman"/>
                <w:sz w:val="24"/>
                <w:szCs w:val="24"/>
              </w:rPr>
            </w:pPr>
            <w:r w:rsidRPr="00260C19">
              <w:rPr>
                <w:rFonts w:ascii="Times New Roman" w:hAnsi="Times New Roman" w:cs="Times New Roman"/>
                <w:sz w:val="24"/>
                <w:szCs w:val="24"/>
              </w:rPr>
              <w:t xml:space="preserve">Сбор данных об объекте по образцу. Характеристики объекта, группы объектов (количество, форма, размер). Группировка объектов по заданному признаку </w:t>
            </w:r>
          </w:p>
        </w:tc>
      </w:tr>
      <w:tr w:rsidR="00260C19" w:rsidRPr="00260C19" w:rsidTr="00260C19">
        <w:trPr>
          <w:trHeight w:val="446"/>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2"/>
              <w:jc w:val="center"/>
              <w:rPr>
                <w:rFonts w:ascii="Times New Roman" w:hAnsi="Times New Roman" w:cs="Times New Roman"/>
                <w:sz w:val="24"/>
                <w:szCs w:val="24"/>
              </w:rPr>
            </w:pPr>
            <w:r w:rsidRPr="00260C19">
              <w:rPr>
                <w:rFonts w:ascii="Times New Roman" w:hAnsi="Times New Roman" w:cs="Times New Roman"/>
                <w:sz w:val="24"/>
                <w:szCs w:val="24"/>
              </w:rPr>
              <w:t xml:space="preserve">5.2 </w:t>
            </w:r>
          </w:p>
        </w:tc>
        <w:tc>
          <w:tcPr>
            <w:tcW w:w="8681"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Закономерность </w:t>
            </w:r>
            <w:r w:rsidRPr="00260C19">
              <w:rPr>
                <w:rFonts w:ascii="Times New Roman" w:hAnsi="Times New Roman" w:cs="Times New Roman"/>
                <w:sz w:val="24"/>
                <w:szCs w:val="24"/>
              </w:rPr>
              <w:tab/>
              <w:t xml:space="preserve">в </w:t>
            </w:r>
            <w:r w:rsidRPr="00260C19">
              <w:rPr>
                <w:rFonts w:ascii="Times New Roman" w:hAnsi="Times New Roman" w:cs="Times New Roman"/>
                <w:sz w:val="24"/>
                <w:szCs w:val="24"/>
              </w:rPr>
              <w:tab/>
              <w:t xml:space="preserve">ряду </w:t>
            </w:r>
            <w:r w:rsidRPr="00260C19">
              <w:rPr>
                <w:rFonts w:ascii="Times New Roman" w:hAnsi="Times New Roman" w:cs="Times New Roman"/>
                <w:sz w:val="24"/>
                <w:szCs w:val="24"/>
              </w:rPr>
              <w:tab/>
              <w:t xml:space="preserve">заданных </w:t>
            </w:r>
            <w:r w:rsidRPr="00260C19">
              <w:rPr>
                <w:rFonts w:ascii="Times New Roman" w:hAnsi="Times New Roman" w:cs="Times New Roman"/>
                <w:sz w:val="24"/>
                <w:szCs w:val="24"/>
              </w:rPr>
              <w:tab/>
              <w:t xml:space="preserve">объектов: </w:t>
            </w:r>
            <w:r w:rsidRPr="00260C19">
              <w:rPr>
                <w:rFonts w:ascii="Times New Roman" w:hAnsi="Times New Roman" w:cs="Times New Roman"/>
                <w:sz w:val="24"/>
                <w:szCs w:val="24"/>
              </w:rPr>
              <w:tab/>
              <w:t xml:space="preserve">её </w:t>
            </w:r>
            <w:r w:rsidRPr="00260C19">
              <w:rPr>
                <w:rFonts w:ascii="Times New Roman" w:hAnsi="Times New Roman" w:cs="Times New Roman"/>
                <w:sz w:val="24"/>
                <w:szCs w:val="24"/>
              </w:rPr>
              <w:tab/>
              <w:t xml:space="preserve">обнаружение, продолжение ряда </w:t>
            </w:r>
          </w:p>
        </w:tc>
      </w:tr>
      <w:tr w:rsidR="00260C19" w:rsidRPr="00260C19" w:rsidTr="00260C19">
        <w:trPr>
          <w:trHeight w:val="476"/>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2"/>
              <w:jc w:val="center"/>
              <w:rPr>
                <w:rFonts w:ascii="Times New Roman" w:hAnsi="Times New Roman" w:cs="Times New Roman"/>
                <w:sz w:val="24"/>
                <w:szCs w:val="24"/>
              </w:rPr>
            </w:pPr>
            <w:r w:rsidRPr="00260C19">
              <w:rPr>
                <w:rFonts w:ascii="Times New Roman" w:hAnsi="Times New Roman" w:cs="Times New Roman"/>
                <w:sz w:val="24"/>
                <w:szCs w:val="24"/>
              </w:rPr>
              <w:t xml:space="preserve">5.3 </w:t>
            </w:r>
          </w:p>
        </w:tc>
        <w:tc>
          <w:tcPr>
            <w:tcW w:w="8681"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Верные (истинные) и неверные (ложные) предложения </w:t>
            </w:r>
          </w:p>
        </w:tc>
      </w:tr>
      <w:tr w:rsidR="00260C19" w:rsidRPr="00260C19" w:rsidTr="00260C19">
        <w:trPr>
          <w:trHeight w:val="730"/>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2"/>
              <w:jc w:val="center"/>
              <w:rPr>
                <w:rFonts w:ascii="Times New Roman" w:hAnsi="Times New Roman" w:cs="Times New Roman"/>
                <w:sz w:val="24"/>
                <w:szCs w:val="24"/>
              </w:rPr>
            </w:pPr>
            <w:r w:rsidRPr="00260C19">
              <w:rPr>
                <w:rFonts w:ascii="Times New Roman" w:hAnsi="Times New Roman" w:cs="Times New Roman"/>
                <w:sz w:val="24"/>
                <w:szCs w:val="24"/>
              </w:rPr>
              <w:t xml:space="preserve">5.4 </w:t>
            </w:r>
          </w:p>
        </w:tc>
        <w:tc>
          <w:tcPr>
            <w:tcW w:w="8681"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7"/>
              <w:rPr>
                <w:rFonts w:ascii="Times New Roman" w:hAnsi="Times New Roman" w:cs="Times New Roman"/>
                <w:sz w:val="24"/>
                <w:szCs w:val="24"/>
              </w:rPr>
            </w:pPr>
            <w:r w:rsidRPr="00260C19">
              <w:rPr>
                <w:rFonts w:ascii="Times New Roman" w:hAnsi="Times New Roman" w:cs="Times New Roman"/>
                <w:sz w:val="24"/>
                <w:szCs w:val="24"/>
              </w:rPr>
              <w:t xml:space="preserve">Чтение таблицы. Извлечение, внесение данных в таблицу. Чтение рисунка, схемы с одним-двумя числовыми данными (значениями данных величин) </w:t>
            </w:r>
          </w:p>
        </w:tc>
      </w:tr>
      <w:tr w:rsidR="00260C19" w:rsidRPr="00260C19" w:rsidTr="00260C19">
        <w:trPr>
          <w:trHeight w:val="500"/>
        </w:trPr>
        <w:tc>
          <w:tcPr>
            <w:tcW w:w="1232"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2"/>
              <w:jc w:val="center"/>
              <w:rPr>
                <w:rFonts w:ascii="Times New Roman" w:hAnsi="Times New Roman" w:cs="Times New Roman"/>
                <w:sz w:val="24"/>
                <w:szCs w:val="24"/>
              </w:rPr>
            </w:pPr>
            <w:r w:rsidRPr="00260C19">
              <w:rPr>
                <w:rFonts w:ascii="Times New Roman" w:hAnsi="Times New Roman" w:cs="Times New Roman"/>
                <w:sz w:val="24"/>
                <w:szCs w:val="24"/>
              </w:rPr>
              <w:t xml:space="preserve">5.5 </w:t>
            </w:r>
          </w:p>
        </w:tc>
        <w:tc>
          <w:tcPr>
            <w:tcW w:w="8681"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Двух-трёхшаговые инструкции, связанные с вычислением, измерением длины, изображением геометрической фигуры </w:t>
            </w:r>
          </w:p>
        </w:tc>
      </w:tr>
    </w:tbl>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Числа и величины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Числа в пределах 100: чтение, запись, десятичный состав, сравнение. Запись равенства, неравенства. Увеличение/уменьшение числа на несколько единиц/десятков; разностное сравнение чисел.</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Величины: сравнение по массе (единица массы — килограмм); измерение длины (единицы длины — метр, дециметр, сантиметр, миллиметр), времени (единицы времени - час, минута). Соотношение между единицами величины (в пределах 100), его применение для решения практических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Арифметические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Устное сложение и вычитание чисел в пределах 100 без перехода и с переходом через разряд. Письменное сложение и вычитание чисел в пределах 100. Переместительное, сочетательное свойства сложения, их применение для вычислений. Взаимосвязь компонентов и результата действия сложения, действия вычитания. Проверка результата вычисления (реальность ответа, обратное действие).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Действия умножения и деления чисел в практических и учебных ситуациях. Названия компонентов действий умножения, деления.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Табличное умножение в пределах 50. Табличные случаи умножения, деления при вычислениях и решении задач. Переместительное свойство умножения. Взаимосвязь компонентов и результата действия умножения, действия деления.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Неизвестный компонент действия сложения, действия вычитания; его нахождение.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Числовое выражение: чтение, запись, вычисление значения. Порядок выполнения действий в числовом выражении, содержащем действия сложения и вычитания (со скобками/без скобок) в пределах 100 (не более трех действий); нахождение его значения. Рациональные приемы вычислений: использование переместительного и сочетательного свойства.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Текстовые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представление текста задачи в виде рисунка, схемы или другой модели. План решения задачи в два действия, выбор соответствующих плану арифметических действий. Запись решения и ответа задачи. Решение текстовых задач на применение смысла арифметического действия (сложение, вычитание, умножение, деление). Расчётные задачи на увеличение/ уменьшение величины на несколько единиц/в несколько раз. Фиксация ответа к задаче и его проверка (формулирование, проверка на достоверность, следование плану, соответствие поставленному вопросу).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Пространственные отношения и геометрические фигуры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Распознавание и изображение геометрических фигур: точка, прямая, прямой угол, ломаная, многоугольник. Построение отрезка заданной длины с помощью линейки.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Изображение на клетчатой бумаге прямоугольника с заданными длинами сторон, квадрата с заданной длиной стороны. Длина ломаной. Измерение периметра данного/изображенного прямоугольника (квадрата), запись результата измерения в сантиметрах.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Математическая информация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Нахождение, формулирование одного-двух общих признаков набора математических объектов: чисел, величин, геометрических фигур. Классификация объектов по заданному или </w:t>
      </w:r>
      <w:r w:rsidRPr="00724AE8">
        <w:rPr>
          <w:rFonts w:eastAsia="Calibri" w:cs="Times New Roman"/>
          <w:color w:val="00000A"/>
          <w:szCs w:val="24"/>
        </w:rPr>
        <w:lastRenderedPageBreak/>
        <w:t>самостоятельно установленному признаку. Закономерность в ряду чисел, геометрических фигур, объектов повседневной жизни.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Верные (истинные) и неверные (ложные) утверждения, содержащие количественные, пространственные отношения, зависимости между числами/величинами. Конструирование утверждений с использованием слов «каждый», «все».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таблицами: извлечение и использование для ответа на вопрос информации, представленной в таблице (таблицы сложения, умножения; график дежурств, наблюдения в природе и пр.).</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Внесение данных в таблицу, дополнение моделей (схем, изображений) готовыми числовыми данными.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Алгоритмы (приёмы, правила) устных и письменных вычислений, измерений и построения геометрических фигур.</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Правила работы с электронными средствами обучения (электронной формой учебника, компьютерными тренажёрами).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Универсальные учебные действия (пропедевтический уровень)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Универсальные познавательные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наблюдать математические отношения (часть-целое, больше-меньше) в окружающем мире;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—характеризовать назначение и использовать простейшие измерительные приборы (сантиметровая лента, весы);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группы объектов (чисел, величин, геометрических фигур) по самостоятельно выбранному основанию;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—распределять (классифицировать) объекты (числа, величины, геометрические фигуры, текстовые задачи в одно действие) на группы;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—обнаруживать модели геометрических фигур в окружающем мире;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—вести поиск различных решений задачи (расчётной, с геометрическим содержанием);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—воспроизводить порядок выполнения действий в числовом выражении, содержащем действия сложения и вычитания (со скобками/без скобок);</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—устанавливать соответствие между математическим выражением и его текстовым описанием;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—подбирать примеры, подтверждающие суждение, вывод, ответ.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—извлекать и использовать информацию, представленную в текстовой, графической (рисунок, схема, таблица) форме, заполнять таблицы;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—устанавливать логику перебора вариантов для решения простейших комбинаторных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—дополнять модели (схемы, изображения) готовыми числовыми данными.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Универсальные коммуникативные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—комментировать ход вычислений;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—объяснять выбор величины, соответствующей ситуации измерения;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—составлять текстовую задачу с заданным отношением (готовым решением) по образцу;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математические знаки и терминологию для описания сюжетной ситуации; конструирования утверждений, выводов относительно данных объектов, отношения;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—называть числа, величины, геометрические фигуры, обладающие заданным свойством;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—записывать, читать число, числовое выражение; приводить примеры, иллюстрирующие смысл арифметического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конструировать утверждения с использованием слов «каждый», «все».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Универсальные регулятивные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—следовать установленному правилу, по которому составлен ряд чисел, величин, геометрических фигур;</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—организовывать, участвовать, контролировать ход и результат парной работы с математическим материалом;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—проверять правильность вычисления с помощью другого приёма выполнения действия, обратного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с помощью учителя причину возникшей ошибки и трудности.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Совместная деятельность: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—принимать правила совместной деятельности при работе в парах, группах, составленных учителем или самостоятельно;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—участвовать в парной и групповой работе с математическим материалом: обсуждать цель деятельности, ход работы, комментировать свои действия, выслушивать мнения других участников, готовить презентацию (устное выступление) решения или ответа;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—решать совместно математические задачи поискового и творческого характера (определять с помощью измерительных инструментов длину, определять время и продолжительность с помощью часов; выполнять прикидку и оценку результата действий, измерений);</w:t>
      </w:r>
    </w:p>
    <w:p w:rsid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—совместно с учителем оценивать результаты выполнения общей работы.</w:t>
      </w:r>
    </w:p>
    <w:p w:rsidR="00260C19" w:rsidRPr="00260C19" w:rsidRDefault="00260C19" w:rsidP="00260C19">
      <w:pPr>
        <w:pStyle w:val="2"/>
        <w:ind w:left="-5"/>
        <w:rPr>
          <w:sz w:val="24"/>
          <w:szCs w:val="24"/>
        </w:rPr>
      </w:pPr>
      <w:r w:rsidRPr="00260C19">
        <w:rPr>
          <w:sz w:val="24"/>
          <w:szCs w:val="24"/>
        </w:rPr>
        <w:t xml:space="preserve">2 КЛАСС Проверяемые требования к результатам освоения основной образовательной программы </w:t>
      </w:r>
    </w:p>
    <w:tbl>
      <w:tblPr>
        <w:tblStyle w:val="TableGrid"/>
        <w:tblW w:w="9921" w:type="dxa"/>
        <w:tblInd w:w="4" w:type="dxa"/>
        <w:tblCellMar>
          <w:top w:w="63" w:type="dxa"/>
          <w:left w:w="90" w:type="dxa"/>
          <w:right w:w="5" w:type="dxa"/>
        </w:tblCellMar>
        <w:tblLook w:val="04A0" w:firstRow="1" w:lastRow="0" w:firstColumn="1" w:lastColumn="0" w:noHBand="0" w:noVBand="1"/>
      </w:tblPr>
      <w:tblGrid>
        <w:gridCol w:w="1838"/>
        <w:gridCol w:w="8083"/>
      </w:tblGrid>
      <w:tr w:rsidR="00260C19" w:rsidRPr="00260C19" w:rsidTr="00260C19">
        <w:trPr>
          <w:trHeight w:val="1167"/>
        </w:trPr>
        <w:tc>
          <w:tcPr>
            <w:tcW w:w="1838"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firstLine="37"/>
              <w:jc w:val="center"/>
              <w:rPr>
                <w:rFonts w:ascii="Times New Roman" w:hAnsi="Times New Roman" w:cs="Times New Roman"/>
                <w:sz w:val="24"/>
                <w:szCs w:val="24"/>
              </w:rPr>
            </w:pPr>
            <w:r w:rsidRPr="00260C19">
              <w:rPr>
                <w:rFonts w:ascii="Times New Roman" w:hAnsi="Times New Roman" w:cs="Times New Roman"/>
                <w:sz w:val="24"/>
                <w:szCs w:val="24"/>
              </w:rPr>
              <w:t xml:space="preserve">Код проверяемого требования </w:t>
            </w:r>
          </w:p>
        </w:tc>
        <w:tc>
          <w:tcPr>
            <w:tcW w:w="8083"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95" w:lineRule="auto"/>
              <w:ind w:left="242" w:right="172"/>
              <w:jc w:val="center"/>
              <w:rPr>
                <w:rFonts w:ascii="Times New Roman" w:hAnsi="Times New Roman" w:cs="Times New Roman"/>
                <w:sz w:val="24"/>
                <w:szCs w:val="24"/>
              </w:rPr>
            </w:pPr>
            <w:r w:rsidRPr="00260C19">
              <w:rPr>
                <w:rFonts w:ascii="Times New Roman" w:hAnsi="Times New Roman" w:cs="Times New Roman"/>
                <w:sz w:val="24"/>
                <w:szCs w:val="24"/>
              </w:rPr>
              <w:t xml:space="preserve">Проверяемые требования к предметным результатам  освоения основной образовательной программы  </w:t>
            </w:r>
          </w:p>
          <w:p w:rsidR="00260C19" w:rsidRPr="00260C19" w:rsidRDefault="00260C19" w:rsidP="00260C19">
            <w:pPr>
              <w:spacing w:line="259" w:lineRule="auto"/>
              <w:ind w:right="79"/>
              <w:jc w:val="center"/>
              <w:rPr>
                <w:rFonts w:ascii="Times New Roman" w:hAnsi="Times New Roman" w:cs="Times New Roman"/>
                <w:sz w:val="24"/>
                <w:szCs w:val="24"/>
              </w:rPr>
            </w:pPr>
            <w:r w:rsidRPr="00260C19">
              <w:rPr>
                <w:rFonts w:ascii="Times New Roman" w:hAnsi="Times New Roman" w:cs="Times New Roman"/>
                <w:sz w:val="24"/>
                <w:szCs w:val="24"/>
              </w:rPr>
              <w:t xml:space="preserve">начального общего образования </w:t>
            </w:r>
          </w:p>
        </w:tc>
      </w:tr>
      <w:tr w:rsidR="00260C19" w:rsidRPr="00260C19" w:rsidTr="00260C19">
        <w:trPr>
          <w:trHeight w:val="969"/>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9"/>
              <w:jc w:val="center"/>
              <w:rPr>
                <w:rFonts w:ascii="Times New Roman" w:hAnsi="Times New Roman" w:cs="Times New Roman"/>
                <w:sz w:val="24"/>
                <w:szCs w:val="24"/>
              </w:rPr>
            </w:pPr>
            <w:r w:rsidRPr="00260C19">
              <w:rPr>
                <w:rFonts w:ascii="Times New Roman" w:hAnsi="Times New Roman" w:cs="Times New Roman"/>
                <w:sz w:val="24"/>
                <w:szCs w:val="24"/>
              </w:rPr>
              <w:lastRenderedPageBreak/>
              <w:t xml:space="preserve">1.1 </w:t>
            </w:r>
          </w:p>
        </w:tc>
        <w:tc>
          <w:tcPr>
            <w:tcW w:w="8083"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0"/>
              <w:rPr>
                <w:rFonts w:ascii="Times New Roman" w:hAnsi="Times New Roman" w:cs="Times New Roman"/>
                <w:sz w:val="24"/>
                <w:szCs w:val="24"/>
              </w:rPr>
            </w:pPr>
            <w:r w:rsidRPr="00260C19">
              <w:rPr>
                <w:rFonts w:ascii="Times New Roman" w:hAnsi="Times New Roman" w:cs="Times New Roman"/>
                <w:sz w:val="24"/>
                <w:szCs w:val="24"/>
              </w:rPr>
              <w:t xml:space="preserve">читать, записывать, сравнивать, упорядочивать числа в пределах 100; находить число, большее или меньшее данного числа на заданное число в пределах 100, большее данного числа в заданное число раз (в пределах 20) </w:t>
            </w:r>
          </w:p>
        </w:tc>
      </w:tr>
      <w:tr w:rsidR="00260C19" w:rsidRPr="00260C19" w:rsidTr="00260C19">
        <w:trPr>
          <w:trHeight w:val="1055"/>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9"/>
              <w:jc w:val="center"/>
              <w:rPr>
                <w:rFonts w:ascii="Times New Roman" w:hAnsi="Times New Roman" w:cs="Times New Roman"/>
                <w:sz w:val="24"/>
                <w:szCs w:val="24"/>
              </w:rPr>
            </w:pPr>
            <w:r w:rsidRPr="00260C19">
              <w:rPr>
                <w:rFonts w:ascii="Times New Roman" w:hAnsi="Times New Roman" w:cs="Times New Roman"/>
                <w:sz w:val="24"/>
                <w:szCs w:val="24"/>
              </w:rPr>
              <w:t xml:space="preserve">1.2 </w:t>
            </w:r>
          </w:p>
        </w:tc>
        <w:tc>
          <w:tcPr>
            <w:tcW w:w="8083"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after="62" w:line="255" w:lineRule="auto"/>
              <w:rPr>
                <w:rFonts w:ascii="Times New Roman" w:hAnsi="Times New Roman" w:cs="Times New Roman"/>
                <w:sz w:val="24"/>
                <w:szCs w:val="24"/>
              </w:rPr>
            </w:pPr>
            <w:r w:rsidRPr="00260C19">
              <w:rPr>
                <w:rFonts w:ascii="Times New Roman" w:hAnsi="Times New Roman" w:cs="Times New Roman"/>
                <w:sz w:val="24"/>
                <w:szCs w:val="24"/>
              </w:rPr>
              <w:t xml:space="preserve">устанавливать и соблюдать порядок при вычислении значения числового выражения, содержащего действия сложения </w:t>
            </w:r>
          </w:p>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и вычитания в пределах 100 </w:t>
            </w:r>
          </w:p>
        </w:tc>
      </w:tr>
      <w:tr w:rsidR="00260C19" w:rsidRPr="00260C19" w:rsidTr="00260C19">
        <w:trPr>
          <w:trHeight w:val="929"/>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9"/>
              <w:jc w:val="center"/>
              <w:rPr>
                <w:rFonts w:ascii="Times New Roman" w:hAnsi="Times New Roman" w:cs="Times New Roman"/>
                <w:sz w:val="24"/>
                <w:szCs w:val="24"/>
              </w:rPr>
            </w:pPr>
            <w:r w:rsidRPr="00260C19">
              <w:rPr>
                <w:rFonts w:ascii="Times New Roman" w:hAnsi="Times New Roman" w:cs="Times New Roman"/>
                <w:sz w:val="24"/>
                <w:szCs w:val="24"/>
              </w:rPr>
              <w:t xml:space="preserve">1.3 </w:t>
            </w:r>
          </w:p>
        </w:tc>
        <w:tc>
          <w:tcPr>
            <w:tcW w:w="8083"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3"/>
              <w:rPr>
                <w:rFonts w:ascii="Times New Roman" w:hAnsi="Times New Roman" w:cs="Times New Roman"/>
                <w:sz w:val="24"/>
                <w:szCs w:val="24"/>
              </w:rPr>
            </w:pPr>
            <w:r w:rsidRPr="00260C19">
              <w:rPr>
                <w:rFonts w:ascii="Times New Roman" w:hAnsi="Times New Roman" w:cs="Times New Roman"/>
                <w:sz w:val="24"/>
                <w:szCs w:val="24"/>
              </w:rPr>
              <w:t xml:space="preserve">выполнять арифметические действия: сложение и вычитание, в пределах 100 – устно и письменно, умножение и деление в пределах 50 с использованием таблицы умножения </w:t>
            </w:r>
          </w:p>
        </w:tc>
      </w:tr>
      <w:tr w:rsidR="00260C19" w:rsidRPr="00260C19" w:rsidTr="00260C19">
        <w:trPr>
          <w:trHeight w:val="219"/>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9"/>
              <w:jc w:val="center"/>
              <w:rPr>
                <w:rFonts w:ascii="Times New Roman" w:hAnsi="Times New Roman" w:cs="Times New Roman"/>
                <w:sz w:val="24"/>
                <w:szCs w:val="24"/>
              </w:rPr>
            </w:pPr>
            <w:r w:rsidRPr="00260C19">
              <w:rPr>
                <w:rFonts w:ascii="Times New Roman" w:hAnsi="Times New Roman" w:cs="Times New Roman"/>
                <w:sz w:val="24"/>
                <w:szCs w:val="24"/>
              </w:rPr>
              <w:t xml:space="preserve">1.4 </w:t>
            </w:r>
          </w:p>
        </w:tc>
        <w:tc>
          <w:tcPr>
            <w:tcW w:w="8083"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Pr>
                <w:rFonts w:ascii="Times New Roman" w:hAnsi="Times New Roman" w:cs="Times New Roman"/>
                <w:sz w:val="24"/>
                <w:szCs w:val="24"/>
              </w:rPr>
              <w:t xml:space="preserve">называть и различать компоненты действий </w:t>
            </w:r>
            <w:r w:rsidRPr="00260C19">
              <w:rPr>
                <w:rFonts w:ascii="Times New Roman" w:hAnsi="Times New Roman" w:cs="Times New Roman"/>
                <w:sz w:val="24"/>
                <w:szCs w:val="24"/>
              </w:rPr>
              <w:t xml:space="preserve">умножения, деления </w:t>
            </w:r>
          </w:p>
        </w:tc>
      </w:tr>
      <w:tr w:rsidR="00260C19" w:rsidRPr="00260C19" w:rsidTr="00260C19">
        <w:trPr>
          <w:trHeight w:val="468"/>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9"/>
              <w:jc w:val="center"/>
              <w:rPr>
                <w:rFonts w:ascii="Times New Roman" w:hAnsi="Times New Roman" w:cs="Times New Roman"/>
                <w:sz w:val="24"/>
                <w:szCs w:val="24"/>
              </w:rPr>
            </w:pPr>
            <w:r w:rsidRPr="00260C19">
              <w:rPr>
                <w:rFonts w:ascii="Times New Roman" w:hAnsi="Times New Roman" w:cs="Times New Roman"/>
                <w:sz w:val="24"/>
                <w:szCs w:val="24"/>
              </w:rPr>
              <w:t xml:space="preserve">1.5 </w:t>
            </w:r>
          </w:p>
        </w:tc>
        <w:tc>
          <w:tcPr>
            <w:tcW w:w="8083"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находить неизвестный компонент сложения, вычитания </w:t>
            </w:r>
          </w:p>
        </w:tc>
      </w:tr>
      <w:tr w:rsidR="00260C19" w:rsidRPr="00260C19" w:rsidTr="00260C19">
        <w:trPr>
          <w:trHeight w:val="856"/>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9"/>
              <w:jc w:val="center"/>
              <w:rPr>
                <w:rFonts w:ascii="Times New Roman" w:hAnsi="Times New Roman" w:cs="Times New Roman"/>
                <w:sz w:val="24"/>
                <w:szCs w:val="24"/>
              </w:rPr>
            </w:pPr>
            <w:r w:rsidRPr="00260C19">
              <w:rPr>
                <w:rFonts w:ascii="Times New Roman" w:hAnsi="Times New Roman" w:cs="Times New Roman"/>
                <w:sz w:val="24"/>
                <w:szCs w:val="24"/>
              </w:rPr>
              <w:t xml:space="preserve">1.6 </w:t>
            </w:r>
          </w:p>
        </w:tc>
        <w:tc>
          <w:tcPr>
            <w:tcW w:w="8083"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71"/>
              <w:rPr>
                <w:rFonts w:ascii="Times New Roman" w:hAnsi="Times New Roman" w:cs="Times New Roman"/>
                <w:sz w:val="24"/>
                <w:szCs w:val="24"/>
              </w:rPr>
            </w:pPr>
            <w:r w:rsidRPr="00260C19">
              <w:rPr>
                <w:rFonts w:ascii="Times New Roman" w:hAnsi="Times New Roman" w:cs="Times New Roman"/>
                <w:sz w:val="24"/>
                <w:szCs w:val="24"/>
              </w:rPr>
              <w:t xml:space="preserve">использовать при выполнении практических заданий единицы длины (сантиметр, дециметр, метр), массы (килограмм), времени (минута, час), стоимости (рубль, копейка); определять с помощью измерительных инструментов длину, определять время с помощью часов </w:t>
            </w:r>
          </w:p>
        </w:tc>
      </w:tr>
      <w:tr w:rsidR="00260C19" w:rsidRPr="00260C19" w:rsidTr="00260C19">
        <w:trPr>
          <w:trHeight w:val="733"/>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9"/>
              <w:jc w:val="center"/>
              <w:rPr>
                <w:rFonts w:ascii="Times New Roman" w:hAnsi="Times New Roman" w:cs="Times New Roman"/>
                <w:sz w:val="24"/>
                <w:szCs w:val="24"/>
              </w:rPr>
            </w:pPr>
            <w:r w:rsidRPr="00260C19">
              <w:rPr>
                <w:rFonts w:ascii="Times New Roman" w:hAnsi="Times New Roman" w:cs="Times New Roman"/>
                <w:sz w:val="24"/>
                <w:szCs w:val="24"/>
              </w:rPr>
              <w:t xml:space="preserve">1.7 </w:t>
            </w:r>
          </w:p>
        </w:tc>
        <w:tc>
          <w:tcPr>
            <w:tcW w:w="8083"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сравнивать величины длины, массы, времени, стоимости, устанавливая между ними соотношение «больше или меньше на» </w:t>
            </w:r>
          </w:p>
        </w:tc>
      </w:tr>
      <w:tr w:rsidR="00260C19" w:rsidRPr="00260C19" w:rsidTr="00260C19">
        <w:trPr>
          <w:trHeight w:val="1211"/>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9"/>
              <w:jc w:val="center"/>
              <w:rPr>
                <w:rFonts w:ascii="Times New Roman" w:hAnsi="Times New Roman" w:cs="Times New Roman"/>
                <w:sz w:val="24"/>
                <w:szCs w:val="24"/>
              </w:rPr>
            </w:pPr>
            <w:r w:rsidRPr="00260C19">
              <w:rPr>
                <w:rFonts w:ascii="Times New Roman" w:hAnsi="Times New Roman" w:cs="Times New Roman"/>
                <w:sz w:val="24"/>
                <w:szCs w:val="24"/>
              </w:rPr>
              <w:t xml:space="preserve">1.8 </w:t>
            </w:r>
          </w:p>
        </w:tc>
        <w:tc>
          <w:tcPr>
            <w:tcW w:w="8083"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9"/>
              <w:rPr>
                <w:rFonts w:ascii="Times New Roman" w:hAnsi="Times New Roman" w:cs="Times New Roman"/>
                <w:sz w:val="24"/>
                <w:szCs w:val="24"/>
              </w:rPr>
            </w:pPr>
            <w:r w:rsidRPr="00260C19">
              <w:rPr>
                <w:rFonts w:ascii="Times New Roman" w:hAnsi="Times New Roman" w:cs="Times New Roman"/>
                <w:sz w:val="24"/>
                <w:szCs w:val="24"/>
              </w:rPr>
              <w:t xml:space="preserve">решать текстовые задачи в одно-два действия: представлять задачу (краткая запись, рисунок, таблица или другая модель), планировать ход решения текстовой задачи в два действия, оформлять его в виде арифметического действия или действий, записывать ответ </w:t>
            </w:r>
          </w:p>
        </w:tc>
      </w:tr>
      <w:tr w:rsidR="00260C19" w:rsidRPr="00260C19" w:rsidTr="00260C19">
        <w:trPr>
          <w:trHeight w:val="493"/>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9"/>
              <w:jc w:val="center"/>
              <w:rPr>
                <w:rFonts w:ascii="Times New Roman" w:hAnsi="Times New Roman" w:cs="Times New Roman"/>
                <w:sz w:val="24"/>
                <w:szCs w:val="24"/>
              </w:rPr>
            </w:pPr>
            <w:r w:rsidRPr="00260C19">
              <w:rPr>
                <w:rFonts w:ascii="Times New Roman" w:hAnsi="Times New Roman" w:cs="Times New Roman"/>
                <w:sz w:val="24"/>
                <w:szCs w:val="24"/>
              </w:rPr>
              <w:t xml:space="preserve">1.9 </w:t>
            </w:r>
          </w:p>
        </w:tc>
        <w:tc>
          <w:tcPr>
            <w:tcW w:w="8083"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различать и называть геометрические фигуры: прямой угол, ломаную, многоугольник </w:t>
            </w:r>
          </w:p>
        </w:tc>
      </w:tr>
      <w:tr w:rsidR="00260C19" w:rsidRPr="00260C19" w:rsidTr="00260C19">
        <w:trPr>
          <w:trHeight w:val="687"/>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2"/>
              <w:jc w:val="center"/>
              <w:rPr>
                <w:rFonts w:ascii="Times New Roman" w:hAnsi="Times New Roman" w:cs="Times New Roman"/>
                <w:sz w:val="24"/>
                <w:szCs w:val="24"/>
              </w:rPr>
            </w:pPr>
            <w:r w:rsidRPr="00260C19">
              <w:rPr>
                <w:rFonts w:ascii="Times New Roman" w:hAnsi="Times New Roman" w:cs="Times New Roman"/>
                <w:sz w:val="24"/>
                <w:szCs w:val="24"/>
              </w:rPr>
              <w:t xml:space="preserve">1.10 </w:t>
            </w:r>
          </w:p>
        </w:tc>
        <w:tc>
          <w:tcPr>
            <w:tcW w:w="8083"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79"/>
              <w:rPr>
                <w:rFonts w:ascii="Times New Roman" w:hAnsi="Times New Roman" w:cs="Times New Roman"/>
                <w:sz w:val="24"/>
                <w:szCs w:val="24"/>
              </w:rPr>
            </w:pPr>
            <w:r w:rsidRPr="00260C19">
              <w:rPr>
                <w:rFonts w:ascii="Times New Roman" w:hAnsi="Times New Roman" w:cs="Times New Roman"/>
                <w:sz w:val="24"/>
                <w:szCs w:val="24"/>
              </w:rPr>
              <w:t xml:space="preserve">на бумаге в клетку изображать ломаную, многоугольник, чертить с помощью линейки или угольника прямой угол, прямоугольник с заданными длинами сторон </w:t>
            </w:r>
          </w:p>
        </w:tc>
      </w:tr>
      <w:tr w:rsidR="00260C19" w:rsidRPr="00260C19" w:rsidTr="00260C19">
        <w:trPr>
          <w:trHeight w:val="871"/>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1.11 </w:t>
            </w:r>
          </w:p>
        </w:tc>
        <w:tc>
          <w:tcPr>
            <w:tcW w:w="8083"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rPr>
                <w:rFonts w:ascii="Times New Roman" w:hAnsi="Times New Roman" w:cs="Times New Roman"/>
                <w:sz w:val="24"/>
                <w:szCs w:val="24"/>
              </w:rPr>
            </w:pPr>
            <w:r w:rsidRPr="00260C19">
              <w:rPr>
                <w:rFonts w:ascii="Times New Roman" w:hAnsi="Times New Roman" w:cs="Times New Roman"/>
                <w:sz w:val="24"/>
                <w:szCs w:val="24"/>
              </w:rPr>
              <w:t xml:space="preserve">выполнять измерение длин реальных объектов с помощью линейки; находить длину ломаной, состоящей из двух-трёх звеньев, периметр прямоугольника (квадрата) </w:t>
            </w:r>
          </w:p>
        </w:tc>
      </w:tr>
      <w:tr w:rsidR="00260C19" w:rsidRPr="00260C19" w:rsidTr="00260C19">
        <w:trPr>
          <w:trHeight w:val="871"/>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1.12 </w:t>
            </w:r>
          </w:p>
        </w:tc>
        <w:tc>
          <w:tcPr>
            <w:tcW w:w="8083"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rPr>
                <w:rFonts w:ascii="Times New Roman" w:hAnsi="Times New Roman" w:cs="Times New Roman"/>
                <w:sz w:val="24"/>
                <w:szCs w:val="24"/>
              </w:rPr>
            </w:pPr>
            <w:r w:rsidRPr="00260C19">
              <w:rPr>
                <w:rFonts w:ascii="Times New Roman" w:hAnsi="Times New Roman" w:cs="Times New Roman"/>
                <w:sz w:val="24"/>
                <w:szCs w:val="24"/>
              </w:rPr>
              <w:t xml:space="preserve">распознавать верные (истинные) и неверные (ложные) утверждения со словами «все», «каждый»; проводить одно-двухшаговые логические рассуждения и делать выводы </w:t>
            </w:r>
          </w:p>
        </w:tc>
      </w:tr>
      <w:tr w:rsidR="00260C19" w:rsidRPr="00260C19" w:rsidTr="00260C19">
        <w:trPr>
          <w:trHeight w:val="487"/>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1.13 </w:t>
            </w:r>
          </w:p>
        </w:tc>
        <w:tc>
          <w:tcPr>
            <w:tcW w:w="8083"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after="42" w:line="259" w:lineRule="auto"/>
              <w:rPr>
                <w:rFonts w:ascii="Times New Roman" w:hAnsi="Times New Roman" w:cs="Times New Roman"/>
                <w:sz w:val="24"/>
                <w:szCs w:val="24"/>
              </w:rPr>
            </w:pPr>
            <w:r w:rsidRPr="00260C19">
              <w:rPr>
                <w:rFonts w:ascii="Times New Roman" w:hAnsi="Times New Roman" w:cs="Times New Roman"/>
                <w:sz w:val="24"/>
                <w:szCs w:val="24"/>
              </w:rPr>
              <w:t xml:space="preserve">находить общий признак группы математических объектов </w:t>
            </w:r>
          </w:p>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(чисел, величин, геометрических фигур) </w:t>
            </w:r>
          </w:p>
        </w:tc>
      </w:tr>
      <w:tr w:rsidR="00260C19" w:rsidRPr="00260C19" w:rsidTr="00260C19">
        <w:trPr>
          <w:trHeight w:val="342"/>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1.14 </w:t>
            </w:r>
          </w:p>
        </w:tc>
        <w:tc>
          <w:tcPr>
            <w:tcW w:w="8083"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находить закономерность в ряду объектов (чисел, геометрических фигур) </w:t>
            </w:r>
          </w:p>
        </w:tc>
      </w:tr>
      <w:tr w:rsidR="00260C19" w:rsidRPr="00260C19" w:rsidTr="00260C19">
        <w:trPr>
          <w:trHeight w:val="915"/>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1.15 </w:t>
            </w:r>
          </w:p>
        </w:tc>
        <w:tc>
          <w:tcPr>
            <w:tcW w:w="8083"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90"/>
              <w:rPr>
                <w:rFonts w:ascii="Times New Roman" w:hAnsi="Times New Roman" w:cs="Times New Roman"/>
                <w:sz w:val="24"/>
                <w:szCs w:val="24"/>
              </w:rPr>
            </w:pPr>
            <w:r w:rsidRPr="00260C19">
              <w:rPr>
                <w:rFonts w:ascii="Times New Roman" w:hAnsi="Times New Roman" w:cs="Times New Roman"/>
                <w:sz w:val="24"/>
                <w:szCs w:val="24"/>
              </w:rPr>
              <w:t xml:space="preserve">представлять информацию в заданной форме: дополнять текст задачи числами, заполнять строку или столбец таблицы, указывать числовые данные на рисунке </w:t>
            </w:r>
          </w:p>
        </w:tc>
      </w:tr>
      <w:tr w:rsidR="00260C19" w:rsidRPr="00260C19" w:rsidTr="00260C19">
        <w:trPr>
          <w:trHeight w:val="347"/>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1.16 </w:t>
            </w:r>
          </w:p>
        </w:tc>
        <w:tc>
          <w:tcPr>
            <w:tcW w:w="8083"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сравнивать группы объектов (находить общее, различное) </w:t>
            </w:r>
          </w:p>
        </w:tc>
      </w:tr>
      <w:tr w:rsidR="00260C19" w:rsidRPr="00260C19" w:rsidTr="00260C19">
        <w:trPr>
          <w:trHeight w:val="367"/>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1.17 </w:t>
            </w:r>
          </w:p>
        </w:tc>
        <w:tc>
          <w:tcPr>
            <w:tcW w:w="8083"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обнаруживать модели геометрических фигур в окружающем мире </w:t>
            </w:r>
          </w:p>
        </w:tc>
      </w:tr>
      <w:tr w:rsidR="00260C19" w:rsidRPr="00260C19" w:rsidTr="00260C19">
        <w:trPr>
          <w:trHeight w:val="360"/>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lastRenderedPageBreak/>
              <w:t xml:space="preserve">1.18 </w:t>
            </w:r>
          </w:p>
        </w:tc>
        <w:tc>
          <w:tcPr>
            <w:tcW w:w="8083"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подбирать примеры, подтверждающие суждение, ответ </w:t>
            </w:r>
          </w:p>
        </w:tc>
      </w:tr>
      <w:tr w:rsidR="00260C19" w:rsidRPr="00260C19" w:rsidTr="00260C19">
        <w:trPr>
          <w:trHeight w:val="352"/>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1.19 </w:t>
            </w:r>
          </w:p>
        </w:tc>
        <w:tc>
          <w:tcPr>
            <w:tcW w:w="8083"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составлять (дополнять) текстовую задачу </w:t>
            </w:r>
          </w:p>
        </w:tc>
      </w:tr>
      <w:tr w:rsidR="00260C19" w:rsidRPr="00260C19" w:rsidTr="00260C19">
        <w:trPr>
          <w:trHeight w:val="215"/>
        </w:trPr>
        <w:tc>
          <w:tcPr>
            <w:tcW w:w="1838"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1.20 </w:t>
            </w:r>
          </w:p>
        </w:tc>
        <w:tc>
          <w:tcPr>
            <w:tcW w:w="8083"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проверять правильность вычисления, измерения </w:t>
            </w:r>
          </w:p>
        </w:tc>
      </w:tr>
    </w:tbl>
    <w:p w:rsidR="00260C19" w:rsidRPr="00260C19" w:rsidRDefault="00260C19" w:rsidP="00260C19">
      <w:pPr>
        <w:spacing w:after="162" w:line="259" w:lineRule="auto"/>
        <w:ind w:left="569"/>
        <w:rPr>
          <w:rFonts w:cs="Times New Roman"/>
          <w:szCs w:val="24"/>
        </w:rPr>
      </w:pPr>
      <w:r w:rsidRPr="00260C19">
        <w:rPr>
          <w:rFonts w:cs="Times New Roman"/>
          <w:szCs w:val="24"/>
        </w:rPr>
        <w:t xml:space="preserve"> </w:t>
      </w:r>
    </w:p>
    <w:p w:rsidR="00260C19" w:rsidRPr="00260C19" w:rsidRDefault="00260C19" w:rsidP="00260C19">
      <w:pPr>
        <w:pStyle w:val="2"/>
        <w:ind w:left="-5"/>
        <w:rPr>
          <w:sz w:val="24"/>
          <w:szCs w:val="24"/>
        </w:rPr>
      </w:pPr>
      <w:r w:rsidRPr="00260C19">
        <w:rPr>
          <w:sz w:val="24"/>
          <w:szCs w:val="24"/>
        </w:rPr>
        <w:t xml:space="preserve">Проверяемые элементы содержания </w:t>
      </w:r>
    </w:p>
    <w:tbl>
      <w:tblPr>
        <w:tblStyle w:val="TableGrid"/>
        <w:tblW w:w="9914" w:type="dxa"/>
        <w:tblInd w:w="4" w:type="dxa"/>
        <w:tblCellMar>
          <w:top w:w="63" w:type="dxa"/>
          <w:left w:w="90" w:type="dxa"/>
          <w:right w:w="8" w:type="dxa"/>
        </w:tblCellMar>
        <w:tblLook w:val="04A0" w:firstRow="1" w:lastRow="0" w:firstColumn="1" w:lastColumn="0" w:noHBand="0" w:noVBand="1"/>
      </w:tblPr>
      <w:tblGrid>
        <w:gridCol w:w="1239"/>
        <w:gridCol w:w="8675"/>
      </w:tblGrid>
      <w:tr w:rsidR="00260C19" w:rsidRPr="00260C19" w:rsidTr="00260C19">
        <w:trPr>
          <w:trHeight w:val="461"/>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3"/>
              <w:jc w:val="center"/>
              <w:rPr>
                <w:rFonts w:ascii="Times New Roman" w:hAnsi="Times New Roman" w:cs="Times New Roman"/>
                <w:sz w:val="24"/>
                <w:szCs w:val="24"/>
              </w:rPr>
            </w:pPr>
            <w:r w:rsidRPr="00260C19">
              <w:rPr>
                <w:rFonts w:ascii="Times New Roman" w:hAnsi="Times New Roman" w:cs="Times New Roman"/>
                <w:sz w:val="24"/>
                <w:szCs w:val="24"/>
              </w:rPr>
              <w:t xml:space="preserve">Код </w:t>
            </w:r>
          </w:p>
        </w:tc>
        <w:tc>
          <w:tcPr>
            <w:tcW w:w="867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9"/>
              <w:jc w:val="center"/>
              <w:rPr>
                <w:rFonts w:ascii="Times New Roman" w:hAnsi="Times New Roman" w:cs="Times New Roman"/>
                <w:sz w:val="24"/>
                <w:szCs w:val="24"/>
              </w:rPr>
            </w:pPr>
            <w:r w:rsidRPr="00260C19">
              <w:rPr>
                <w:rFonts w:ascii="Times New Roman" w:hAnsi="Times New Roman" w:cs="Times New Roman"/>
                <w:sz w:val="24"/>
                <w:szCs w:val="24"/>
              </w:rPr>
              <w:t xml:space="preserve">Проверяемый элемент содержания </w:t>
            </w:r>
          </w:p>
        </w:tc>
      </w:tr>
      <w:tr w:rsidR="00260C19" w:rsidRPr="00260C19" w:rsidTr="00260C19">
        <w:trPr>
          <w:trHeight w:val="144"/>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9"/>
              <w:jc w:val="center"/>
              <w:rPr>
                <w:rFonts w:ascii="Times New Roman" w:hAnsi="Times New Roman" w:cs="Times New Roman"/>
                <w:sz w:val="24"/>
                <w:szCs w:val="24"/>
              </w:rPr>
            </w:pPr>
            <w:r w:rsidRPr="00260C19">
              <w:rPr>
                <w:rFonts w:ascii="Times New Roman" w:hAnsi="Times New Roman" w:cs="Times New Roman"/>
                <w:sz w:val="24"/>
                <w:szCs w:val="24"/>
              </w:rPr>
              <w:t xml:space="preserve">1 </w:t>
            </w:r>
          </w:p>
        </w:tc>
        <w:tc>
          <w:tcPr>
            <w:tcW w:w="867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Числа и величины </w:t>
            </w:r>
          </w:p>
        </w:tc>
      </w:tr>
      <w:tr w:rsidR="00260C19" w:rsidRPr="00260C19" w:rsidTr="00260C19">
        <w:trPr>
          <w:trHeight w:val="617"/>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9"/>
              <w:jc w:val="center"/>
              <w:rPr>
                <w:rFonts w:ascii="Times New Roman" w:hAnsi="Times New Roman" w:cs="Times New Roman"/>
                <w:sz w:val="24"/>
                <w:szCs w:val="24"/>
              </w:rPr>
            </w:pPr>
            <w:r w:rsidRPr="00260C19">
              <w:rPr>
                <w:rFonts w:ascii="Times New Roman" w:hAnsi="Times New Roman" w:cs="Times New Roman"/>
                <w:sz w:val="24"/>
                <w:szCs w:val="24"/>
              </w:rPr>
              <w:t xml:space="preserve">1.1 </w:t>
            </w:r>
          </w:p>
        </w:tc>
        <w:tc>
          <w:tcPr>
            <w:tcW w:w="867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Числа в пределах 100: чтение, запись, десятичный состав, сравнение. Запись равенства, неравенства </w:t>
            </w:r>
          </w:p>
        </w:tc>
      </w:tr>
      <w:tr w:rsidR="00260C19" w:rsidRPr="00260C19" w:rsidTr="00260C19">
        <w:trPr>
          <w:trHeight w:val="627"/>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9"/>
              <w:jc w:val="center"/>
              <w:rPr>
                <w:rFonts w:ascii="Times New Roman" w:hAnsi="Times New Roman" w:cs="Times New Roman"/>
                <w:sz w:val="24"/>
                <w:szCs w:val="24"/>
              </w:rPr>
            </w:pPr>
            <w:r w:rsidRPr="00260C19">
              <w:rPr>
                <w:rFonts w:ascii="Times New Roman" w:hAnsi="Times New Roman" w:cs="Times New Roman"/>
                <w:sz w:val="24"/>
                <w:szCs w:val="24"/>
              </w:rPr>
              <w:t xml:space="preserve">1.2 </w:t>
            </w:r>
          </w:p>
        </w:tc>
        <w:tc>
          <w:tcPr>
            <w:tcW w:w="867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Увеличение, уменьшение числа на несколько единиц, десятков. Разностное сравнение чисел </w:t>
            </w:r>
          </w:p>
        </w:tc>
      </w:tr>
      <w:tr w:rsidR="00260C19" w:rsidRPr="00260C19" w:rsidTr="00260C19">
        <w:trPr>
          <w:trHeight w:val="934"/>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9"/>
              <w:jc w:val="center"/>
              <w:rPr>
                <w:rFonts w:ascii="Times New Roman" w:hAnsi="Times New Roman" w:cs="Times New Roman"/>
                <w:sz w:val="24"/>
                <w:szCs w:val="24"/>
              </w:rPr>
            </w:pPr>
            <w:r w:rsidRPr="00260C19">
              <w:rPr>
                <w:rFonts w:ascii="Times New Roman" w:hAnsi="Times New Roman" w:cs="Times New Roman"/>
                <w:sz w:val="24"/>
                <w:szCs w:val="24"/>
              </w:rPr>
              <w:t xml:space="preserve">1.3 </w:t>
            </w:r>
          </w:p>
        </w:tc>
        <w:tc>
          <w:tcPr>
            <w:tcW w:w="867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after="54" w:line="250" w:lineRule="auto"/>
              <w:rPr>
                <w:rFonts w:ascii="Times New Roman" w:hAnsi="Times New Roman" w:cs="Times New Roman"/>
                <w:sz w:val="24"/>
                <w:szCs w:val="24"/>
              </w:rPr>
            </w:pPr>
            <w:r w:rsidRPr="00260C19">
              <w:rPr>
                <w:rFonts w:ascii="Times New Roman" w:hAnsi="Times New Roman" w:cs="Times New Roman"/>
                <w:sz w:val="24"/>
                <w:szCs w:val="24"/>
              </w:rPr>
              <w:t xml:space="preserve">Величины: сравнение по массе, времени, измерение длины. Соотношение между единицами величины (в пределах 100), </w:t>
            </w:r>
          </w:p>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его применение для решения практических задач </w:t>
            </w:r>
          </w:p>
        </w:tc>
      </w:tr>
      <w:tr w:rsidR="00260C19" w:rsidRPr="00260C19" w:rsidTr="00260C19">
        <w:trPr>
          <w:trHeight w:val="354"/>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9"/>
              <w:jc w:val="center"/>
              <w:rPr>
                <w:rFonts w:ascii="Times New Roman" w:hAnsi="Times New Roman" w:cs="Times New Roman"/>
                <w:sz w:val="24"/>
                <w:szCs w:val="24"/>
              </w:rPr>
            </w:pPr>
            <w:r w:rsidRPr="00260C19">
              <w:rPr>
                <w:rFonts w:ascii="Times New Roman" w:hAnsi="Times New Roman" w:cs="Times New Roman"/>
                <w:sz w:val="24"/>
                <w:szCs w:val="24"/>
              </w:rPr>
              <w:t xml:space="preserve">2 </w:t>
            </w:r>
          </w:p>
        </w:tc>
        <w:tc>
          <w:tcPr>
            <w:tcW w:w="867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Арифметические действия </w:t>
            </w:r>
          </w:p>
        </w:tc>
      </w:tr>
      <w:tr w:rsidR="00260C19" w:rsidRPr="00260C19" w:rsidTr="00260C19">
        <w:trPr>
          <w:trHeight w:val="359"/>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9"/>
              <w:jc w:val="center"/>
              <w:rPr>
                <w:rFonts w:ascii="Times New Roman" w:hAnsi="Times New Roman" w:cs="Times New Roman"/>
                <w:sz w:val="24"/>
                <w:szCs w:val="24"/>
              </w:rPr>
            </w:pPr>
            <w:r w:rsidRPr="00260C19">
              <w:rPr>
                <w:rFonts w:ascii="Times New Roman" w:hAnsi="Times New Roman" w:cs="Times New Roman"/>
                <w:sz w:val="24"/>
                <w:szCs w:val="24"/>
              </w:rPr>
              <w:t xml:space="preserve">2.1 </w:t>
            </w:r>
          </w:p>
        </w:tc>
        <w:tc>
          <w:tcPr>
            <w:tcW w:w="867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Устное и письменное сложение и вычитание чисел в пределах 100 </w:t>
            </w:r>
          </w:p>
        </w:tc>
      </w:tr>
      <w:tr w:rsidR="00260C19" w:rsidRPr="00260C19" w:rsidTr="00260C19">
        <w:trPr>
          <w:trHeight w:val="776"/>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9"/>
              <w:jc w:val="center"/>
              <w:rPr>
                <w:rFonts w:ascii="Times New Roman" w:hAnsi="Times New Roman" w:cs="Times New Roman"/>
                <w:sz w:val="24"/>
                <w:szCs w:val="24"/>
              </w:rPr>
            </w:pPr>
            <w:r w:rsidRPr="00260C19">
              <w:rPr>
                <w:rFonts w:ascii="Times New Roman" w:hAnsi="Times New Roman" w:cs="Times New Roman"/>
                <w:sz w:val="24"/>
                <w:szCs w:val="24"/>
              </w:rPr>
              <w:t xml:space="preserve">2.2 </w:t>
            </w:r>
          </w:p>
        </w:tc>
        <w:tc>
          <w:tcPr>
            <w:tcW w:w="867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2"/>
              <w:rPr>
                <w:rFonts w:ascii="Times New Roman" w:hAnsi="Times New Roman" w:cs="Times New Roman"/>
                <w:sz w:val="24"/>
                <w:szCs w:val="24"/>
              </w:rPr>
            </w:pPr>
            <w:r w:rsidRPr="00260C19">
              <w:rPr>
                <w:rFonts w:ascii="Times New Roman" w:hAnsi="Times New Roman" w:cs="Times New Roman"/>
                <w:sz w:val="24"/>
                <w:szCs w:val="24"/>
              </w:rPr>
              <w:t xml:space="preserve">Переместительное, сочетательное свойства сложения, их применение для вычислений. Взаимосвязь компонентов и результата действия сложения, действия вычитания. Проверка результата вычисления </w:t>
            </w:r>
          </w:p>
        </w:tc>
      </w:tr>
      <w:tr w:rsidR="00260C19" w:rsidRPr="00260C19" w:rsidTr="00260C19">
        <w:tblPrEx>
          <w:tblCellMar>
            <w:right w:w="6" w:type="dxa"/>
          </w:tblCellMar>
        </w:tblPrEx>
        <w:trPr>
          <w:trHeight w:val="379"/>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1"/>
              <w:jc w:val="center"/>
              <w:rPr>
                <w:rFonts w:ascii="Times New Roman" w:hAnsi="Times New Roman" w:cs="Times New Roman"/>
                <w:sz w:val="24"/>
                <w:szCs w:val="24"/>
              </w:rPr>
            </w:pPr>
            <w:r w:rsidRPr="00260C19">
              <w:rPr>
                <w:rFonts w:ascii="Times New Roman" w:hAnsi="Times New Roman" w:cs="Times New Roman"/>
                <w:sz w:val="24"/>
                <w:szCs w:val="24"/>
              </w:rPr>
              <w:t xml:space="preserve">2.3 </w:t>
            </w:r>
          </w:p>
        </w:tc>
        <w:tc>
          <w:tcPr>
            <w:tcW w:w="867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Действия умножения и деления чисел в практических и учебных ситуациях. Названия компонентов действий умножения, деления </w:t>
            </w:r>
          </w:p>
        </w:tc>
      </w:tr>
      <w:tr w:rsidR="00260C19" w:rsidRPr="00260C19" w:rsidTr="00260C19">
        <w:tblPrEx>
          <w:tblCellMar>
            <w:right w:w="6" w:type="dxa"/>
          </w:tblCellMar>
        </w:tblPrEx>
        <w:trPr>
          <w:trHeight w:val="701"/>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1"/>
              <w:jc w:val="center"/>
              <w:rPr>
                <w:rFonts w:ascii="Times New Roman" w:hAnsi="Times New Roman" w:cs="Times New Roman"/>
                <w:sz w:val="24"/>
                <w:szCs w:val="24"/>
              </w:rPr>
            </w:pPr>
            <w:r w:rsidRPr="00260C19">
              <w:rPr>
                <w:rFonts w:ascii="Times New Roman" w:hAnsi="Times New Roman" w:cs="Times New Roman"/>
                <w:sz w:val="24"/>
                <w:szCs w:val="24"/>
              </w:rPr>
              <w:t xml:space="preserve">2.4 </w:t>
            </w:r>
          </w:p>
        </w:tc>
        <w:tc>
          <w:tcPr>
            <w:tcW w:w="867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90"/>
              <w:rPr>
                <w:rFonts w:ascii="Times New Roman" w:hAnsi="Times New Roman" w:cs="Times New Roman"/>
                <w:sz w:val="24"/>
                <w:szCs w:val="24"/>
              </w:rPr>
            </w:pPr>
            <w:r w:rsidRPr="00260C19">
              <w:rPr>
                <w:rFonts w:ascii="Times New Roman" w:hAnsi="Times New Roman" w:cs="Times New Roman"/>
                <w:sz w:val="24"/>
                <w:szCs w:val="24"/>
              </w:rPr>
              <w:t xml:space="preserve">Табличное умножение в пределах 50 при вычислениях и решении задач. Переместительное свойство умножения. Взаимосвязь компонентов и результата действия умножения, действия деления </w:t>
            </w:r>
          </w:p>
        </w:tc>
      </w:tr>
      <w:tr w:rsidR="00260C19" w:rsidRPr="00260C19" w:rsidTr="00260C19">
        <w:tblPrEx>
          <w:tblCellMar>
            <w:right w:w="6" w:type="dxa"/>
          </w:tblCellMar>
        </w:tblPrEx>
        <w:trPr>
          <w:trHeight w:val="850"/>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1"/>
              <w:jc w:val="center"/>
              <w:rPr>
                <w:rFonts w:ascii="Times New Roman" w:hAnsi="Times New Roman" w:cs="Times New Roman"/>
                <w:sz w:val="24"/>
                <w:szCs w:val="24"/>
              </w:rPr>
            </w:pPr>
            <w:r w:rsidRPr="00260C19">
              <w:rPr>
                <w:rFonts w:ascii="Times New Roman" w:hAnsi="Times New Roman" w:cs="Times New Roman"/>
                <w:sz w:val="24"/>
                <w:szCs w:val="24"/>
              </w:rPr>
              <w:t xml:space="preserve">2.5 </w:t>
            </w:r>
          </w:p>
        </w:tc>
        <w:tc>
          <w:tcPr>
            <w:tcW w:w="867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Неизвестный компонент действия сложения, действия вычитания. Нахождение неизвестного компонента сложения, вычитания </w:t>
            </w:r>
          </w:p>
        </w:tc>
      </w:tr>
      <w:tr w:rsidR="00260C19" w:rsidRPr="00260C19" w:rsidTr="00260C19">
        <w:tblPrEx>
          <w:tblCellMar>
            <w:right w:w="6" w:type="dxa"/>
          </w:tblCellMar>
        </w:tblPrEx>
        <w:trPr>
          <w:trHeight w:val="1013"/>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1"/>
              <w:jc w:val="center"/>
              <w:rPr>
                <w:rFonts w:ascii="Times New Roman" w:hAnsi="Times New Roman" w:cs="Times New Roman"/>
                <w:sz w:val="24"/>
                <w:szCs w:val="24"/>
              </w:rPr>
            </w:pPr>
            <w:r w:rsidRPr="00260C19">
              <w:rPr>
                <w:rFonts w:ascii="Times New Roman" w:hAnsi="Times New Roman" w:cs="Times New Roman"/>
                <w:sz w:val="24"/>
                <w:szCs w:val="24"/>
              </w:rPr>
              <w:t xml:space="preserve">2.6 </w:t>
            </w:r>
          </w:p>
        </w:tc>
        <w:tc>
          <w:tcPr>
            <w:tcW w:w="867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86"/>
              <w:rPr>
                <w:rFonts w:ascii="Times New Roman" w:hAnsi="Times New Roman" w:cs="Times New Roman"/>
                <w:sz w:val="24"/>
                <w:szCs w:val="24"/>
              </w:rPr>
            </w:pPr>
            <w:r w:rsidRPr="00260C19">
              <w:rPr>
                <w:rFonts w:ascii="Times New Roman" w:hAnsi="Times New Roman" w:cs="Times New Roman"/>
                <w:sz w:val="24"/>
                <w:szCs w:val="24"/>
              </w:rPr>
              <w:t xml:space="preserve">Числовое выражение: чтение, запись, вычисление значения, использование переместительного свойства. Порядок выполнения действий в числовом выражении, содержащем действия сложения и вычитания (со скобками или без скобок) в пределах 100 (не более трёх действий) </w:t>
            </w:r>
          </w:p>
        </w:tc>
      </w:tr>
      <w:tr w:rsidR="00260C19" w:rsidRPr="00260C19" w:rsidTr="00260C19">
        <w:tblPrEx>
          <w:tblCellMar>
            <w:right w:w="6" w:type="dxa"/>
          </w:tblCellMar>
        </w:tblPrEx>
        <w:trPr>
          <w:trHeight w:val="179"/>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0"/>
              <w:jc w:val="center"/>
              <w:rPr>
                <w:rFonts w:ascii="Times New Roman" w:hAnsi="Times New Roman" w:cs="Times New Roman"/>
                <w:sz w:val="24"/>
                <w:szCs w:val="24"/>
              </w:rPr>
            </w:pPr>
            <w:r w:rsidRPr="00260C19">
              <w:rPr>
                <w:rFonts w:ascii="Times New Roman" w:hAnsi="Times New Roman" w:cs="Times New Roman"/>
                <w:sz w:val="24"/>
                <w:szCs w:val="24"/>
              </w:rPr>
              <w:t xml:space="preserve">3 </w:t>
            </w:r>
          </w:p>
        </w:tc>
        <w:tc>
          <w:tcPr>
            <w:tcW w:w="867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Текстовые задачи </w:t>
            </w:r>
          </w:p>
        </w:tc>
      </w:tr>
      <w:tr w:rsidR="00260C19" w:rsidRPr="00260C19" w:rsidTr="00260C19">
        <w:tblPrEx>
          <w:tblCellMar>
            <w:right w:w="6" w:type="dxa"/>
          </w:tblCellMar>
        </w:tblPrEx>
        <w:trPr>
          <w:trHeight w:val="511"/>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1"/>
              <w:jc w:val="center"/>
              <w:rPr>
                <w:rFonts w:ascii="Times New Roman" w:hAnsi="Times New Roman" w:cs="Times New Roman"/>
                <w:sz w:val="24"/>
                <w:szCs w:val="24"/>
              </w:rPr>
            </w:pPr>
            <w:r w:rsidRPr="00260C19">
              <w:rPr>
                <w:rFonts w:ascii="Times New Roman" w:hAnsi="Times New Roman" w:cs="Times New Roman"/>
                <w:sz w:val="24"/>
                <w:szCs w:val="24"/>
              </w:rPr>
              <w:t xml:space="preserve">3.1 </w:t>
            </w:r>
          </w:p>
        </w:tc>
        <w:tc>
          <w:tcPr>
            <w:tcW w:w="867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78"/>
              <w:rPr>
                <w:rFonts w:ascii="Times New Roman" w:hAnsi="Times New Roman" w:cs="Times New Roman"/>
                <w:sz w:val="24"/>
                <w:szCs w:val="24"/>
              </w:rPr>
            </w:pPr>
            <w:r w:rsidRPr="00260C19">
              <w:rPr>
                <w:rFonts w:ascii="Times New Roman" w:hAnsi="Times New Roman" w:cs="Times New Roman"/>
                <w:sz w:val="24"/>
                <w:szCs w:val="24"/>
              </w:rPr>
              <w:t xml:space="preserve">Чтение, представление текста задачи в виде рисунка, схемы или другой модели. План решения задачи в два действия, выбор соответствующих плану арифметических действий. Запись решения и ответа задачи </w:t>
            </w:r>
          </w:p>
        </w:tc>
      </w:tr>
      <w:tr w:rsidR="00260C19" w:rsidRPr="00260C19" w:rsidTr="00260C19">
        <w:tblPrEx>
          <w:tblCellMar>
            <w:right w:w="6" w:type="dxa"/>
          </w:tblCellMar>
        </w:tblPrEx>
        <w:trPr>
          <w:trHeight w:val="411"/>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1"/>
              <w:jc w:val="center"/>
              <w:rPr>
                <w:rFonts w:ascii="Times New Roman" w:hAnsi="Times New Roman" w:cs="Times New Roman"/>
                <w:sz w:val="24"/>
                <w:szCs w:val="24"/>
              </w:rPr>
            </w:pPr>
            <w:r w:rsidRPr="00260C19">
              <w:rPr>
                <w:rFonts w:ascii="Times New Roman" w:hAnsi="Times New Roman" w:cs="Times New Roman"/>
                <w:sz w:val="24"/>
                <w:szCs w:val="24"/>
              </w:rPr>
              <w:t xml:space="preserve">3.2 </w:t>
            </w:r>
          </w:p>
        </w:tc>
        <w:tc>
          <w:tcPr>
            <w:tcW w:w="867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67"/>
              <w:rPr>
                <w:rFonts w:ascii="Times New Roman" w:hAnsi="Times New Roman" w:cs="Times New Roman"/>
                <w:sz w:val="24"/>
                <w:szCs w:val="24"/>
              </w:rPr>
            </w:pPr>
            <w:r w:rsidRPr="00260C19">
              <w:rPr>
                <w:rFonts w:ascii="Times New Roman" w:hAnsi="Times New Roman" w:cs="Times New Roman"/>
                <w:sz w:val="24"/>
                <w:szCs w:val="24"/>
              </w:rPr>
              <w:t xml:space="preserve">Решение текстовых задач на применение смысла арифметического действия (сложение, вычитание, умножение, деление). Расчётные задачи на увеличение или уменьшение величины. Фиксация ответа к задаче и его проверка </w:t>
            </w:r>
          </w:p>
        </w:tc>
      </w:tr>
      <w:tr w:rsidR="00260C19" w:rsidRPr="00260C19" w:rsidTr="00260C19">
        <w:tblPrEx>
          <w:tblCellMar>
            <w:right w:w="6" w:type="dxa"/>
          </w:tblCellMar>
        </w:tblPrEx>
        <w:trPr>
          <w:trHeight w:val="297"/>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0"/>
              <w:jc w:val="center"/>
              <w:rPr>
                <w:rFonts w:ascii="Times New Roman" w:hAnsi="Times New Roman" w:cs="Times New Roman"/>
                <w:sz w:val="24"/>
                <w:szCs w:val="24"/>
              </w:rPr>
            </w:pPr>
            <w:r w:rsidRPr="00260C19">
              <w:rPr>
                <w:rFonts w:ascii="Times New Roman" w:hAnsi="Times New Roman" w:cs="Times New Roman"/>
                <w:sz w:val="24"/>
                <w:szCs w:val="24"/>
              </w:rPr>
              <w:t xml:space="preserve">4 </w:t>
            </w:r>
          </w:p>
        </w:tc>
        <w:tc>
          <w:tcPr>
            <w:tcW w:w="867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Пространственные отношения и геометрические фигуры </w:t>
            </w:r>
          </w:p>
        </w:tc>
      </w:tr>
      <w:tr w:rsidR="00260C19" w:rsidRPr="00260C19" w:rsidTr="00260C19">
        <w:tblPrEx>
          <w:tblCellMar>
            <w:right w:w="6" w:type="dxa"/>
          </w:tblCellMar>
        </w:tblPrEx>
        <w:trPr>
          <w:trHeight w:val="345"/>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1"/>
              <w:jc w:val="center"/>
              <w:rPr>
                <w:rFonts w:ascii="Times New Roman" w:hAnsi="Times New Roman" w:cs="Times New Roman"/>
                <w:sz w:val="24"/>
                <w:szCs w:val="24"/>
              </w:rPr>
            </w:pPr>
            <w:r w:rsidRPr="00260C19">
              <w:rPr>
                <w:rFonts w:ascii="Times New Roman" w:hAnsi="Times New Roman" w:cs="Times New Roman"/>
                <w:sz w:val="24"/>
                <w:szCs w:val="24"/>
              </w:rPr>
              <w:lastRenderedPageBreak/>
              <w:t xml:space="preserve">4.1 </w:t>
            </w:r>
          </w:p>
        </w:tc>
        <w:tc>
          <w:tcPr>
            <w:tcW w:w="867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Распознавание и изображение геометрических фигур: точка, прямая, прямой угол, ломаная, многоугольник </w:t>
            </w:r>
          </w:p>
        </w:tc>
      </w:tr>
      <w:tr w:rsidR="00260C19" w:rsidRPr="00260C19" w:rsidTr="00260C19">
        <w:tblPrEx>
          <w:tblCellMar>
            <w:right w:w="6" w:type="dxa"/>
          </w:tblCellMar>
        </w:tblPrEx>
        <w:trPr>
          <w:trHeight w:val="539"/>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1"/>
              <w:jc w:val="center"/>
              <w:rPr>
                <w:rFonts w:ascii="Times New Roman" w:hAnsi="Times New Roman" w:cs="Times New Roman"/>
                <w:sz w:val="24"/>
                <w:szCs w:val="24"/>
              </w:rPr>
            </w:pPr>
            <w:r w:rsidRPr="00260C19">
              <w:rPr>
                <w:rFonts w:ascii="Times New Roman" w:hAnsi="Times New Roman" w:cs="Times New Roman"/>
                <w:sz w:val="24"/>
                <w:szCs w:val="24"/>
              </w:rPr>
              <w:t xml:space="preserve">4.2 </w:t>
            </w:r>
          </w:p>
        </w:tc>
        <w:tc>
          <w:tcPr>
            <w:tcW w:w="867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87"/>
              <w:rPr>
                <w:rFonts w:ascii="Times New Roman" w:hAnsi="Times New Roman" w:cs="Times New Roman"/>
                <w:sz w:val="24"/>
                <w:szCs w:val="24"/>
              </w:rPr>
            </w:pPr>
            <w:r w:rsidRPr="00260C19">
              <w:rPr>
                <w:rFonts w:ascii="Times New Roman" w:hAnsi="Times New Roman" w:cs="Times New Roman"/>
                <w:sz w:val="24"/>
                <w:szCs w:val="24"/>
              </w:rPr>
              <w:t xml:space="preserve">Построение отрезка заданной длины с помощью линейки. Изображение на клетчатой бумаге прямоугольника с заданными длинами сторон, квадрата с заданной длиной стороны. Длина ломаной. Измерение периметра изображенного прямоугольника (квадрата), запись результата измерения </w:t>
            </w:r>
          </w:p>
        </w:tc>
      </w:tr>
      <w:tr w:rsidR="00260C19" w:rsidRPr="00260C19" w:rsidTr="00260C19">
        <w:tblPrEx>
          <w:tblCellMar>
            <w:right w:w="6" w:type="dxa"/>
          </w:tblCellMar>
        </w:tblPrEx>
        <w:trPr>
          <w:trHeight w:val="131"/>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0"/>
              <w:jc w:val="center"/>
              <w:rPr>
                <w:rFonts w:ascii="Times New Roman" w:hAnsi="Times New Roman" w:cs="Times New Roman"/>
                <w:sz w:val="24"/>
                <w:szCs w:val="24"/>
              </w:rPr>
            </w:pPr>
            <w:r w:rsidRPr="00260C19">
              <w:rPr>
                <w:rFonts w:ascii="Times New Roman" w:hAnsi="Times New Roman" w:cs="Times New Roman"/>
                <w:sz w:val="24"/>
                <w:szCs w:val="24"/>
              </w:rPr>
              <w:t xml:space="preserve">5 </w:t>
            </w:r>
          </w:p>
        </w:tc>
        <w:tc>
          <w:tcPr>
            <w:tcW w:w="867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Математическая информация </w:t>
            </w:r>
          </w:p>
        </w:tc>
      </w:tr>
      <w:tr w:rsidR="00260C19" w:rsidRPr="00260C19" w:rsidTr="00260C19">
        <w:tblPrEx>
          <w:tblCellMar>
            <w:right w:w="6" w:type="dxa"/>
          </w:tblCellMar>
        </w:tblPrEx>
        <w:trPr>
          <w:trHeight w:val="1030"/>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1"/>
              <w:jc w:val="center"/>
              <w:rPr>
                <w:rFonts w:ascii="Times New Roman" w:hAnsi="Times New Roman" w:cs="Times New Roman"/>
                <w:sz w:val="24"/>
                <w:szCs w:val="24"/>
              </w:rPr>
            </w:pPr>
            <w:r w:rsidRPr="00260C19">
              <w:rPr>
                <w:rFonts w:ascii="Times New Roman" w:hAnsi="Times New Roman" w:cs="Times New Roman"/>
                <w:sz w:val="24"/>
                <w:szCs w:val="24"/>
              </w:rPr>
              <w:t xml:space="preserve">5.1 </w:t>
            </w:r>
          </w:p>
        </w:tc>
        <w:tc>
          <w:tcPr>
            <w:tcW w:w="867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after="55" w:line="266" w:lineRule="auto"/>
              <w:ind w:right="81"/>
              <w:rPr>
                <w:rFonts w:ascii="Times New Roman" w:hAnsi="Times New Roman" w:cs="Times New Roman"/>
                <w:sz w:val="24"/>
                <w:szCs w:val="24"/>
              </w:rPr>
            </w:pPr>
            <w:r w:rsidRPr="00260C19">
              <w:rPr>
                <w:rFonts w:ascii="Times New Roman" w:hAnsi="Times New Roman" w:cs="Times New Roman"/>
                <w:sz w:val="24"/>
                <w:szCs w:val="24"/>
              </w:rPr>
              <w:t xml:space="preserve">Нахождение, формулирование одного-двух общих признаков набора математических объектов: чисел, величин, геометрических фигур. Классификация объектов по заданному или самостоятельно установленному признаку. Закономерность в ряду чисел, </w:t>
            </w:r>
          </w:p>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геометрических фигур, объектов повседневной жизни </w:t>
            </w:r>
          </w:p>
        </w:tc>
      </w:tr>
      <w:tr w:rsidR="00260C19" w:rsidRPr="00260C19" w:rsidTr="00260C19">
        <w:tblPrEx>
          <w:tblCellMar>
            <w:right w:w="6" w:type="dxa"/>
          </w:tblCellMar>
        </w:tblPrEx>
        <w:trPr>
          <w:trHeight w:val="1096"/>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5.2 </w:t>
            </w:r>
          </w:p>
        </w:tc>
        <w:tc>
          <w:tcPr>
            <w:tcW w:w="867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2"/>
              <w:rPr>
                <w:rFonts w:ascii="Times New Roman" w:hAnsi="Times New Roman" w:cs="Times New Roman"/>
                <w:sz w:val="24"/>
                <w:szCs w:val="24"/>
              </w:rPr>
            </w:pPr>
            <w:r w:rsidRPr="00260C19">
              <w:rPr>
                <w:rFonts w:ascii="Times New Roman" w:hAnsi="Times New Roman" w:cs="Times New Roman"/>
                <w:sz w:val="24"/>
                <w:szCs w:val="24"/>
              </w:rPr>
              <w:t xml:space="preserve">Верные (истинные) и неверные (ложные) утверждения, содержащие количественные, пространственные отношения, зависимости между числами или величинами. Конструирование утверждений с использованием слов «каждый», «все» </w:t>
            </w:r>
          </w:p>
        </w:tc>
      </w:tr>
      <w:tr w:rsidR="00260C19" w:rsidRPr="00260C19" w:rsidTr="00260C19">
        <w:tblPrEx>
          <w:tblCellMar>
            <w:right w:w="6" w:type="dxa"/>
          </w:tblCellMar>
        </w:tblPrEx>
        <w:trPr>
          <w:trHeight w:val="547"/>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5.3 </w:t>
            </w:r>
          </w:p>
        </w:tc>
        <w:tc>
          <w:tcPr>
            <w:tcW w:w="867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Работа с таблицами: извлечение и использование для ответа на вопрос информации, представленной в таблице </w:t>
            </w:r>
          </w:p>
        </w:tc>
      </w:tr>
      <w:tr w:rsidR="00260C19" w:rsidRPr="00260C19" w:rsidTr="00260C19">
        <w:tblPrEx>
          <w:tblCellMar>
            <w:right w:w="6" w:type="dxa"/>
          </w:tblCellMar>
        </w:tblPrEx>
        <w:trPr>
          <w:trHeight w:val="571"/>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5.4 </w:t>
            </w:r>
          </w:p>
        </w:tc>
        <w:tc>
          <w:tcPr>
            <w:tcW w:w="867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Внесение данных в таблицу, дополнение моделей (схем, изображений) готовыми числовыми данными </w:t>
            </w:r>
          </w:p>
        </w:tc>
      </w:tr>
      <w:tr w:rsidR="00260C19" w:rsidRPr="00260C19" w:rsidTr="00260C19">
        <w:tblPrEx>
          <w:tblCellMar>
            <w:right w:w="6" w:type="dxa"/>
          </w:tblCellMar>
        </w:tblPrEx>
        <w:trPr>
          <w:trHeight w:val="339"/>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5.5 </w:t>
            </w:r>
          </w:p>
        </w:tc>
        <w:tc>
          <w:tcPr>
            <w:tcW w:w="867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Алгоритмы (приёмы, правила) устных и письменных вычислений, измерений и построения геометрических фигур </w:t>
            </w:r>
          </w:p>
        </w:tc>
      </w:tr>
      <w:tr w:rsidR="00260C19" w:rsidRPr="00260C19" w:rsidTr="00260C19">
        <w:tblPrEx>
          <w:tblCellMar>
            <w:right w:w="6" w:type="dxa"/>
          </w:tblCellMar>
        </w:tblPrEx>
        <w:trPr>
          <w:trHeight w:val="468"/>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5.6 </w:t>
            </w:r>
          </w:p>
        </w:tc>
        <w:tc>
          <w:tcPr>
            <w:tcW w:w="867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Правила работы с электронными средствами обучения </w:t>
            </w:r>
          </w:p>
        </w:tc>
      </w:tr>
    </w:tbl>
    <w:p w:rsidR="00260C19" w:rsidRDefault="00260C19" w:rsidP="00F93570">
      <w:pPr>
        <w:spacing w:after="0" w:line="360" w:lineRule="auto"/>
        <w:jc w:val="both"/>
        <w:rPr>
          <w:rFonts w:eastAsia="Calibri" w:cs="Times New Roman"/>
          <w:color w:val="00000A"/>
          <w:szCs w:val="24"/>
        </w:rPr>
      </w:pPr>
    </w:p>
    <w:p w:rsidR="00260C19" w:rsidRDefault="00260C19" w:rsidP="00F93570">
      <w:pPr>
        <w:spacing w:after="0" w:line="360" w:lineRule="auto"/>
        <w:jc w:val="both"/>
        <w:rPr>
          <w:rFonts w:eastAsia="Calibri" w:cs="Times New Roman"/>
          <w:color w:val="00000A"/>
          <w:szCs w:val="24"/>
        </w:rPr>
      </w:pPr>
    </w:p>
    <w:p w:rsidR="00260C19" w:rsidRDefault="00260C19" w:rsidP="00F93570">
      <w:pPr>
        <w:spacing w:after="0" w:line="360" w:lineRule="auto"/>
        <w:jc w:val="both"/>
        <w:rPr>
          <w:rFonts w:eastAsia="Calibri" w:cs="Times New Roman"/>
          <w:color w:val="00000A"/>
          <w:szCs w:val="24"/>
        </w:rPr>
      </w:pPr>
    </w:p>
    <w:p w:rsidR="00260C19" w:rsidRDefault="00260C19" w:rsidP="00F93570">
      <w:pPr>
        <w:spacing w:after="0" w:line="360" w:lineRule="auto"/>
        <w:jc w:val="both"/>
        <w:rPr>
          <w:rFonts w:eastAsia="Calibri" w:cs="Times New Roman"/>
          <w:color w:val="00000A"/>
          <w:szCs w:val="24"/>
        </w:rPr>
      </w:pPr>
    </w:p>
    <w:p w:rsidR="00260C19" w:rsidRPr="00724AE8" w:rsidRDefault="00260C19"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Числа и величины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Числа в пределах 1000: чтение, запись, сравнение, представление в виде суммы разрядных слагаемых. Равенства и неравенства: чтение, составление. Увеличение/уменьшение числа в несколько раз. Кратное сравнение чисел.</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Масса (единица массы — грамм); соотношение между килограммом и граммом; отношение «тяжелее/легче на/в».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Стоимость (единицы — рубль, копейка); установление отношения «дороже/дешевле на/в». Соотношение «цена, количество, стоимость» в практической ситуации.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Время (единица времени — секунда); установление отношения «быстрее/медленнее на/в». Соотношение «начало, окончание, продолжительность события» в практической ситуации.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Длина (единица длины — миллиметр, километр); соотношение между величинами в пределах тысячи.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Площадь (единицы площади — квадратный метр, квадратный сантиметр, квадратный дециметр, квадратный метр).</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Арифметические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Устные вычисления, сводимые к действиям в пределах 100 (табличное и внетабличное умножение, деление, действия с круглыми числами).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Письменное сложение, вычитание чисел в пределах 1000. Действия с числами 0 и 1.</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Письменное умножение в столбик, письменное деление уголком. Письменное умножение, деление на однозначное число в пределах 100. Проверка результата вычисления (прикидка или оценка результата, обратное действие, применение алгоритма, использование калькулятора).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Переместительное, сочетательное свойства сложения, умножения при вычислениях. Нахождение неизвестного компонента арифметического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Порядок действий в числовом выражении, значение числового выражения, содержащего несколько действий (со скобками/без скобок), с вычислениями в пределах 1000.</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Однородные величины: сложение и вычитание.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Текстовые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текстовой задачей: анализ данных и отношений, представление на модели, планирование хода решения задачи, решение арифметическим способом. Задачи на понимание смысла арифметических действий (в том числе деления с остатком), отношений (больше/меньше на/в), зависимостей (купля-продажа, расчёт времени, количества), на сравнение (разностное, кратное). Запись решения задачи по действиям и с помощью числового выражения. Проверка решения и оценка полученного результата.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Доля величины: половина, треть, четверть, пятая, десятая часть в практической ситуации; сравнение долей одной величины. Задачи на нахождение доли величины.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Пространственные отношения и геометрические фигуры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Конструирование геометрических фигур (разбиение фигуры на части, составление фигуры из частей).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Периметр многоугольника: измерение, вычисление, запись равенства.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Измерение площади, запись результата измерения в квадратных сантиметрах. Вычисление площади прямоугольника (квадрата) с заданными сторонами, запись равенства. Изображение на </w:t>
      </w:r>
      <w:r w:rsidRPr="00724AE8">
        <w:rPr>
          <w:rFonts w:eastAsia="Calibri" w:cs="Times New Roman"/>
          <w:color w:val="00000A"/>
          <w:szCs w:val="24"/>
        </w:rPr>
        <w:lastRenderedPageBreak/>
        <w:t>клетчатой бумаге прямоугольника с заданным значением площади. Сравнение площадей фигур с помощью наложения.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Математическая информация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Классификация объектов по двум признакам.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Верные (истинные) и неверные (ложные) утверждения: конструирование, проверка.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Логические рассуждения со связками «если ..., то ...», «поэтому», «значит».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Извлечение и использование для выполнения заданий информации, представленной в таблицах с данными о реальных процессах и явлениях окружающего мира (например, расписание уроков, движения автобусов, поездов); внесение данных в таблицу; дополнение чертежа данными.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Формализованное описание последовательности действий (инструкция, план, схема, алгоритм).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Столбчатая диаграмма: чтение, использование данных для решения учебных и практических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Алгоритмы изучения материала, выполнения обучающих и тестовых заданий на доступных электронных средствах обучения (интерактивной доске, компьютере, других устройствах).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Универсальные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Универсальные познавательные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математические объекты (числа, величины, геометрические фигуры)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 —выбирать приём вычисления, выполнения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—конструировать геометрические фигуры;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—классифицировать объекты (числа, величины, геометрические фигуры, текстовые задачи в одно действие) по выбранному признаку;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—прикидывать размеры фигуры, её элементов;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—понимать смысл зависимостей и математических отношений, описанных в задаче;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и использовать разные приёмы и алгоритмы вычисления;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—выбирать метод решения (моделирование ситуации, перебор вариантов, использование алгоритма);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—соотносить начало, окончание, продолжительность события в практической ситуации;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—составлять ряд чисел (величин, геометрических фигур) по самостоятельно выбранному правилу;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—моделировать предложенную практическую ситуацию;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—устанавливать последовательность событий, действий сюжета текстовой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информацию, представленную в разных формах;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—извлекать и интерпретировать числовые данные, представленные в таблице, на диаграмме;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—заполнять таблицы сложения и умножения, дополнять данными чертеж;</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—устанавливать соответствие между различными записями решения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дополнительную литературу (справочники, словари) для установления и проверки значения математического термина (понятия).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Универсальные коммуникативные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математическую терминологию для описания отношений и зависимостей;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—строить речевые высказывания для решения задач; составлять текстовую задачу;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—объяснять на примерах отношения «больше/меньше на ... », «больше/меньше в ... , «равно»;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математическую символику для составления числовых выражений;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—выбирать, осуществлять переход от одних единиц измерения величины к другим в соответствии с практической ситуацией;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—участвовать в обсуждении ошибок в ходе и результате выполнения вычисления.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Универсальные регулятивные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—проверять ход и результат выполнения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—вести поиск ошибок, характеризовать их и исправлять;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—формулировать ответ (вывод), подтверждать его объяснением, расчётами;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выбирать и использовать различные приёмы прикидки и проверки правильности вычисления; проверять полноту и правильность заполнения таблиц сложения, умножения. Совместная деятельность: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 работе в группе или в паре выполнять предложенные задания (находить разные решения; определять с помощью цифровых и аналоговых приборов, измерительных инструментов длину, массу, время);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—договариваться о распределении обязанностей в совместном труде, выполнять роли руководителя, подчинённого, сдержанно принимать замечания к своей работе;</w:t>
      </w:r>
    </w:p>
    <w:p w:rsid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—выполнять совместно прикидку и оценку результата выполнения общей работы.</w:t>
      </w:r>
    </w:p>
    <w:p w:rsidR="00260C19" w:rsidRPr="00260C19" w:rsidRDefault="00260C19" w:rsidP="00260C19">
      <w:pPr>
        <w:pStyle w:val="2"/>
        <w:ind w:left="-5"/>
        <w:rPr>
          <w:sz w:val="24"/>
          <w:szCs w:val="24"/>
        </w:rPr>
      </w:pPr>
      <w:r w:rsidRPr="00260C19">
        <w:rPr>
          <w:sz w:val="24"/>
          <w:szCs w:val="24"/>
        </w:rPr>
        <w:t xml:space="preserve">3 КЛАСС Проверяемые требования к результатам освоения основной образовательной программы </w:t>
      </w:r>
    </w:p>
    <w:tbl>
      <w:tblPr>
        <w:tblStyle w:val="TableGrid"/>
        <w:tblW w:w="9914" w:type="dxa"/>
        <w:tblInd w:w="4" w:type="dxa"/>
        <w:tblCellMar>
          <w:top w:w="63" w:type="dxa"/>
          <w:left w:w="90" w:type="dxa"/>
          <w:right w:w="5" w:type="dxa"/>
        </w:tblCellMar>
        <w:tblLook w:val="04A0" w:firstRow="1" w:lastRow="0" w:firstColumn="1" w:lastColumn="0" w:noHBand="0" w:noVBand="1"/>
      </w:tblPr>
      <w:tblGrid>
        <w:gridCol w:w="1859"/>
        <w:gridCol w:w="8055"/>
      </w:tblGrid>
      <w:tr w:rsidR="00260C19" w:rsidRPr="00260C19" w:rsidTr="00260C19">
        <w:trPr>
          <w:trHeight w:val="1196"/>
        </w:trPr>
        <w:tc>
          <w:tcPr>
            <w:tcW w:w="1859"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firstLine="29"/>
              <w:jc w:val="center"/>
              <w:rPr>
                <w:rFonts w:ascii="Times New Roman" w:hAnsi="Times New Roman" w:cs="Times New Roman"/>
                <w:sz w:val="24"/>
                <w:szCs w:val="24"/>
              </w:rPr>
            </w:pPr>
            <w:r w:rsidRPr="00260C19">
              <w:rPr>
                <w:rFonts w:ascii="Times New Roman" w:hAnsi="Times New Roman" w:cs="Times New Roman"/>
                <w:sz w:val="24"/>
                <w:szCs w:val="24"/>
              </w:rPr>
              <w:t xml:space="preserve">Код проверяемого результата </w:t>
            </w:r>
          </w:p>
        </w:tc>
        <w:tc>
          <w:tcPr>
            <w:tcW w:w="805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jc w:val="center"/>
              <w:rPr>
                <w:rFonts w:ascii="Times New Roman" w:hAnsi="Times New Roman" w:cs="Times New Roman"/>
                <w:sz w:val="24"/>
                <w:szCs w:val="24"/>
              </w:rPr>
            </w:pPr>
            <w:r w:rsidRPr="00260C19">
              <w:rPr>
                <w:rFonts w:ascii="Times New Roman" w:hAnsi="Times New Roman" w:cs="Times New Roman"/>
                <w:sz w:val="24"/>
                <w:szCs w:val="24"/>
              </w:rPr>
              <w:t xml:space="preserve">Проверяемые предметные результаты освоения основной образовательной программы начального общего образования </w:t>
            </w:r>
          </w:p>
        </w:tc>
      </w:tr>
      <w:tr w:rsidR="00260C19" w:rsidRPr="00260C19" w:rsidTr="00260C19">
        <w:trPr>
          <w:trHeight w:val="543"/>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7"/>
              <w:jc w:val="center"/>
              <w:rPr>
                <w:rFonts w:ascii="Times New Roman" w:hAnsi="Times New Roman" w:cs="Times New Roman"/>
                <w:sz w:val="24"/>
                <w:szCs w:val="24"/>
              </w:rPr>
            </w:pPr>
            <w:r w:rsidRPr="00260C19">
              <w:rPr>
                <w:rFonts w:ascii="Times New Roman" w:hAnsi="Times New Roman" w:cs="Times New Roman"/>
                <w:sz w:val="24"/>
                <w:szCs w:val="24"/>
              </w:rPr>
              <w:t xml:space="preserve">1.1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87"/>
              <w:rPr>
                <w:rFonts w:ascii="Times New Roman" w:hAnsi="Times New Roman" w:cs="Times New Roman"/>
                <w:sz w:val="24"/>
                <w:szCs w:val="24"/>
              </w:rPr>
            </w:pPr>
            <w:r w:rsidRPr="00260C19">
              <w:rPr>
                <w:rFonts w:ascii="Times New Roman" w:hAnsi="Times New Roman" w:cs="Times New Roman"/>
                <w:sz w:val="24"/>
                <w:szCs w:val="24"/>
              </w:rPr>
              <w:t xml:space="preserve">читать, записывать, сравнивать, упорядочивать числа в пределах 1000; находить число, большее или меньшее данного числа на заданное число, в заданное число раз (в пределах 1000) </w:t>
            </w:r>
          </w:p>
        </w:tc>
      </w:tr>
      <w:tr w:rsidR="00260C19" w:rsidRPr="00260C19" w:rsidTr="00260C19">
        <w:trPr>
          <w:trHeight w:val="557"/>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7"/>
              <w:jc w:val="center"/>
              <w:rPr>
                <w:rFonts w:ascii="Times New Roman" w:hAnsi="Times New Roman" w:cs="Times New Roman"/>
                <w:sz w:val="24"/>
                <w:szCs w:val="24"/>
              </w:rPr>
            </w:pPr>
            <w:r w:rsidRPr="00260C19">
              <w:rPr>
                <w:rFonts w:ascii="Times New Roman" w:hAnsi="Times New Roman" w:cs="Times New Roman"/>
                <w:sz w:val="24"/>
                <w:szCs w:val="24"/>
              </w:rPr>
              <w:lastRenderedPageBreak/>
              <w:t xml:space="preserve">1.2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83"/>
              <w:rPr>
                <w:rFonts w:ascii="Times New Roman" w:hAnsi="Times New Roman" w:cs="Times New Roman"/>
                <w:sz w:val="24"/>
                <w:szCs w:val="24"/>
              </w:rPr>
            </w:pPr>
            <w:r w:rsidRPr="00260C19">
              <w:rPr>
                <w:rFonts w:ascii="Times New Roman" w:hAnsi="Times New Roman" w:cs="Times New Roman"/>
                <w:sz w:val="24"/>
                <w:szCs w:val="24"/>
              </w:rPr>
              <w:t xml:space="preserve">выполнять арифметические действия: сложение и вычитание, умножение и деление на однозначное число, деление с остатком; выполнять действия умножения и деления с числами 0 и 1 </w:t>
            </w:r>
          </w:p>
        </w:tc>
      </w:tr>
      <w:tr w:rsidR="00260C19" w:rsidRPr="00260C19" w:rsidTr="00260C19">
        <w:trPr>
          <w:trHeight w:val="741"/>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7"/>
              <w:jc w:val="center"/>
              <w:rPr>
                <w:rFonts w:ascii="Times New Roman" w:hAnsi="Times New Roman" w:cs="Times New Roman"/>
                <w:sz w:val="24"/>
                <w:szCs w:val="24"/>
              </w:rPr>
            </w:pPr>
            <w:r w:rsidRPr="00260C19">
              <w:rPr>
                <w:rFonts w:ascii="Times New Roman" w:hAnsi="Times New Roman" w:cs="Times New Roman"/>
                <w:sz w:val="24"/>
                <w:szCs w:val="24"/>
              </w:rPr>
              <w:t xml:space="preserve">1.3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81"/>
              <w:rPr>
                <w:rFonts w:ascii="Times New Roman" w:hAnsi="Times New Roman" w:cs="Times New Roman"/>
                <w:sz w:val="24"/>
                <w:szCs w:val="24"/>
              </w:rPr>
            </w:pPr>
            <w:r w:rsidRPr="00260C19">
              <w:rPr>
                <w:rFonts w:ascii="Times New Roman" w:hAnsi="Times New Roman" w:cs="Times New Roman"/>
                <w:sz w:val="24"/>
                <w:szCs w:val="24"/>
              </w:rPr>
              <w:t xml:space="preserve">устанавливать и соблюдать порядок действий при вычислении значения числового выражения, содержащего арифметические действия сложения, вычитания, умножения и деления; использовать при вычислениях переместительное и сочетательное свойства сложения </w:t>
            </w:r>
          </w:p>
        </w:tc>
      </w:tr>
      <w:tr w:rsidR="00260C19" w:rsidRPr="00260C19" w:rsidTr="00260C19">
        <w:trPr>
          <w:trHeight w:val="483"/>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7"/>
              <w:jc w:val="center"/>
              <w:rPr>
                <w:rFonts w:ascii="Times New Roman" w:hAnsi="Times New Roman" w:cs="Times New Roman"/>
                <w:sz w:val="24"/>
                <w:szCs w:val="24"/>
              </w:rPr>
            </w:pPr>
            <w:r w:rsidRPr="00260C19">
              <w:rPr>
                <w:rFonts w:ascii="Times New Roman" w:hAnsi="Times New Roman" w:cs="Times New Roman"/>
                <w:sz w:val="24"/>
                <w:szCs w:val="24"/>
              </w:rPr>
              <w:t xml:space="preserve">1.4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находить неизвестный компонент арифметического действия </w:t>
            </w:r>
          </w:p>
        </w:tc>
      </w:tr>
      <w:tr w:rsidR="00260C19" w:rsidRPr="00260C19" w:rsidTr="00260C19">
        <w:trPr>
          <w:trHeight w:val="908"/>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7"/>
              <w:jc w:val="center"/>
              <w:rPr>
                <w:rFonts w:ascii="Times New Roman" w:hAnsi="Times New Roman" w:cs="Times New Roman"/>
                <w:sz w:val="24"/>
                <w:szCs w:val="24"/>
              </w:rPr>
            </w:pPr>
            <w:r w:rsidRPr="00260C19">
              <w:rPr>
                <w:rFonts w:ascii="Times New Roman" w:hAnsi="Times New Roman" w:cs="Times New Roman"/>
                <w:sz w:val="24"/>
                <w:szCs w:val="24"/>
              </w:rPr>
              <w:t xml:space="preserve">1.5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76"/>
              <w:rPr>
                <w:rFonts w:ascii="Times New Roman" w:hAnsi="Times New Roman" w:cs="Times New Roman"/>
                <w:sz w:val="24"/>
                <w:szCs w:val="24"/>
              </w:rPr>
            </w:pPr>
            <w:r w:rsidRPr="00260C19">
              <w:rPr>
                <w:rFonts w:ascii="Times New Roman" w:hAnsi="Times New Roman" w:cs="Times New Roman"/>
                <w:sz w:val="24"/>
                <w:szCs w:val="24"/>
              </w:rPr>
              <w:t xml:space="preserve">использовать при выполнении практических заданий и решении задач единицы: длины (миллиметр, сантиметр, дециметр, метр, километр), массы (грамм, килограмм), времени (минута, час, секунда), стоимости (копейка, рубль); определять с помощью цифровых и аналоговых приборов, измерительных инструментов длину (массу, время), выполнять прикидку и оценку результата измерений, определять продолжительность события </w:t>
            </w:r>
          </w:p>
        </w:tc>
      </w:tr>
      <w:tr w:rsidR="00260C19" w:rsidRPr="00260C19" w:rsidTr="00260C19">
        <w:trPr>
          <w:trHeight w:val="325"/>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7"/>
              <w:jc w:val="center"/>
              <w:rPr>
                <w:rFonts w:ascii="Times New Roman" w:hAnsi="Times New Roman" w:cs="Times New Roman"/>
                <w:sz w:val="24"/>
                <w:szCs w:val="24"/>
              </w:rPr>
            </w:pPr>
            <w:r w:rsidRPr="00260C19">
              <w:rPr>
                <w:rFonts w:ascii="Times New Roman" w:hAnsi="Times New Roman" w:cs="Times New Roman"/>
                <w:sz w:val="24"/>
                <w:szCs w:val="24"/>
              </w:rPr>
              <w:t xml:space="preserve">1.6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75"/>
              <w:rPr>
                <w:rFonts w:ascii="Times New Roman" w:hAnsi="Times New Roman" w:cs="Times New Roman"/>
                <w:sz w:val="24"/>
                <w:szCs w:val="24"/>
              </w:rPr>
            </w:pPr>
            <w:r w:rsidRPr="00260C19">
              <w:rPr>
                <w:rFonts w:ascii="Times New Roman" w:hAnsi="Times New Roman" w:cs="Times New Roman"/>
                <w:sz w:val="24"/>
                <w:szCs w:val="24"/>
              </w:rPr>
              <w:t xml:space="preserve">сравнивать величины длины, площади, массы, времени, стоимости, устанавливая между ними соотношение «больше или меньше на или в» </w:t>
            </w:r>
          </w:p>
        </w:tc>
      </w:tr>
      <w:tr w:rsidR="00260C19" w:rsidRPr="00260C19" w:rsidTr="00260C19">
        <w:trPr>
          <w:trHeight w:val="221"/>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7"/>
              <w:jc w:val="center"/>
              <w:rPr>
                <w:rFonts w:ascii="Times New Roman" w:hAnsi="Times New Roman" w:cs="Times New Roman"/>
                <w:sz w:val="24"/>
                <w:szCs w:val="24"/>
              </w:rPr>
            </w:pPr>
            <w:r w:rsidRPr="00260C19">
              <w:rPr>
                <w:rFonts w:ascii="Times New Roman" w:hAnsi="Times New Roman" w:cs="Times New Roman"/>
                <w:sz w:val="24"/>
                <w:szCs w:val="24"/>
              </w:rPr>
              <w:t xml:space="preserve">1.7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называть, находить долю величины; сравнивать величины, выраженные долями </w:t>
            </w:r>
          </w:p>
        </w:tc>
      </w:tr>
      <w:tr w:rsidR="00260C19" w:rsidRPr="00260C19" w:rsidTr="00260C19">
        <w:trPr>
          <w:trHeight w:val="415"/>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7"/>
              <w:jc w:val="center"/>
              <w:rPr>
                <w:rFonts w:ascii="Times New Roman" w:hAnsi="Times New Roman" w:cs="Times New Roman"/>
                <w:sz w:val="24"/>
                <w:szCs w:val="24"/>
              </w:rPr>
            </w:pPr>
            <w:r w:rsidRPr="00260C19">
              <w:rPr>
                <w:rFonts w:ascii="Times New Roman" w:hAnsi="Times New Roman" w:cs="Times New Roman"/>
                <w:sz w:val="24"/>
                <w:szCs w:val="24"/>
              </w:rPr>
              <w:t xml:space="preserve">1.8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77"/>
              <w:rPr>
                <w:rFonts w:ascii="Times New Roman" w:hAnsi="Times New Roman" w:cs="Times New Roman"/>
                <w:sz w:val="24"/>
                <w:szCs w:val="24"/>
              </w:rPr>
            </w:pPr>
            <w:r w:rsidRPr="00260C19">
              <w:rPr>
                <w:rFonts w:ascii="Times New Roman" w:hAnsi="Times New Roman" w:cs="Times New Roman"/>
                <w:sz w:val="24"/>
                <w:szCs w:val="24"/>
              </w:rPr>
              <w:t xml:space="preserve">использовать при решении задач и в практических ситуациях (покупка товара, определение времени, выполнение расчётов) соотношение между величинами </w:t>
            </w:r>
          </w:p>
        </w:tc>
      </w:tr>
      <w:tr w:rsidR="00260C19" w:rsidRPr="00260C19" w:rsidTr="00260C19">
        <w:trPr>
          <w:trHeight w:val="145"/>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7"/>
              <w:jc w:val="center"/>
              <w:rPr>
                <w:rFonts w:ascii="Times New Roman" w:hAnsi="Times New Roman" w:cs="Times New Roman"/>
                <w:sz w:val="24"/>
                <w:szCs w:val="24"/>
              </w:rPr>
            </w:pPr>
            <w:r w:rsidRPr="00260C19">
              <w:rPr>
                <w:rFonts w:ascii="Times New Roman" w:hAnsi="Times New Roman" w:cs="Times New Roman"/>
                <w:sz w:val="24"/>
                <w:szCs w:val="24"/>
              </w:rPr>
              <w:t xml:space="preserve">1.9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при решении задач выполнять сложение и вычитание однородных величин, умножение и деление величины на однозначное число </w:t>
            </w:r>
          </w:p>
        </w:tc>
      </w:tr>
      <w:tr w:rsidR="00260C19" w:rsidRPr="00260C19" w:rsidTr="00260C19">
        <w:trPr>
          <w:trHeight w:val="623"/>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5"/>
              <w:jc w:val="center"/>
              <w:rPr>
                <w:rFonts w:ascii="Times New Roman" w:hAnsi="Times New Roman" w:cs="Times New Roman"/>
                <w:sz w:val="24"/>
                <w:szCs w:val="24"/>
              </w:rPr>
            </w:pPr>
            <w:r w:rsidRPr="00260C19">
              <w:rPr>
                <w:rFonts w:ascii="Times New Roman" w:hAnsi="Times New Roman" w:cs="Times New Roman"/>
                <w:sz w:val="24"/>
                <w:szCs w:val="24"/>
              </w:rPr>
              <w:t xml:space="preserve">1.10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80"/>
              <w:rPr>
                <w:rFonts w:ascii="Times New Roman" w:hAnsi="Times New Roman" w:cs="Times New Roman"/>
                <w:sz w:val="24"/>
                <w:szCs w:val="24"/>
              </w:rPr>
            </w:pPr>
            <w:r w:rsidRPr="00260C19">
              <w:rPr>
                <w:rFonts w:ascii="Times New Roman" w:hAnsi="Times New Roman" w:cs="Times New Roman"/>
                <w:sz w:val="24"/>
                <w:szCs w:val="24"/>
              </w:rPr>
              <w:t xml:space="preserve">решать задачи в одно-два действия: представлять текст задачи, планировать ход решения, записывать решение и ответ, анализировать решение (искать другой способ решения), оценивать ответ (устанавливать его реалистичность, проверять вычисления) </w:t>
            </w:r>
          </w:p>
        </w:tc>
      </w:tr>
      <w:tr w:rsidR="00260C19" w:rsidRPr="00260C19" w:rsidTr="00260C19">
        <w:trPr>
          <w:trHeight w:val="216"/>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5"/>
              <w:jc w:val="center"/>
              <w:rPr>
                <w:rFonts w:ascii="Times New Roman" w:hAnsi="Times New Roman" w:cs="Times New Roman"/>
                <w:sz w:val="24"/>
                <w:szCs w:val="24"/>
              </w:rPr>
            </w:pPr>
            <w:r w:rsidRPr="00260C19">
              <w:rPr>
                <w:rFonts w:ascii="Times New Roman" w:hAnsi="Times New Roman" w:cs="Times New Roman"/>
                <w:sz w:val="24"/>
                <w:szCs w:val="24"/>
              </w:rPr>
              <w:t xml:space="preserve">1.11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конструировать прямоугольник из данных фигур (квадратов), делить прямоугольник, многоугольник на заданные части </w:t>
            </w:r>
          </w:p>
        </w:tc>
      </w:tr>
      <w:tr w:rsidR="00260C19" w:rsidRPr="00260C19" w:rsidTr="00260C19">
        <w:trPr>
          <w:trHeight w:val="126"/>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5"/>
              <w:jc w:val="center"/>
              <w:rPr>
                <w:rFonts w:ascii="Times New Roman" w:hAnsi="Times New Roman" w:cs="Times New Roman"/>
                <w:sz w:val="24"/>
                <w:szCs w:val="24"/>
              </w:rPr>
            </w:pPr>
            <w:r w:rsidRPr="00260C19">
              <w:rPr>
                <w:rFonts w:ascii="Times New Roman" w:hAnsi="Times New Roman" w:cs="Times New Roman"/>
                <w:sz w:val="24"/>
                <w:szCs w:val="24"/>
              </w:rPr>
              <w:t xml:space="preserve">1.12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сравнивать фигуры по площади </w:t>
            </w:r>
          </w:p>
        </w:tc>
      </w:tr>
      <w:tr w:rsidR="00260C19" w:rsidRPr="00260C19" w:rsidTr="00260C19">
        <w:trPr>
          <w:trHeight w:val="843"/>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5"/>
              <w:jc w:val="center"/>
              <w:rPr>
                <w:rFonts w:ascii="Times New Roman" w:hAnsi="Times New Roman" w:cs="Times New Roman"/>
                <w:sz w:val="24"/>
                <w:szCs w:val="24"/>
              </w:rPr>
            </w:pPr>
            <w:r w:rsidRPr="00260C19">
              <w:rPr>
                <w:rFonts w:ascii="Times New Roman" w:hAnsi="Times New Roman" w:cs="Times New Roman"/>
                <w:sz w:val="24"/>
                <w:szCs w:val="24"/>
              </w:rPr>
              <w:t xml:space="preserve">1.13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Pr>
                <w:rFonts w:ascii="Times New Roman" w:hAnsi="Times New Roman" w:cs="Times New Roman"/>
                <w:sz w:val="24"/>
                <w:szCs w:val="24"/>
              </w:rPr>
              <w:t xml:space="preserve">находить периметр прямоугольника </w:t>
            </w:r>
            <w:r w:rsidRPr="00260C19">
              <w:rPr>
                <w:rFonts w:ascii="Times New Roman" w:hAnsi="Times New Roman" w:cs="Times New Roman"/>
                <w:sz w:val="24"/>
                <w:szCs w:val="24"/>
              </w:rPr>
              <w:t xml:space="preserve">(квадрата), </w:t>
            </w:r>
            <w:r w:rsidRPr="00260C19">
              <w:rPr>
                <w:rFonts w:ascii="Times New Roman" w:hAnsi="Times New Roman" w:cs="Times New Roman"/>
                <w:sz w:val="24"/>
                <w:szCs w:val="24"/>
              </w:rPr>
              <w:tab/>
              <w:t xml:space="preserve">площадь прямоугольника (квадрата) </w:t>
            </w:r>
          </w:p>
        </w:tc>
      </w:tr>
      <w:tr w:rsidR="00260C19" w:rsidRPr="00260C19" w:rsidTr="00260C19">
        <w:trPr>
          <w:trHeight w:val="871"/>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5"/>
              <w:jc w:val="center"/>
              <w:rPr>
                <w:rFonts w:ascii="Times New Roman" w:hAnsi="Times New Roman" w:cs="Times New Roman"/>
                <w:sz w:val="24"/>
                <w:szCs w:val="24"/>
              </w:rPr>
            </w:pPr>
            <w:r w:rsidRPr="00260C19">
              <w:rPr>
                <w:rFonts w:ascii="Times New Roman" w:hAnsi="Times New Roman" w:cs="Times New Roman"/>
                <w:sz w:val="24"/>
                <w:szCs w:val="24"/>
              </w:rPr>
              <w:t xml:space="preserve">1.14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after="10" w:line="298" w:lineRule="auto"/>
              <w:rPr>
                <w:rFonts w:ascii="Times New Roman" w:hAnsi="Times New Roman" w:cs="Times New Roman"/>
                <w:sz w:val="24"/>
                <w:szCs w:val="24"/>
              </w:rPr>
            </w:pPr>
            <w:r w:rsidRPr="00260C19">
              <w:rPr>
                <w:rFonts w:ascii="Times New Roman" w:hAnsi="Times New Roman" w:cs="Times New Roman"/>
                <w:sz w:val="24"/>
                <w:szCs w:val="24"/>
              </w:rPr>
              <w:t xml:space="preserve">распознавать верные (истинные) и неверные (ложные) утверждения со словами: «все», «некоторые», «и», «каждый», </w:t>
            </w:r>
          </w:p>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«если ..., то...» </w:t>
            </w:r>
          </w:p>
        </w:tc>
      </w:tr>
      <w:tr w:rsidR="00260C19" w:rsidRPr="00260C19" w:rsidTr="00260C19">
        <w:trPr>
          <w:trHeight w:val="375"/>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5"/>
              <w:jc w:val="center"/>
              <w:rPr>
                <w:rFonts w:ascii="Times New Roman" w:hAnsi="Times New Roman" w:cs="Times New Roman"/>
                <w:sz w:val="24"/>
                <w:szCs w:val="24"/>
              </w:rPr>
            </w:pPr>
            <w:r w:rsidRPr="00260C19">
              <w:rPr>
                <w:rFonts w:ascii="Times New Roman" w:hAnsi="Times New Roman" w:cs="Times New Roman"/>
                <w:sz w:val="24"/>
                <w:szCs w:val="24"/>
              </w:rPr>
              <w:t xml:space="preserve">1.15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81"/>
              <w:rPr>
                <w:rFonts w:ascii="Times New Roman" w:hAnsi="Times New Roman" w:cs="Times New Roman"/>
                <w:sz w:val="24"/>
                <w:szCs w:val="24"/>
              </w:rPr>
            </w:pPr>
            <w:r w:rsidRPr="00260C19">
              <w:rPr>
                <w:rFonts w:ascii="Times New Roman" w:hAnsi="Times New Roman" w:cs="Times New Roman"/>
                <w:sz w:val="24"/>
                <w:szCs w:val="24"/>
              </w:rPr>
              <w:t xml:space="preserve">формулировать утверждение (вывод), строить логические рассуждения (одно-двухшаговые), в том числе с использованием изученных связок </w:t>
            </w:r>
          </w:p>
        </w:tc>
      </w:tr>
      <w:tr w:rsidR="00260C19" w:rsidRPr="00260C19" w:rsidTr="00260C19">
        <w:trPr>
          <w:trHeight w:val="286"/>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5"/>
              <w:jc w:val="center"/>
              <w:rPr>
                <w:rFonts w:ascii="Times New Roman" w:hAnsi="Times New Roman" w:cs="Times New Roman"/>
                <w:sz w:val="24"/>
                <w:szCs w:val="24"/>
              </w:rPr>
            </w:pPr>
            <w:r w:rsidRPr="00260C19">
              <w:rPr>
                <w:rFonts w:ascii="Times New Roman" w:hAnsi="Times New Roman" w:cs="Times New Roman"/>
                <w:sz w:val="24"/>
                <w:szCs w:val="24"/>
              </w:rPr>
              <w:t xml:space="preserve">1.16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классифицировать объекты по одному-двум признакам </w:t>
            </w:r>
          </w:p>
        </w:tc>
      </w:tr>
      <w:tr w:rsidR="00260C19" w:rsidRPr="00260C19" w:rsidTr="00260C19">
        <w:trPr>
          <w:trHeight w:val="759"/>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5"/>
              <w:jc w:val="center"/>
              <w:rPr>
                <w:rFonts w:ascii="Times New Roman" w:hAnsi="Times New Roman" w:cs="Times New Roman"/>
                <w:sz w:val="24"/>
                <w:szCs w:val="24"/>
              </w:rPr>
            </w:pPr>
            <w:r w:rsidRPr="00260C19">
              <w:rPr>
                <w:rFonts w:ascii="Times New Roman" w:hAnsi="Times New Roman" w:cs="Times New Roman"/>
                <w:sz w:val="24"/>
                <w:szCs w:val="24"/>
              </w:rPr>
              <w:t xml:space="preserve">1.17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after="51" w:line="263" w:lineRule="auto"/>
              <w:ind w:right="83"/>
              <w:rPr>
                <w:rFonts w:ascii="Times New Roman" w:hAnsi="Times New Roman" w:cs="Times New Roman"/>
                <w:sz w:val="24"/>
                <w:szCs w:val="24"/>
              </w:rPr>
            </w:pPr>
            <w:r w:rsidRPr="00260C19">
              <w:rPr>
                <w:rFonts w:ascii="Times New Roman" w:hAnsi="Times New Roman" w:cs="Times New Roman"/>
                <w:sz w:val="24"/>
                <w:szCs w:val="24"/>
              </w:rPr>
              <w:t xml:space="preserve">извлекать, использовать информацию, представленную на простейших диаграммах, в таблицах, на предметах повседневной жизни, а также структурировать информацию: </w:t>
            </w:r>
          </w:p>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lastRenderedPageBreak/>
              <w:t xml:space="preserve">заполнять простейшие таблицы </w:t>
            </w:r>
          </w:p>
        </w:tc>
      </w:tr>
      <w:tr w:rsidR="00260C19" w:rsidRPr="00260C19" w:rsidTr="00260C19">
        <w:trPr>
          <w:trHeight w:val="295"/>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5"/>
              <w:jc w:val="center"/>
              <w:rPr>
                <w:rFonts w:ascii="Times New Roman" w:hAnsi="Times New Roman" w:cs="Times New Roman"/>
                <w:sz w:val="24"/>
                <w:szCs w:val="24"/>
              </w:rPr>
            </w:pPr>
            <w:r w:rsidRPr="00260C19">
              <w:rPr>
                <w:rFonts w:ascii="Times New Roman" w:hAnsi="Times New Roman" w:cs="Times New Roman"/>
                <w:sz w:val="24"/>
                <w:szCs w:val="24"/>
              </w:rPr>
              <w:lastRenderedPageBreak/>
              <w:t xml:space="preserve">1.18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составлять план выполнения учебного задания и следовать ему, выполнять действия по алгоритму </w:t>
            </w:r>
          </w:p>
        </w:tc>
      </w:tr>
      <w:tr w:rsidR="00260C19" w:rsidRPr="00260C19" w:rsidTr="00260C19">
        <w:trPr>
          <w:trHeight w:val="177"/>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5"/>
              <w:jc w:val="center"/>
              <w:rPr>
                <w:rFonts w:ascii="Times New Roman" w:hAnsi="Times New Roman" w:cs="Times New Roman"/>
                <w:sz w:val="24"/>
                <w:szCs w:val="24"/>
              </w:rPr>
            </w:pPr>
            <w:r w:rsidRPr="00260C19">
              <w:rPr>
                <w:rFonts w:ascii="Times New Roman" w:hAnsi="Times New Roman" w:cs="Times New Roman"/>
                <w:sz w:val="24"/>
                <w:szCs w:val="24"/>
              </w:rPr>
              <w:t xml:space="preserve">1.19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сравнивать математические объекты (находить общее, различное, уникальное) </w:t>
            </w:r>
          </w:p>
        </w:tc>
      </w:tr>
      <w:tr w:rsidR="00260C19" w:rsidRPr="00260C19" w:rsidTr="00260C19">
        <w:trPr>
          <w:trHeight w:val="490"/>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5"/>
              <w:jc w:val="center"/>
              <w:rPr>
                <w:rFonts w:ascii="Times New Roman" w:hAnsi="Times New Roman" w:cs="Times New Roman"/>
                <w:sz w:val="24"/>
                <w:szCs w:val="24"/>
              </w:rPr>
            </w:pPr>
            <w:r w:rsidRPr="00260C19">
              <w:rPr>
                <w:rFonts w:ascii="Times New Roman" w:hAnsi="Times New Roman" w:cs="Times New Roman"/>
                <w:sz w:val="24"/>
                <w:szCs w:val="24"/>
              </w:rPr>
              <w:t xml:space="preserve">1.20 </w:t>
            </w:r>
          </w:p>
        </w:tc>
        <w:tc>
          <w:tcPr>
            <w:tcW w:w="805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выбирать верное решение математической задачи </w:t>
            </w:r>
          </w:p>
        </w:tc>
      </w:tr>
    </w:tbl>
    <w:p w:rsidR="00260C19" w:rsidRPr="00260C19" w:rsidRDefault="00260C19" w:rsidP="00260C19">
      <w:pPr>
        <w:spacing w:after="169" w:line="259" w:lineRule="auto"/>
        <w:ind w:left="569"/>
        <w:rPr>
          <w:rFonts w:cs="Times New Roman"/>
          <w:szCs w:val="24"/>
        </w:rPr>
      </w:pPr>
      <w:r w:rsidRPr="00260C19">
        <w:rPr>
          <w:rFonts w:cs="Times New Roman"/>
          <w:szCs w:val="24"/>
        </w:rPr>
        <w:t xml:space="preserve"> </w:t>
      </w:r>
    </w:p>
    <w:p w:rsidR="00260C19" w:rsidRPr="00260C19" w:rsidRDefault="00260C19" w:rsidP="00260C19">
      <w:pPr>
        <w:pStyle w:val="2"/>
        <w:ind w:left="-5"/>
        <w:rPr>
          <w:sz w:val="24"/>
          <w:szCs w:val="24"/>
        </w:rPr>
      </w:pPr>
      <w:r w:rsidRPr="00260C19">
        <w:rPr>
          <w:sz w:val="24"/>
          <w:szCs w:val="24"/>
        </w:rPr>
        <w:t xml:space="preserve">Проверяемые элементы содержания </w:t>
      </w:r>
    </w:p>
    <w:tbl>
      <w:tblPr>
        <w:tblStyle w:val="TableGrid"/>
        <w:tblW w:w="9914" w:type="dxa"/>
        <w:tblInd w:w="4" w:type="dxa"/>
        <w:tblCellMar>
          <w:top w:w="63" w:type="dxa"/>
          <w:left w:w="90" w:type="dxa"/>
          <w:right w:w="19" w:type="dxa"/>
        </w:tblCellMar>
        <w:tblLook w:val="04A0" w:firstRow="1" w:lastRow="0" w:firstColumn="1" w:lastColumn="0" w:noHBand="0" w:noVBand="1"/>
      </w:tblPr>
      <w:tblGrid>
        <w:gridCol w:w="1247"/>
        <w:gridCol w:w="8667"/>
      </w:tblGrid>
      <w:tr w:rsidR="00260C19" w:rsidRPr="00260C19" w:rsidTr="00260C19">
        <w:trPr>
          <w:trHeight w:val="468"/>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5"/>
              <w:jc w:val="center"/>
              <w:rPr>
                <w:rFonts w:ascii="Times New Roman" w:hAnsi="Times New Roman" w:cs="Times New Roman"/>
                <w:sz w:val="24"/>
                <w:szCs w:val="24"/>
              </w:rPr>
            </w:pPr>
            <w:r w:rsidRPr="00260C19">
              <w:rPr>
                <w:rFonts w:ascii="Times New Roman" w:hAnsi="Times New Roman" w:cs="Times New Roman"/>
                <w:sz w:val="24"/>
                <w:szCs w:val="24"/>
              </w:rPr>
              <w:t xml:space="preserve">Код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1"/>
              <w:jc w:val="center"/>
              <w:rPr>
                <w:rFonts w:ascii="Times New Roman" w:hAnsi="Times New Roman" w:cs="Times New Roman"/>
                <w:sz w:val="24"/>
                <w:szCs w:val="24"/>
              </w:rPr>
            </w:pPr>
            <w:r w:rsidRPr="00260C19">
              <w:rPr>
                <w:rFonts w:ascii="Times New Roman" w:hAnsi="Times New Roman" w:cs="Times New Roman"/>
                <w:sz w:val="24"/>
                <w:szCs w:val="24"/>
              </w:rPr>
              <w:t xml:space="preserve">Проверяемый элемент содержания </w:t>
            </w:r>
          </w:p>
        </w:tc>
      </w:tr>
      <w:tr w:rsidR="00260C19" w:rsidRPr="00260C19" w:rsidTr="00260C19">
        <w:trPr>
          <w:trHeight w:val="246"/>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0"/>
              <w:jc w:val="center"/>
              <w:rPr>
                <w:rFonts w:ascii="Times New Roman" w:hAnsi="Times New Roman" w:cs="Times New Roman"/>
                <w:sz w:val="24"/>
                <w:szCs w:val="24"/>
              </w:rPr>
            </w:pPr>
            <w:r w:rsidRPr="00260C19">
              <w:rPr>
                <w:rFonts w:ascii="Times New Roman" w:hAnsi="Times New Roman" w:cs="Times New Roman"/>
                <w:sz w:val="24"/>
                <w:szCs w:val="24"/>
              </w:rPr>
              <w:t xml:space="preserve">1 </w:t>
            </w:r>
          </w:p>
        </w:tc>
        <w:tc>
          <w:tcPr>
            <w:tcW w:w="8667"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Числа и величины </w:t>
            </w:r>
          </w:p>
        </w:tc>
      </w:tr>
      <w:tr w:rsidR="00260C19" w:rsidRPr="00260C19" w:rsidTr="00260C19">
        <w:trPr>
          <w:trHeight w:val="875"/>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1"/>
              <w:jc w:val="center"/>
              <w:rPr>
                <w:rFonts w:ascii="Times New Roman" w:hAnsi="Times New Roman" w:cs="Times New Roman"/>
                <w:sz w:val="24"/>
                <w:szCs w:val="24"/>
              </w:rPr>
            </w:pPr>
            <w:r w:rsidRPr="00260C19">
              <w:rPr>
                <w:rFonts w:ascii="Times New Roman" w:hAnsi="Times New Roman" w:cs="Times New Roman"/>
                <w:sz w:val="24"/>
                <w:szCs w:val="24"/>
              </w:rPr>
              <w:t xml:space="preserve">1.1 </w:t>
            </w:r>
          </w:p>
        </w:tc>
        <w:tc>
          <w:tcPr>
            <w:tcW w:w="8667"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after="57" w:line="263" w:lineRule="auto"/>
              <w:ind w:right="72"/>
              <w:rPr>
                <w:rFonts w:ascii="Times New Roman" w:hAnsi="Times New Roman" w:cs="Times New Roman"/>
                <w:sz w:val="24"/>
                <w:szCs w:val="24"/>
              </w:rPr>
            </w:pPr>
            <w:r w:rsidRPr="00260C19">
              <w:rPr>
                <w:rFonts w:ascii="Times New Roman" w:hAnsi="Times New Roman" w:cs="Times New Roman"/>
                <w:sz w:val="24"/>
                <w:szCs w:val="24"/>
              </w:rPr>
              <w:t xml:space="preserve">Числа в пределах 1000: чтение, запись, сравнение, представление в виде суммы разрядных слагаемых. Равенства и неравенства: чтение, составление. Увеличение или уменьшение числа в несколько раз. </w:t>
            </w:r>
          </w:p>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Кратное сравнение чисел </w:t>
            </w:r>
          </w:p>
        </w:tc>
      </w:tr>
      <w:tr w:rsidR="00260C19" w:rsidRPr="00260C19" w:rsidTr="00260C19">
        <w:tblPrEx>
          <w:tblCellMar>
            <w:right w:w="5" w:type="dxa"/>
          </w:tblCellMar>
        </w:tblPrEx>
        <w:trPr>
          <w:trHeight w:val="525"/>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1.2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after="54" w:line="259" w:lineRule="auto"/>
              <w:rPr>
                <w:rFonts w:ascii="Times New Roman" w:hAnsi="Times New Roman" w:cs="Times New Roman"/>
                <w:sz w:val="24"/>
                <w:szCs w:val="24"/>
              </w:rPr>
            </w:pPr>
            <w:r w:rsidRPr="00260C19">
              <w:rPr>
                <w:rFonts w:ascii="Times New Roman" w:hAnsi="Times New Roman" w:cs="Times New Roman"/>
                <w:sz w:val="24"/>
                <w:szCs w:val="24"/>
              </w:rPr>
              <w:t xml:space="preserve">Масса, соотношение между килограммом и граммом, отношения </w:t>
            </w:r>
          </w:p>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«тяжелее – легче на...», «тяжелее – легче в...» </w:t>
            </w:r>
          </w:p>
        </w:tc>
      </w:tr>
      <w:tr w:rsidR="00260C19" w:rsidRPr="00260C19" w:rsidTr="00260C19">
        <w:tblPrEx>
          <w:tblCellMar>
            <w:right w:w="5" w:type="dxa"/>
          </w:tblCellMar>
        </w:tblPrEx>
        <w:trPr>
          <w:trHeight w:val="946"/>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1.3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2"/>
              <w:rPr>
                <w:rFonts w:ascii="Times New Roman" w:hAnsi="Times New Roman" w:cs="Times New Roman"/>
                <w:sz w:val="24"/>
                <w:szCs w:val="24"/>
              </w:rPr>
            </w:pPr>
            <w:r w:rsidRPr="00260C19">
              <w:rPr>
                <w:rFonts w:ascii="Times New Roman" w:hAnsi="Times New Roman" w:cs="Times New Roman"/>
                <w:sz w:val="24"/>
                <w:szCs w:val="24"/>
              </w:rPr>
              <w:t xml:space="preserve">Стоимость, установление отношения «дороже – дешевле на...», «дороже – дешевле в...». Соотношение «цена, количество, стоимость» в практической ситуации </w:t>
            </w:r>
          </w:p>
        </w:tc>
      </w:tr>
      <w:tr w:rsidR="00260C19" w:rsidRPr="00260C19" w:rsidTr="00260C19">
        <w:tblPrEx>
          <w:tblCellMar>
            <w:right w:w="5" w:type="dxa"/>
          </w:tblCellMar>
        </w:tblPrEx>
        <w:trPr>
          <w:trHeight w:val="918"/>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1.4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rPr>
                <w:rFonts w:ascii="Times New Roman" w:hAnsi="Times New Roman" w:cs="Times New Roman"/>
                <w:sz w:val="24"/>
                <w:szCs w:val="24"/>
              </w:rPr>
            </w:pPr>
            <w:r w:rsidRPr="00260C19">
              <w:rPr>
                <w:rFonts w:ascii="Times New Roman" w:hAnsi="Times New Roman" w:cs="Times New Roman"/>
                <w:sz w:val="24"/>
                <w:szCs w:val="24"/>
              </w:rPr>
              <w:t xml:space="preserve">Время, установление отношения «быстрее – медленнее на...», «быстрее – медленнее в...». Соотношение «начало, окончание, продолжительность события» в практической ситуации </w:t>
            </w:r>
          </w:p>
        </w:tc>
      </w:tr>
      <w:tr w:rsidR="00260C19" w:rsidRPr="00260C19" w:rsidTr="00260C19">
        <w:tblPrEx>
          <w:tblCellMar>
            <w:right w:w="5" w:type="dxa"/>
          </w:tblCellMar>
        </w:tblPrEx>
        <w:trPr>
          <w:trHeight w:val="351"/>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1.5 </w:t>
            </w:r>
          </w:p>
        </w:tc>
        <w:tc>
          <w:tcPr>
            <w:tcW w:w="8667"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Длина (единицы длины – миллиметр, километр), соотношение между величинами в пределах тысячи. Сравнение объектов по длине </w:t>
            </w:r>
          </w:p>
        </w:tc>
      </w:tr>
      <w:tr w:rsidR="00260C19" w:rsidRPr="00260C19" w:rsidTr="00260C19">
        <w:tblPrEx>
          <w:tblCellMar>
            <w:right w:w="5" w:type="dxa"/>
          </w:tblCellMar>
        </w:tblPrEx>
        <w:trPr>
          <w:trHeight w:val="403"/>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1.6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Площадь. Сравнение объектов по площади </w:t>
            </w:r>
          </w:p>
        </w:tc>
      </w:tr>
      <w:tr w:rsidR="00260C19" w:rsidRPr="00260C19" w:rsidTr="00260C19">
        <w:tblPrEx>
          <w:tblCellMar>
            <w:right w:w="5" w:type="dxa"/>
          </w:tblCellMar>
        </w:tblPrEx>
        <w:trPr>
          <w:trHeight w:val="340"/>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2 </w:t>
            </w:r>
          </w:p>
        </w:tc>
        <w:tc>
          <w:tcPr>
            <w:tcW w:w="8667"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Арифметические действия </w:t>
            </w:r>
          </w:p>
        </w:tc>
      </w:tr>
      <w:tr w:rsidR="00260C19" w:rsidRPr="00260C19" w:rsidTr="00260C19">
        <w:tblPrEx>
          <w:tblCellMar>
            <w:right w:w="5" w:type="dxa"/>
          </w:tblCellMar>
        </w:tblPrEx>
        <w:trPr>
          <w:trHeight w:val="446"/>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2.1 </w:t>
            </w:r>
          </w:p>
        </w:tc>
        <w:tc>
          <w:tcPr>
            <w:tcW w:w="8667"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78"/>
              <w:rPr>
                <w:rFonts w:ascii="Times New Roman" w:hAnsi="Times New Roman" w:cs="Times New Roman"/>
                <w:sz w:val="24"/>
                <w:szCs w:val="24"/>
              </w:rPr>
            </w:pPr>
            <w:r w:rsidRPr="00260C19">
              <w:rPr>
                <w:rFonts w:ascii="Times New Roman" w:hAnsi="Times New Roman" w:cs="Times New Roman"/>
                <w:sz w:val="24"/>
                <w:szCs w:val="24"/>
              </w:rPr>
              <w:t xml:space="preserve">Устные вычисления, сводимые к действиям в пределах 100. Письменное сложение, вычитание чисел в пределах 1000. Действия с числами 0 и 1 </w:t>
            </w:r>
          </w:p>
        </w:tc>
      </w:tr>
      <w:tr w:rsidR="00260C19" w:rsidRPr="00260C19" w:rsidTr="00260C19">
        <w:tblPrEx>
          <w:tblCellMar>
            <w:right w:w="5" w:type="dxa"/>
          </w:tblCellMar>
        </w:tblPrEx>
        <w:trPr>
          <w:trHeight w:val="304"/>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2.2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Письменное умножение, деление. Проверка результата вычисления </w:t>
            </w:r>
          </w:p>
        </w:tc>
      </w:tr>
      <w:tr w:rsidR="00260C19" w:rsidRPr="00260C19" w:rsidTr="00260C19">
        <w:tblPrEx>
          <w:tblCellMar>
            <w:right w:w="5" w:type="dxa"/>
          </w:tblCellMar>
        </w:tblPrEx>
        <w:trPr>
          <w:trHeight w:val="588"/>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2.3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Переместительное, сочетательное свойства сложения, умножения при вычислениях </w:t>
            </w:r>
          </w:p>
        </w:tc>
      </w:tr>
      <w:tr w:rsidR="00260C19" w:rsidRPr="00260C19" w:rsidTr="00260C19">
        <w:tblPrEx>
          <w:tblCellMar>
            <w:right w:w="5" w:type="dxa"/>
          </w:tblCellMar>
        </w:tblPrEx>
        <w:trPr>
          <w:trHeight w:val="468"/>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2.4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Нахождение неизвестного компонента арифметического действия </w:t>
            </w:r>
          </w:p>
        </w:tc>
      </w:tr>
      <w:tr w:rsidR="00260C19" w:rsidRPr="00260C19" w:rsidTr="00260C19">
        <w:tblPrEx>
          <w:tblCellMar>
            <w:right w:w="5" w:type="dxa"/>
          </w:tblCellMar>
        </w:tblPrEx>
        <w:trPr>
          <w:trHeight w:val="661"/>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2.5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Порядок действий в числовом выражении, значение числового выражения, содержащего несколько действий </w:t>
            </w:r>
          </w:p>
        </w:tc>
      </w:tr>
      <w:tr w:rsidR="00260C19" w:rsidRPr="00260C19" w:rsidTr="00260C19">
        <w:tblPrEx>
          <w:tblCellMar>
            <w:right w:w="5" w:type="dxa"/>
          </w:tblCellMar>
        </w:tblPrEx>
        <w:trPr>
          <w:trHeight w:val="359"/>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2.6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Однородные величины: сложение и вычитание </w:t>
            </w:r>
          </w:p>
        </w:tc>
      </w:tr>
      <w:tr w:rsidR="00260C19" w:rsidRPr="00260C19" w:rsidTr="00260C19">
        <w:tblPrEx>
          <w:tblCellMar>
            <w:right w:w="5" w:type="dxa"/>
          </w:tblCellMar>
        </w:tblPrEx>
        <w:trPr>
          <w:trHeight w:val="351"/>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3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Текстовые задачи </w:t>
            </w:r>
          </w:p>
        </w:tc>
      </w:tr>
      <w:tr w:rsidR="00260C19" w:rsidRPr="00260C19" w:rsidTr="00260C19">
        <w:tblPrEx>
          <w:tblCellMar>
            <w:right w:w="5" w:type="dxa"/>
          </w:tblCellMar>
        </w:tblPrEx>
        <w:trPr>
          <w:trHeight w:val="615"/>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lastRenderedPageBreak/>
              <w:t xml:space="preserve">3.1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6"/>
              <w:rPr>
                <w:rFonts w:ascii="Times New Roman" w:hAnsi="Times New Roman" w:cs="Times New Roman"/>
                <w:sz w:val="24"/>
                <w:szCs w:val="24"/>
              </w:rPr>
            </w:pPr>
            <w:r w:rsidRPr="00260C19">
              <w:rPr>
                <w:rFonts w:ascii="Times New Roman" w:hAnsi="Times New Roman" w:cs="Times New Roman"/>
                <w:sz w:val="24"/>
                <w:szCs w:val="24"/>
              </w:rPr>
              <w:t xml:space="preserve">Работа с текстовой задачей: анализ данных и отношений, представление на модели, планирование хода решения задачи, решение арифметическим способом </w:t>
            </w:r>
          </w:p>
        </w:tc>
      </w:tr>
      <w:tr w:rsidR="00260C19" w:rsidRPr="00260C19" w:rsidTr="00260C19">
        <w:tblPrEx>
          <w:tblCellMar>
            <w:right w:w="5" w:type="dxa"/>
          </w:tblCellMar>
        </w:tblPrEx>
        <w:trPr>
          <w:trHeight w:val="1220"/>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3.2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rPr>
                <w:rFonts w:ascii="Times New Roman" w:hAnsi="Times New Roman" w:cs="Times New Roman"/>
                <w:sz w:val="24"/>
                <w:szCs w:val="24"/>
              </w:rPr>
            </w:pPr>
            <w:r w:rsidRPr="00260C19">
              <w:rPr>
                <w:rFonts w:ascii="Times New Roman" w:hAnsi="Times New Roman" w:cs="Times New Roman"/>
                <w:sz w:val="24"/>
                <w:szCs w:val="24"/>
              </w:rPr>
              <w:t xml:space="preserve">Задачи на понимание смысла арифметических действий (в том числе деления с остатком), отношений («больше – меньше на...», «больше – меньше в...»), зависимостей («купля–продажа», расчёт времени, количества), на сравнение (разностное, кратное) </w:t>
            </w:r>
          </w:p>
        </w:tc>
      </w:tr>
      <w:tr w:rsidR="00260C19" w:rsidRPr="00260C19" w:rsidTr="00260C19">
        <w:tblPrEx>
          <w:tblCellMar>
            <w:right w:w="5" w:type="dxa"/>
          </w:tblCellMar>
        </w:tblPrEx>
        <w:trPr>
          <w:trHeight w:val="628"/>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3.3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Запись решения задачи по действиям и с помощью числового выражения. Проверка решения и оценка полученного результата </w:t>
            </w:r>
          </w:p>
        </w:tc>
      </w:tr>
      <w:tr w:rsidR="00260C19" w:rsidRPr="00260C19" w:rsidTr="00260C19">
        <w:tblPrEx>
          <w:tblCellMar>
            <w:right w:w="5" w:type="dxa"/>
          </w:tblCellMar>
        </w:tblPrEx>
        <w:trPr>
          <w:trHeight w:val="1065"/>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jc w:val="center"/>
              <w:rPr>
                <w:rFonts w:ascii="Times New Roman" w:hAnsi="Times New Roman" w:cs="Times New Roman"/>
                <w:sz w:val="24"/>
                <w:szCs w:val="24"/>
              </w:rPr>
            </w:pPr>
            <w:r w:rsidRPr="00260C19">
              <w:rPr>
                <w:rFonts w:ascii="Times New Roman" w:hAnsi="Times New Roman" w:cs="Times New Roman"/>
                <w:sz w:val="24"/>
                <w:szCs w:val="24"/>
              </w:rPr>
              <w:t xml:space="preserve">3.4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after="47" w:line="261" w:lineRule="auto"/>
              <w:rPr>
                <w:rFonts w:ascii="Times New Roman" w:hAnsi="Times New Roman" w:cs="Times New Roman"/>
                <w:sz w:val="24"/>
                <w:szCs w:val="24"/>
              </w:rPr>
            </w:pPr>
            <w:r w:rsidRPr="00260C19">
              <w:rPr>
                <w:rFonts w:ascii="Times New Roman" w:hAnsi="Times New Roman" w:cs="Times New Roman"/>
                <w:sz w:val="24"/>
                <w:szCs w:val="24"/>
              </w:rPr>
              <w:t xml:space="preserve">Доля величины: половина, треть, четверть, пятая, десятая часть в практической ситуации. Сравнение долей одной величины. </w:t>
            </w:r>
          </w:p>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Задачи на нахождение доли величины </w:t>
            </w:r>
          </w:p>
        </w:tc>
      </w:tr>
      <w:tr w:rsidR="00260C19" w:rsidRPr="00260C19" w:rsidTr="00260C19">
        <w:tblPrEx>
          <w:tblCellMar>
            <w:right w:w="5" w:type="dxa"/>
          </w:tblCellMar>
        </w:tblPrEx>
        <w:trPr>
          <w:trHeight w:val="227"/>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3"/>
              <w:jc w:val="center"/>
              <w:rPr>
                <w:rFonts w:ascii="Times New Roman" w:hAnsi="Times New Roman" w:cs="Times New Roman"/>
                <w:sz w:val="24"/>
                <w:szCs w:val="24"/>
              </w:rPr>
            </w:pPr>
            <w:r w:rsidRPr="00260C19">
              <w:rPr>
                <w:rFonts w:ascii="Times New Roman" w:hAnsi="Times New Roman" w:cs="Times New Roman"/>
                <w:sz w:val="24"/>
                <w:szCs w:val="24"/>
              </w:rPr>
              <w:t xml:space="preserve">4 </w:t>
            </w:r>
          </w:p>
        </w:tc>
        <w:tc>
          <w:tcPr>
            <w:tcW w:w="8667"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Пространственные отношения и геометрические фигуры </w:t>
            </w:r>
          </w:p>
        </w:tc>
      </w:tr>
      <w:tr w:rsidR="00260C19" w:rsidRPr="00260C19" w:rsidTr="00260C19">
        <w:tblPrEx>
          <w:tblCellMar>
            <w:right w:w="5" w:type="dxa"/>
          </w:tblCellMar>
        </w:tblPrEx>
        <w:trPr>
          <w:trHeight w:val="573"/>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3"/>
              <w:jc w:val="center"/>
              <w:rPr>
                <w:rFonts w:ascii="Times New Roman" w:hAnsi="Times New Roman" w:cs="Times New Roman"/>
                <w:sz w:val="24"/>
                <w:szCs w:val="24"/>
              </w:rPr>
            </w:pPr>
            <w:r w:rsidRPr="00260C19">
              <w:rPr>
                <w:rFonts w:ascii="Times New Roman" w:hAnsi="Times New Roman" w:cs="Times New Roman"/>
                <w:sz w:val="24"/>
                <w:szCs w:val="24"/>
              </w:rPr>
              <w:t xml:space="preserve">4.1 </w:t>
            </w:r>
          </w:p>
        </w:tc>
        <w:tc>
          <w:tcPr>
            <w:tcW w:w="8667"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85"/>
              <w:rPr>
                <w:rFonts w:ascii="Times New Roman" w:hAnsi="Times New Roman" w:cs="Times New Roman"/>
                <w:sz w:val="24"/>
                <w:szCs w:val="24"/>
              </w:rPr>
            </w:pPr>
            <w:r w:rsidRPr="00260C19">
              <w:rPr>
                <w:rFonts w:ascii="Times New Roman" w:hAnsi="Times New Roman" w:cs="Times New Roman"/>
                <w:sz w:val="24"/>
                <w:szCs w:val="24"/>
              </w:rPr>
              <w:t xml:space="preserve">Конструирование геометрических фигур (разбиение фигуры на части, составление фигуры из частей). Периметр многоугольника: измерение, вычисление, запись равенства </w:t>
            </w:r>
          </w:p>
        </w:tc>
      </w:tr>
      <w:tr w:rsidR="00260C19" w:rsidRPr="00260C19" w:rsidTr="00260C19">
        <w:tblPrEx>
          <w:tblCellMar>
            <w:right w:w="5" w:type="dxa"/>
          </w:tblCellMar>
        </w:tblPrEx>
        <w:trPr>
          <w:trHeight w:val="1040"/>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3"/>
              <w:jc w:val="center"/>
              <w:rPr>
                <w:rFonts w:ascii="Times New Roman" w:hAnsi="Times New Roman" w:cs="Times New Roman"/>
                <w:sz w:val="24"/>
                <w:szCs w:val="24"/>
              </w:rPr>
            </w:pPr>
            <w:r w:rsidRPr="00260C19">
              <w:rPr>
                <w:rFonts w:ascii="Times New Roman" w:hAnsi="Times New Roman" w:cs="Times New Roman"/>
                <w:sz w:val="24"/>
                <w:szCs w:val="24"/>
              </w:rPr>
              <w:t xml:space="preserve">4.2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5"/>
              <w:rPr>
                <w:rFonts w:ascii="Times New Roman" w:hAnsi="Times New Roman" w:cs="Times New Roman"/>
                <w:sz w:val="24"/>
                <w:szCs w:val="24"/>
              </w:rPr>
            </w:pPr>
            <w:r w:rsidRPr="00260C19">
              <w:rPr>
                <w:rFonts w:ascii="Times New Roman" w:hAnsi="Times New Roman" w:cs="Times New Roman"/>
                <w:sz w:val="24"/>
                <w:szCs w:val="24"/>
              </w:rPr>
              <w:t xml:space="preserve">Измерение площади, запись результата измерения. Вычисление площади прямоугольника (квадрата) с заданными сторонами, запись равенства. Изображение на клетчатой бумаге прямоугольника с заданным значением площади </w:t>
            </w:r>
          </w:p>
        </w:tc>
      </w:tr>
      <w:tr w:rsidR="00260C19" w:rsidRPr="00260C19" w:rsidTr="00260C19">
        <w:tblPrEx>
          <w:tblCellMar>
            <w:right w:w="5" w:type="dxa"/>
          </w:tblCellMar>
        </w:tblPrEx>
        <w:trPr>
          <w:trHeight w:val="273"/>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3"/>
              <w:jc w:val="center"/>
              <w:rPr>
                <w:rFonts w:ascii="Times New Roman" w:hAnsi="Times New Roman" w:cs="Times New Roman"/>
                <w:sz w:val="24"/>
                <w:szCs w:val="24"/>
              </w:rPr>
            </w:pPr>
            <w:r w:rsidRPr="00260C19">
              <w:rPr>
                <w:rFonts w:ascii="Times New Roman" w:hAnsi="Times New Roman" w:cs="Times New Roman"/>
                <w:sz w:val="24"/>
                <w:szCs w:val="24"/>
              </w:rPr>
              <w:t xml:space="preserve">5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Математическая информация </w:t>
            </w:r>
          </w:p>
        </w:tc>
      </w:tr>
      <w:tr w:rsidR="00260C19" w:rsidRPr="00260C19" w:rsidTr="00260C19">
        <w:tblPrEx>
          <w:tblCellMar>
            <w:right w:w="5" w:type="dxa"/>
          </w:tblCellMar>
        </w:tblPrEx>
        <w:trPr>
          <w:trHeight w:val="476"/>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3"/>
              <w:jc w:val="center"/>
              <w:rPr>
                <w:rFonts w:ascii="Times New Roman" w:hAnsi="Times New Roman" w:cs="Times New Roman"/>
                <w:sz w:val="24"/>
                <w:szCs w:val="24"/>
              </w:rPr>
            </w:pPr>
            <w:r w:rsidRPr="00260C19">
              <w:rPr>
                <w:rFonts w:ascii="Times New Roman" w:hAnsi="Times New Roman" w:cs="Times New Roman"/>
                <w:sz w:val="24"/>
                <w:szCs w:val="24"/>
              </w:rPr>
              <w:t xml:space="preserve">5.1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Классификация объектов по двум признакам </w:t>
            </w:r>
          </w:p>
        </w:tc>
      </w:tr>
      <w:tr w:rsidR="00260C19" w:rsidRPr="00260C19" w:rsidTr="00260C19">
        <w:tblPrEx>
          <w:tblCellMar>
            <w:right w:w="5" w:type="dxa"/>
          </w:tblCellMar>
        </w:tblPrEx>
        <w:trPr>
          <w:trHeight w:val="986"/>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3"/>
              <w:jc w:val="center"/>
              <w:rPr>
                <w:rFonts w:ascii="Times New Roman" w:hAnsi="Times New Roman" w:cs="Times New Roman"/>
                <w:sz w:val="24"/>
                <w:szCs w:val="24"/>
              </w:rPr>
            </w:pPr>
            <w:r w:rsidRPr="00260C19">
              <w:rPr>
                <w:rFonts w:ascii="Times New Roman" w:hAnsi="Times New Roman" w:cs="Times New Roman"/>
                <w:sz w:val="24"/>
                <w:szCs w:val="24"/>
              </w:rPr>
              <w:t xml:space="preserve">5.2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after="59" w:line="255" w:lineRule="auto"/>
              <w:rPr>
                <w:rFonts w:ascii="Times New Roman" w:hAnsi="Times New Roman" w:cs="Times New Roman"/>
                <w:sz w:val="24"/>
                <w:szCs w:val="24"/>
              </w:rPr>
            </w:pPr>
            <w:r w:rsidRPr="00260C19">
              <w:rPr>
                <w:rFonts w:ascii="Times New Roman" w:hAnsi="Times New Roman" w:cs="Times New Roman"/>
                <w:sz w:val="24"/>
                <w:szCs w:val="24"/>
              </w:rPr>
              <w:t xml:space="preserve">Верные (истинные) и неверные (ложные) утверждения: конструирование, проверка. Логические рассуждения со связками </w:t>
            </w:r>
          </w:p>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«если ..., то...», «поэтому», «значит» </w:t>
            </w:r>
          </w:p>
        </w:tc>
      </w:tr>
      <w:tr w:rsidR="00260C19" w:rsidRPr="00260C19" w:rsidTr="00260C19">
        <w:tblPrEx>
          <w:tblCellMar>
            <w:right w:w="5" w:type="dxa"/>
          </w:tblCellMar>
        </w:tblPrEx>
        <w:trPr>
          <w:trHeight w:val="1013"/>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3"/>
              <w:jc w:val="center"/>
              <w:rPr>
                <w:rFonts w:ascii="Times New Roman" w:hAnsi="Times New Roman" w:cs="Times New Roman"/>
                <w:sz w:val="24"/>
                <w:szCs w:val="24"/>
              </w:rPr>
            </w:pPr>
            <w:r w:rsidRPr="00260C19">
              <w:rPr>
                <w:rFonts w:ascii="Times New Roman" w:hAnsi="Times New Roman" w:cs="Times New Roman"/>
                <w:sz w:val="24"/>
                <w:szCs w:val="24"/>
              </w:rPr>
              <w:t xml:space="preserve">5.3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4"/>
              <w:rPr>
                <w:rFonts w:ascii="Times New Roman" w:hAnsi="Times New Roman" w:cs="Times New Roman"/>
                <w:sz w:val="24"/>
                <w:szCs w:val="24"/>
              </w:rPr>
            </w:pPr>
            <w:r w:rsidRPr="00260C19">
              <w:rPr>
                <w:rFonts w:ascii="Times New Roman" w:hAnsi="Times New Roman" w:cs="Times New Roman"/>
                <w:sz w:val="24"/>
                <w:szCs w:val="24"/>
              </w:rPr>
              <w:t xml:space="preserve">Извлечение и использование для выполнения заданий информации, представленной в таблицах. Столбчатая диаграмма: чтение, использование данных для решения учебных и практических задач </w:t>
            </w:r>
          </w:p>
        </w:tc>
      </w:tr>
      <w:tr w:rsidR="00260C19" w:rsidRPr="00260C19" w:rsidTr="00260C19">
        <w:tblPrEx>
          <w:tblCellMar>
            <w:right w:w="5" w:type="dxa"/>
          </w:tblCellMar>
        </w:tblPrEx>
        <w:trPr>
          <w:trHeight w:val="468"/>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3"/>
              <w:jc w:val="center"/>
              <w:rPr>
                <w:rFonts w:ascii="Times New Roman" w:hAnsi="Times New Roman" w:cs="Times New Roman"/>
                <w:sz w:val="24"/>
                <w:szCs w:val="24"/>
              </w:rPr>
            </w:pPr>
            <w:r w:rsidRPr="00260C19">
              <w:rPr>
                <w:rFonts w:ascii="Times New Roman" w:hAnsi="Times New Roman" w:cs="Times New Roman"/>
                <w:sz w:val="24"/>
                <w:szCs w:val="24"/>
              </w:rPr>
              <w:t xml:space="preserve">5.4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Формализованное описание последовательности действий </w:t>
            </w:r>
          </w:p>
        </w:tc>
      </w:tr>
      <w:tr w:rsidR="00260C19" w:rsidRPr="00260C19" w:rsidTr="00260C19">
        <w:tblPrEx>
          <w:tblCellMar>
            <w:right w:w="5" w:type="dxa"/>
          </w:tblCellMar>
        </w:tblPrEx>
        <w:trPr>
          <w:trHeight w:val="821"/>
        </w:trPr>
        <w:tc>
          <w:tcPr>
            <w:tcW w:w="124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3"/>
              <w:jc w:val="center"/>
              <w:rPr>
                <w:rFonts w:ascii="Times New Roman" w:hAnsi="Times New Roman" w:cs="Times New Roman"/>
                <w:sz w:val="24"/>
                <w:szCs w:val="24"/>
              </w:rPr>
            </w:pPr>
            <w:r w:rsidRPr="00260C19">
              <w:rPr>
                <w:rFonts w:ascii="Times New Roman" w:hAnsi="Times New Roman" w:cs="Times New Roman"/>
                <w:sz w:val="24"/>
                <w:szCs w:val="24"/>
              </w:rPr>
              <w:t xml:space="preserve">5.5 </w:t>
            </w:r>
          </w:p>
        </w:tc>
        <w:tc>
          <w:tcPr>
            <w:tcW w:w="8667"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Алгоритмы изучения материала, выполнения обучающих и тестовых заданий на доступных электронных средствах обучения </w:t>
            </w:r>
          </w:p>
        </w:tc>
      </w:tr>
    </w:tbl>
    <w:p w:rsidR="00260C19" w:rsidRPr="00724AE8" w:rsidRDefault="00260C19"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КЛАСС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Числа и величины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Числа в пределах миллиона: чтение, запись, поразрядное сравнение упорядочение. Число, большее или меньшее данного числа на заданное число разрядных единиц, в заданное число раз.</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Величины: сравнение объектов по массе, длине, площади, вместимости. Единицы массы — центнер, тонна; соотношения между единицами массы.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Единицы времени (сутки, неделя, месяц, год, век), соотношение между ними.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Единицы длины (миллиметр, сантиметр, дециметр, метр, километр), площади (квадратный метр, квадратный сантиметр), вместимости (литр), скорости (километры в час, метры в минуту, метры в секунду); соотношение между единицами в пределах 100 000.</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Доля величины времени, массы, длины.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Арифметические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Письменное сложение, вычитание многозначных чисел в пределах миллиона. Письменное умножение, деление многозначных чисел на однозначное/двузначное число в пределах 100 000; деление с остатком. Умножение/деление на 10, 100, 1000.</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Свойства арифметических действий и их применение для вычислений. Поиск значения числового выражения, содержащего несколько действий в пределах 100 000. Проверка результата вычислений, в том числе с помощью калькулятора.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Равенство, содержащее неизвестный компонент арифметического действия: запись, нахождение неизвестного компонента.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Умножение и деление величины на однозначное число.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Текстовые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текстовой задачей, решение которой содержит 2—3 действия: анализ, представление на модели; планирование и запись решения; проверка решения и ответа. Анализ зависимостей, характеризующих процессы: движения (скорость, время, пройденный путь), работы (производительность, время, объём работы), купли-продажи (цена, количество, стоимость) и решение соответствующих задач. Задачи на установление времени (начало, продолжительность и окончание события), расчёта количества, расхода, изменения. Задачи на нахождение доли величины, величины по её доле. Разные способы решения некоторых видов изученных задач. Оформление решения по действиям с пояснением, по вопросам, с помощью числового выражения.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Пространственные отношения и геометрические фигуры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Наглядные представления о симметрии.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Окружность, круг: распознавание и изображение; построение окружности заданного радиуса. Построение изученных геометрических фигур с помощью линейки, угольника, циркуля.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Пространственные геометрические фигуры (тела): шар, куб, цилиндр, конус, пирамида; различение, называние.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Конструирование: разбиение фигуры на прямоугольники (квадраты), составление фигур из прямоугольников/квадратов.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Периметр, площадь фигуры, составленной из двух-трёх прямоугольников (квадратов).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Математическая информация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утверждениями: конструирование, проверка истинности; составление и проверка логических рассуждений при решении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Данные о реальных процессах и явлениях окружающего мира, представленные на диаграммах, схемах, в таблицах, текстах. Сбор математических данных о заданном объекте (числе, величине, геометрической фигуре). Поиск информации в справочной литературе, сети Интернет. Запись информации в предложенной таблице, на столбчатой диаграмме.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Доступные электронные средства обучения, пособия, тренажёры, их использование под руководством педагога и самостоятельно. Правила безопасной работы с электронными источниками информации (электронная форма учебника, электронные словари, образовательные сайты, ориентированные на детей младшего школьного возраста).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Алгоритмы решения учебных и практических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Универсальные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Универсальные познавательные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—ориентироваться в изученной математической терминологии, использовать её в высказываниях и рассуждениях;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математические объекты (числа, величины, геометрические фигуры), записывать признак сравнения;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—выбирать метод решения математической задачи (алгоритм действия, приём вычисления, способ решения, моделирование ситуации, перебор вариантов);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—обнаруживать модели изученных геометрических фигур в окружающем мире;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—конструировать геометрическую фигуру, обладающую заданным свойством (отрезок заданной длины, ломаная определённой длины, квадрат с заданным периметром);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классифицировать объекты по 1—2 выбранным признакам;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составлять модель математической задачи, проверять её соответствие условиям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—определять с помощью цифровых и аналоговых приборов: массу предмета (электронные и гиревые весы), температуру (градусник), скорость движения транспортного средства (макет спидометра), вместимость (с помощью измерительных сосудов).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Работа с информацией: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представлять информацию в разных формах;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извлекать и интерпретировать информацию, представленную в таблице, на диаграмме;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использовать справочную литературу для поиска информации, в том числе Интернет (в условиях контролируемого выхода).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Универсальные коммуникативные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—использовать математическую терминологию для записи решения предметной или практической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приводить примеры и контрпримеры для подтверждения/ опровержения вывода, гипотезы;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—конструировать, читать числовое выражение;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—описывать практическую ситуацию с использованием изученной терминологии;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характеризовать математические объекты, явления и события с помощью изученных величин;</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—составлять инструкцию, записывать рассуждение;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—инициировать обсуждение разных способов выполнения задания, поиск ошибок в решении.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Универсальные регулятивные учебные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—контролировать правильность и полноту выполнения алгоритма арифметического действия, решения текстовой задачи, построения геометрической фигуры, измерения;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—самостоятельно выполнять прикидку и оценку результата измерений;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исправлять, прогнозировать трудности и ошибки и трудности в решении учебной задачи. Совместная деятельность: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—участвовать в совместной деятельности: договариваться о способе решения, распределять работу между членами группы (например, в случае решения задач, требующих перебора большого количества вариантов), согласовывать мнения в ходе поиска доказательств, выбора рационального способа;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—договариваться с одноклассниками в ходе организации проектной работы с величинами (составление расписания, подсчёт денег, оценка стоимости и веса покупки, рост и вес человека, приближённая оценка расстояний и временных интервалов; взвешивание; измерение температуры воздуха и воды), геометрическими фигурами (выбор формы и деталей при конструировании, расчёт и разметка, прикидка и оценка конечного результата).</w:t>
      </w:r>
    </w:p>
    <w:p w:rsidR="00260C19" w:rsidRPr="00260C19" w:rsidRDefault="00260C19" w:rsidP="00260C19">
      <w:pPr>
        <w:pStyle w:val="2"/>
        <w:ind w:left="-5"/>
        <w:rPr>
          <w:sz w:val="24"/>
          <w:szCs w:val="24"/>
        </w:rPr>
      </w:pPr>
      <w:r w:rsidRPr="00260C19">
        <w:rPr>
          <w:sz w:val="24"/>
          <w:szCs w:val="24"/>
        </w:rPr>
        <w:t xml:space="preserve">4 КЛАСС Проверяемые требования к результатам освоения основной образовательной программы </w:t>
      </w:r>
    </w:p>
    <w:tbl>
      <w:tblPr>
        <w:tblStyle w:val="TableGrid"/>
        <w:tblW w:w="9914" w:type="dxa"/>
        <w:tblInd w:w="4" w:type="dxa"/>
        <w:tblCellMar>
          <w:top w:w="70" w:type="dxa"/>
          <w:left w:w="90" w:type="dxa"/>
          <w:right w:w="5" w:type="dxa"/>
        </w:tblCellMar>
        <w:tblLook w:val="04A0" w:firstRow="1" w:lastRow="0" w:firstColumn="1" w:lastColumn="0" w:noHBand="0" w:noVBand="1"/>
      </w:tblPr>
      <w:tblGrid>
        <w:gridCol w:w="1859"/>
        <w:gridCol w:w="8055"/>
      </w:tblGrid>
      <w:tr w:rsidR="00260C19" w:rsidRPr="00260C19" w:rsidTr="00260C19">
        <w:trPr>
          <w:trHeight w:val="1203"/>
        </w:trPr>
        <w:tc>
          <w:tcPr>
            <w:tcW w:w="1859"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firstLine="29"/>
              <w:jc w:val="center"/>
              <w:rPr>
                <w:rFonts w:ascii="Times New Roman" w:hAnsi="Times New Roman" w:cs="Times New Roman"/>
                <w:sz w:val="24"/>
                <w:szCs w:val="24"/>
              </w:rPr>
            </w:pPr>
            <w:r w:rsidRPr="00260C19">
              <w:rPr>
                <w:rFonts w:ascii="Times New Roman" w:hAnsi="Times New Roman" w:cs="Times New Roman"/>
                <w:sz w:val="24"/>
                <w:szCs w:val="24"/>
              </w:rPr>
              <w:t xml:space="preserve">Код проверяемого результата </w:t>
            </w:r>
          </w:p>
        </w:tc>
        <w:tc>
          <w:tcPr>
            <w:tcW w:w="805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jc w:val="center"/>
              <w:rPr>
                <w:rFonts w:ascii="Times New Roman" w:hAnsi="Times New Roman" w:cs="Times New Roman"/>
                <w:sz w:val="24"/>
                <w:szCs w:val="24"/>
              </w:rPr>
            </w:pPr>
            <w:r w:rsidRPr="00260C19">
              <w:rPr>
                <w:rFonts w:ascii="Times New Roman" w:hAnsi="Times New Roman" w:cs="Times New Roman"/>
                <w:sz w:val="24"/>
                <w:szCs w:val="24"/>
              </w:rPr>
              <w:t xml:space="preserve">Проверяемые предметные результаты освоения основной образовательной программы начального общего образования </w:t>
            </w:r>
          </w:p>
        </w:tc>
      </w:tr>
      <w:tr w:rsidR="00260C19" w:rsidRPr="00260C19" w:rsidTr="00260C19">
        <w:trPr>
          <w:trHeight w:val="238"/>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1.1 </w:t>
            </w:r>
          </w:p>
        </w:tc>
        <w:tc>
          <w:tcPr>
            <w:tcW w:w="805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читать, записывать, сравнивать, упорядочивать многозначные числа </w:t>
            </w:r>
          </w:p>
        </w:tc>
      </w:tr>
      <w:tr w:rsidR="00260C19" w:rsidRPr="00260C19" w:rsidTr="00260C19">
        <w:trPr>
          <w:trHeight w:val="570"/>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1.2 </w:t>
            </w:r>
          </w:p>
        </w:tc>
        <w:tc>
          <w:tcPr>
            <w:tcW w:w="805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находить число, большее или меньшее данного числа на заданное число, в заданное число раз </w:t>
            </w:r>
          </w:p>
        </w:tc>
      </w:tr>
      <w:tr w:rsidR="00260C19" w:rsidRPr="00260C19" w:rsidTr="00260C19">
        <w:trPr>
          <w:trHeight w:val="608"/>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1.3 </w:t>
            </w:r>
          </w:p>
        </w:tc>
        <w:tc>
          <w:tcPr>
            <w:tcW w:w="805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67"/>
              <w:rPr>
                <w:rFonts w:ascii="Times New Roman" w:hAnsi="Times New Roman" w:cs="Times New Roman"/>
                <w:sz w:val="24"/>
                <w:szCs w:val="24"/>
              </w:rPr>
            </w:pPr>
            <w:r w:rsidRPr="00260C19">
              <w:rPr>
                <w:rFonts w:ascii="Times New Roman" w:hAnsi="Times New Roman" w:cs="Times New Roman"/>
                <w:sz w:val="24"/>
                <w:szCs w:val="24"/>
              </w:rPr>
              <w:t xml:space="preserve">выполнять арифметические действия: сложение и вычитание с многозначными числами письменно (в пределах 100 – устно), умножение и </w:t>
            </w:r>
            <w:r w:rsidRPr="00260C19">
              <w:rPr>
                <w:rFonts w:ascii="Times New Roman" w:hAnsi="Times New Roman" w:cs="Times New Roman"/>
                <w:sz w:val="24"/>
                <w:szCs w:val="24"/>
              </w:rPr>
              <w:lastRenderedPageBreak/>
              <w:t xml:space="preserve">деление многозначного числа на однозначное, двузначное число письменно (в пределах 100 – устно), деление с остатком – письменно (в пределах 1000) </w:t>
            </w:r>
          </w:p>
        </w:tc>
      </w:tr>
      <w:tr w:rsidR="00260C19" w:rsidRPr="00260C19" w:rsidTr="00260C19">
        <w:trPr>
          <w:trHeight w:val="612"/>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lastRenderedPageBreak/>
              <w:t xml:space="preserve">1.4 </w:t>
            </w:r>
          </w:p>
        </w:tc>
        <w:tc>
          <w:tcPr>
            <w:tcW w:w="805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74"/>
              <w:rPr>
                <w:rFonts w:ascii="Times New Roman" w:hAnsi="Times New Roman" w:cs="Times New Roman"/>
                <w:sz w:val="24"/>
                <w:szCs w:val="24"/>
              </w:rPr>
            </w:pPr>
            <w:r w:rsidRPr="00260C19">
              <w:rPr>
                <w:rFonts w:ascii="Times New Roman" w:hAnsi="Times New Roman" w:cs="Times New Roman"/>
                <w:sz w:val="24"/>
                <w:szCs w:val="24"/>
              </w:rPr>
              <w:t xml:space="preserve">вычислять значение числового выражения, содержащего 2–4 арифметических действия, использовать при вычислениях изученные свойства арифметических действий </w:t>
            </w:r>
          </w:p>
        </w:tc>
      </w:tr>
      <w:tr w:rsidR="00260C19" w:rsidRPr="00260C19" w:rsidTr="00260C19">
        <w:trPr>
          <w:trHeight w:val="214"/>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1.5 </w:t>
            </w:r>
          </w:p>
        </w:tc>
        <w:tc>
          <w:tcPr>
            <w:tcW w:w="805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76"/>
              <w:rPr>
                <w:rFonts w:ascii="Times New Roman" w:hAnsi="Times New Roman" w:cs="Times New Roman"/>
                <w:sz w:val="24"/>
                <w:szCs w:val="24"/>
              </w:rPr>
            </w:pPr>
            <w:r w:rsidRPr="00260C19">
              <w:rPr>
                <w:rFonts w:ascii="Times New Roman" w:hAnsi="Times New Roman" w:cs="Times New Roman"/>
                <w:sz w:val="24"/>
                <w:szCs w:val="24"/>
              </w:rPr>
              <w:t xml:space="preserve">выполнять прикидку результата вычислений, проверку полученного ответа по критериям: достоверность (реальность), соответствие правилу (алгоритму), а также с помощью калькулятора </w:t>
            </w:r>
          </w:p>
        </w:tc>
      </w:tr>
      <w:tr w:rsidR="00260C19" w:rsidRPr="00260C19" w:rsidTr="00260C19">
        <w:trPr>
          <w:trHeight w:val="87"/>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1.6 </w:t>
            </w:r>
          </w:p>
        </w:tc>
        <w:tc>
          <w:tcPr>
            <w:tcW w:w="805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находить долю величины, величину по её доле </w:t>
            </w:r>
          </w:p>
        </w:tc>
      </w:tr>
      <w:tr w:rsidR="00260C19" w:rsidRPr="00260C19" w:rsidTr="00260C19">
        <w:trPr>
          <w:trHeight w:val="134"/>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1.7 </w:t>
            </w:r>
          </w:p>
        </w:tc>
        <w:tc>
          <w:tcPr>
            <w:tcW w:w="805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находить неизвестный компонент арифметического действия </w:t>
            </w:r>
          </w:p>
        </w:tc>
      </w:tr>
      <w:tr w:rsidR="00260C19" w:rsidRPr="00260C19" w:rsidTr="00260C19">
        <w:trPr>
          <w:trHeight w:val="466"/>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1.8 </w:t>
            </w:r>
          </w:p>
        </w:tc>
        <w:tc>
          <w:tcPr>
            <w:tcW w:w="805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77"/>
              <w:rPr>
                <w:rFonts w:ascii="Times New Roman" w:hAnsi="Times New Roman" w:cs="Times New Roman"/>
                <w:sz w:val="24"/>
                <w:szCs w:val="24"/>
              </w:rPr>
            </w:pPr>
            <w:r w:rsidRPr="00260C19">
              <w:rPr>
                <w:rFonts w:ascii="Times New Roman" w:hAnsi="Times New Roman" w:cs="Times New Roman"/>
                <w:sz w:val="24"/>
                <w:szCs w:val="24"/>
              </w:rPr>
              <w:t xml:space="preserve">использовать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вместимости (литр), стоимости (копейка, рубль), площади (квадратный метр, квадратный дециметр, квадратный сантиметр), скорости (километр в час) </w:t>
            </w:r>
          </w:p>
        </w:tc>
      </w:tr>
      <w:tr w:rsidR="00260C19" w:rsidRPr="00260C19" w:rsidTr="00260C19">
        <w:trPr>
          <w:trHeight w:val="177"/>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8"/>
              <w:jc w:val="center"/>
              <w:rPr>
                <w:rFonts w:ascii="Times New Roman" w:hAnsi="Times New Roman" w:cs="Times New Roman"/>
                <w:sz w:val="24"/>
                <w:szCs w:val="24"/>
              </w:rPr>
            </w:pPr>
            <w:r w:rsidRPr="00260C19">
              <w:rPr>
                <w:rFonts w:ascii="Times New Roman" w:hAnsi="Times New Roman" w:cs="Times New Roman"/>
                <w:sz w:val="24"/>
                <w:szCs w:val="24"/>
              </w:rPr>
              <w:t xml:space="preserve">1.9 </w:t>
            </w:r>
          </w:p>
        </w:tc>
        <w:tc>
          <w:tcPr>
            <w:tcW w:w="805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81"/>
              <w:rPr>
                <w:rFonts w:ascii="Times New Roman" w:hAnsi="Times New Roman" w:cs="Times New Roman"/>
                <w:sz w:val="24"/>
                <w:szCs w:val="24"/>
              </w:rPr>
            </w:pPr>
            <w:r w:rsidRPr="00260C19">
              <w:rPr>
                <w:rFonts w:ascii="Times New Roman" w:hAnsi="Times New Roman" w:cs="Times New Roman"/>
                <w:sz w:val="24"/>
                <w:szCs w:val="24"/>
              </w:rPr>
              <w:t xml:space="preserve">использовать при решении текстовых задач и в практических ситуациях соотношения между скоростью, временем и пройденным путём, между производительностью, временем и объёмом работы </w:t>
            </w:r>
          </w:p>
        </w:tc>
      </w:tr>
      <w:tr w:rsidR="00260C19" w:rsidRPr="00260C19" w:rsidTr="00260C19">
        <w:tblPrEx>
          <w:tblCellMar>
            <w:top w:w="63" w:type="dxa"/>
            <w:right w:w="10" w:type="dxa"/>
          </w:tblCellMar>
        </w:tblPrEx>
        <w:trPr>
          <w:trHeight w:val="921"/>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0"/>
              <w:jc w:val="center"/>
              <w:rPr>
                <w:rFonts w:ascii="Times New Roman" w:hAnsi="Times New Roman" w:cs="Times New Roman"/>
                <w:sz w:val="24"/>
                <w:szCs w:val="24"/>
              </w:rPr>
            </w:pPr>
            <w:r w:rsidRPr="00260C19">
              <w:rPr>
                <w:rFonts w:ascii="Times New Roman" w:hAnsi="Times New Roman" w:cs="Times New Roman"/>
                <w:sz w:val="24"/>
                <w:szCs w:val="24"/>
              </w:rPr>
              <w:t xml:space="preserve">1.10 </w:t>
            </w:r>
          </w:p>
        </w:tc>
        <w:tc>
          <w:tcPr>
            <w:tcW w:w="805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4"/>
              <w:rPr>
                <w:rFonts w:ascii="Times New Roman" w:hAnsi="Times New Roman" w:cs="Times New Roman"/>
                <w:sz w:val="24"/>
                <w:szCs w:val="24"/>
              </w:rPr>
            </w:pPr>
            <w:r w:rsidRPr="00260C19">
              <w:rPr>
                <w:rFonts w:ascii="Times New Roman" w:hAnsi="Times New Roman" w:cs="Times New Roman"/>
                <w:sz w:val="24"/>
                <w:szCs w:val="24"/>
              </w:rPr>
              <w:t xml:space="preserve">определять с помощью цифровых и аналоговых приборов массу предмета, температуру, скорость движения транспортного средства, вместимость с помощью измерительных сосудов, прикидку и оценку результата измерений </w:t>
            </w:r>
          </w:p>
        </w:tc>
      </w:tr>
      <w:tr w:rsidR="00260C19" w:rsidRPr="00260C19" w:rsidTr="00713074">
        <w:tblPrEx>
          <w:tblCellMar>
            <w:top w:w="63" w:type="dxa"/>
            <w:right w:w="10" w:type="dxa"/>
          </w:tblCellMar>
        </w:tblPrEx>
        <w:trPr>
          <w:trHeight w:val="1487"/>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0"/>
              <w:jc w:val="center"/>
              <w:rPr>
                <w:rFonts w:ascii="Times New Roman" w:hAnsi="Times New Roman" w:cs="Times New Roman"/>
                <w:sz w:val="24"/>
                <w:szCs w:val="24"/>
              </w:rPr>
            </w:pPr>
            <w:r w:rsidRPr="00260C19">
              <w:rPr>
                <w:rFonts w:ascii="Times New Roman" w:hAnsi="Times New Roman" w:cs="Times New Roman"/>
                <w:sz w:val="24"/>
                <w:szCs w:val="24"/>
              </w:rPr>
              <w:t xml:space="preserve">1.11 </w:t>
            </w:r>
          </w:p>
        </w:tc>
        <w:tc>
          <w:tcPr>
            <w:tcW w:w="805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after="53" w:line="256" w:lineRule="auto"/>
              <w:ind w:right="72"/>
              <w:rPr>
                <w:rFonts w:ascii="Times New Roman" w:hAnsi="Times New Roman" w:cs="Times New Roman"/>
                <w:sz w:val="24"/>
                <w:szCs w:val="24"/>
              </w:rPr>
            </w:pPr>
            <w:r w:rsidRPr="00260C19">
              <w:rPr>
                <w:rFonts w:ascii="Times New Roman" w:hAnsi="Times New Roman" w:cs="Times New Roman"/>
                <w:sz w:val="24"/>
                <w:szCs w:val="24"/>
              </w:rPr>
              <w:t xml:space="preserve">решать текстовые задачи в 1–3 действия, выполнять преобразование заданных величин, выбирать при решении подходящие способы вычисления, сочетая устные и письменные вычисления и используя при необходимости вычислительные устройства, оценивать полученный результат по критериям: реальность, соответствие условию </w:t>
            </w:r>
          </w:p>
        </w:tc>
      </w:tr>
      <w:tr w:rsidR="00260C19" w:rsidRPr="00260C19" w:rsidTr="00260C19">
        <w:tblPrEx>
          <w:tblCellMar>
            <w:top w:w="63" w:type="dxa"/>
            <w:right w:w="10" w:type="dxa"/>
          </w:tblCellMar>
        </w:tblPrEx>
        <w:trPr>
          <w:trHeight w:val="871"/>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0"/>
              <w:jc w:val="center"/>
              <w:rPr>
                <w:rFonts w:ascii="Times New Roman" w:hAnsi="Times New Roman" w:cs="Times New Roman"/>
                <w:sz w:val="24"/>
                <w:szCs w:val="24"/>
              </w:rPr>
            </w:pPr>
            <w:r w:rsidRPr="00260C19">
              <w:rPr>
                <w:rFonts w:ascii="Times New Roman" w:hAnsi="Times New Roman" w:cs="Times New Roman"/>
                <w:sz w:val="24"/>
                <w:szCs w:val="24"/>
              </w:rPr>
              <w:t xml:space="preserve">1.12 </w:t>
            </w:r>
          </w:p>
        </w:tc>
        <w:tc>
          <w:tcPr>
            <w:tcW w:w="805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8"/>
              <w:rPr>
                <w:rFonts w:ascii="Times New Roman" w:hAnsi="Times New Roman" w:cs="Times New Roman"/>
                <w:sz w:val="24"/>
                <w:szCs w:val="24"/>
              </w:rPr>
            </w:pPr>
            <w:r w:rsidRPr="00260C19">
              <w:rPr>
                <w:rFonts w:ascii="Times New Roman" w:hAnsi="Times New Roman" w:cs="Times New Roman"/>
                <w:sz w:val="24"/>
                <w:szCs w:val="24"/>
              </w:rPr>
              <w:t xml:space="preserve">решать практические задачи, связанные с повседневной жизнью, в том числе с избыточными данными, находить недостающую информацию (например, из таблиц, схем), находить различные способы решения </w:t>
            </w:r>
          </w:p>
        </w:tc>
      </w:tr>
      <w:tr w:rsidR="00260C19" w:rsidRPr="00260C19" w:rsidTr="00260C19">
        <w:tblPrEx>
          <w:tblCellMar>
            <w:top w:w="63" w:type="dxa"/>
            <w:right w:w="10" w:type="dxa"/>
          </w:tblCellMar>
        </w:tblPrEx>
        <w:trPr>
          <w:trHeight w:val="821"/>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0"/>
              <w:jc w:val="center"/>
              <w:rPr>
                <w:rFonts w:ascii="Times New Roman" w:hAnsi="Times New Roman" w:cs="Times New Roman"/>
                <w:sz w:val="24"/>
                <w:szCs w:val="24"/>
              </w:rPr>
            </w:pPr>
            <w:r w:rsidRPr="00260C19">
              <w:rPr>
                <w:rFonts w:ascii="Times New Roman" w:hAnsi="Times New Roman" w:cs="Times New Roman"/>
                <w:sz w:val="24"/>
                <w:szCs w:val="24"/>
              </w:rPr>
              <w:t xml:space="preserve">1.13 </w:t>
            </w:r>
          </w:p>
        </w:tc>
        <w:tc>
          <w:tcPr>
            <w:tcW w:w="805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различать окружность и круг, изображать с помощью циркуля и линейки окружность заданного радиуса </w:t>
            </w:r>
          </w:p>
        </w:tc>
      </w:tr>
      <w:tr w:rsidR="00260C19" w:rsidRPr="00260C19" w:rsidTr="00713074">
        <w:tblPrEx>
          <w:tblCellMar>
            <w:top w:w="63" w:type="dxa"/>
            <w:right w:w="10" w:type="dxa"/>
          </w:tblCellMar>
        </w:tblPrEx>
        <w:trPr>
          <w:trHeight w:val="730"/>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0"/>
              <w:jc w:val="center"/>
              <w:rPr>
                <w:rFonts w:ascii="Times New Roman" w:hAnsi="Times New Roman" w:cs="Times New Roman"/>
                <w:sz w:val="24"/>
                <w:szCs w:val="24"/>
              </w:rPr>
            </w:pPr>
            <w:r w:rsidRPr="00260C19">
              <w:rPr>
                <w:rFonts w:ascii="Times New Roman" w:hAnsi="Times New Roman" w:cs="Times New Roman"/>
                <w:sz w:val="24"/>
                <w:szCs w:val="24"/>
              </w:rPr>
              <w:t xml:space="preserve">1.14 </w:t>
            </w:r>
          </w:p>
        </w:tc>
        <w:tc>
          <w:tcPr>
            <w:tcW w:w="805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1"/>
              <w:rPr>
                <w:rFonts w:ascii="Times New Roman" w:hAnsi="Times New Roman" w:cs="Times New Roman"/>
                <w:sz w:val="24"/>
                <w:szCs w:val="24"/>
              </w:rPr>
            </w:pPr>
            <w:r w:rsidRPr="00260C19">
              <w:rPr>
                <w:rFonts w:ascii="Times New Roman" w:hAnsi="Times New Roman" w:cs="Times New Roman"/>
                <w:sz w:val="24"/>
                <w:szCs w:val="24"/>
              </w:rPr>
              <w:t xml:space="preserve">Различать изображения простейших пространственных фигур, распознавать в простейших случаях проекции предметов окружающего мира на плоскость </w:t>
            </w:r>
          </w:p>
        </w:tc>
      </w:tr>
      <w:tr w:rsidR="00260C19" w:rsidRPr="00260C19" w:rsidTr="00713074">
        <w:tblPrEx>
          <w:tblCellMar>
            <w:top w:w="63" w:type="dxa"/>
            <w:right w:w="10" w:type="dxa"/>
          </w:tblCellMar>
        </w:tblPrEx>
        <w:trPr>
          <w:trHeight w:val="913"/>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0"/>
              <w:jc w:val="center"/>
              <w:rPr>
                <w:rFonts w:ascii="Times New Roman" w:hAnsi="Times New Roman" w:cs="Times New Roman"/>
                <w:sz w:val="24"/>
                <w:szCs w:val="24"/>
              </w:rPr>
            </w:pPr>
            <w:r w:rsidRPr="00260C19">
              <w:rPr>
                <w:rFonts w:ascii="Times New Roman" w:hAnsi="Times New Roman" w:cs="Times New Roman"/>
                <w:sz w:val="24"/>
                <w:szCs w:val="24"/>
              </w:rPr>
              <w:t xml:space="preserve">1.15 </w:t>
            </w:r>
          </w:p>
        </w:tc>
        <w:tc>
          <w:tcPr>
            <w:tcW w:w="805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0"/>
              <w:rPr>
                <w:rFonts w:ascii="Times New Roman" w:hAnsi="Times New Roman" w:cs="Times New Roman"/>
                <w:sz w:val="24"/>
                <w:szCs w:val="24"/>
              </w:rPr>
            </w:pPr>
            <w:r w:rsidRPr="00260C19">
              <w:rPr>
                <w:rFonts w:ascii="Times New Roman" w:hAnsi="Times New Roman" w:cs="Times New Roman"/>
                <w:sz w:val="24"/>
                <w:szCs w:val="24"/>
              </w:rPr>
              <w:t xml:space="preserve">выполнять разбиение простейшей составной фигуры на прямоугольники (квадраты), находить периметр и площадь фигур, составленных из двух-трех прямоугольников (квадратов) </w:t>
            </w:r>
          </w:p>
        </w:tc>
      </w:tr>
      <w:tr w:rsidR="00260C19" w:rsidRPr="00260C19" w:rsidTr="00713074">
        <w:tblPrEx>
          <w:tblCellMar>
            <w:top w:w="63" w:type="dxa"/>
            <w:right w:w="10" w:type="dxa"/>
          </w:tblCellMar>
        </w:tblPrEx>
        <w:trPr>
          <w:trHeight w:val="628"/>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0"/>
              <w:jc w:val="center"/>
              <w:rPr>
                <w:rFonts w:ascii="Times New Roman" w:hAnsi="Times New Roman" w:cs="Times New Roman"/>
                <w:sz w:val="24"/>
                <w:szCs w:val="24"/>
              </w:rPr>
            </w:pPr>
            <w:r w:rsidRPr="00260C19">
              <w:rPr>
                <w:rFonts w:ascii="Times New Roman" w:hAnsi="Times New Roman" w:cs="Times New Roman"/>
                <w:sz w:val="24"/>
                <w:szCs w:val="24"/>
              </w:rPr>
              <w:t xml:space="preserve">1.16 </w:t>
            </w:r>
          </w:p>
        </w:tc>
        <w:tc>
          <w:tcPr>
            <w:tcW w:w="805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распознавать верные (истинные) и неверные (ложные) утверждения, приводить пример, контрпример </w:t>
            </w:r>
          </w:p>
        </w:tc>
      </w:tr>
      <w:tr w:rsidR="00260C19" w:rsidRPr="00260C19" w:rsidTr="00713074">
        <w:tblPrEx>
          <w:tblCellMar>
            <w:top w:w="63" w:type="dxa"/>
            <w:right w:w="10" w:type="dxa"/>
          </w:tblCellMar>
        </w:tblPrEx>
        <w:trPr>
          <w:trHeight w:val="355"/>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0"/>
              <w:jc w:val="center"/>
              <w:rPr>
                <w:rFonts w:ascii="Times New Roman" w:hAnsi="Times New Roman" w:cs="Times New Roman"/>
                <w:sz w:val="24"/>
                <w:szCs w:val="24"/>
              </w:rPr>
            </w:pPr>
            <w:r w:rsidRPr="00260C19">
              <w:rPr>
                <w:rFonts w:ascii="Times New Roman" w:hAnsi="Times New Roman" w:cs="Times New Roman"/>
                <w:sz w:val="24"/>
                <w:szCs w:val="24"/>
              </w:rPr>
              <w:t xml:space="preserve">1.17 </w:t>
            </w:r>
          </w:p>
        </w:tc>
        <w:tc>
          <w:tcPr>
            <w:tcW w:w="805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формулировать утверждение (вывод), строить логические рассуждения (двух-трёхшаговые) </w:t>
            </w:r>
          </w:p>
        </w:tc>
      </w:tr>
      <w:tr w:rsidR="00260C19" w:rsidRPr="00260C19" w:rsidTr="00713074">
        <w:tblPrEx>
          <w:tblCellMar>
            <w:top w:w="63" w:type="dxa"/>
            <w:right w:w="10" w:type="dxa"/>
          </w:tblCellMar>
        </w:tblPrEx>
        <w:trPr>
          <w:trHeight w:val="535"/>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0"/>
              <w:jc w:val="center"/>
              <w:rPr>
                <w:rFonts w:ascii="Times New Roman" w:hAnsi="Times New Roman" w:cs="Times New Roman"/>
                <w:sz w:val="24"/>
                <w:szCs w:val="24"/>
              </w:rPr>
            </w:pPr>
            <w:r w:rsidRPr="00260C19">
              <w:rPr>
                <w:rFonts w:ascii="Times New Roman" w:hAnsi="Times New Roman" w:cs="Times New Roman"/>
                <w:sz w:val="24"/>
                <w:szCs w:val="24"/>
              </w:rPr>
              <w:lastRenderedPageBreak/>
              <w:t xml:space="preserve">1.18 </w:t>
            </w:r>
          </w:p>
        </w:tc>
        <w:tc>
          <w:tcPr>
            <w:tcW w:w="8055"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классифицировать объекты по заданным или самостоятельно установленным одному-двум признакам </w:t>
            </w:r>
          </w:p>
        </w:tc>
      </w:tr>
      <w:tr w:rsidR="00260C19" w:rsidRPr="00260C19" w:rsidTr="00713074">
        <w:tblPrEx>
          <w:tblCellMar>
            <w:top w:w="63" w:type="dxa"/>
            <w:right w:w="10" w:type="dxa"/>
          </w:tblCellMar>
        </w:tblPrEx>
        <w:trPr>
          <w:trHeight w:val="919"/>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0"/>
              <w:jc w:val="center"/>
              <w:rPr>
                <w:rFonts w:ascii="Times New Roman" w:hAnsi="Times New Roman" w:cs="Times New Roman"/>
                <w:sz w:val="24"/>
                <w:szCs w:val="24"/>
              </w:rPr>
            </w:pPr>
            <w:r w:rsidRPr="00260C19">
              <w:rPr>
                <w:rFonts w:ascii="Times New Roman" w:hAnsi="Times New Roman" w:cs="Times New Roman"/>
                <w:sz w:val="24"/>
                <w:szCs w:val="24"/>
              </w:rPr>
              <w:t xml:space="preserve">1.19 </w:t>
            </w:r>
          </w:p>
        </w:tc>
        <w:tc>
          <w:tcPr>
            <w:tcW w:w="805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79"/>
              <w:rPr>
                <w:rFonts w:ascii="Times New Roman" w:hAnsi="Times New Roman" w:cs="Times New Roman"/>
                <w:sz w:val="24"/>
                <w:szCs w:val="24"/>
              </w:rPr>
            </w:pPr>
            <w:r w:rsidRPr="00260C19">
              <w:rPr>
                <w:rFonts w:ascii="Times New Roman" w:hAnsi="Times New Roman" w:cs="Times New Roman"/>
                <w:sz w:val="24"/>
                <w:szCs w:val="24"/>
              </w:rPr>
              <w:t xml:space="preserve">извлекать и использовать для выполнения заданий и решения задач информацию, представленную на простейших столбчатых диаграммах, в таблицах с данными о реальных процессах и явлениях окружающего мира, в предметах повседневной жизни </w:t>
            </w:r>
          </w:p>
        </w:tc>
      </w:tr>
      <w:tr w:rsidR="00260C19" w:rsidRPr="00260C19" w:rsidTr="00713074">
        <w:tblPrEx>
          <w:tblCellMar>
            <w:top w:w="63" w:type="dxa"/>
            <w:right w:w="10" w:type="dxa"/>
          </w:tblCellMar>
        </w:tblPrEx>
        <w:trPr>
          <w:trHeight w:val="369"/>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0"/>
              <w:jc w:val="center"/>
              <w:rPr>
                <w:rFonts w:ascii="Times New Roman" w:hAnsi="Times New Roman" w:cs="Times New Roman"/>
                <w:sz w:val="24"/>
                <w:szCs w:val="24"/>
              </w:rPr>
            </w:pPr>
            <w:r w:rsidRPr="00260C19">
              <w:rPr>
                <w:rFonts w:ascii="Times New Roman" w:hAnsi="Times New Roman" w:cs="Times New Roman"/>
                <w:sz w:val="24"/>
                <w:szCs w:val="24"/>
              </w:rPr>
              <w:t xml:space="preserve">1.20 </w:t>
            </w:r>
          </w:p>
        </w:tc>
        <w:tc>
          <w:tcPr>
            <w:tcW w:w="8055" w:type="dxa"/>
            <w:tcBorders>
              <w:top w:val="single" w:sz="3" w:space="0" w:color="000000"/>
              <w:left w:val="single" w:sz="3" w:space="0" w:color="000000"/>
              <w:bottom w:val="single" w:sz="3" w:space="0" w:color="000000"/>
              <w:right w:val="single" w:sz="3" w:space="0" w:color="000000"/>
            </w:tcBorders>
          </w:tcPr>
          <w:p w:rsidR="00260C19" w:rsidRPr="00260C19" w:rsidRDefault="00713074" w:rsidP="00260C19">
            <w:pPr>
              <w:spacing w:line="259" w:lineRule="auto"/>
              <w:rPr>
                <w:rFonts w:ascii="Times New Roman" w:hAnsi="Times New Roman" w:cs="Times New Roman"/>
                <w:sz w:val="24"/>
                <w:szCs w:val="24"/>
              </w:rPr>
            </w:pPr>
            <w:r>
              <w:rPr>
                <w:rFonts w:ascii="Times New Roman" w:hAnsi="Times New Roman" w:cs="Times New Roman"/>
                <w:sz w:val="24"/>
                <w:szCs w:val="24"/>
              </w:rPr>
              <w:t xml:space="preserve">заполнять данными предложенную  таблицу, </w:t>
            </w:r>
            <w:r w:rsidR="00260C19" w:rsidRPr="00260C19">
              <w:rPr>
                <w:rFonts w:ascii="Times New Roman" w:hAnsi="Times New Roman" w:cs="Times New Roman"/>
                <w:sz w:val="24"/>
                <w:szCs w:val="24"/>
              </w:rPr>
              <w:t xml:space="preserve">столбчатую диаграмму </w:t>
            </w:r>
          </w:p>
        </w:tc>
      </w:tr>
      <w:tr w:rsidR="00260C19" w:rsidRPr="00260C19" w:rsidTr="00713074">
        <w:tblPrEx>
          <w:tblCellMar>
            <w:top w:w="63" w:type="dxa"/>
            <w:right w:w="10" w:type="dxa"/>
          </w:tblCellMar>
        </w:tblPrEx>
        <w:trPr>
          <w:trHeight w:val="739"/>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0"/>
              <w:jc w:val="center"/>
              <w:rPr>
                <w:rFonts w:ascii="Times New Roman" w:hAnsi="Times New Roman" w:cs="Times New Roman"/>
                <w:sz w:val="24"/>
                <w:szCs w:val="24"/>
              </w:rPr>
            </w:pPr>
            <w:r w:rsidRPr="00260C19">
              <w:rPr>
                <w:rFonts w:ascii="Times New Roman" w:hAnsi="Times New Roman" w:cs="Times New Roman"/>
                <w:sz w:val="24"/>
                <w:szCs w:val="24"/>
              </w:rPr>
              <w:t xml:space="preserve">1.21 </w:t>
            </w:r>
          </w:p>
        </w:tc>
        <w:tc>
          <w:tcPr>
            <w:tcW w:w="805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ind w:right="82"/>
              <w:rPr>
                <w:rFonts w:ascii="Times New Roman" w:hAnsi="Times New Roman" w:cs="Times New Roman"/>
                <w:sz w:val="24"/>
                <w:szCs w:val="24"/>
              </w:rPr>
            </w:pPr>
            <w:r w:rsidRPr="00260C19">
              <w:rPr>
                <w:rFonts w:ascii="Times New Roman" w:hAnsi="Times New Roman" w:cs="Times New Roman"/>
                <w:sz w:val="24"/>
                <w:szCs w:val="24"/>
              </w:rPr>
              <w:t xml:space="preserve">использовать формализованные описания последовательности действий (алгоритм, план, схема) в практических и учебных ситуациях, дополнять алгоритм, упорядочивать шаги алгоритма </w:t>
            </w:r>
          </w:p>
        </w:tc>
      </w:tr>
      <w:tr w:rsidR="00260C19" w:rsidRPr="00260C19" w:rsidTr="00713074">
        <w:tblPrEx>
          <w:tblCellMar>
            <w:top w:w="63" w:type="dxa"/>
            <w:right w:w="10" w:type="dxa"/>
          </w:tblCellMar>
        </w:tblPrEx>
        <w:trPr>
          <w:trHeight w:val="186"/>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1"/>
              <w:jc w:val="center"/>
              <w:rPr>
                <w:rFonts w:ascii="Times New Roman" w:hAnsi="Times New Roman" w:cs="Times New Roman"/>
                <w:sz w:val="24"/>
                <w:szCs w:val="24"/>
              </w:rPr>
            </w:pPr>
            <w:r w:rsidRPr="00260C19">
              <w:rPr>
                <w:rFonts w:ascii="Times New Roman" w:hAnsi="Times New Roman" w:cs="Times New Roman"/>
                <w:sz w:val="24"/>
                <w:szCs w:val="24"/>
              </w:rPr>
              <w:t xml:space="preserve">1.22 </w:t>
            </w:r>
          </w:p>
        </w:tc>
        <w:tc>
          <w:tcPr>
            <w:tcW w:w="805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составлять модель текстовой задачи, числовое выражение </w:t>
            </w:r>
          </w:p>
        </w:tc>
      </w:tr>
      <w:tr w:rsidR="00260C19" w:rsidRPr="00260C19" w:rsidTr="00713074">
        <w:tblPrEx>
          <w:tblCellMar>
            <w:top w:w="63" w:type="dxa"/>
            <w:right w:w="10" w:type="dxa"/>
          </w:tblCellMar>
        </w:tblPrEx>
        <w:trPr>
          <w:trHeight w:val="247"/>
        </w:trPr>
        <w:tc>
          <w:tcPr>
            <w:tcW w:w="185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61"/>
              <w:jc w:val="center"/>
              <w:rPr>
                <w:rFonts w:ascii="Times New Roman" w:hAnsi="Times New Roman" w:cs="Times New Roman"/>
                <w:sz w:val="24"/>
                <w:szCs w:val="24"/>
              </w:rPr>
            </w:pPr>
            <w:r w:rsidRPr="00260C19">
              <w:rPr>
                <w:rFonts w:ascii="Times New Roman" w:hAnsi="Times New Roman" w:cs="Times New Roman"/>
                <w:sz w:val="24"/>
                <w:szCs w:val="24"/>
              </w:rPr>
              <w:t xml:space="preserve">1.23 </w:t>
            </w:r>
          </w:p>
        </w:tc>
        <w:tc>
          <w:tcPr>
            <w:tcW w:w="8055"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выбирать рациональное решение задачи, находить все верные решения из предложенных </w:t>
            </w:r>
          </w:p>
        </w:tc>
      </w:tr>
    </w:tbl>
    <w:p w:rsidR="00260C19" w:rsidRPr="00713074" w:rsidRDefault="00260C19" w:rsidP="00713074">
      <w:pPr>
        <w:spacing w:after="169" w:line="259" w:lineRule="auto"/>
        <w:ind w:left="569"/>
        <w:rPr>
          <w:b/>
          <w:szCs w:val="24"/>
        </w:rPr>
      </w:pPr>
      <w:r w:rsidRPr="00713074">
        <w:rPr>
          <w:rFonts w:cs="Times New Roman"/>
          <w:b/>
          <w:szCs w:val="24"/>
        </w:rPr>
        <w:t xml:space="preserve"> </w:t>
      </w:r>
      <w:r w:rsidRPr="00713074">
        <w:rPr>
          <w:b/>
          <w:szCs w:val="24"/>
        </w:rPr>
        <w:t xml:space="preserve">Проверяемые элементы содержания </w:t>
      </w:r>
    </w:p>
    <w:tbl>
      <w:tblPr>
        <w:tblStyle w:val="TableGrid"/>
        <w:tblW w:w="9914" w:type="dxa"/>
        <w:tblInd w:w="4" w:type="dxa"/>
        <w:tblCellMar>
          <w:top w:w="63" w:type="dxa"/>
          <w:left w:w="90" w:type="dxa"/>
          <w:right w:w="5" w:type="dxa"/>
        </w:tblCellMar>
        <w:tblLook w:val="04A0" w:firstRow="1" w:lastRow="0" w:firstColumn="1" w:lastColumn="0" w:noHBand="0" w:noVBand="1"/>
      </w:tblPr>
      <w:tblGrid>
        <w:gridCol w:w="1239"/>
        <w:gridCol w:w="8675"/>
      </w:tblGrid>
      <w:tr w:rsidR="00260C19" w:rsidRPr="00260C19" w:rsidTr="00713074">
        <w:trPr>
          <w:trHeight w:val="235"/>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6"/>
              <w:jc w:val="center"/>
              <w:rPr>
                <w:rFonts w:ascii="Times New Roman" w:hAnsi="Times New Roman" w:cs="Times New Roman"/>
                <w:sz w:val="24"/>
                <w:szCs w:val="24"/>
              </w:rPr>
            </w:pPr>
            <w:r w:rsidRPr="00260C19">
              <w:rPr>
                <w:rFonts w:ascii="Times New Roman" w:hAnsi="Times New Roman" w:cs="Times New Roman"/>
                <w:sz w:val="24"/>
                <w:szCs w:val="24"/>
              </w:rPr>
              <w:t xml:space="preserve">Код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92"/>
              <w:jc w:val="center"/>
              <w:rPr>
                <w:rFonts w:ascii="Times New Roman" w:hAnsi="Times New Roman" w:cs="Times New Roman"/>
                <w:sz w:val="24"/>
                <w:szCs w:val="24"/>
              </w:rPr>
            </w:pPr>
            <w:r w:rsidRPr="00260C19">
              <w:rPr>
                <w:rFonts w:ascii="Times New Roman" w:hAnsi="Times New Roman" w:cs="Times New Roman"/>
                <w:sz w:val="24"/>
                <w:szCs w:val="24"/>
              </w:rPr>
              <w:t xml:space="preserve">Проверяемый элемент содержания </w:t>
            </w:r>
          </w:p>
        </w:tc>
      </w:tr>
      <w:tr w:rsidR="00260C19" w:rsidRPr="00260C19" w:rsidTr="00713074">
        <w:trPr>
          <w:trHeight w:val="371"/>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1"/>
              <w:jc w:val="center"/>
              <w:rPr>
                <w:rFonts w:ascii="Times New Roman" w:hAnsi="Times New Roman" w:cs="Times New Roman"/>
                <w:sz w:val="24"/>
                <w:szCs w:val="24"/>
              </w:rPr>
            </w:pPr>
            <w:r w:rsidRPr="00260C19">
              <w:rPr>
                <w:rFonts w:ascii="Times New Roman" w:hAnsi="Times New Roman" w:cs="Times New Roman"/>
                <w:sz w:val="24"/>
                <w:szCs w:val="24"/>
              </w:rPr>
              <w:t xml:space="preserve">1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Числа и величины </w:t>
            </w:r>
          </w:p>
        </w:tc>
      </w:tr>
      <w:tr w:rsidR="00260C19" w:rsidRPr="00260C19" w:rsidTr="00713074">
        <w:trPr>
          <w:trHeight w:val="968"/>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1.1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after="62" w:line="250" w:lineRule="auto"/>
              <w:rPr>
                <w:rFonts w:ascii="Times New Roman" w:hAnsi="Times New Roman" w:cs="Times New Roman"/>
                <w:sz w:val="24"/>
                <w:szCs w:val="24"/>
              </w:rPr>
            </w:pPr>
            <w:r w:rsidRPr="00260C19">
              <w:rPr>
                <w:rFonts w:ascii="Times New Roman" w:hAnsi="Times New Roman" w:cs="Times New Roman"/>
                <w:sz w:val="24"/>
                <w:szCs w:val="24"/>
              </w:rPr>
              <w:t xml:space="preserve">Числа в пределах миллиона: чтение, запись, поразрядное сравнение, упорядочение. Число, большее или меньшее данного числа </w:t>
            </w:r>
          </w:p>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на заданное число разрядных единиц, в заданное число раз </w:t>
            </w:r>
          </w:p>
        </w:tc>
      </w:tr>
      <w:tr w:rsidR="00260C19" w:rsidRPr="00260C19" w:rsidTr="00713074">
        <w:trPr>
          <w:trHeight w:val="360"/>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1.2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Величины: сравнение объектов по массе, длине, площади, вместимости </w:t>
            </w:r>
          </w:p>
        </w:tc>
      </w:tr>
      <w:tr w:rsidR="00260C19" w:rsidRPr="00260C19" w:rsidTr="00713074">
        <w:trPr>
          <w:trHeight w:val="352"/>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1.3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Единицы массы и соотношения между ними </w:t>
            </w:r>
          </w:p>
        </w:tc>
      </w:tr>
      <w:tr w:rsidR="00260C19" w:rsidRPr="00260C19" w:rsidTr="00713074">
        <w:trPr>
          <w:trHeight w:val="291"/>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1.4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Единицы времени, соотношения между ними </w:t>
            </w:r>
          </w:p>
        </w:tc>
      </w:tr>
      <w:tr w:rsidR="00260C19" w:rsidRPr="00260C19" w:rsidTr="00713074">
        <w:trPr>
          <w:trHeight w:val="509"/>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1.5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Единицы длины, площади, вместимости, скорости. Соотношение между единицами в пределах 100 000 </w:t>
            </w:r>
          </w:p>
        </w:tc>
      </w:tr>
      <w:tr w:rsidR="00260C19" w:rsidRPr="00260C19" w:rsidTr="00713074">
        <w:trPr>
          <w:trHeight w:val="358"/>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1.6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Доля величины времени, массы, длины </w:t>
            </w:r>
          </w:p>
        </w:tc>
      </w:tr>
      <w:tr w:rsidR="00260C19" w:rsidRPr="00260C19" w:rsidTr="00713074">
        <w:trPr>
          <w:trHeight w:val="25"/>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1"/>
              <w:jc w:val="center"/>
              <w:rPr>
                <w:rFonts w:ascii="Times New Roman" w:hAnsi="Times New Roman" w:cs="Times New Roman"/>
                <w:sz w:val="24"/>
                <w:szCs w:val="24"/>
              </w:rPr>
            </w:pPr>
            <w:r w:rsidRPr="00260C19">
              <w:rPr>
                <w:rFonts w:ascii="Times New Roman" w:hAnsi="Times New Roman" w:cs="Times New Roman"/>
                <w:sz w:val="24"/>
                <w:szCs w:val="24"/>
              </w:rPr>
              <w:t xml:space="preserve">2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Арифметические действия </w:t>
            </w:r>
          </w:p>
        </w:tc>
      </w:tr>
      <w:tr w:rsidR="00260C19" w:rsidRPr="00260C19" w:rsidTr="00713074">
        <w:trPr>
          <w:trHeight w:val="1155"/>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2.1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3"/>
              <w:rPr>
                <w:rFonts w:ascii="Times New Roman" w:hAnsi="Times New Roman" w:cs="Times New Roman"/>
                <w:sz w:val="24"/>
                <w:szCs w:val="24"/>
              </w:rPr>
            </w:pPr>
            <w:r w:rsidRPr="00260C19">
              <w:rPr>
                <w:rFonts w:ascii="Times New Roman" w:hAnsi="Times New Roman" w:cs="Times New Roman"/>
                <w:sz w:val="24"/>
                <w:szCs w:val="24"/>
              </w:rPr>
              <w:t xml:space="preserve">Письменное сложение, вычитание многозначных чисел в пределах миллиона. Письменное умножение, деление многозначных чисел на однозначное (двузначное) число в пределах 100 000. Деление с остатком. Умножение и деление на 10, 100, 1000 </w:t>
            </w:r>
          </w:p>
        </w:tc>
      </w:tr>
      <w:tr w:rsidR="00260C19" w:rsidRPr="00260C19" w:rsidTr="00713074">
        <w:trPr>
          <w:trHeight w:val="914"/>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2.2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6"/>
              <w:rPr>
                <w:rFonts w:ascii="Times New Roman" w:hAnsi="Times New Roman" w:cs="Times New Roman"/>
                <w:sz w:val="24"/>
                <w:szCs w:val="24"/>
              </w:rPr>
            </w:pPr>
            <w:r w:rsidRPr="00260C19">
              <w:rPr>
                <w:rFonts w:ascii="Times New Roman" w:hAnsi="Times New Roman" w:cs="Times New Roman"/>
                <w:sz w:val="24"/>
                <w:szCs w:val="24"/>
              </w:rPr>
              <w:t xml:space="preserve">Свойства арифметических действий и их применение для вычислений. Поиск значения числового выражения, содержащего несколько действий в пределах 100 000. Проверка результата вычислений, в том числе с помощью калькулятора </w:t>
            </w:r>
          </w:p>
        </w:tc>
      </w:tr>
      <w:tr w:rsidR="00260C19" w:rsidRPr="00260C19" w:rsidTr="00713074">
        <w:trPr>
          <w:trHeight w:val="563"/>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2.3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Равенство, содержащее неизвестный компонент арифметического действия: запись, нахождение неизвестного компонента </w:t>
            </w:r>
          </w:p>
        </w:tc>
      </w:tr>
      <w:tr w:rsidR="00260C19" w:rsidRPr="00260C19" w:rsidTr="00713074">
        <w:trPr>
          <w:trHeight w:val="331"/>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2.4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Умножение и деление величины на однозначное число </w:t>
            </w:r>
          </w:p>
        </w:tc>
      </w:tr>
      <w:tr w:rsidR="00260C19" w:rsidRPr="00260C19" w:rsidTr="00713074">
        <w:trPr>
          <w:trHeight w:val="239"/>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1"/>
              <w:jc w:val="center"/>
              <w:rPr>
                <w:rFonts w:ascii="Times New Roman" w:hAnsi="Times New Roman" w:cs="Times New Roman"/>
                <w:sz w:val="24"/>
                <w:szCs w:val="24"/>
              </w:rPr>
            </w:pPr>
            <w:r w:rsidRPr="00260C19">
              <w:rPr>
                <w:rFonts w:ascii="Times New Roman" w:hAnsi="Times New Roman" w:cs="Times New Roman"/>
                <w:sz w:val="24"/>
                <w:szCs w:val="24"/>
              </w:rPr>
              <w:t xml:space="preserve">3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Текстовые задачи </w:t>
            </w:r>
          </w:p>
        </w:tc>
      </w:tr>
      <w:tr w:rsidR="00260C19" w:rsidRPr="00260C19" w:rsidTr="00713074">
        <w:trPr>
          <w:trHeight w:val="1279"/>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lastRenderedPageBreak/>
              <w:t xml:space="preserve">3.1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after="51" w:line="252" w:lineRule="auto"/>
              <w:ind w:right="75"/>
              <w:rPr>
                <w:rFonts w:ascii="Times New Roman" w:hAnsi="Times New Roman" w:cs="Times New Roman"/>
                <w:sz w:val="24"/>
                <w:szCs w:val="24"/>
              </w:rPr>
            </w:pPr>
            <w:r w:rsidRPr="00260C19">
              <w:rPr>
                <w:rFonts w:ascii="Times New Roman" w:hAnsi="Times New Roman" w:cs="Times New Roman"/>
                <w:sz w:val="24"/>
                <w:szCs w:val="24"/>
              </w:rPr>
              <w:t xml:space="preserve">Работа с текстовой задачей, решение которой содержит 2– 3 действия: анализ, представление на модели, планирование и запись решения, проверка решения и ответа. Анализ зависимостей, характеризующих </w:t>
            </w:r>
          </w:p>
          <w:p w:rsidR="00260C19" w:rsidRPr="00260C19" w:rsidRDefault="00713074" w:rsidP="00713074">
            <w:pPr>
              <w:tabs>
                <w:tab w:val="center" w:pos="2176"/>
                <w:tab w:val="center" w:pos="3684"/>
                <w:tab w:val="center" w:pos="5525"/>
                <w:tab w:val="center" w:pos="6982"/>
                <w:tab w:val="right" w:pos="8579"/>
              </w:tabs>
              <w:spacing w:after="49" w:line="259" w:lineRule="auto"/>
              <w:rPr>
                <w:rFonts w:ascii="Times New Roman" w:hAnsi="Times New Roman" w:cs="Times New Roman"/>
                <w:sz w:val="24"/>
                <w:szCs w:val="24"/>
              </w:rPr>
            </w:pPr>
            <w:r>
              <w:rPr>
                <w:rFonts w:ascii="Times New Roman" w:hAnsi="Times New Roman" w:cs="Times New Roman"/>
                <w:sz w:val="24"/>
                <w:szCs w:val="24"/>
              </w:rPr>
              <w:t xml:space="preserve">процессы </w:t>
            </w:r>
            <w:r w:rsidR="00260C19" w:rsidRPr="00260C19">
              <w:rPr>
                <w:rFonts w:ascii="Times New Roman" w:hAnsi="Times New Roman" w:cs="Times New Roman"/>
                <w:sz w:val="24"/>
                <w:szCs w:val="24"/>
              </w:rPr>
              <w:t>движ</w:t>
            </w:r>
            <w:r>
              <w:rPr>
                <w:rFonts w:ascii="Times New Roman" w:hAnsi="Times New Roman" w:cs="Times New Roman"/>
                <w:sz w:val="24"/>
                <w:szCs w:val="24"/>
              </w:rPr>
              <w:t xml:space="preserve">ения, </w:t>
            </w:r>
            <w:r>
              <w:rPr>
                <w:rFonts w:ascii="Times New Roman" w:hAnsi="Times New Roman" w:cs="Times New Roman"/>
                <w:sz w:val="24"/>
                <w:szCs w:val="24"/>
              </w:rPr>
              <w:tab/>
              <w:t xml:space="preserve">работы, </w:t>
            </w:r>
            <w:r>
              <w:rPr>
                <w:rFonts w:ascii="Times New Roman" w:hAnsi="Times New Roman" w:cs="Times New Roman"/>
                <w:sz w:val="24"/>
                <w:szCs w:val="24"/>
              </w:rPr>
              <w:tab/>
              <w:t xml:space="preserve">купли-продажи, и </w:t>
            </w:r>
            <w:r w:rsidR="00260C19" w:rsidRPr="00260C19">
              <w:rPr>
                <w:rFonts w:ascii="Times New Roman" w:hAnsi="Times New Roman" w:cs="Times New Roman"/>
                <w:sz w:val="24"/>
                <w:szCs w:val="24"/>
              </w:rPr>
              <w:t xml:space="preserve">решение соответствующих задач </w:t>
            </w:r>
          </w:p>
        </w:tc>
      </w:tr>
      <w:tr w:rsidR="00260C19" w:rsidRPr="00260C19" w:rsidTr="00713074">
        <w:trPr>
          <w:trHeight w:val="917"/>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3.2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72"/>
              <w:rPr>
                <w:rFonts w:ascii="Times New Roman" w:hAnsi="Times New Roman" w:cs="Times New Roman"/>
                <w:sz w:val="24"/>
                <w:szCs w:val="24"/>
              </w:rPr>
            </w:pPr>
            <w:r w:rsidRPr="00260C19">
              <w:rPr>
                <w:rFonts w:ascii="Times New Roman" w:hAnsi="Times New Roman" w:cs="Times New Roman"/>
                <w:sz w:val="24"/>
                <w:szCs w:val="24"/>
              </w:rPr>
              <w:t xml:space="preserve">Задачи на установление времени (начало, продолжительность и окончание события), расчёта количества, расхода, изменения. Задачи на нахождение доли величины, величины по её доле </w:t>
            </w:r>
          </w:p>
        </w:tc>
      </w:tr>
      <w:tr w:rsidR="00260C19" w:rsidRPr="00260C19" w:rsidTr="00713074">
        <w:trPr>
          <w:trHeight w:val="206"/>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3.3 </w:t>
            </w:r>
          </w:p>
        </w:tc>
        <w:tc>
          <w:tcPr>
            <w:tcW w:w="867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Разные способы решения некоторых видов изученных задач </w:t>
            </w:r>
          </w:p>
        </w:tc>
      </w:tr>
      <w:tr w:rsidR="00260C19" w:rsidRPr="00260C19" w:rsidTr="00713074">
        <w:trPr>
          <w:trHeight w:val="253"/>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1"/>
              <w:jc w:val="center"/>
              <w:rPr>
                <w:rFonts w:ascii="Times New Roman" w:hAnsi="Times New Roman" w:cs="Times New Roman"/>
                <w:sz w:val="24"/>
                <w:szCs w:val="24"/>
              </w:rPr>
            </w:pPr>
            <w:r w:rsidRPr="00260C19">
              <w:rPr>
                <w:rFonts w:ascii="Times New Roman" w:hAnsi="Times New Roman" w:cs="Times New Roman"/>
                <w:sz w:val="24"/>
                <w:szCs w:val="24"/>
              </w:rPr>
              <w:t xml:space="preserve">4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Пространственные отношения и геометрические фигуры </w:t>
            </w:r>
          </w:p>
        </w:tc>
      </w:tr>
      <w:tr w:rsidR="00260C19" w:rsidRPr="00260C19" w:rsidTr="00713074">
        <w:trPr>
          <w:trHeight w:val="174"/>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4.1 </w:t>
            </w:r>
          </w:p>
        </w:tc>
        <w:tc>
          <w:tcPr>
            <w:tcW w:w="867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Наглядные представления о симметрии </w:t>
            </w:r>
          </w:p>
        </w:tc>
      </w:tr>
      <w:tr w:rsidR="00260C19" w:rsidRPr="00260C19" w:rsidTr="00713074">
        <w:trPr>
          <w:trHeight w:val="1563"/>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4.2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after="52" w:line="257" w:lineRule="auto"/>
              <w:ind w:right="84"/>
              <w:rPr>
                <w:rFonts w:ascii="Times New Roman" w:hAnsi="Times New Roman" w:cs="Times New Roman"/>
                <w:sz w:val="24"/>
                <w:szCs w:val="24"/>
              </w:rPr>
            </w:pPr>
            <w:r w:rsidRPr="00260C19">
              <w:rPr>
                <w:rFonts w:ascii="Times New Roman" w:hAnsi="Times New Roman" w:cs="Times New Roman"/>
                <w:sz w:val="24"/>
                <w:szCs w:val="24"/>
              </w:rPr>
              <w:t xml:space="preserve">Окружность, круг: распознавание и изображение. Построение окружности заданного радиуса. Построение изученных геометрических фигур с помощью линейки, угольника, циркуля. Различение, называние пространственных геометрических фигур (тел): </w:t>
            </w:r>
          </w:p>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шар, куб, цилиндр, конус, пирамида </w:t>
            </w:r>
          </w:p>
        </w:tc>
      </w:tr>
      <w:tr w:rsidR="00260C19" w:rsidRPr="00260C19" w:rsidTr="00713074">
        <w:trPr>
          <w:trHeight w:val="637"/>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4.3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Конструирование: разбиение фигуры на прямоугольники (квадраты), составление фигур из прямоугольников (квадратов) </w:t>
            </w:r>
          </w:p>
        </w:tc>
      </w:tr>
      <w:tr w:rsidR="00260C19" w:rsidRPr="00260C19" w:rsidTr="00713074">
        <w:trPr>
          <w:trHeight w:val="363"/>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4.4 </w:t>
            </w:r>
          </w:p>
        </w:tc>
        <w:tc>
          <w:tcPr>
            <w:tcW w:w="8674" w:type="dxa"/>
            <w:tcBorders>
              <w:top w:val="single" w:sz="3" w:space="0" w:color="000000"/>
              <w:left w:val="single" w:sz="3" w:space="0" w:color="000000"/>
              <w:bottom w:val="single" w:sz="3" w:space="0" w:color="000000"/>
              <w:right w:val="single" w:sz="3" w:space="0" w:color="000000"/>
            </w:tcBorders>
            <w:vAlign w:val="center"/>
          </w:tcPr>
          <w:p w:rsidR="00260C19" w:rsidRPr="00260C19" w:rsidRDefault="00713074" w:rsidP="00260C19">
            <w:pPr>
              <w:spacing w:line="259" w:lineRule="auto"/>
              <w:rPr>
                <w:rFonts w:ascii="Times New Roman" w:hAnsi="Times New Roman" w:cs="Times New Roman"/>
                <w:sz w:val="24"/>
                <w:szCs w:val="24"/>
              </w:rPr>
            </w:pPr>
            <w:r>
              <w:rPr>
                <w:rFonts w:ascii="Times New Roman" w:hAnsi="Times New Roman" w:cs="Times New Roman"/>
                <w:sz w:val="24"/>
                <w:szCs w:val="24"/>
              </w:rPr>
              <w:t xml:space="preserve">Периметр, площадь фигуры, составленной из </w:t>
            </w:r>
            <w:r w:rsidR="00260C19" w:rsidRPr="00260C19">
              <w:rPr>
                <w:rFonts w:ascii="Times New Roman" w:hAnsi="Times New Roman" w:cs="Times New Roman"/>
                <w:sz w:val="24"/>
                <w:szCs w:val="24"/>
              </w:rPr>
              <w:t xml:space="preserve">двух-трех прямоугольников (квадратов) </w:t>
            </w:r>
          </w:p>
        </w:tc>
      </w:tr>
      <w:tr w:rsidR="00260C19" w:rsidRPr="00260C19" w:rsidTr="00713074">
        <w:trPr>
          <w:trHeight w:val="349"/>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1"/>
              <w:jc w:val="center"/>
              <w:rPr>
                <w:rFonts w:ascii="Times New Roman" w:hAnsi="Times New Roman" w:cs="Times New Roman"/>
                <w:sz w:val="24"/>
                <w:szCs w:val="24"/>
              </w:rPr>
            </w:pPr>
            <w:r w:rsidRPr="00260C19">
              <w:rPr>
                <w:rFonts w:ascii="Times New Roman" w:hAnsi="Times New Roman" w:cs="Times New Roman"/>
                <w:sz w:val="24"/>
                <w:szCs w:val="24"/>
              </w:rPr>
              <w:t xml:space="preserve">5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Математическая информация </w:t>
            </w:r>
          </w:p>
        </w:tc>
      </w:tr>
      <w:tr w:rsidR="00260C19" w:rsidRPr="00260C19" w:rsidTr="00713074">
        <w:trPr>
          <w:trHeight w:val="625"/>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5.1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Работа с утверждениями: конструирование, проверка истинности. Составление и проверка логических рассуждений при решении задач </w:t>
            </w:r>
          </w:p>
        </w:tc>
      </w:tr>
      <w:tr w:rsidR="00260C19" w:rsidRPr="00260C19" w:rsidTr="00713074">
        <w:trPr>
          <w:trHeight w:val="1067"/>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5.2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90"/>
              <w:rPr>
                <w:rFonts w:ascii="Times New Roman" w:hAnsi="Times New Roman" w:cs="Times New Roman"/>
                <w:sz w:val="24"/>
                <w:szCs w:val="24"/>
              </w:rPr>
            </w:pPr>
            <w:r w:rsidRPr="00260C19">
              <w:rPr>
                <w:rFonts w:ascii="Times New Roman" w:hAnsi="Times New Roman" w:cs="Times New Roman"/>
                <w:sz w:val="24"/>
                <w:szCs w:val="24"/>
              </w:rPr>
              <w:t xml:space="preserve">Данные о реальных процессах и явлениях окружающего мира, представленные на диаграммах, схемах, в таблицах, текстах. Сбор математических данных о заданном объекте. Поиск информации в справочной литературе, сети Интернет. Запись информации в предложенной таблице, на столбчатой диаграмме </w:t>
            </w:r>
          </w:p>
        </w:tc>
      </w:tr>
      <w:tr w:rsidR="00260C19" w:rsidRPr="00260C19" w:rsidTr="00713074">
        <w:trPr>
          <w:trHeight w:val="942"/>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5.3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4"/>
              <w:rPr>
                <w:rFonts w:ascii="Times New Roman" w:hAnsi="Times New Roman" w:cs="Times New Roman"/>
                <w:sz w:val="24"/>
                <w:szCs w:val="24"/>
              </w:rPr>
            </w:pPr>
            <w:r w:rsidRPr="00260C19">
              <w:rPr>
                <w:rFonts w:ascii="Times New Roman" w:hAnsi="Times New Roman" w:cs="Times New Roman"/>
                <w:sz w:val="24"/>
                <w:szCs w:val="24"/>
              </w:rPr>
              <w:t xml:space="preserve">Доступные электронные средства обучения, пособия, тренажеры, их использование под руководством педагога и самостоятельно. Правила безопасной работы с электронными источниками информации </w:t>
            </w:r>
          </w:p>
        </w:tc>
      </w:tr>
      <w:tr w:rsidR="00260C19" w:rsidRPr="00260C19" w:rsidTr="00260C19">
        <w:trPr>
          <w:trHeight w:val="475"/>
        </w:trPr>
        <w:tc>
          <w:tcPr>
            <w:tcW w:w="1239"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ind w:right="82"/>
              <w:jc w:val="center"/>
              <w:rPr>
                <w:rFonts w:ascii="Times New Roman" w:hAnsi="Times New Roman" w:cs="Times New Roman"/>
                <w:sz w:val="24"/>
                <w:szCs w:val="24"/>
              </w:rPr>
            </w:pPr>
            <w:r w:rsidRPr="00260C19">
              <w:rPr>
                <w:rFonts w:ascii="Times New Roman" w:hAnsi="Times New Roman" w:cs="Times New Roman"/>
                <w:sz w:val="24"/>
                <w:szCs w:val="24"/>
              </w:rPr>
              <w:t xml:space="preserve">5.4 </w:t>
            </w:r>
          </w:p>
        </w:tc>
        <w:tc>
          <w:tcPr>
            <w:tcW w:w="8674" w:type="dxa"/>
            <w:tcBorders>
              <w:top w:val="single" w:sz="3" w:space="0" w:color="000000"/>
              <w:left w:val="single" w:sz="3" w:space="0" w:color="000000"/>
              <w:bottom w:val="single" w:sz="3" w:space="0" w:color="000000"/>
              <w:right w:val="single" w:sz="3" w:space="0" w:color="000000"/>
            </w:tcBorders>
          </w:tcPr>
          <w:p w:rsidR="00260C19" w:rsidRPr="00260C19" w:rsidRDefault="00260C19" w:rsidP="00260C19">
            <w:pPr>
              <w:spacing w:line="259" w:lineRule="auto"/>
              <w:rPr>
                <w:rFonts w:ascii="Times New Roman" w:hAnsi="Times New Roman" w:cs="Times New Roman"/>
                <w:sz w:val="24"/>
                <w:szCs w:val="24"/>
              </w:rPr>
            </w:pPr>
            <w:r w:rsidRPr="00260C19">
              <w:rPr>
                <w:rFonts w:ascii="Times New Roman" w:hAnsi="Times New Roman" w:cs="Times New Roman"/>
                <w:sz w:val="24"/>
                <w:szCs w:val="24"/>
              </w:rPr>
              <w:t xml:space="preserve">Алгоритмы решения учебных и практических задач </w:t>
            </w:r>
          </w:p>
        </w:tc>
      </w:tr>
    </w:tbl>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b/>
          <w:color w:val="00000A"/>
          <w:szCs w:val="24"/>
        </w:rPr>
        <w:t>Предметные результаты изучения математики.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 концу обучения в первом классе обучающийся научится: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записывать, сравнивать, упорядочивать числа от 0 до 20;</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—пересчитывать различные объекты, устанавливать порядковый номер объекта;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числа, большие/меньшие данного числа на заданное число;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—выполнять арифметические действия сложения и вычитания в пределах 20 (устно и письменно) без перехода через десяток;</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—называть и различать компоненты действий сложения (слагаемые, сумма) и вычитания (уменьшаемое, вычитаемое, разность);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—решать текстовые задачи в одно действие на сложение и вычитание: выделять условие и требование (вопрос);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объекты по длине, устанавливая между ними соотношение длиннее/короче (выше/ниже, шире/уже);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—знать и использовать единицу длины — сантиметр; измерять длину отрезка, чертить отрезок заданной длины (в см); —различать число и цифру;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—распознавать геометрические фигуры: круг, треугольник, прямоугольник (квадрат), отрезок;</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—устанавливать между объектами соотношения: слева/справа, дальше/ближе, между, перед/за, над/под;</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—распознавать верные (истинные) и неверные (ложные) утверждения относительно заданного набора объектов/предметов;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—группировать объекты по заданному признаку; находить и называть закономерности в ряду объектов повседневной жизни;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строки и столбцы таблицы, вносить данное в таблицу, извлекать данное/данные из таблицы;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два объекта (числа, геометрические фигуры);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—распределять объекты на две группы по заданному основанию.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 концу обучения во втором классе обучающийся научится: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записывать, сравнивать, упорядочивать числа в пределах 100;</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число большее/меньшее данного числа на заданное число (в пределах100); большее данного числа в заданное число раз (в пределах 20);</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—устанавливать и соблюдать порядок при вычислении значения числового выражения (со скобками/без скобок), содержащего действия сложения и вычитания в пределах 100;</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—выполнять арифметические действия: сложение и вычитание, в пределах 100 — устно и письменно; умножение и деление в пределах 50 с использованием таблицы умножения;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—называть и различать компоненты действий умножения (множители, произведение); деления (делимое, делитель, частное);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неизвестный компонент сложения, вычитания;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при выполнении практических заданий единицы величин длины (сантиметр, дециметр, метр), массы (килограмм), времени (минута, час); стоимости (рубль, копейка); преобразовывать одни единицы данных величин в другие;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—определять с помощью измерительных инструментов длину; определять время с помощью часов; выполнять прикидку и оценку результата измерений; сравнивать величины длины, массы, времени, стоимости, устанавливая между ними соотношение «больше/меньше на»;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—решать текстовые задачи в одно-два действия: представлять задачу (краткая запись, рисунок, таблица или другая модель); планировать ход решения текстовой задачи в два действия, оформлять его в виде арифметического действия/действий, записывать ответ;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и называть геометрические фигуры: прямой угол; ломаную, многоугольник; выделять среди четырехугольников прямоугольники, квадраты;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 бумаге в клетку изображать ломаную, многоугольник; чертить прямой угол, прямоугольник с заданными длинами сторон; использовать для выполнения построений линейку, угольник;</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—выполнять измерение длин реальных объектов с помощью линейки;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длину ломаной, состоящей из двух-трёх звеньев, периметр прямоугольника (квадрата); распознавать верные (истинные) и неверные (ложные) утверждения со словами «все», «каждый»; проводить одно-двухшаговые логические рассуждения и делать выводы;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общий признак группы математических объектов (чисел, величин, геометрических фигур);</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закономерность в ряду объектов (чисел, геометрических фигур);</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—представлять информацию в заданной форме: дополнять текст задачи числами, заполнять строку/столбец таблицы, указывать числовые данные на рисунке (изображении геометрических фигур);</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группы объектов (находить общее, различное);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—обнаруживать модели геометрических фигур в окружающем мире;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—подбирать примеры, подтверждающие суждение, ответ;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—составлять (дополнять) текстовую задачу;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—проверять правильность вычислений.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 концу обучения в третьем классе обучающийся научится: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записывать, сравнивать, упорядочивать числа в пределах 1000;</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число большее/меньшее данного числа на заданное число, в заданное число раз (в пределах 1000);</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—выполнять арифметические действия: сложение и вычитание (в пределах 100 — устно, в пределах 1000 — письменно); умножение и деление на однозначное число (в пределах 100 — устно и письменно); выполнять действия умножение и деление с числами 0 и 1; деление с остатком;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—устанавливать и соблюдать порядок действий при вычислении значения числового выражения (со скобками/без скобок), содержащего арифметические действия сложения, вычитания, умножения и деления;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при вычислениях переместительное и сочетательное свойства сложения; —находить неизвестный компонент арифметического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при выполнении практических заданий и решении задач единицы: длины (миллиметр, сантиметр, дециметр, метр, километр), массы (грамм, килограмм), времени (минута, час, секунда), стоимости (копейка, рубль); преобразовывать одни единицы данной величины в другие;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—определять с помощью цифровых и аналоговых приборов, измерительных инструментов длину, массу, время; выполнять прикидку и оценку результата измерений;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определять продолжительность события;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величины длины, площади, массы, времени, стоимости, устанавливая между ними соотношение «больше/ меньше на/в»;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—называть, находить долю величины (половина, четверть);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величины, выраженные долями;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—знать и использовать при решении задач и в практических ситуациях (покупка товара, определение времени, выполнение расчётов) соотношение между величинами; выполнять сложение и вычитание однородных величин, умножение и деление величины на однозначное число;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—решать задачи в одно-два действия: представлять текст задачи, планировать ход решения, записывать решение и ответ, анализировать решение (искать другой способ решения), оценивать ответ (устанавливать его реалистичность, проверять вычисления);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—конструировать прямоугольник из данных фигур (квадратов), делить прямоугольник, многоугольник на заданные части;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фигуры по площади (наложение, сопоставление числовых значений);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периметр прямоугольника (квадрата), площадь прямоугольника (квадрата), используя правило/алгоритм;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—распознавать верные (истинные) и неверные (ложные) утверждения со словами: «все», «некоторые», «и», «каждый», «если, то»; формулировать утверждение (вывод), строить логические рассуждения (одно-двухшаговые), в том числе с использованием изученных связок; —классифицировать объекты по одному-двум признакам;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—извлекать и использовать информацию, представленную в таблицах с данными о реальных процессах и явлениях окружающего мира (например, расписание, режим работы), в предметах повседневной жизни (например, ярлык, этикетка);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—структурировать информацию: заполнять простейшие таблицы по образцу;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—составлять план выполнения учебного задания и следовать ему; выполнять действия по алгоритму;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—сравнивать математические объекты (находить общее, различное, уникальное); выбирать верное решение математической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 концу обучения в четвертом классе обучающийся научится: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—читать, записывать, сравнивать, упорядочивать многозначные числа;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число большее/меньшее данного числа на заданное число, в заданное число раз;</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—выполнять арифметические действия: сложение и вычитание с многозначными числами письменно (в пределах 100 — устно); умножение и деление многозначного числа на однозначное, двузначное число письменно (в пределах 100 — устно); деление с остатком — письменно (в пределах 1000);</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—вычислять значение числового выражения (со скобками/без скобок), содержащего действия сложения, вычитания, умножения, деления с многозначными числами;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при вычислениях изученные свойства арифметических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—выполнять прикидку результата вычислений; осуществлять проверку полученного результата по критериям: достоверность(реальность), соответствие правилу/алгоритму, а также с помощью калькулятора;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долю величины, величину по ее доле;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неизвестный компонент арифметического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единицы величин для при решении задач (длина, масса, время, вместимость, стоимость, площадь, скорость);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век), вместимости (литр), стоимости (копейка, рубль), площади (квадратный метр, квадратный дециметр, квадратный сантиметр), скорости (километр в час, метр в секунду);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при решении текстовых задач и в практических ситуациях соотношения между скоростью, временем и пройденным путем, между производительностью, временем и объёмом работы;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—определять с помощью цифровых и аналоговых приборов массу предмета, температуру (например, воды, воздуха в помещении), скорость движения транспортного средства; </w:t>
      </w:r>
      <w:r w:rsidRPr="00724AE8">
        <w:rPr>
          <w:rFonts w:eastAsia="Calibri" w:cs="Times New Roman"/>
          <w:color w:val="00000A"/>
          <w:szCs w:val="24"/>
        </w:rPr>
        <w:lastRenderedPageBreak/>
        <w:t>определять с помощью измерительных сосудов вместимость; выполнять прикидку и оценку результата измерений; решать текстовые задачи в 1—3 действия, выполнять преобразование заданных величин, выбирать при решении подходящие способы вычисления, сочетая устные и письменные вычисления и используя, при необходимости, вычислительные устройства, оценивать полученный результат по критериям: достоверность/реальность, соответствие условию;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—решать практические задачи, связанные с повседневной жизнью (на покупки, движение и т.п.), в том числе, с избыточными данными, находить недостающую информацию (например, из таблиц, схем), находить и оценивать различные способы решения, использовать подходящие способы проверки;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называть геометрические фигуры: окружность, круг;</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—изображать с помощью циркуля и линейки окружность заданного радиуса;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—различать изображения простейших пространственных фигур: шара, куба, цилиндра, конуса, пирамиды; распознавать в простейших случаях проекции предметов окружающего мира на плоскость (пол, стену);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—выполнять разбиение (показывать на рисунке, чертеже) простейшей составной фигуры на прямоугольники (квадраты), находить периметр и площадь фигур, составленных из двух-трех прямоугольников (квадратов);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—распознавать верные (истинные) и неверные (ложные) утверждения; приводить пример, контрпример;</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—формулировать утверждение (вывод), строить логические рассуждения (одно- /двухшаговые) с использованием изученных связок;</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—классифицировать объекты по заданным/самостоятельно установленным одному-двум признакам;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—извлекать и использовать для выполнения заданий и решения задач информацию, представленную в простейших столбчатых диаграммах, таблицах с данными о реальных процессах и явлениях окружающего мира (например, календарь, расписание), в предметах повседневной жизни (например, счет, меню, прайс-лист, объявление);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—заполнять данными предложенную таблицу, столбчатую диаграмму;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—использовать формализованные описания последовательности действий (алгоритм, план, схема) в практических и учебных ситуациях; дополнять алгоритм, упорядочивать шаги алгоритма;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—выбирать рациональное решение;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—составлять модель текстовой задачи, числовое выражение;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—конструировать ход решения математической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—находить все верные решения задачи из предложенных.</w:t>
      </w:r>
    </w:p>
    <w:p w:rsidR="00FB5639" w:rsidRDefault="00FB5639" w:rsidP="00F93570">
      <w:pPr>
        <w:spacing w:after="0" w:line="360" w:lineRule="auto"/>
        <w:rPr>
          <w:rFonts w:eastAsia="Calibri" w:cs="Times New Roman"/>
          <w:color w:val="00000A"/>
          <w:sz w:val="22"/>
        </w:rPr>
      </w:pPr>
    </w:p>
    <w:p w:rsidR="00724AE8" w:rsidRDefault="00724AE8" w:rsidP="00F93570">
      <w:pPr>
        <w:spacing w:after="0" w:line="360" w:lineRule="auto"/>
        <w:jc w:val="center"/>
        <w:rPr>
          <w:rFonts w:eastAsia="Calibri" w:cs="Times New Roman"/>
          <w:color w:val="00000A"/>
          <w:sz w:val="22"/>
        </w:rPr>
      </w:pPr>
    </w:p>
    <w:p w:rsidR="00FB5639" w:rsidRDefault="00FB5639" w:rsidP="00F93570">
      <w:pPr>
        <w:spacing w:after="0" w:line="360" w:lineRule="auto"/>
        <w:jc w:val="center"/>
        <w:rPr>
          <w:rFonts w:eastAsia="Calibri" w:cs="Times New Roman"/>
          <w:color w:val="00000A"/>
          <w:szCs w:val="24"/>
        </w:rPr>
      </w:pPr>
      <w:r w:rsidRPr="00724AE8">
        <w:rPr>
          <w:rFonts w:eastAsia="Calibri" w:cs="Times New Roman"/>
          <w:color w:val="00000A"/>
          <w:szCs w:val="24"/>
        </w:rPr>
        <w:t xml:space="preserve">РАБОЧАЯ </w:t>
      </w:r>
      <w:r>
        <w:rPr>
          <w:rFonts w:eastAsia="Calibri" w:cs="Times New Roman"/>
          <w:color w:val="00000A"/>
          <w:szCs w:val="24"/>
        </w:rPr>
        <w:t>ПРОГРАММА ПО УЧЕБНОМУ ПРЕДМЕТУ</w:t>
      </w:r>
    </w:p>
    <w:p w:rsidR="00724AE8" w:rsidRPr="00724AE8" w:rsidRDefault="00FB5639" w:rsidP="00F93570">
      <w:pPr>
        <w:spacing w:after="0" w:line="360" w:lineRule="auto"/>
        <w:jc w:val="center"/>
        <w:rPr>
          <w:rFonts w:eastAsia="Calibri" w:cs="Times New Roman"/>
          <w:color w:val="00000A"/>
          <w:sz w:val="22"/>
        </w:rPr>
      </w:pPr>
      <w:r w:rsidRPr="00724AE8">
        <w:rPr>
          <w:rFonts w:eastAsia="Calibri" w:cs="Times New Roman"/>
          <w:color w:val="00000A"/>
          <w:sz w:val="22"/>
        </w:rPr>
        <w:t xml:space="preserve"> </w:t>
      </w:r>
      <w:r w:rsidR="00724AE8" w:rsidRPr="00724AE8">
        <w:rPr>
          <w:rFonts w:eastAsia="Calibri" w:cs="Times New Roman"/>
          <w:color w:val="00000A"/>
          <w:sz w:val="22"/>
        </w:rPr>
        <w:t>«ОСНОВЫ РЕЛИГИОЗНЫХ КУЛЬТУР И СВЕТСКОЙ ЭТИКИ»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b/>
          <w:i/>
          <w:color w:val="00000A"/>
          <w:sz w:val="22"/>
        </w:rPr>
        <w:t>Модуль «Основы православной культуры»</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Россия — наша Родина. Введение в православную традицию. Культура и религия. Во что верят православные христиане. Добро и зло в православной традиции. Золотое правило нравственности. Любовь к ближнему. Отношение к труду. Долг и ответственность. Милосердие и сострадание. Православие в России. Православный храм и другие святыни. Символический язык православной культуры: христианское искусство (иконы, фрески, церковное пение, прикладное искусство), православный календарь. Праздники. Христианская семья и её ценности.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Любовь и уважение к Отечеству. Патриотизм многонационального и многоконфессионального народа России.</w:t>
      </w:r>
    </w:p>
    <w:p w:rsidR="00724AE8" w:rsidRPr="00724AE8" w:rsidRDefault="00724AE8" w:rsidP="00F93570">
      <w:pPr>
        <w:spacing w:after="0" w:line="360" w:lineRule="auto"/>
        <w:jc w:val="both"/>
        <w:rPr>
          <w:rFonts w:eastAsia="Calibri" w:cs="Times New Roman"/>
          <w:b/>
          <w:i/>
          <w:color w:val="00000A"/>
          <w:sz w:val="22"/>
        </w:rPr>
      </w:pPr>
      <w:r w:rsidRPr="00724AE8">
        <w:rPr>
          <w:rFonts w:eastAsia="Calibri" w:cs="Times New Roman"/>
          <w:b/>
          <w:i/>
          <w:color w:val="00000A"/>
          <w:sz w:val="22"/>
        </w:rPr>
        <w:t>Модуль «Основы светской этики»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Россия — наша Родина. Этика и её значение в жизни человека. Праздники как одна из форм исторической памяти. Образцы нравственности в культуре Отечества, в культурах разных народов России. Государство и мораль гражданина, основной закон (Конституция) в государстве как источник российской светской (гражданской) этики. Трудовая мораль. Нравственные традиции предпринимательства. Что значит быть нравственным в наше время. Нравственные ценности, идеалы, принципы морали. Нормы морали. Семейные ценности и этика семейных отношений. Этикет. Образование как нравственная норма. Методы нравственного самосовершенствования.</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Любовь и уважение к Отечеству. Патриотизм многонационального и многоконфессионального народа России.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ПРЕДМЕТНЫЕ РЕЗУЛЬТАТЫ</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Модуль «Основы православной культуры»</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Предметные результаты обучения по модулю «Основы православной культуры» должны обеспечивать следующие достижения обучающегося:</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выражать своими словами понимание значимости нравственного совершенствования и роли в этом личных усилий человека, приводить примеры;</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lastRenderedPageBreak/>
        <w:t>- рассказывать о нравственных заповедях, нормах христианской морали, их значении в выстраивании отношений в семье, между людьми, в общении и деятельности;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раскрывать основное содержание нравственных категорий в православной культуре, традиции (любовь, вера, милосердие, прощение, покаяние, сострадание, ответственность, послушание, грех как нарушение заповедей, борьба с грехом, спасение), основное содержание и соотношение ветхозаветных Десяти заповедей и Евангельских заповедей Блаженств, христианского нравственного идеала; объяснять «золотое правило нравственности» в православной христианской традиции;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первоначальный опыт осмысления и нравственной оценки поступков, поведения (своих и других людей) с позиций православной этики;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раскрывать своими словами первоначальные представления о мировоззрении (картине мира) в православии, вероучении о Боге-Троице, Творении, человеке, Богочеловеке Иисусе Христе как Спасителе, Церкви;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рассказывать о Священном Писании Церкви — Библии (Ветхий Завет, Новый Завет, Евангелия и евангелисты), апостолах, святых и житиях святых, священнослужителях, богослужениях, молитвах, Таинствах (общее число Таинств, смысл Таинств Крещения, Причастия, Венчания, Исповеди), монашестве и монастырях в православной традиции;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рассказывать о назначении и устройстве православного храма (собственно храм, притвор, алтарь, иконы, иконостас), нормах поведения в храме, общения с мирянами и священнослужителями;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рассказывать о православных праздниках (не менее трёх, включая Воскресение Христово и Рождество Христово), православных постах, назначении поста;</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раскрывать основное содержание норм отношений в православной семье, обязанностей и ответственности членов семьи, отношении детей к отцу, матери, братьям и сёстрам, старшим по возрасту, предкам; православных семейных ценностей; распознавать христианскую символику, объяснять своими словами её смысл (православный крест) и значение в православной культуре;</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рассказывать о художественной культуре в православной традиции, об иконописи; выделять и объяснять особенности икон в сравнении с картинами;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излагать основные исторические сведения о возникновении православной религиозной традиции в России (Крещение Руси), своими словами объяснять роль православия в становлении культуры народов России, российской культуры и государственности;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первоначальный опыт поисковой, проектной деятельности по изучению православного исторического и культурного наследия в своей местности, регионе (храмы, монастыри, святыни, памятные и святые места), оформлению и представлению её результатов;</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приводить примеры нравственных поступков, совершаемых с опорой на этические нормы религиозной культуры и внутреннюю установку личности, поступать согласно своей совести;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xml:space="preserve">- 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w:t>
      </w:r>
      <w:r w:rsidRPr="00724AE8">
        <w:rPr>
          <w:rFonts w:eastAsia="Calibri" w:cs="Times New Roman"/>
          <w:color w:val="00000A"/>
          <w:sz w:val="22"/>
        </w:rPr>
        <w:lastRenderedPageBreak/>
        <w:t>(общенационального,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 — называть традиционные религии в России (не менее трёх, кроме изучаемой), народы России, для которых традиционными религиями исторически являются православие, ислам, буддизм, иудаизм;</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выражать своими словами понимание человеческого достоинства, ценности человеческой жизни в православной духовно-нравственной культуре, традиции.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b/>
          <w:i/>
          <w:color w:val="00000A"/>
          <w:sz w:val="22"/>
        </w:rPr>
        <w:t>Модуль «Основы светской этики»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Предметные результаты освоения образовательной программы модуля «Основы светской этики» должны отражать сформированность умений:</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выражать своими словами понимание значимости нравственного самосовершенствования и роли в этом личных усилий человека, приводить примеры;</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рассказывать о российской светской (гражданской) этике как общепринятых в российском обществе нормах морали, отношений и поведения людей, основанных на российских традиционных духовных ценностях, конституционных правах, свободах и обязанностях человека и гражданина в России;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раскрывать основное содержание нравственных категорий российской светской этики (справедливость, совесть, ответственность, сострадание, ценность и достоинство человеческой жизни, взаимоуважение, вера в добро, человеколюбие, милосердие, добродетели, патриотизм, труд) в отношениях между людьми в российском обществе; объяснять «золотое правило нравственности»;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высказывать суждения оценочного характера о значении нравственности в жизни человека, семьи, народа, общества и государства; умение различать нравственные нормы и нормы этикета, приводить примеры;</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первоначальный опыт осмысления и нравственной оценки поступков, поведения (своих и других людей) с позиций российской светской (гражданской) этики;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раскрывать своими словами первоначальные представления об основных нормах российской светской (гражданской) этики: любовь к Родине, российский патриотизм и гражданственность, защита Отечества; уважение памяти предков, исторического и культурного наследия и особенностей народов России, российского общества; уважение чести, достоинства, доброго имени любого человека; любовь к природе, забота о животных, охрана окружающей среды;</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xml:space="preserve">- рассказывать о праздниках как одной из форм исторической памяти народа, общества; российских праздниках (государственные, народные, религиозные, семейные праздники); российских государственных праздниках, их истории и традициях (не менее трёх), религиозных праздниках (не </w:t>
      </w:r>
      <w:r w:rsidRPr="00724AE8">
        <w:rPr>
          <w:rFonts w:eastAsia="Calibri" w:cs="Times New Roman"/>
          <w:color w:val="00000A"/>
          <w:sz w:val="22"/>
        </w:rPr>
        <w:lastRenderedPageBreak/>
        <w:t>менее двух разных традиционных религий народов России), праздниках в своём регионе (не менее одного), о роли семейных праздников в жизни человека, семьи;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раскрывать основное содержание понимания семьи, отношений в семье на основе российских традиционных духовных ценностей (семья — союз мужчины и женщины на основе взаимной любви для совместной жизни, рождения и воспитания детей; любовь и забота родителей о детях; любовь и забота детей о нуждающихся в помощи родителях; уважение старших по возрасту, предков); российских традиционных семейных ценностей;</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распознавать российскую государственную символику, символику своего региона, объяснять её значение; выражать уважение российской государственности, законов в российском обществе, законных интересов и прав людей, сограждан;</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рассказывать о трудовой морали, нравственных традициях трудовой деятельности, предпринимательства в России; выражать нравственную ориентацию на трудолюбие, честный труд, уважение к труду, трудящимся, результатам труда;</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рассказывать о российских культурных и природных памятниках, о культурных и природных достопримечательностях своего региона;</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раскрывать основное содержание российской светской (гражданской) этики на примерах образцов нравственности, российской гражданственности и патриотизма в истории России;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объяснять своими словами роль светской (гражданской) этики в становлении российской государственности; —первоначальный опыт поисковой, проектной деятельности по изучению исторического и культурного наследия народов России, российского общества в своей местности, регионе, оформлению и представлению её результатов;</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приводить примеры нравственных поступков, совершаемых с опорой на этические нормы российской светской (гражданской) этики и внутреннюю установку личности поступать согласно своей совести;</w:t>
      </w:r>
    </w:p>
    <w:p w:rsidR="00724AE8" w:rsidRPr="00724AE8" w:rsidRDefault="00724AE8" w:rsidP="00F93570">
      <w:pPr>
        <w:spacing w:after="0" w:line="360" w:lineRule="auto"/>
        <w:jc w:val="both"/>
        <w:rPr>
          <w:rFonts w:eastAsia="Calibri" w:cs="Times New Roman"/>
          <w:color w:val="00000A"/>
          <w:sz w:val="22"/>
        </w:rPr>
      </w:pPr>
      <w:r w:rsidRPr="00724AE8">
        <w:rPr>
          <w:rFonts w:eastAsia="Calibri" w:cs="Times New Roman"/>
          <w:color w:val="00000A"/>
          <w:sz w:val="22"/>
        </w:rPr>
        <w:t>- 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 —называть традиционные религии в России, народы России, для которых традиционными религиями исторически являются православие, ислам, буддизм, иудаизм;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 w:val="22"/>
        </w:rPr>
        <w:t>- выражать своими словами понимание человеческого достоинства, ценности человеческой жизни в российской светской (гражданской) этике.</w:t>
      </w:r>
    </w:p>
    <w:p w:rsidR="009B5B5E" w:rsidRDefault="00724AE8" w:rsidP="00F93570">
      <w:pPr>
        <w:spacing w:after="0" w:line="360" w:lineRule="auto"/>
        <w:rPr>
          <w:rFonts w:eastAsia="Calibri" w:cs="Times New Roman"/>
          <w:color w:val="00000A"/>
          <w:szCs w:val="24"/>
        </w:rPr>
      </w:pPr>
      <w:r w:rsidRPr="00724AE8">
        <w:rPr>
          <w:rFonts w:eastAsia="Calibri" w:cs="Times New Roman"/>
          <w:color w:val="00000A"/>
          <w:szCs w:val="24"/>
        </w:rPr>
        <w:br w:type="page"/>
      </w:r>
    </w:p>
    <w:p w:rsidR="0054492B" w:rsidRPr="0054492B" w:rsidRDefault="0054492B" w:rsidP="00F93570">
      <w:pPr>
        <w:spacing w:after="0" w:line="360" w:lineRule="auto"/>
        <w:ind w:right="135" w:firstLine="709"/>
        <w:jc w:val="center"/>
        <w:rPr>
          <w:rFonts w:eastAsia="Times New Roman" w:cs="Times New Roman"/>
          <w:b/>
          <w:color w:val="000000"/>
          <w:sz w:val="22"/>
          <w:lang w:eastAsia="ru-RU"/>
        </w:rPr>
      </w:pPr>
      <w:r w:rsidRPr="0054492B">
        <w:rPr>
          <w:rFonts w:eastAsia="Times New Roman" w:cs="Times New Roman"/>
          <w:b/>
          <w:color w:val="000000"/>
          <w:sz w:val="22"/>
          <w:lang w:eastAsia="ru-RU"/>
        </w:rPr>
        <w:lastRenderedPageBreak/>
        <w:t>Федеральная рабочая программа по учебному предмету «Труд (технология)»</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Федеральная рабочая программа по учебному предмету «Труд (технология)» (предметная область «Технология») (далее соответственно – программа по труду (технологии), труд (технология) включает пояснительную записку, содержание обучения, планируемые результаты освоения программы по предмету «Труд (технология)», тематическое планирование.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Пояснительная записка отражает общие цели и задачи изучения учебного предмета, место в структуре учебного плана, а также подходы к отбору содержания и планируемым результатам.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Содержание обучения раскрывает содержательные линии,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действий (познавательных, коммуникативных и регулятивных), которые возможно формировать средствами технологии с учетом возрастных особенностей обучающихся на уровне начального общего образования.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Планируемые результаты освоения программы по предмету «Труд (технология)» включают личностные, метапредметные результаты за весь период обучения на уровне начального общего образования, а также предметные достижения обучающегося за каждый год обучения. </w:t>
      </w:r>
    </w:p>
    <w:p w:rsidR="009742B3" w:rsidRPr="009742B3" w:rsidRDefault="009742B3" w:rsidP="00F93570">
      <w:pPr>
        <w:spacing w:after="0" w:line="360" w:lineRule="auto"/>
        <w:ind w:left="706"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keepNext/>
        <w:keepLines/>
        <w:spacing w:after="0" w:line="360" w:lineRule="auto"/>
        <w:ind w:left="-5" w:right="135" w:firstLine="709"/>
        <w:jc w:val="both"/>
        <w:outlineLvl w:val="1"/>
        <w:rPr>
          <w:rFonts w:eastAsia="Times New Roman" w:cs="Times New Roman"/>
          <w:b/>
          <w:color w:val="000000"/>
          <w:sz w:val="22"/>
          <w:lang w:eastAsia="ru-RU"/>
        </w:rPr>
      </w:pPr>
      <w:r w:rsidRPr="009742B3">
        <w:rPr>
          <w:rFonts w:eastAsia="Times New Roman" w:cs="Times New Roman"/>
          <w:b/>
          <w:color w:val="000000"/>
          <w:sz w:val="22"/>
          <w:lang w:eastAsia="ru-RU"/>
        </w:rPr>
        <w:t xml:space="preserve">ПОЯСНИТЕЛЬНАЯ ЗАПИСКА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 </w:t>
      </w:r>
      <w:r w:rsidRPr="009742B3">
        <w:rPr>
          <w:rFonts w:eastAsia="Times New Roman" w:cs="Times New Roman"/>
          <w:color w:val="000000"/>
          <w:sz w:val="22"/>
          <w:lang w:eastAsia="ru-RU"/>
        </w:rPr>
        <w:t xml:space="preserve">Программа по предмету «Труд (технология)»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Основной целью программы по труду (технологии) является успешная социализация обучающихся, формирование у них функциональной грамотности на базе освоения культурологических и конструкторско-технологических знаний (о рукотворном мире и общих правилах его создания в рамках исторически меняющихся технологий) и соответствующих им практических умений, необходимых для разумной организации собственной жизни, воспитание ориентации на будущую трудовую деятельность, выбор профессии в процессе практического знакомства с историей ремесел и технологий.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Программа по труду (технологии) направлена на решение системы задач: формирование общих представлений о культуре и организации трудовой деятельности как важной части общей культуры человека; становление элементарных базовых знаний и представлений о предметном (рукотворном) мире как результате деятельности человека, его взаимодействии с миром природы, правилах и технологиях создания, исторически развивающихся и современных производствах и профессиях; формирование основ чертежно-графической грамотности, умения работать с простейшей технологической документацией (рисунок, чертеж, эскиз, схема); формирование элементарных знаний и представлений о различных материалах, технологиях их обработки и соответствующих умений; </w:t>
      </w:r>
      <w:r w:rsidRPr="009742B3">
        <w:rPr>
          <w:rFonts w:eastAsia="Times New Roman" w:cs="Times New Roman"/>
          <w:color w:val="000000"/>
          <w:sz w:val="22"/>
          <w:lang w:eastAsia="ru-RU"/>
        </w:rPr>
        <w:lastRenderedPageBreak/>
        <w:t xml:space="preserve">развитие сенсомоторных процессов, психомоторной координации, глазомера через формирование практических умений; расширение культурного кругозора, развитие способности творческого использования полученных знаний и умений в практической деятельности; развитие познавательных психических процессов и приемов умственной деятельности посредством включения мыслительных операций в ходе выполнения практических заданий;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развитие гибкости и вариативности мышления, способностей к изобретательской деятельности; воспитание уважительного отношения к людям труда, к культурным традициям, понимания ценности предшествующих культур, отраженных в материальном мире; воспитание понимания социального значения разных профессий, важности ответственного отношения каждого за результаты труда; воспитание готовности участия в трудовых делах школьного коллектива; развитие социально ценных личностных качеств: организованности, аккуратности, добросовестного и ответственного отношения к работе, взаимопомощи, волевой саморегуляции, активности и инициативности; воспитание интереса и творческого отношения к продуктивной созидательной деятельности, мотивации успеха и достижений, стремления к творческой самореализации; становление экологического сознания, внимательного и вдумчивого отношения к окружающей природе, осознание взаимосвязи рукотворного мира с миром природы; воспитание положительного отношения к коллективному труду, применение правил культуры общения, проявление уважения к взглядам и мнению других людей.</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Содержание программы по труду (технологии) включает характеристику основных структурных единиц (модулей), которые являются общими для каждого года обучения: </w:t>
      </w:r>
    </w:p>
    <w:p w:rsidR="009742B3" w:rsidRPr="009742B3" w:rsidRDefault="009742B3" w:rsidP="00455A4A">
      <w:pPr>
        <w:numPr>
          <w:ilvl w:val="0"/>
          <w:numId w:val="11"/>
        </w:numPr>
        <w:spacing w:after="0" w:line="360" w:lineRule="auto"/>
        <w:ind w:right="135" w:firstLine="142"/>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Технологии, профессии и производства. </w:t>
      </w:r>
    </w:p>
    <w:p w:rsidR="009742B3" w:rsidRPr="009742B3" w:rsidRDefault="009742B3" w:rsidP="00455A4A">
      <w:pPr>
        <w:numPr>
          <w:ilvl w:val="0"/>
          <w:numId w:val="11"/>
        </w:numPr>
        <w:spacing w:after="0" w:line="360" w:lineRule="auto"/>
        <w:ind w:right="135" w:firstLine="142"/>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Технологии ручной обработки материалов: работы с бумагой и картоном, с пластичными материалами, с природным материалом, с текстильными материалами и другими доступными материалами (например, пластик, поролон, фольга, солома). </w:t>
      </w:r>
    </w:p>
    <w:p w:rsidR="009742B3" w:rsidRPr="009742B3" w:rsidRDefault="009742B3" w:rsidP="00455A4A">
      <w:pPr>
        <w:numPr>
          <w:ilvl w:val="0"/>
          <w:numId w:val="11"/>
        </w:numPr>
        <w:spacing w:after="0" w:line="360" w:lineRule="auto"/>
        <w:ind w:right="135" w:firstLine="142"/>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Конструирование и моделирование: работа с конструктором (с учетом возможностей материально-технической базы образовательной организации), конструирование и моделирование из бумаги, картона, пластичных материалов, природных и текстильных материалов, робототехника (с учетом возможностей материально-технической базы образовательной организации). </w:t>
      </w:r>
    </w:p>
    <w:p w:rsidR="009742B3" w:rsidRPr="009742B3" w:rsidRDefault="009742B3" w:rsidP="00455A4A">
      <w:pPr>
        <w:numPr>
          <w:ilvl w:val="0"/>
          <w:numId w:val="11"/>
        </w:numPr>
        <w:spacing w:after="0" w:line="360" w:lineRule="auto"/>
        <w:ind w:right="135" w:firstLine="142"/>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ИКТ (с учетом возможностей материально-технической базы образовательной организации).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В процессе освоения программы по труду (технологии) обучающиеся овладевают основами проектной деятельности, которая направлена на развитие творческих черт личности, коммуникабельности, чувства ответственности, умения искать и использовать информацию.</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В программе по труду (технологии) осуществляется реализация межпредметных связей с учебными предметами: «Математика» (моделирование, выполнение расчетов, вычислений, построение форм с учетом основ геометрии, работа с геометрическими фигурами, телами, именованными числами), «Изобразительное искусство» (использование средств художественной выразительности, законов и правил декоративно-прикладного искусства и дизайна), «Окружающий мир» (природные </w:t>
      </w:r>
      <w:r w:rsidRPr="009742B3">
        <w:rPr>
          <w:rFonts w:eastAsia="Times New Roman" w:cs="Times New Roman"/>
          <w:color w:val="000000"/>
          <w:sz w:val="22"/>
          <w:lang w:eastAsia="ru-RU"/>
        </w:rPr>
        <w:lastRenderedPageBreak/>
        <w:t xml:space="preserve">формы и конструкции как универсальный источник инженерно-художественных идей для мастера; природа как источник сырья, этнокультурные традиции), «Родной язык» (использование важнейших видов речевой деятельности и основных типов учебных текстов в процессе анализа заданий и обсуждения результатов практической деятельности), «Литературное чтение» (работа с текстами для создания образа, реализуемого в изделии).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Общее число часов, рекомендованных для изучения по предмету «Труд (технология)» – 135 часов: в 1 классе – 33 часа (1 час в неделю), во 2 классе – 34 часа (1 час в неделю), в 3 классе – 34 часа (1 час в неделю), в 4 классе – 34 часа (1 час в неделю). </w:t>
      </w:r>
    </w:p>
    <w:p w:rsidR="009742B3" w:rsidRPr="009742B3" w:rsidRDefault="009742B3" w:rsidP="00F93570">
      <w:pPr>
        <w:keepNext/>
        <w:keepLines/>
        <w:spacing w:after="0" w:line="360" w:lineRule="auto"/>
        <w:ind w:left="-5" w:right="135" w:firstLine="709"/>
        <w:jc w:val="both"/>
        <w:outlineLvl w:val="1"/>
        <w:rPr>
          <w:rFonts w:eastAsia="Times New Roman" w:cs="Times New Roman"/>
          <w:b/>
          <w:color w:val="000000"/>
          <w:sz w:val="22"/>
          <w:lang w:eastAsia="ru-RU"/>
        </w:rPr>
      </w:pPr>
    </w:p>
    <w:p w:rsidR="009742B3" w:rsidRPr="009742B3" w:rsidRDefault="009742B3" w:rsidP="00F93570">
      <w:pPr>
        <w:keepNext/>
        <w:keepLines/>
        <w:spacing w:after="0" w:line="360" w:lineRule="auto"/>
        <w:ind w:left="-5" w:right="135" w:firstLine="709"/>
        <w:jc w:val="both"/>
        <w:outlineLvl w:val="1"/>
        <w:rPr>
          <w:rFonts w:eastAsia="Times New Roman" w:cs="Times New Roman"/>
          <w:b/>
          <w:color w:val="000000"/>
          <w:sz w:val="22"/>
          <w:lang w:eastAsia="ru-RU"/>
        </w:rPr>
      </w:pPr>
      <w:r w:rsidRPr="009742B3">
        <w:rPr>
          <w:rFonts w:eastAsia="Times New Roman" w:cs="Times New Roman"/>
          <w:b/>
          <w:color w:val="000000"/>
          <w:sz w:val="22"/>
          <w:lang w:eastAsia="ru-RU"/>
        </w:rPr>
        <w:t xml:space="preserve">СОДЕРЖАНИЕ ОБУЧЕНИЯ </w:t>
      </w:r>
    </w:p>
    <w:p w:rsidR="009742B3" w:rsidRPr="00C20075" w:rsidRDefault="009742B3" w:rsidP="00F93570">
      <w:pPr>
        <w:spacing w:after="0" w:line="360" w:lineRule="auto"/>
        <w:ind w:left="-8" w:right="135" w:firstLine="709"/>
        <w:jc w:val="both"/>
        <w:rPr>
          <w:rFonts w:eastAsia="Times New Roman" w:cs="Times New Roman"/>
          <w:b/>
          <w:color w:val="000000"/>
          <w:sz w:val="22"/>
          <w:lang w:eastAsia="ru-RU"/>
        </w:rPr>
      </w:pPr>
      <w:r w:rsidRPr="00C20075">
        <w:rPr>
          <w:rFonts w:eastAsia="Times New Roman" w:cs="Times New Roman"/>
          <w:b/>
          <w:color w:val="000000"/>
          <w:sz w:val="22"/>
          <w:lang w:eastAsia="ru-RU"/>
        </w:rPr>
        <w:t xml:space="preserve"> 1 КЛАСС Технологии, профессии и производства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Природное и техническое окружение человека. Природа как источник сырьевых ресурсов и творчества мастеров. Красота и разнообразие природных форм, их передача в изделиях из различных материалов. Наблюдения природы и фантазия мастера – условия создания изделия. Бережное отношение к природе. Общее понятие об изучаемых материалах, их происхождении, разнообразии. Подготовка к работе. Рабочее место, его организация в зависимости от вида работы. Рациональное размещение на рабочем месте материалов и инструментов, поддержание порядка во время работы, уборка по окончании работы. Рациональное и безопасное использование и хранение инструментов.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Мир профессий. Профессии родных и знакомых. Профессии, связанные с изучаемыми материалами и производствами. Профессии сферы обслуживания.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Традиции и праздники народов России, ремесла, обычаи. </w:t>
      </w:r>
    </w:p>
    <w:p w:rsidR="009742B3" w:rsidRPr="009742B3" w:rsidRDefault="009742B3" w:rsidP="00F93570">
      <w:pPr>
        <w:keepNext/>
        <w:keepLines/>
        <w:spacing w:after="0" w:line="360" w:lineRule="auto"/>
        <w:ind w:left="-5" w:right="135" w:firstLine="709"/>
        <w:jc w:val="both"/>
        <w:outlineLvl w:val="1"/>
        <w:rPr>
          <w:rFonts w:eastAsia="Times New Roman" w:cs="Times New Roman"/>
          <w:b/>
          <w:color w:val="000000"/>
          <w:sz w:val="22"/>
          <w:lang w:eastAsia="ru-RU"/>
        </w:rPr>
      </w:pPr>
      <w:r w:rsidRPr="009742B3">
        <w:rPr>
          <w:rFonts w:eastAsia="Times New Roman" w:cs="Times New Roman"/>
          <w:b/>
          <w:color w:val="000000"/>
          <w:sz w:val="22"/>
          <w:lang w:eastAsia="ru-RU"/>
        </w:rPr>
        <w:t>Технологии ручной обработки материалов</w:t>
      </w: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Бережное, экономное и рациональное использование обрабатываемых материалов. Использование конструктивных особенностей материалов при изготовлении изделий.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Общее представление об основных технологических операциях ручной обработки материалов: разметка деталей, выделение деталей, формообразование деталей, сборка изделия, отделка изделия или его деталей.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Способы разметки деталей: «на глаз» и «от руки», по шаблону, по линейке (как направляющему инструменту без откладывания размеров) и изготовление изделий с опорой на рисунки, графическую инструкцию, простейшую схему. Чтение условных графических изображений (называние операций, способов и приемов работы, последовательности изготовления изделий). Правила экономной и аккуратной разметки. Рациональная разметка и вырезание нескольких одинаковых деталей из бумаги. Способы соединения деталей в изделии: с помощью пластилина, клея, скручивание, сшивание и другое. Приемы и правила аккуратной работы с клеем. Отделка изделия или его деталей (окрашивание, вышивка, аппликация и другое).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lastRenderedPageBreak/>
        <w:t xml:space="preserve">Подбор соответствующих инструментов и способов обработки материалов в зависимости от их свойств и видов изделий. Инструменты и приспособления (ножницы, линейка, игла, гладилка, стека, шаблон и другие), их правильное, рациональное и безопасное использование.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Пластические массы, их виды (пластилин, пластика и другое). Приемы изготовления изделий доступной по сложности формы из них: разметка «на глаз», отделение части (стекой, отрыванием), придание формы.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Наиболее распространенные виды бумаги. Их общие свойства. Простейшие способы обработки бумаги различных видов: сгибание и складывание, сминание, обрывание, склеивание и другое. Резание бумаги ножницами. Правила безопасного использования ножниц.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Виды природных материалов (плоские – листья и объемные – орехи, шишки, семена, ветки). Приемы работы с природными материалами: подбор материалов в соответствии с замыслом, составление композиции, соединение деталей (приклеивание, склеивание с помощью прокладки, соединение с помощью пластилина).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Общее представление о тканях (текстиле), их строении и свойствах. Швейные инструменты и приспособления (иглы, булавки и другие). Отмеривание и заправка нитки в иголку, строчка прямого стежка. </w:t>
      </w:r>
    </w:p>
    <w:p w:rsidR="009742B3" w:rsidRPr="009742B3" w:rsidRDefault="009742B3" w:rsidP="00F93570">
      <w:pPr>
        <w:spacing w:after="0" w:line="360" w:lineRule="auto"/>
        <w:ind w:left="58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Использование дополнительных отделочных материалов. </w:t>
      </w:r>
    </w:p>
    <w:p w:rsidR="009742B3" w:rsidRPr="009742B3" w:rsidRDefault="009742B3" w:rsidP="00F93570">
      <w:pPr>
        <w:keepNext/>
        <w:keepLines/>
        <w:spacing w:after="0" w:line="360" w:lineRule="auto"/>
        <w:ind w:left="-5" w:right="135" w:firstLine="709"/>
        <w:jc w:val="both"/>
        <w:outlineLvl w:val="1"/>
        <w:rPr>
          <w:rFonts w:eastAsia="Times New Roman" w:cs="Times New Roman"/>
          <w:b/>
          <w:color w:val="000000"/>
          <w:sz w:val="22"/>
          <w:lang w:eastAsia="ru-RU"/>
        </w:rPr>
      </w:pPr>
      <w:r w:rsidRPr="009742B3">
        <w:rPr>
          <w:rFonts w:eastAsia="Times New Roman" w:cs="Times New Roman"/>
          <w:b/>
          <w:color w:val="000000"/>
          <w:sz w:val="22"/>
          <w:lang w:eastAsia="ru-RU"/>
        </w:rPr>
        <w:t>Конструирование и моделирование</w:t>
      </w: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Простые и объемные конструкции из разных материалов (пластические массы, бумага, текстиль и другое) и способы их создания. Общее представление о конструкции изделия, детали и части изделия, их взаимное расположение в общей конструкции. Способы соединения деталей в изделиях из разных материалов. Образец, анализ конструкции образцов изделий, изготовление изделий по образцу, рисунку. Конструирование по модели (на плоскости). Взаимосвязь выполняемого действия и результата. Элементарное прогнозирование порядка действий в зависимости от желаемого (необходимого) результата, выбор способа работы в зависимости от требуемого результата (замысла). </w:t>
      </w:r>
    </w:p>
    <w:p w:rsidR="009742B3" w:rsidRPr="009742B3" w:rsidRDefault="009742B3" w:rsidP="00F93570">
      <w:pPr>
        <w:keepNext/>
        <w:keepLines/>
        <w:spacing w:after="0" w:line="360" w:lineRule="auto"/>
        <w:ind w:left="-5" w:right="135" w:firstLine="709"/>
        <w:jc w:val="both"/>
        <w:outlineLvl w:val="1"/>
        <w:rPr>
          <w:rFonts w:eastAsia="Times New Roman" w:cs="Times New Roman"/>
          <w:b/>
          <w:color w:val="000000"/>
          <w:sz w:val="22"/>
          <w:lang w:eastAsia="ru-RU"/>
        </w:rPr>
      </w:pPr>
      <w:r w:rsidRPr="009742B3">
        <w:rPr>
          <w:rFonts w:eastAsia="Times New Roman" w:cs="Times New Roman"/>
          <w:b/>
          <w:color w:val="000000"/>
          <w:sz w:val="22"/>
          <w:lang w:eastAsia="ru-RU"/>
        </w:rPr>
        <w:t xml:space="preserve">ИКТ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Демонстрация учителем готовых материалов на информационных носителях. Информация. Виды информации.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tabs>
          <w:tab w:val="center" w:pos="3667"/>
          <w:tab w:val="center" w:pos="5610"/>
          <w:tab w:val="right" w:pos="9948"/>
        </w:tabs>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УНИВЕРСАЛЬНЫЕ УЧЕБНЫЕ ДЕЙСТВИЯ (ПРОПЕДЕВТИЧЕСКИЙ УРОВЕНЬ)</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Изучение труда (технологии) в 1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Познавательные универсальные учебные действия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Базовые логические и исследовательские действия: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lastRenderedPageBreak/>
        <w:t xml:space="preserve">ориентироваться в терминах, используемых в технологии (в пределах изученного); </w:t>
      </w:r>
    </w:p>
    <w:p w:rsidR="009742B3" w:rsidRPr="009742B3" w:rsidRDefault="009742B3" w:rsidP="00F93570">
      <w:pPr>
        <w:tabs>
          <w:tab w:val="center" w:pos="1651"/>
          <w:tab w:val="center" w:pos="5810"/>
          <w:tab w:val="right" w:pos="9948"/>
        </w:tabs>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воспринимать и использовать предложенную инструкцию (устную, графическую); анализировать устройство простых изделий по образцу, рисунку, выделять основные и второстепенные составляющие конструкции; сравнивать отдельные изделия (конструкции), находить сходство и различия в их устройстве.</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Работа с информацией: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воспринимать информацию (представленную в объяснении учителя или в учебнике), использовать ее в работе; понимать и анализировать простейшую знаково-символическую информацию (схема, рисунок) и строить работу в соответствии с ней.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Коммуникативные универсальные учебные действия</w:t>
      </w:r>
      <w:r w:rsidRPr="009742B3">
        <w:rPr>
          <w:rFonts w:eastAsia="Times New Roman" w:cs="Times New Roman"/>
          <w:color w:val="000000"/>
          <w:sz w:val="22"/>
          <w:lang w:eastAsia="ru-RU"/>
        </w:rPr>
        <w:t xml:space="preserve"> </w:t>
      </w:r>
      <w:r w:rsidRPr="009742B3">
        <w:rPr>
          <w:rFonts w:eastAsia="Times New Roman" w:cs="Times New Roman"/>
          <w:b/>
          <w:color w:val="000000"/>
          <w:sz w:val="22"/>
          <w:lang w:eastAsia="ru-RU"/>
        </w:rPr>
        <w:t xml:space="preserve">Общение: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участвовать в коллективном обсуждении: высказывать собственное мнение, отвечать на вопросы, выполнять правила этики общения: уважительное отношение к одноклассникам, внимание к мнению другого; строить несложные высказывания, сообщения в устной форме (по содержанию изученных тем).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Регулятивные универсальные учебные действия Самоорганизация и самоконтроль: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принимать и удерживать в процессе деятельности предложенную учебную задачу; действовать по плану, предложенному учителем, работать с опорой на графическую инструкцию учебника, принимать участие в коллективном построении простого плана действий; понимать и принимать критерии оценки качества работы, руководствоваться ими в процессе анализа и оценки выполненных работ; организовывать свою деятельность: производить подготовку к уроку рабочего места, поддерживать на нем порядок в течение урока, производить необходимую уборку по окончании работы; выполнять несложные действия контроля и оценки по предложенным критериям.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Default="009742B3" w:rsidP="00F93570">
      <w:pPr>
        <w:spacing w:after="0" w:line="360" w:lineRule="auto"/>
        <w:ind w:left="55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Совместная деятельность: </w:t>
      </w:r>
      <w:r w:rsidRPr="009742B3">
        <w:rPr>
          <w:rFonts w:eastAsia="Times New Roman" w:cs="Times New Roman"/>
          <w:color w:val="000000"/>
          <w:sz w:val="22"/>
          <w:lang w:eastAsia="ru-RU"/>
        </w:rPr>
        <w:t xml:space="preserve">проявлять положительное отношение к включению в совместную работу, к простым видам сотрудничества; принимать участие в парных, групповых, коллективных видах работы, в процессе изготовления изделий осуществлять элементарное сотрудничество. </w:t>
      </w:r>
    </w:p>
    <w:p w:rsidR="00C20075" w:rsidRPr="009742B3" w:rsidRDefault="00C20075" w:rsidP="00F93570">
      <w:pPr>
        <w:spacing w:after="0" w:line="360" w:lineRule="auto"/>
        <w:ind w:left="555" w:right="135" w:firstLine="709"/>
        <w:jc w:val="both"/>
        <w:rPr>
          <w:rFonts w:eastAsia="Times New Roman" w:cs="Times New Roman"/>
          <w:color w:val="000000"/>
          <w:sz w:val="22"/>
          <w:lang w:eastAsia="ru-RU"/>
        </w:rPr>
      </w:pP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2 КЛАСС </w:t>
      </w:r>
    </w:p>
    <w:p w:rsidR="009742B3" w:rsidRPr="009742B3" w:rsidRDefault="009742B3" w:rsidP="00F93570">
      <w:pPr>
        <w:keepNext/>
        <w:keepLines/>
        <w:spacing w:after="0" w:line="360" w:lineRule="auto"/>
        <w:ind w:left="-5" w:right="135" w:firstLine="709"/>
        <w:jc w:val="both"/>
        <w:outlineLvl w:val="1"/>
        <w:rPr>
          <w:rFonts w:eastAsia="Times New Roman" w:cs="Times New Roman"/>
          <w:b/>
          <w:color w:val="000000"/>
          <w:sz w:val="22"/>
          <w:lang w:eastAsia="ru-RU"/>
        </w:rPr>
      </w:pPr>
      <w:r w:rsidRPr="009742B3">
        <w:rPr>
          <w:rFonts w:eastAsia="Times New Roman" w:cs="Times New Roman"/>
          <w:b/>
          <w:color w:val="000000"/>
          <w:sz w:val="22"/>
          <w:lang w:eastAsia="ru-RU"/>
        </w:rPr>
        <w:t>Технологии, профессии и производства</w:t>
      </w: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Рукотворный мир – результат труда человека. Элементарные представления об основном принципе создания мира вещей: прочность конструкции, удобство использования, эстетическая выразительность. Средства художественной выразительности (композиция, цвет, тон и другие). Изготовление изделий с учетом данного принципа. Общее представление о технологическом процессе: анализ устройства и назначения изделия, выстраивание последовательности практических действий и технологических операций, подбор материалов и инструментов, экономная разметка, обработка с </w:t>
      </w:r>
      <w:r w:rsidRPr="009742B3">
        <w:rPr>
          <w:rFonts w:eastAsia="Times New Roman" w:cs="Times New Roman"/>
          <w:color w:val="000000"/>
          <w:sz w:val="22"/>
          <w:lang w:eastAsia="ru-RU"/>
        </w:rPr>
        <w:lastRenderedPageBreak/>
        <w:t xml:space="preserve">целью получения (выделения) деталей, сборка, отделка изделия, проверка изделия в действии, внесение необходимых дополнений и изменений. Изготовление изделий из различных материалов с соблюдением этапов технологического процесса.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Традиции и современность. Новая жизнь древних профессий. Совершенствование их технологических процессов. Мир профессий. Мастера и их профессии, правила мастера. Культурные традиции. Техника на службе человека.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Элементарная творческая и проектная деятельность (создание замысла, его детализация и воплощение). Несложные коллективные, групповые проекты. </w:t>
      </w:r>
    </w:p>
    <w:p w:rsidR="009742B3" w:rsidRPr="009742B3" w:rsidRDefault="009742B3" w:rsidP="00F93570">
      <w:pPr>
        <w:keepNext/>
        <w:keepLines/>
        <w:spacing w:after="0" w:line="360" w:lineRule="auto"/>
        <w:ind w:left="-5" w:right="135" w:firstLine="709"/>
        <w:jc w:val="both"/>
        <w:outlineLvl w:val="1"/>
        <w:rPr>
          <w:rFonts w:eastAsia="Times New Roman" w:cs="Times New Roman"/>
          <w:b/>
          <w:color w:val="000000"/>
          <w:sz w:val="22"/>
          <w:lang w:eastAsia="ru-RU"/>
        </w:rPr>
      </w:pPr>
      <w:r w:rsidRPr="009742B3">
        <w:rPr>
          <w:rFonts w:eastAsia="Times New Roman" w:cs="Times New Roman"/>
          <w:b/>
          <w:color w:val="000000"/>
          <w:sz w:val="22"/>
          <w:lang w:eastAsia="ru-RU"/>
        </w:rPr>
        <w:t>Технологии ручной обработки материалов</w:t>
      </w: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Многообразие материалов, их свойств и их практическое применение в жизни. Исследование и сравнение элементарных физических, механических и технологических свойств различных материалов. Выбор материалов по их декоративно-художественным и конструктивным свойствам.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Знание и выполнение основных технологических операций ручной обработки материалов в процессе изготовления изделия: разметка деталей (с помощью линейки (угольника, циркуля), формообразование деталей (сгибание, складывание тонкого картона и плотных видов бумаги и другое), сборка изделия (сшивание). Подвижное соединение деталей изделия. Использование соответствующих способов обработки материалов в зависимости от вида и назначения изделия.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Виды условных графических изображений: рисунок, простейший чертеж, эскиз, схема. Чертежные инструменты – линейка (угольник, циркуль). Их функциональное назначение, конструкция. Приемы безопасной работы колющими (циркуль) инструментами.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Технология обработки бумаги и картона. Назначение линий чертежа (контур, линия разреза, сгиба, выносная, размерная). Чтение условных графических изображений. Построение прямоугольника от двух прямых углов (от одного прямого угла). Разметка деталей с опорой на простейший чертеж, эскиз. Изготовление изделий по рисунку, простейшему чертежу или эскизу, схеме.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Использование измерений, вычислений и построений для решения практических задач. Сгибание и складывание тонкого картона и плотных видов бумаги – биговка. Подвижное соединение деталей на проволоку, толстую нитку.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Технология обработки текстильных материалов. Строение ткани (поперечное и продольное направление нитей). Ткани и нитки растительного происхождения (полученные на основе натурального сырья). Виды ниток (швейные, мулине). Трикотаж, нетканые материалы (общее представление), его строение и основные свойства. Строчка прямого стежка и ее варианты (перевивы, наборы) и (или) строчка косого стежка и ее варианты (крестик, стебельчатая, елочка). Лекало. Разметка с помощью лекала (простейшей выкройки). Технологическая последовательность изготовления несложного швейного изделия (разметка деталей, выкраивание деталей, отделка деталей, сшивание деталей).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Использование дополнительных материалов (например, проволока, пряжа, бусины и другие). </w:t>
      </w:r>
    </w:p>
    <w:p w:rsidR="009742B3" w:rsidRPr="009742B3" w:rsidRDefault="009742B3" w:rsidP="00F93570">
      <w:pPr>
        <w:keepNext/>
        <w:keepLines/>
        <w:spacing w:after="0" w:line="360" w:lineRule="auto"/>
        <w:ind w:left="-5" w:right="135" w:firstLine="709"/>
        <w:jc w:val="both"/>
        <w:outlineLvl w:val="1"/>
        <w:rPr>
          <w:rFonts w:eastAsia="Times New Roman" w:cs="Times New Roman"/>
          <w:b/>
          <w:color w:val="000000"/>
          <w:sz w:val="22"/>
          <w:lang w:eastAsia="ru-RU"/>
        </w:rPr>
      </w:pPr>
      <w:r w:rsidRPr="009742B3">
        <w:rPr>
          <w:rFonts w:eastAsia="Times New Roman" w:cs="Times New Roman"/>
          <w:b/>
          <w:color w:val="000000"/>
          <w:sz w:val="22"/>
          <w:lang w:eastAsia="ru-RU"/>
        </w:rPr>
        <w:lastRenderedPageBreak/>
        <w:t>Конструирование и моделирование</w:t>
      </w: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Основные и дополнительные детали. Общее представление о правилах создания гармоничной композиции. Симметрия, способы разметки и конструирования симметричных форм.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Конструирование и моделирование изделий из различных материалов по простейшему чертежу или эскизу. Подвижное соединение деталей конструкции. Внесение элементарных конструктивных изменений и дополнений в изделие. </w:t>
      </w:r>
    </w:p>
    <w:p w:rsidR="009742B3" w:rsidRPr="009742B3" w:rsidRDefault="009742B3" w:rsidP="00F93570">
      <w:pPr>
        <w:keepNext/>
        <w:keepLines/>
        <w:spacing w:after="0" w:line="360" w:lineRule="auto"/>
        <w:ind w:left="-5" w:right="135" w:firstLine="709"/>
        <w:jc w:val="both"/>
        <w:outlineLvl w:val="1"/>
        <w:rPr>
          <w:rFonts w:eastAsia="Times New Roman" w:cs="Times New Roman"/>
          <w:b/>
          <w:color w:val="000000"/>
          <w:sz w:val="22"/>
          <w:lang w:eastAsia="ru-RU"/>
        </w:rPr>
      </w:pPr>
      <w:r w:rsidRPr="009742B3">
        <w:rPr>
          <w:rFonts w:eastAsia="Times New Roman" w:cs="Times New Roman"/>
          <w:b/>
          <w:color w:val="000000"/>
          <w:sz w:val="22"/>
          <w:lang w:eastAsia="ru-RU"/>
        </w:rPr>
        <w:t xml:space="preserve">ИКТ </w:t>
      </w:r>
    </w:p>
    <w:p w:rsidR="009742B3" w:rsidRPr="009742B3" w:rsidRDefault="009742B3" w:rsidP="00F93570">
      <w:pPr>
        <w:spacing w:after="0" w:line="360" w:lineRule="auto"/>
        <w:ind w:left="58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Демонстрация учителем готовых материалов на информационных носителях. Поиск информации. Интернет как источник информации.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УНИВЕРСАЛЬНЫЕ УЧЕБНЫЕ ДЕЙСТВИЯ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Изучение труда (технологии) во 2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Познавательные универсальные учебные действия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Базовые логические и исследовательские действия: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ориентироваться в терминах, используемых в технологии (в пределах изученного); выполнять работу в соответствии с образцом, инструкцией, устной или письменной; выполнять действия анализа и синтеза, сравнения, группировки с учетом указанных критериев;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строить рассуждения, делать умозаключения, проверять их в практической работе; воспроизводить порядок действий при решении учебной (практической) задачи; осуществлять решение простых задач в умственной и материализованной форме.</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Работа с информацией: </w:t>
      </w:r>
      <w:r w:rsidRPr="009742B3">
        <w:rPr>
          <w:rFonts w:eastAsia="Times New Roman" w:cs="Times New Roman"/>
          <w:color w:val="000000"/>
          <w:sz w:val="22"/>
          <w:lang w:eastAsia="ru-RU"/>
        </w:rPr>
        <w:t>получать информацию из учебника и других дидактических материалов, использовать ее в работе; понимать и анализировать знаково-символическую информацию (чертеж, эскиз, рисунок, схема) и строить работу в соответствии с ней.</w:t>
      </w:r>
      <w:r w:rsidR="00F93570">
        <w:rPr>
          <w:rFonts w:eastAsia="Times New Roman" w:cs="Times New Roman"/>
          <w:color w:val="000000"/>
          <w:sz w:val="22"/>
          <w:lang w:eastAsia="ru-RU"/>
        </w:rPr>
        <w:t xml:space="preserve">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Коммуникативные универсальные учебные действия</w:t>
      </w:r>
      <w:r w:rsidRPr="009742B3">
        <w:rPr>
          <w:rFonts w:eastAsia="Times New Roman" w:cs="Times New Roman"/>
          <w:color w:val="000000"/>
          <w:sz w:val="22"/>
          <w:lang w:eastAsia="ru-RU"/>
        </w:rPr>
        <w:t xml:space="preserve"> </w:t>
      </w:r>
      <w:r w:rsidRPr="009742B3">
        <w:rPr>
          <w:rFonts w:eastAsia="Times New Roman" w:cs="Times New Roman"/>
          <w:b/>
          <w:color w:val="000000"/>
          <w:sz w:val="22"/>
          <w:lang w:eastAsia="ru-RU"/>
        </w:rPr>
        <w:t xml:space="preserve">Общение: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выполнять правила участия в учебном диалоге: задавать вопросы, дополнять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ответы других обучающихся, высказывать свое мнение, отвечать на вопросы, проявлять уважительное отношение к одноклассникам, внимание к мнению другого; делиться впечатлениями о прослушанном (прочитанном) тексте, рассказе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учителя, о выполненной работе, созданном изделии.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Регулятивные универсальные учебные действия Самоорганизация и самоконтроль: </w:t>
      </w:r>
      <w:r w:rsidRPr="009742B3">
        <w:rPr>
          <w:rFonts w:eastAsia="Times New Roman" w:cs="Times New Roman"/>
          <w:color w:val="000000"/>
          <w:sz w:val="22"/>
          <w:lang w:eastAsia="ru-RU"/>
        </w:rPr>
        <w:t xml:space="preserve">понимать и принимать учебную задачу; организовывать свою деятельность;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lastRenderedPageBreak/>
        <w:t xml:space="preserve">понимать предлагаемый план действий, действовать по плану; прогнозировать необходимые действия для получения практического результата, планировать работу; выполнять действия контроля и оценки;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воспринимать советы, оценку учителя и других обучающихся, стараться учитывать их в работе.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Совместная деятельность: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выполнять элементарную совместную деятельность в процессе изготовления изделий, осуществлять взаимопомощь; выполнять правила совместной работы: справедливо распределять работу, договариваться, выполнять ответственно свою часть работы, уважительно относиться к чужому мнению. </w:t>
      </w:r>
    </w:p>
    <w:p w:rsidR="009742B3" w:rsidRPr="009742B3" w:rsidRDefault="009742B3" w:rsidP="00F93570">
      <w:pPr>
        <w:spacing w:after="0" w:line="360" w:lineRule="auto"/>
        <w:ind w:left="570" w:right="135" w:firstLine="709"/>
        <w:jc w:val="both"/>
        <w:rPr>
          <w:rFonts w:eastAsia="Times New Roman" w:cs="Times New Roman"/>
          <w:b/>
          <w:color w:val="000000"/>
          <w:sz w:val="22"/>
          <w:lang w:eastAsia="ru-RU"/>
        </w:rPr>
      </w:pP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 3 КЛАСС </w:t>
      </w:r>
    </w:p>
    <w:p w:rsidR="009742B3" w:rsidRPr="009742B3" w:rsidRDefault="009742B3" w:rsidP="00F93570">
      <w:pPr>
        <w:keepNext/>
        <w:keepLines/>
        <w:spacing w:after="0" w:line="360" w:lineRule="auto"/>
        <w:ind w:left="-5" w:right="135" w:firstLine="709"/>
        <w:jc w:val="both"/>
        <w:outlineLvl w:val="1"/>
        <w:rPr>
          <w:rFonts w:eastAsia="Times New Roman" w:cs="Times New Roman"/>
          <w:b/>
          <w:color w:val="000000"/>
          <w:sz w:val="22"/>
          <w:lang w:eastAsia="ru-RU"/>
        </w:rPr>
      </w:pPr>
      <w:r w:rsidRPr="009742B3">
        <w:rPr>
          <w:rFonts w:eastAsia="Times New Roman" w:cs="Times New Roman"/>
          <w:b/>
          <w:color w:val="000000"/>
          <w:sz w:val="22"/>
          <w:lang w:eastAsia="ru-RU"/>
        </w:rPr>
        <w:t>Технологии, профессии и производства</w:t>
      </w: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Непрерывность процесса деятельностного освоения мира человеком и создания культуры. Материальные и духовные потребности человека как движущие силы прогресса.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Разнообразие творческой трудовой деятельности в современных условиях. Разнообразие предметов рукотворного мира: архитектура, техника, предметы быта и декоративно-прикладного искусства. Современные производства и профессии, связанные с обработкой материалов, аналогичных используемым на уроках труда (технологии).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Общие правила создания предметов рукотворного мира: соответствие формы, размеров, материала и внешнего оформления изделия его назначению. Стилевая гармония в предметном ансамбле, гармония предметной и окружающей среды (общее представление).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Мир современной техники. Информационно-коммуникационные технологии в жизни современного человека. Решение человеком инженерных задач на основе изучения природных законов – жесткость конструкции (трубчатые сооружения, треугольник как устойчивая геометрическая форма и другие).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Бережное и внимательное отношение к природе как источнику сырьевых ресурсов и идей для технологий будущего.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Элементарная творческая и проектная деятельность. Коллективные, групповые и индивидуальные проекты в рамках изучаемой тематики. Совместная работа в малых группах, осуществление сотрудничества, распределение работы, выполнение социальных ролей (руководитель (лидер) и подчиненный). </w:t>
      </w:r>
    </w:p>
    <w:p w:rsidR="009742B3" w:rsidRPr="009742B3" w:rsidRDefault="009742B3" w:rsidP="00F93570">
      <w:pPr>
        <w:keepNext/>
        <w:keepLines/>
        <w:spacing w:after="0" w:line="360" w:lineRule="auto"/>
        <w:ind w:left="-5" w:right="135" w:firstLine="709"/>
        <w:jc w:val="both"/>
        <w:outlineLvl w:val="1"/>
        <w:rPr>
          <w:rFonts w:eastAsia="Times New Roman" w:cs="Times New Roman"/>
          <w:b/>
          <w:color w:val="000000"/>
          <w:sz w:val="22"/>
          <w:lang w:eastAsia="ru-RU"/>
        </w:rPr>
      </w:pPr>
      <w:r w:rsidRPr="009742B3">
        <w:rPr>
          <w:rFonts w:eastAsia="Times New Roman" w:cs="Times New Roman"/>
          <w:b/>
          <w:color w:val="000000"/>
          <w:sz w:val="22"/>
          <w:lang w:eastAsia="ru-RU"/>
        </w:rPr>
        <w:t>Технологии ручной обработки материалов</w:t>
      </w: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Некоторые (доступные в обработке) виды искусственных и синтетических материалов. Разнообразие технологий и способов обработки материалов в различных видах изделий, сравнительный анализ технологий при использовании того или иного материала (например, аппликация из бумаги и ткани, коллаж и другие). Выбор материалов по их декоративно-</w:t>
      </w:r>
      <w:r w:rsidRPr="009742B3">
        <w:rPr>
          <w:rFonts w:eastAsia="Times New Roman" w:cs="Times New Roman"/>
          <w:color w:val="000000"/>
          <w:sz w:val="22"/>
          <w:lang w:eastAsia="ru-RU"/>
        </w:rPr>
        <w:lastRenderedPageBreak/>
        <w:t xml:space="preserve">художественным и технологическим свойствам, использование соответствующих способов обработки материалов в зависимости от назначения изделия.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Инструменты и приспособления (циркуль, угольник, канцелярский нож, шило и другие), знание приемов их рационального и безопасного использования.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Углубление общих представлений о технологическом процессе (анализ устройства и назначения изделия, выстраивание последовательности практических действий и технологических операций, подбор материалов и инструментов, экономная разметка материалов, обработка с целью получения деталей, сборка, отделка изделия, проверка изделия в действии, внесение необходимых дополнений и изменений). Рицовка. Изготовление объемных изделий из разверток. Преобразование разверток несложных форм.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Технология обработки бумаги и картона. Виды картона (гофрированный, толстый, тонкий, цветной и другой). Чтение и построение простого чертежа (эскиза) развертки изделия. Разметка деталей с опорой на простейший чертеж, эскиз. Решение задач на внесение необходимых дополнений и изменений в схему, чертеж, эскиз. Выполнение измерений, расчетов, несложных построений.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Выполнение рицовки на картоне с помощью канцелярского ножа, выполнение отверстий шилом.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Технология обработки текстильных материалов. Использование трикотажа и нетканых материалов для изготовления изделий. Использование вариантов строчки косого стежка (крестик, стебельчатая и другие) и (или) петельной строчки для соединения деталей изделия и отделки. </w:t>
      </w:r>
      <w:r w:rsidRPr="009742B3">
        <w:rPr>
          <w:rFonts w:eastAsia="Times New Roman" w:cs="Times New Roman"/>
          <w:color w:val="000000"/>
          <w:sz w:val="22"/>
          <w:lang w:eastAsia="ru-RU"/>
        </w:rPr>
        <w:tab/>
        <w:t xml:space="preserve">Пришивание пуговиц (с двумя-четырьмя отверстиями). Изготовление швейных изделий из нескольких деталей.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Использование дополнительных материалов. Комбинирование разных материалов в одном изделии. </w:t>
      </w:r>
      <w:r w:rsidRPr="009742B3">
        <w:rPr>
          <w:rFonts w:eastAsia="Times New Roman" w:cs="Times New Roman"/>
          <w:b/>
          <w:color w:val="000000"/>
          <w:sz w:val="22"/>
          <w:lang w:eastAsia="ru-RU"/>
        </w:rPr>
        <w:t>Конструирование и моделирование</w:t>
      </w: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Конструирование и моделирование изделий из различных материалов, в том числе наборов «Конструктор», по заданным условиям (технико-технологическим, функциональным, декоративно-художественным). Способы подвижного и неподвижного соединения деталей набора «Конструктор», их использование в изделиях, жесткость и устойчивость конструкции.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Создание простых макетов и моделей архитектурных сооружений, технических устройств, бытовых конструкций. Выполнение заданий на доработку конструкций (отдельных узлов, соединений) с учетом дополнительных условий (требований). Использование измерений и построений для решения практических задач. Решение задач на мысленную трансформацию трехмерной конструкции в развертку (и наоборот). </w:t>
      </w:r>
    </w:p>
    <w:p w:rsidR="009742B3" w:rsidRPr="009742B3" w:rsidRDefault="009742B3" w:rsidP="00F93570">
      <w:pPr>
        <w:keepNext/>
        <w:keepLines/>
        <w:spacing w:after="0" w:line="360" w:lineRule="auto"/>
        <w:ind w:left="-5" w:right="135" w:firstLine="709"/>
        <w:jc w:val="both"/>
        <w:outlineLvl w:val="1"/>
        <w:rPr>
          <w:rFonts w:eastAsia="Times New Roman" w:cs="Times New Roman"/>
          <w:b/>
          <w:color w:val="000000"/>
          <w:sz w:val="22"/>
          <w:lang w:eastAsia="ru-RU"/>
        </w:rPr>
      </w:pPr>
      <w:r w:rsidRPr="009742B3">
        <w:rPr>
          <w:rFonts w:eastAsia="Times New Roman" w:cs="Times New Roman"/>
          <w:b/>
          <w:color w:val="000000"/>
          <w:sz w:val="22"/>
          <w:lang w:eastAsia="ru-RU"/>
        </w:rPr>
        <w:t xml:space="preserve">ИКТ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Информационная среда, основные источники (органы восприятия) информации, получаемой человеком. Сохранение и передача информации. Информационные технологии. Источники информации, используемые человеком в быту: телевидение, радио, печатные издания, персональный компьютер и другие. Современный информационный мир. Персональный компьютер (ПК) и его </w:t>
      </w:r>
      <w:r w:rsidRPr="009742B3">
        <w:rPr>
          <w:rFonts w:eastAsia="Times New Roman" w:cs="Times New Roman"/>
          <w:color w:val="000000"/>
          <w:sz w:val="22"/>
          <w:lang w:eastAsia="ru-RU"/>
        </w:rPr>
        <w:lastRenderedPageBreak/>
        <w:t xml:space="preserve">назначение. Правила пользования ПК для сохранения здоровья. Назначение основных устройств компьютера для ввода, вывода и обработки информации. Работа с доступной информацией (книги, музеи, беседы (мастер-классы) с мастерами, Интернет, видео, DVD). Работа с текстовым редактором Microsoft Word или другим.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УНИВЕРСАЛЬНЫЕ УЧЕБНЫЕ ДЕЙСТВИЯ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Изучение труда (технологии) в 3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Познавательные универсальные учебные действия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Базовые логические и исследовательские действия: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ориентироваться в терминах, используемых в технологии, использовать их в ответах на вопросы и высказываниях (в пределах изученного); осуществлять анализ предложенных образцов с выделением существенных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и несущественных признаков; выполнять работу в соответствии с инструкцией, устной или письменной, а также графически представленной в схеме, таблице; определять способы доработки конструкций с учетом предложенных условий; классифицировать изделия по самостоятельно предложенному существенному признаку (используемый материал, форма, размер, назначение, способ сборки); читать и воспроизводить простой чертеж (эскиз) развертки изделия; восстанавливать нарушенную последовательность выполнения изделия.</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Работа с информацией: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анализировать и использовать знаково-символические средства представления информации для создания моделей и макетов изучаемых объектов; на основе анализа информации производить выбор наиболее эффективных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способов работы; осуществлять поиск необходимой информации для выполнения учебных заданий с использованием учебной литературы; использовать средства информационно-коммуникационных технологий для решения учебных и практических задач, в том числе Интернет, под руководством учителя.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Коммуникативные универсальные учебные действия</w:t>
      </w:r>
      <w:r w:rsidRPr="009742B3">
        <w:rPr>
          <w:rFonts w:eastAsia="Times New Roman" w:cs="Times New Roman"/>
          <w:color w:val="000000"/>
          <w:sz w:val="22"/>
          <w:lang w:eastAsia="ru-RU"/>
        </w:rPr>
        <w:t xml:space="preserve"> </w:t>
      </w:r>
      <w:r w:rsidRPr="009742B3">
        <w:rPr>
          <w:rFonts w:eastAsia="Times New Roman" w:cs="Times New Roman"/>
          <w:b/>
          <w:color w:val="000000"/>
          <w:sz w:val="22"/>
          <w:lang w:eastAsia="ru-RU"/>
        </w:rPr>
        <w:t xml:space="preserve">Общение: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строить монологическое высказывание, владеть диалогической формой коммуникации; строить рассуждения в форме связи простых суждений об объекте, его строении, свойствах и способах создания; описывать предметы рукотворного мира, оценивать их достоинства; формулировать собственное мнение, аргументировать выбор вариантов и способов выполнения задания.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Регулятивные универсальные учебные действия Самоорганизация и самоконтроль: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принимать и сохранять учебную задачу, осуществлять поиск средств для ее решения; прогнозировать необходимые действия для получения практического результата, предлагать план </w:t>
      </w:r>
      <w:r w:rsidRPr="009742B3">
        <w:rPr>
          <w:rFonts w:eastAsia="Times New Roman" w:cs="Times New Roman"/>
          <w:color w:val="000000"/>
          <w:sz w:val="22"/>
          <w:lang w:eastAsia="ru-RU"/>
        </w:rPr>
        <w:lastRenderedPageBreak/>
        <w:t xml:space="preserve">действий в соответствии с поставленной задачей, действовать по плану; выполнять действия контроля и оценки, выявлять ошибки и недочеты по результатам работы, устанавливать их причины и искать способы устранения; проявлять волевую саморегуляцию при выполнении задания.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Совместная деятельность: </w:t>
      </w:r>
    </w:p>
    <w:p w:rsidR="009742B3" w:rsidRPr="009742B3" w:rsidRDefault="009742B3" w:rsidP="00F93570">
      <w:pPr>
        <w:spacing w:after="0" w:line="360" w:lineRule="auto"/>
        <w:ind w:left="58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выбирать себе партнеров по совместной деятельности не только по симпатии, но и по деловым качествам; справедливо распределять работу, договариваться, приходить к общему решению, отвечать за общий результат работы; выполнять роли лидера, подчиненного, соблюдать равноправие и дружелюбие; осуществлять взаимопомощь, проявлять ответственность при выполнении своей части работы.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5" w:right="135" w:firstLine="709"/>
        <w:jc w:val="both"/>
        <w:rPr>
          <w:rFonts w:eastAsia="Times New Roman" w:cs="Times New Roman"/>
          <w:b/>
          <w:color w:val="000000"/>
          <w:sz w:val="22"/>
          <w:lang w:eastAsia="ru-RU"/>
        </w:rPr>
      </w:pP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4 КЛАСС </w:t>
      </w:r>
    </w:p>
    <w:p w:rsidR="009742B3" w:rsidRPr="009742B3" w:rsidRDefault="009742B3" w:rsidP="00F93570">
      <w:pPr>
        <w:keepNext/>
        <w:keepLines/>
        <w:spacing w:after="0" w:line="360" w:lineRule="auto"/>
        <w:ind w:left="-5" w:right="135" w:firstLine="709"/>
        <w:jc w:val="both"/>
        <w:outlineLvl w:val="1"/>
        <w:rPr>
          <w:rFonts w:eastAsia="Times New Roman" w:cs="Times New Roman"/>
          <w:b/>
          <w:color w:val="000000"/>
          <w:sz w:val="22"/>
          <w:lang w:eastAsia="ru-RU"/>
        </w:rPr>
      </w:pPr>
      <w:r w:rsidRPr="009742B3">
        <w:rPr>
          <w:rFonts w:eastAsia="Times New Roman" w:cs="Times New Roman"/>
          <w:b/>
          <w:color w:val="000000"/>
          <w:sz w:val="22"/>
          <w:lang w:eastAsia="ru-RU"/>
        </w:rPr>
        <w:t>Технологии, профессии и производства</w:t>
      </w: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Профессии и технологии современного мира. Использование достижений науки в развитии технического прогресса. Изобретение и использование синтетических материалов с определенными заданными свойствами в различных отраслях и профессиях. Нефть как универсальное сырье. Материалы, получаемые из нефти (пластик, стеклоткань, пенопласт и другие).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Мир профессий. Профессии, связанные с опасностями (пожарные, космонавты, химики и другие).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Информационный мир, его место и влияние на жизнь и деятельность людей. Влияние современных технологий и преобразующей деятельности человека на окружающую среду, способы ее защиты.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Сохранение и развитие традиций прошлого в творчестве современных мастеров. Бережное и уважительное отношение людей к культурным традициям. Изготовление изделий с учетом традиционных правил и современных технологий (лепка, вязание, шитье, вышивка и другое).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Элементарная творческая и проектная деятельность (реализация заданного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или собственного замысла, поиск оптимальных конструктивных и технологических решений). Коллективные, групповые и индивидуальные проекты на основе содержания материала, изучаемого в течение учебного года. Использование комбинированных техник создания конструкций по заданным условиям в выполнении учебных проектов.</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Технологии ручной обработки материалов</w:t>
      </w:r>
      <w:r w:rsidRPr="009742B3">
        <w:rPr>
          <w:rFonts w:eastAsia="Times New Roman" w:cs="Times New Roman"/>
          <w:color w:val="000000"/>
          <w:sz w:val="22"/>
          <w:lang w:eastAsia="ru-RU"/>
        </w:rPr>
        <w:t xml:space="preserve"> </w:t>
      </w:r>
    </w:p>
    <w:p w:rsidR="009742B3" w:rsidRPr="009742B3" w:rsidRDefault="009742B3" w:rsidP="00F93570">
      <w:pPr>
        <w:tabs>
          <w:tab w:val="center" w:pos="1473"/>
          <w:tab w:val="center" w:pos="3561"/>
          <w:tab w:val="center" w:pos="5142"/>
          <w:tab w:val="center" w:pos="7143"/>
          <w:tab w:val="right" w:pos="9948"/>
        </w:tabs>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Синтетические материалы – </w:t>
      </w:r>
      <w:r w:rsidRPr="009742B3">
        <w:rPr>
          <w:rFonts w:eastAsia="Times New Roman" w:cs="Times New Roman"/>
          <w:color w:val="000000"/>
          <w:sz w:val="22"/>
          <w:lang w:eastAsia="ru-RU"/>
        </w:rPr>
        <w:tab/>
        <w:t xml:space="preserve">ткани, полимеры (пластик, поролон).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Их свойства. Создание синтетических материалов с заданными свойствами.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Использование измерений, вычислений и построений для решения практических задач. Внесение дополнений и изменений в условные графические изображения в соответствии с дополнительными (измененными) требованиями к изделию.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lastRenderedPageBreak/>
        <w:t xml:space="preserve">Технология обработки бумаги и картона. Подбор материалов в соответствии с замыслом, особенностями конструкции изделия. Определение оптимальных способов разметки деталей, сборки изделия. Выбор способов отделки. Комбинирование разных материалов в одном изделии.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Совершенствование умений выполнять разные способы разметки с помощью чертежных инструментов. Освоение доступных художественных техник.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Технология обработки текстильных материалов. Обобщенное представление о видах тканей (натуральные, искусственные, синтетические), их свойствах и областях использования. Дизайн одежды в зависимости от ее назначения, моды, времени. Подбор текстильных материалов в соответствии с замыслом, особенностями конструкции изделия. Раскрой деталей по готовым лекалам (выкройкам), собственным несложным. Строчка петельного стежка и ее варианты («тамбур» и другие), ее назначение (соединение и отделка деталей) и (или) строчки петлеобразного и крестообразного стежков (соединительные и отделочные). Подбор ручных строчек для сшивания и отделки изделий. Простейший ремонт изделий.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Технология обработки синтетических материалов. Пластик, поролон, полиэтилен. Общее знакомство, сравнение свойств. Самостоятельное определение технологий их обработки в сравнении с освоенными материалами. Комбинированное использование разных материалов. </w:t>
      </w:r>
    </w:p>
    <w:p w:rsidR="009742B3" w:rsidRPr="009742B3" w:rsidRDefault="009742B3" w:rsidP="00F93570">
      <w:pPr>
        <w:keepNext/>
        <w:keepLines/>
        <w:spacing w:after="0" w:line="360" w:lineRule="auto"/>
        <w:ind w:left="-5" w:right="135" w:firstLine="709"/>
        <w:jc w:val="both"/>
        <w:outlineLvl w:val="1"/>
        <w:rPr>
          <w:rFonts w:eastAsia="Times New Roman" w:cs="Times New Roman"/>
          <w:b/>
          <w:color w:val="000000"/>
          <w:sz w:val="22"/>
          <w:lang w:eastAsia="ru-RU"/>
        </w:rPr>
      </w:pPr>
      <w:r w:rsidRPr="009742B3">
        <w:rPr>
          <w:rFonts w:eastAsia="Times New Roman" w:cs="Times New Roman"/>
          <w:b/>
          <w:color w:val="000000"/>
          <w:sz w:val="22"/>
          <w:lang w:eastAsia="ru-RU"/>
        </w:rPr>
        <w:t>Конструирование и моделирование</w:t>
      </w: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Современные требования к техническим устройствам (экологичность, безопасность, эргономичность и другие).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Конструирование и моделирование изделий из различных материалов, в том числе конструктора, по проектному заданию или собственному замыслу. Поиск оптимальных и доступных новых решений конструкторскотехнологических проблем на всех этапах аналитического и технологического процесса при выполнении индивидуальных творческих и коллективных проектных работ.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Робототехника. Конструктивные, соединительные элементы и основные узлы робота. Инструменты и детали для создания робота. Конструирование робота.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Составление алгоритма действий робота. Программирование, тестирование робота. Преобразование конструкции робота. Презентация робота. </w:t>
      </w:r>
    </w:p>
    <w:p w:rsidR="009742B3" w:rsidRPr="009742B3" w:rsidRDefault="009742B3" w:rsidP="00F93570">
      <w:pPr>
        <w:keepNext/>
        <w:keepLines/>
        <w:spacing w:after="0" w:line="360" w:lineRule="auto"/>
        <w:ind w:left="-5" w:right="135" w:firstLine="709"/>
        <w:jc w:val="both"/>
        <w:outlineLvl w:val="1"/>
        <w:rPr>
          <w:rFonts w:eastAsia="Times New Roman" w:cs="Times New Roman"/>
          <w:b/>
          <w:color w:val="000000"/>
          <w:sz w:val="22"/>
          <w:lang w:eastAsia="ru-RU"/>
        </w:rPr>
      </w:pPr>
      <w:r w:rsidRPr="009742B3">
        <w:rPr>
          <w:rFonts w:eastAsia="Times New Roman" w:cs="Times New Roman"/>
          <w:b/>
          <w:color w:val="000000"/>
          <w:sz w:val="22"/>
          <w:lang w:eastAsia="ru-RU"/>
        </w:rPr>
        <w:t xml:space="preserve">ИКТ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Работа с доступной информацией в Интернете и на цифровых носителях информации.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Электронные и медиаресурсы в художественно-конструкторской, проектной, предметной преобразующей деятельности. Работа с готовыми цифровыми материалами. Поиск дополнительной информации по тематике творческих и проектных работ, использование рисунков из ресурса компьютера в оформлении изделий и другое. Создание презентаций в программе PowerPoint или другой.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УНИВЕРСАЛЬНЫЕ УЧЕБНЫЕ ДЕЙСТВИЯ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lastRenderedPageBreak/>
        <w:t xml:space="preserve">Изучение труда (технологии) в 4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Познавательные универсальные учебные действия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Базовые логические и исследовательские действия: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ориентироваться в терминах, используемых в технологии, использовать их в ответах на вопросы и высказываниях (в пределах изученного); анализировать конструкции предложенных образцов изделий;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конструировать и моделировать изделия из различных материалов по образцу,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рисунку, простейшему чертежу, эскизу, схеме с использованием общепринятых условных обозначений и по заданным условиям; выстраивать последовательность практических действий и технологических операций, подбирать материал и инструменты, выполнять экономную разметку, сборку, отделку изделия; решать простые задачи на преобразование конструкции; выполнять работу в соответствии с инструкцией, устной или письменной; соотносить результат работы с заданным алгоритмом, проверять изделия в действии, вносить необходимые дополнения и изменения;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классифицировать изделия по самостоятельно предложенному существенному признаку (используемый материал, форма, размер, назначение, способ сборки); выполнять действия анализа и синтеза, сравнения, классификации предметов (изделий) с учетом указанных критериев; анализировать устройство простых изделий по образцу, рисунку, выделять основные и второстепенные составляющие конструкции.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Работа с информацией: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находить необходимую для выполнения работы информацию, пользуясь различными источниками, анализировать ее и отбирать в соответствии с решаемой задачей; на основе анализа информации производить выбор наиболее эффективных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способов работы; использовать знаково-символические средства для решения задач в умственной или материализованной форме, выполнять действия моделирования, работать с моделями; осуществлять поиск дополнительной информации по тематике творческих и проектных работ; использовать рисунки из ресурса компьютера в оформлении изделий и другое; использовать средства информационно-коммуникационных технологий для решения учебных и практических задач, в том числе Интернет, под руководством учителя.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Коммуникативные универсальные учебные действия</w:t>
      </w:r>
      <w:r w:rsidRPr="009742B3">
        <w:rPr>
          <w:rFonts w:eastAsia="Times New Roman" w:cs="Times New Roman"/>
          <w:color w:val="000000"/>
          <w:sz w:val="22"/>
          <w:lang w:eastAsia="ru-RU"/>
        </w:rPr>
        <w:t xml:space="preserve"> </w:t>
      </w:r>
      <w:r w:rsidRPr="009742B3">
        <w:rPr>
          <w:rFonts w:eastAsia="Times New Roman" w:cs="Times New Roman"/>
          <w:b/>
          <w:color w:val="000000"/>
          <w:sz w:val="22"/>
          <w:lang w:eastAsia="ru-RU"/>
        </w:rPr>
        <w:t xml:space="preserve">Общение: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соблюдать правила участия в диалоге: ставить вопросы, аргументировать и доказывать свою точку зрения, уважительно относиться к чужому мнению; описывать факты из истории развития ремесел на Руси и в России, высказывать свое отношение к предметам декоративно-прикладного искусства разных народов Российской Федерации; создавать тексты-рассуждения: раскрывать </w:t>
      </w:r>
      <w:r w:rsidRPr="009742B3">
        <w:rPr>
          <w:rFonts w:eastAsia="Times New Roman" w:cs="Times New Roman"/>
          <w:color w:val="000000"/>
          <w:sz w:val="22"/>
          <w:lang w:eastAsia="ru-RU"/>
        </w:rPr>
        <w:lastRenderedPageBreak/>
        <w:t xml:space="preserve">последовательность операций при работе с разными материалами; осознавать культурно-исторический смысл и назначение праздников, их роль в жизни каждого человека, ориентироваться в традициях организации и оформления праздников.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Регулятивные универсальные учебные действия Самоорганизация и самоконтроль: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понимать и принимать учебную задачу, самостоятельно определять цели учебно-познавательной деятельности; планировать практическую работу в соответствии с поставленной целью и выполнять ее в соответствии с планом; на основе анализа причинно-следственных связей между действиями и их результатами прогнозировать практические «шаги» для получения необходимого результата; выполнять действия контроля (самоконтроля) и оценки, процесса и результата деятельности, при необходимости вносить коррективы в выполняемые действия; проявлять волевую саморегуляцию при выполнении задания.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Совместная деятельность: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организовывать под руководством учителя совместную работу в группе: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распределять роли, выполнять функции руководителя или подчиненного, осуществлять продуктивное сотрудничество, взаимопомощь; проявлять интерес к деятельности своих товарищей и результатам их работы,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в доброжелательной форме комментировать и оценивать их достижения; в процессе анализа и оценки совместной деятельности высказывать свои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предложения и пожелания, выслушивать и принимать к сведению мнение других обучающихся, их советы и пожелания, с уважением относиться к разной оценке своих достижений.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p>
    <w:p w:rsidR="009742B3" w:rsidRPr="00C20075" w:rsidRDefault="009742B3" w:rsidP="00C20075">
      <w:pPr>
        <w:pStyle w:val="TableParagraph"/>
        <w:rPr>
          <w:b/>
          <w:lang w:eastAsia="ru-RU"/>
        </w:rPr>
      </w:pPr>
      <w:r w:rsidRPr="00C20075">
        <w:rPr>
          <w:b/>
          <w:lang w:eastAsia="ru-RU"/>
        </w:rPr>
        <w:t xml:space="preserve">ПЛАНИРУЕМЫЕ РЕЗУЛЬТАТЫ ОСВОЕНИЯ ПРОГРАММЫ ПО ТРУДУ (ТЕХНОЛОГИИ) НА УРОВНЕ НАЧАЛЬНОГО ОБЩЕГО ОБРАЗОВАНИЯ </w:t>
      </w:r>
    </w:p>
    <w:p w:rsidR="009742B3" w:rsidRPr="009742B3" w:rsidRDefault="009742B3" w:rsidP="00F93570">
      <w:pPr>
        <w:spacing w:after="0" w:line="360" w:lineRule="auto"/>
        <w:ind w:left="-2" w:right="135" w:firstLine="709"/>
        <w:jc w:val="both"/>
        <w:rPr>
          <w:rFonts w:eastAsia="Times New Roman" w:cs="Times New Roman"/>
          <w:color w:val="000000"/>
          <w:sz w:val="22"/>
          <w:lang w:eastAsia="ru-RU"/>
        </w:rPr>
      </w:pPr>
      <w:r w:rsidRPr="009742B3">
        <w:rPr>
          <w:rFonts w:eastAsia="Times New Roman" w:cs="Times New Roman"/>
          <w:noProof/>
          <w:color w:val="000000"/>
          <w:sz w:val="29"/>
          <w:lang w:eastAsia="ru-RU"/>
        </w:rPr>
        <mc:AlternateContent>
          <mc:Choice Requires="wpg">
            <w:drawing>
              <wp:inline distT="0" distB="0" distL="0" distR="0">
                <wp:extent cx="6286500" cy="6350"/>
                <wp:effectExtent l="0" t="0" r="19050" b="12700"/>
                <wp:docPr id="86214" name="Группа 86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6500" cy="6350"/>
                          <a:chOff x="0" y="0"/>
                          <a:chExt cx="6286500" cy="6350"/>
                        </a:xfrm>
                      </wpg:grpSpPr>
                      <wps:wsp>
                        <wps:cNvPr id="2272" name="Shape 2272"/>
                        <wps:cNvSpPr/>
                        <wps:spPr>
                          <a:xfrm>
                            <a:off x="0" y="0"/>
                            <a:ext cx="6286500" cy="0"/>
                          </a:xfrm>
                          <a:custGeom>
                            <a:avLst/>
                            <a:gdLst/>
                            <a:ahLst/>
                            <a:cxnLst/>
                            <a:rect l="0" t="0" r="0" b="0"/>
                            <a:pathLst>
                              <a:path w="6286500">
                                <a:moveTo>
                                  <a:pt x="0" y="0"/>
                                </a:moveTo>
                                <a:lnTo>
                                  <a:pt x="6286500"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7985D669" id="Группа 86214" o:spid="_x0000_s1026" style="width:495pt;height:.5pt;mso-position-horizontal-relative:char;mso-position-vertical-relative:line" coordsize="6286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">
                <v:shape id="Shape 2272" o:spid="_x0000_s1027" style="position:absolute;width:62865;height:0;visibility:visible;mso-wrap-style:square;v-text-anchor:top" coordsize="6286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" path="m,l6286500,e" filled="f" strokeweight=".5pt">
                  <v:stroke miterlimit="83231f" joinstyle="miter"/>
                  <v:path arrowok="t" textboxrect="0,0,6286500,0"/>
                </v:shape>
                <w10:anchorlock/>
              </v:group>
            </w:pict>
          </mc:Fallback>
        </mc:AlternateContent>
      </w:r>
      <w:r w:rsidRPr="009742B3">
        <w:rPr>
          <w:rFonts w:eastAsia="Times New Roman" w:cs="Times New Roman"/>
          <w:color w:val="000000"/>
          <w:sz w:val="22"/>
          <w:lang w:eastAsia="ru-RU"/>
        </w:rPr>
        <w:t xml:space="preserve"> </w:t>
      </w:r>
    </w:p>
    <w:p w:rsidR="009742B3" w:rsidRPr="009742B3" w:rsidRDefault="009742B3" w:rsidP="00F93570">
      <w:pPr>
        <w:keepNext/>
        <w:keepLines/>
        <w:spacing w:after="0" w:line="360" w:lineRule="auto"/>
        <w:ind w:left="-5" w:right="135" w:firstLine="709"/>
        <w:jc w:val="both"/>
        <w:outlineLvl w:val="1"/>
        <w:rPr>
          <w:rFonts w:eastAsia="Times New Roman" w:cs="Times New Roman"/>
          <w:b/>
          <w:color w:val="000000"/>
          <w:sz w:val="22"/>
          <w:lang w:eastAsia="ru-RU"/>
        </w:rPr>
      </w:pPr>
      <w:r w:rsidRPr="009742B3">
        <w:rPr>
          <w:rFonts w:eastAsia="Times New Roman" w:cs="Times New Roman"/>
          <w:b/>
          <w:color w:val="000000"/>
          <w:sz w:val="22"/>
          <w:lang w:eastAsia="ru-RU"/>
        </w:rPr>
        <w:t xml:space="preserve">ЛИЧНОСТНЫЕ РЕЗУЛЬТАТЫ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Личностные результаты освоения программы по труду (технологии)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В результате изучения труда (технологии) на уровне начального общего образования у обучающегося будут сформированы следующие личностные результаты: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первоначальные представления о созидательном и нравственном значении труда в жизни человека и общества, уважительное отношение к труду и творчеству мастеров; осознание роли человека и используемых им технологий в сохранении гармонического сосуществования рукотворного мира с миром природы, ответственное отношение к сохранению окружающей среды; понимание </w:t>
      </w:r>
      <w:r w:rsidRPr="009742B3">
        <w:rPr>
          <w:rFonts w:eastAsia="Times New Roman" w:cs="Times New Roman"/>
          <w:color w:val="000000"/>
          <w:sz w:val="22"/>
          <w:lang w:eastAsia="ru-RU"/>
        </w:rPr>
        <w:lastRenderedPageBreak/>
        <w:t xml:space="preserve">культурно-исторической ценности традиций, отраженных в предметном мире, чувство сопричастности к культуре своего народа, уважительное отношение к культурным традициям других народов; проявление способности к эстетической оценке окружающей предметной среды, эстетические чувства – эмоционально-положительное восприятие и понимание красоты форм и образов природных объектов, образцов мировой и отечественной художественной культуры; проявление положительного отношения и интереса к различным видам творческой преобразующей деятельности, стремление к творческой самореализации, мотивация к творческому труду, работе на результат, способность к различным видам практической преобразующей деятельности; проявление устойчивых волевых качеств и способность к саморегуляции: организованность, аккуратность, трудолюбие, ответственность, умение справляться с доступными проблемами; готовность вступать в сотрудничество с другими людьми с учетом этики общения, проявление толерантности и доброжелательности.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keepNext/>
        <w:keepLines/>
        <w:spacing w:after="0" w:line="360" w:lineRule="auto"/>
        <w:ind w:left="-5" w:right="135" w:firstLine="709"/>
        <w:jc w:val="both"/>
        <w:outlineLvl w:val="1"/>
        <w:rPr>
          <w:rFonts w:eastAsia="Times New Roman" w:cs="Times New Roman"/>
          <w:b/>
          <w:color w:val="000000"/>
          <w:sz w:val="22"/>
          <w:lang w:eastAsia="ru-RU"/>
        </w:rPr>
      </w:pPr>
      <w:r w:rsidRPr="009742B3">
        <w:rPr>
          <w:rFonts w:eastAsia="Times New Roman" w:cs="Times New Roman"/>
          <w:b/>
          <w:color w:val="000000"/>
          <w:sz w:val="22"/>
          <w:lang w:eastAsia="ru-RU"/>
        </w:rPr>
        <w:t xml:space="preserve">МЕТАПРЕДМЕТНЫЕ РЕЗУЛЬТАТЫ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В результате изучения труда (технологии) на уровне начального общего образования у обучающегося будут сформированы познавательные универсальные учебные действия, </w:t>
      </w:r>
      <w:r w:rsidRPr="009742B3">
        <w:rPr>
          <w:rFonts w:eastAsia="Times New Roman" w:cs="Times New Roman"/>
          <w:color w:val="000000"/>
          <w:sz w:val="22"/>
          <w:lang w:eastAsia="ru-RU"/>
        </w:rPr>
        <w:tab/>
        <w:t xml:space="preserve">коммуникативные универсальные учебные действия, регулятивные универсальные учебные действия, совместная деятельность.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r w:rsidRPr="009742B3">
        <w:rPr>
          <w:rFonts w:eastAsia="Times New Roman" w:cs="Times New Roman"/>
          <w:b/>
          <w:color w:val="000000"/>
          <w:sz w:val="22"/>
          <w:lang w:eastAsia="ru-RU"/>
        </w:rPr>
        <w:t xml:space="preserve">Познавательные универсальные учебные действия Базовые логические и исследовательские действия: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ориентироваться в терминах и понятиях, используемых в технологии (в пределах изученного), использовать изученную терминологию в своих устных и письменных высказываниях; осуществлять анализ объектов и изделий с выделением существенных и несущественных признаков; сравнивать группы объектов (изделий), выделять в них общее и различия; </w:t>
      </w:r>
    </w:p>
    <w:p w:rsidR="009742B3" w:rsidRPr="009742B3" w:rsidRDefault="009742B3" w:rsidP="00F93570">
      <w:pPr>
        <w:tabs>
          <w:tab w:val="center" w:pos="972"/>
          <w:tab w:val="center" w:pos="2592"/>
          <w:tab w:val="center" w:pos="5464"/>
          <w:tab w:val="center" w:pos="7715"/>
          <w:tab w:val="right" w:pos="9948"/>
        </w:tabs>
        <w:spacing w:after="0" w:line="360" w:lineRule="auto"/>
        <w:ind w:right="135" w:firstLine="709"/>
        <w:jc w:val="both"/>
        <w:rPr>
          <w:rFonts w:eastAsia="Times New Roman" w:cs="Times New Roman"/>
          <w:color w:val="000000"/>
          <w:sz w:val="22"/>
          <w:lang w:eastAsia="ru-RU"/>
        </w:rPr>
      </w:pPr>
      <w:r w:rsidRPr="009742B3">
        <w:rPr>
          <w:rFonts w:eastAsia="Calibri" w:cs="Times New Roman"/>
          <w:color w:val="000000"/>
          <w:sz w:val="22"/>
          <w:lang w:eastAsia="ru-RU"/>
        </w:rPr>
        <w:tab/>
      </w:r>
      <w:r w:rsidRPr="009742B3">
        <w:rPr>
          <w:rFonts w:eastAsia="Times New Roman" w:cs="Times New Roman"/>
          <w:color w:val="000000"/>
          <w:sz w:val="22"/>
          <w:lang w:eastAsia="ru-RU"/>
        </w:rPr>
        <w:t xml:space="preserve">делать обобщения </w:t>
      </w:r>
      <w:r w:rsidRPr="009742B3">
        <w:rPr>
          <w:rFonts w:eastAsia="Times New Roman" w:cs="Times New Roman"/>
          <w:color w:val="000000"/>
          <w:sz w:val="22"/>
          <w:lang w:eastAsia="ru-RU"/>
        </w:rPr>
        <w:tab/>
        <w:t xml:space="preserve">(технико-технологического и </w:t>
      </w:r>
      <w:r w:rsidRPr="009742B3">
        <w:rPr>
          <w:rFonts w:eastAsia="Times New Roman" w:cs="Times New Roman"/>
          <w:color w:val="000000"/>
          <w:sz w:val="22"/>
          <w:lang w:eastAsia="ru-RU"/>
        </w:rPr>
        <w:tab/>
        <w:t xml:space="preserve">декоративно-художественного характера) по изучаемой тематике; использовать схемы, модели и простейшие чертежи в собственной практической творческой деятельности; комбинировать и использовать освоенные технологии при изготовлении изделий в соответствии с технической, технологической или декоративно художественной задачей; понимать необходимость поиска новых технологий на основе изучения объектов и законов природы, доступного исторического и современного опыта технологической деятельности.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Работа с информацией:</w:t>
      </w: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осуществлять поиск необходимой для выполнения работы информации в учебнике и других доступных источниках, анализировать ее и отбирать в соответствии с решаемой задачей; анализировать и использовать знаково-символические средства представления информации для решения задач в умственной и материализованной форме, выполнять действия моделирования, работать с моделями; использовать средства информационно-коммуникационных технологий для решения учебных и </w:t>
      </w:r>
      <w:r w:rsidRPr="009742B3">
        <w:rPr>
          <w:rFonts w:eastAsia="Times New Roman" w:cs="Times New Roman"/>
          <w:color w:val="000000"/>
          <w:sz w:val="22"/>
          <w:lang w:eastAsia="ru-RU"/>
        </w:rPr>
        <w:lastRenderedPageBreak/>
        <w:t xml:space="preserve">практических задач (в том числе Интернет с контролируемым выходом), оценивать объективность информации и возможности ее использования для решения конкретных учебных задач; следовать при выполнении работы инструкциям учителя или представленным в других информационных источниках.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Коммуникативные универсальные учебные действия</w:t>
      </w:r>
      <w:r w:rsidRPr="009742B3">
        <w:rPr>
          <w:rFonts w:eastAsia="Times New Roman" w:cs="Times New Roman"/>
          <w:color w:val="000000"/>
          <w:sz w:val="22"/>
          <w:lang w:eastAsia="ru-RU"/>
        </w:rPr>
        <w:t xml:space="preserve"> </w:t>
      </w:r>
      <w:r w:rsidRPr="009742B3">
        <w:rPr>
          <w:rFonts w:eastAsia="Times New Roman" w:cs="Times New Roman"/>
          <w:b/>
          <w:color w:val="000000"/>
          <w:sz w:val="22"/>
          <w:lang w:eastAsia="ru-RU"/>
        </w:rPr>
        <w:t xml:space="preserve">Общение: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вступать в диалог, задавать собеседнику вопросы, использовать реплики уточнения и дополнения, формулировать собственное мнение и идеи, аргументированно их излагать, выслушивать разные мнения, учитывать их в диалоге; создавать тексты-описания на основе наблюдений (рассматривания) изделий декоративно-прикладного искусства народов России; строить рассуждения о связях природного и предметного мира, простые суждения (небольшие тексты) об объекте, его строении, свойствах и способах создания; объяснять последовательность совершаемых действий при создании изделия.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b/>
          <w:color w:val="000000"/>
          <w:sz w:val="22"/>
          <w:lang w:eastAsia="ru-RU"/>
        </w:rPr>
        <w:t xml:space="preserve">Регулятивные универсальные учебные действия Самоорганизация и самоконтроль: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рационально организовывать свою работу (подготовка рабочего места, поддержание и наведение порядка, уборка после работы); выполнять правила безопасности труда при выполнении работы;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планировать работу, соотносить свои действия с поставленной целью; устанавливать причинно-следственные связи между выполняемыми действиями и их результатами, прогнозировать действия для получения необходимых результатов; выполнять действия контроля и оценки, вносить необходимые коррективы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в действие после его завершения на основе его оценки и учета характера сделанных ошибок; проявлять волевую саморегуляцию при выполнении работы.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r w:rsidRPr="009742B3">
        <w:rPr>
          <w:rFonts w:eastAsia="Times New Roman" w:cs="Times New Roman"/>
          <w:b/>
          <w:color w:val="000000"/>
          <w:sz w:val="22"/>
          <w:lang w:eastAsia="ru-RU"/>
        </w:rPr>
        <w:t xml:space="preserve">Совместная деятельность: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организовывать под руководством учителя и самостоятельно совместную работу в группе: обсуждать задачу, распределять роли, выполнять функции руководителя (лидера) и подчиненного, осуществлять продуктивное сотрудничество; проявлять интерес к работе товарищей, в доброжелательной форме комментировать и оценивать их достижения, высказывать свои предложения и пожелания, оказывать при необходимости помощь; понимать особенности проектной деятельности, выдвигать несложные идеи решений предлагаемых проектных заданий, мысленно создавать конструктивный замысел, осуществлять выбор средств и способов для его практического воплощения, предъявлять аргументы для защиты продукта проектной деятельности.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keepNext/>
        <w:keepLines/>
        <w:spacing w:after="0" w:line="360" w:lineRule="auto"/>
        <w:ind w:left="-5" w:right="135" w:firstLine="709"/>
        <w:jc w:val="both"/>
        <w:outlineLvl w:val="1"/>
        <w:rPr>
          <w:rFonts w:eastAsia="Times New Roman" w:cs="Times New Roman"/>
          <w:b/>
          <w:color w:val="000000"/>
          <w:sz w:val="22"/>
          <w:lang w:eastAsia="ru-RU"/>
        </w:rPr>
      </w:pPr>
      <w:r w:rsidRPr="009742B3">
        <w:rPr>
          <w:rFonts w:eastAsia="Times New Roman" w:cs="Times New Roman"/>
          <w:b/>
          <w:color w:val="000000"/>
          <w:sz w:val="22"/>
          <w:lang w:eastAsia="ru-RU"/>
        </w:rPr>
        <w:t xml:space="preserve">ПРЕДМЕТНЫЕ РЕЗУЛЬТАТЫ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К концу обучения в </w:t>
      </w:r>
      <w:r w:rsidRPr="009742B3">
        <w:rPr>
          <w:rFonts w:eastAsia="Times New Roman" w:cs="Times New Roman"/>
          <w:b/>
          <w:color w:val="000000"/>
          <w:sz w:val="22"/>
          <w:lang w:eastAsia="ru-RU"/>
        </w:rPr>
        <w:t>1 классе</w:t>
      </w:r>
      <w:r w:rsidRPr="009742B3">
        <w:rPr>
          <w:rFonts w:eastAsia="Times New Roman" w:cs="Times New Roman"/>
          <w:color w:val="000000"/>
          <w:sz w:val="22"/>
          <w:lang w:eastAsia="ru-RU"/>
        </w:rPr>
        <w:t xml:space="preserve"> обучающийся получит следующие предметные результаты по отдельным темам программы по труду (технологии):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lastRenderedPageBreak/>
        <w:t xml:space="preserve">правильно организовывать свой труд: своевременно подготавливать и убирать рабочее место, поддерживать порядок на нем в процессе труда; применять правила безопасной работы ножницами, иглой и аккуратной работы с клеем; действовать по предложенному образцу в соответствии с правилами рациональной разметки (разметка на изнаночной стороне материала, экономия материала при разметке); определять названия и назначение основных инструментов и приспособлений для ручного труда (линейка, карандаш, ножницы, игла, шаблон, стека и другие), использовать их в практической работе; определять наименования отдельных материалов (например, бумага, картон, фольга, пластилин, природные, текстильные материалы) и способы их обработки (сгибание, отрывание, сминание, резание, лепка и другие), выполнять доступные технологические приемы ручной обработки материалов при изготовлении изделий; ориентироваться в наименованиях основных технологических операций: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разметка деталей, выделение деталей, сборка изделия; выполнять разметку деталей сгибанием, по шаблону, «на глаз», «от руки», выделение деталей способами обрывания, вырезания и другое, сборку изделий с помощью клея, ниток и другое; оформлять изделия строчкой прямого стежка; понимать смысл понятий «изделие», «деталь изделия», «образец», «заготовка», «материал», «инструмент», «приспособление», «конструирование», «аппликация»; выполнять задания с опорой на готовый план;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обслуживать себя во время работы: соблюдать порядок на рабочем месте, ухаживать за инструментами и правильно хранить их, соблюдать правила гигиены труда; рассматривать и анализировать простые по конструкции образцы (по вопросам учителя), анализировать простейшую конструкцию изделия: выделять основные и дополнительные детали, называть их форму, определять взаимное расположение, виды соединения, способы изготовления; распознавать изученные виды материалов (природные, пластические, бумага, тонкий картон, текстильные, клей и другие), их свойства (цвет, фактура, форма, гибкость и другие); называть ручные инструменты (ножницы, игла, линейка) и приспособления (шаблон, стека, булавки и другие), безопасно хранить и работать ими; различать материалы и инструменты по их назначению; называть и выполнять последовательность изготовления несложных изделий: </w:t>
      </w:r>
    </w:p>
    <w:p w:rsidR="009742B3" w:rsidRPr="009742B3" w:rsidRDefault="009742B3" w:rsidP="00F93570">
      <w:pPr>
        <w:spacing w:after="0" w:line="360" w:lineRule="auto"/>
        <w:ind w:left="-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разметка, резание, сборка, отделка; качественно выполнять операции и приемы по изготовлению несложных изделий: экономно выполнять разметку деталей «на глаз», «от руки», по шаблону, по линейке (как направляющему инструменту без откладывания размеров), точно резать ножницами по линиям разметки, придавать форму деталям и изделию сгибанием, складыванием, вытягиванием, отрыванием, сминанием, лепкой и прочее, собирать изделия с помощью клея, пластических масс и другое, эстетично и аккуратно выполнять отделку раскрашиванием, аппликацией, строчкой прямого стежка; использовать для сушки плоских изделий пресс;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с помощью учителя выполнять практическую работу и самоконтроль с опорой на инструкционную карту, образец, шаблон; различать разборные и неразборные конструкции несложных изделий; понимать простейшие виды технической документации (рисунок, схема), конструировать и </w:t>
      </w:r>
      <w:r w:rsidRPr="009742B3">
        <w:rPr>
          <w:rFonts w:eastAsia="Times New Roman" w:cs="Times New Roman"/>
          <w:color w:val="000000"/>
          <w:sz w:val="22"/>
          <w:lang w:eastAsia="ru-RU"/>
        </w:rPr>
        <w:lastRenderedPageBreak/>
        <w:t xml:space="preserve">моделировать изделия из различных материалов по образцу, рисунку; осуществлять элементарное сотрудничество, участвовать в коллективных работах под руководством учителя; выполнять несложные коллективные работы проектного характера; называть профессии, связанные с изучаемыми материалами и производствами, их социальное значение.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К концу обучения во </w:t>
      </w:r>
      <w:r w:rsidRPr="009742B3">
        <w:rPr>
          <w:rFonts w:eastAsia="Times New Roman" w:cs="Times New Roman"/>
          <w:b/>
          <w:color w:val="000000"/>
          <w:sz w:val="22"/>
          <w:lang w:eastAsia="ru-RU"/>
        </w:rPr>
        <w:t>2 классе</w:t>
      </w:r>
      <w:r w:rsidRPr="009742B3">
        <w:rPr>
          <w:rFonts w:eastAsia="Times New Roman" w:cs="Times New Roman"/>
          <w:color w:val="000000"/>
          <w:sz w:val="22"/>
          <w:lang w:eastAsia="ru-RU"/>
        </w:rPr>
        <w:t xml:space="preserve"> обучающийся получит следующие предметные результаты по отдельным темам программы по труду (технологии):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понимать смысл понятий «инструкционная» («технологическая») карта, «чертеж», «эскиз», «линии чертежа», «развертка», «макет», «модель», «технология», «технологические операции», «способы обработки» и использовать их в практической деятельности; выполнять задания по самостоятельно составленному плану; распознавать элементарные общие правила создания рукотворного мира (прочность, удобство, эстетическая выразительность – симметрия, асимметрия, равновесие), наблюдать гармонию предметов и окружающей среды, называть характерные особенности изученных видов декоративно-прикладного искусства; выделять, называть и применять изученные общие правила создания рукотворного мира в своей предметно-творческой деятельности; самостоятельно готовить рабочее место в соответствии с видом деятельности, поддерживать порядок во время работы, убирать рабочее место; анализировать задание (образец) по предложенным вопросам, памятке или инструкции, самостоятельно выполнять доступные задания с опорой на инструкционную (технологическую) карту; самостоятельно отбирать материалы и инструменты для работы, исследовать свойства новых изучаемых материалов (толстый картон, натуральные ткани, нитки, проволока и другие);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читать простейшие чертежи (эскизы), называть линии чертежа (линия контура и надреза, линия выносная и размерная, линия сгиба, линия симметрии); выполнять экономную разметку прямоугольника (от двух прямых углов и одного прямого угла) с помощью чертежных инструментов (линейки, угольника) с опорой на простейший чертеж (эскиз), чертить окружность с помощью циркуля; выполнять биговку;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выполнять построение простейшего лекала (выкройки) правильной геометрической формы и разметку деталей кроя на ткани по нему/ней; оформлять изделия и соединять детали освоенными ручными строчками; понимать смысл понятия «развертка» (трехмерного предмета), соотносить объемную конструкцию с изображениями ее развертки; отличать макет от модели, строить трехмерный макет из готовой развертки; определять неподвижный и подвижный способ соединения деталей и выполнять подвижное и неподвижное соединения известными способами; конструировать и моделировать изделия из различных материалов по модели, простейшему чертежу или эскизу; решать несложные конструкторско-технологические задачи;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применять освоенные знания и практические умения (технологические, графические, конструкторские) в самостоятельной интеллектуальной и практической деятельности; делать выбор, какое мнение принять – свое или другое, высказанное в ходе обсуждения; выполнять работу в малых </w:t>
      </w:r>
      <w:r w:rsidRPr="009742B3">
        <w:rPr>
          <w:rFonts w:eastAsia="Times New Roman" w:cs="Times New Roman"/>
          <w:color w:val="000000"/>
          <w:sz w:val="22"/>
          <w:lang w:eastAsia="ru-RU"/>
        </w:rPr>
        <w:lastRenderedPageBreak/>
        <w:t xml:space="preserve">группах, осуществлять сотрудничество; понимать особенности проектной деятельности, осуществлять под руководством учителя элементарную проектную деятельность в малых группах: разрабатывать замысел, искать пути его реализации, воплощать его в продукте, демонстрировать готовый продукт; знать профессии людей, работающих в сфере обслуживания.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К концу обучения в </w:t>
      </w:r>
      <w:r w:rsidRPr="009742B3">
        <w:rPr>
          <w:rFonts w:eastAsia="Times New Roman" w:cs="Times New Roman"/>
          <w:b/>
          <w:color w:val="000000"/>
          <w:sz w:val="22"/>
          <w:lang w:eastAsia="ru-RU"/>
        </w:rPr>
        <w:t>3 классе</w:t>
      </w:r>
      <w:r w:rsidRPr="009742B3">
        <w:rPr>
          <w:rFonts w:eastAsia="Times New Roman" w:cs="Times New Roman"/>
          <w:color w:val="000000"/>
          <w:sz w:val="22"/>
          <w:lang w:eastAsia="ru-RU"/>
        </w:rPr>
        <w:t xml:space="preserve"> обучающийся получит следующие предметные результаты по отдельным темам программы по труду (технологии): </w:t>
      </w:r>
    </w:p>
    <w:p w:rsidR="009742B3" w:rsidRPr="009742B3" w:rsidRDefault="009742B3" w:rsidP="00F93570">
      <w:pPr>
        <w:spacing w:after="0" w:line="360" w:lineRule="auto"/>
        <w:ind w:left="1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понимать смысл понятий «чертеж развертки», «канцелярский нож», «шило», «искусственный материал»; выделять и называть характерные особенности изученных видов декоративно-прикладного искусства, профессии мастеров прикладного искусства (в рамках изученного); узнавать и называть по характерным особенностям образцов или по описанию изученные и распространенные в крае ремесла; называть и описывать свойства наиболее распространенных изучаемых искусственных и синтетических материалов (бумага, металлы, текстиль и другие); читать чертеж развертки и выполнять разметку разверток с помощью чертежных инструментов (линейка, угольник, циркуль); </w:t>
      </w:r>
    </w:p>
    <w:p w:rsidR="009742B3" w:rsidRPr="009742B3" w:rsidRDefault="009742B3" w:rsidP="00F93570">
      <w:pPr>
        <w:spacing w:after="0" w:line="360" w:lineRule="auto"/>
        <w:ind w:left="58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узнавать и называть линии чертежа (осевая и центровая); безопасно пользоваться канцелярским ножом, шилом; выполнять рицовку; </w:t>
      </w:r>
    </w:p>
    <w:p w:rsidR="009742B3" w:rsidRPr="009742B3" w:rsidRDefault="009742B3" w:rsidP="00F93570">
      <w:pPr>
        <w:spacing w:after="0" w:line="360" w:lineRule="auto"/>
        <w:ind w:left="58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выполнять соединение деталей и отделку изделия освоенными ручными строчками; решать простейшие задачи технико-технологического характера по изменению вида и способа соединения деталей: на достраивание, придание новых свойств конструкции в соответствии с новыми (дополненными) требованиями, использовать комбинированные техники при изготовлении изделий в соответствии с технической или декоративно-художественной задачей; понимать технологический и практический смысл различных видов соединений в технических объектах, простейшие способы достижения прочности конструкций, использовать их при решении простейших конструкторских задач; конструировать и моделировать изделия из разных материалов и конструктора по заданным техническим, технологическим и декоративно-художественным условиям; изменять конструкцию изделия по заданным условиям; </w:t>
      </w:r>
    </w:p>
    <w:p w:rsidR="009742B3" w:rsidRPr="009742B3" w:rsidRDefault="009742B3" w:rsidP="00F93570">
      <w:pPr>
        <w:spacing w:after="0" w:line="360" w:lineRule="auto"/>
        <w:ind w:left="58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выбирать способ соединения и соединительный материал в зависимости от требований конструкции; называть несколько видов информационных технологий и соответствующих </w:t>
      </w:r>
    </w:p>
    <w:p w:rsidR="009742B3" w:rsidRPr="009742B3" w:rsidRDefault="009742B3" w:rsidP="00F93570">
      <w:pPr>
        <w:spacing w:after="0" w:line="360" w:lineRule="auto"/>
        <w:ind w:left="55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способов передачи информации (из реального окружения обучающихся); понимать назначение основных устройств персонального компьютера для ввода, вывода и обработки информации; выполнять основные правила безопасной работы на компьютере; </w:t>
      </w:r>
    </w:p>
    <w:p w:rsidR="009742B3" w:rsidRPr="009742B3" w:rsidRDefault="009742B3" w:rsidP="00F93570">
      <w:pPr>
        <w:tabs>
          <w:tab w:val="center" w:pos="1384"/>
          <w:tab w:val="center" w:pos="3600"/>
          <w:tab w:val="center" w:pos="5754"/>
          <w:tab w:val="center" w:pos="7185"/>
          <w:tab w:val="right" w:pos="9948"/>
        </w:tabs>
        <w:spacing w:after="0" w:line="360" w:lineRule="auto"/>
        <w:ind w:right="135" w:firstLine="709"/>
        <w:jc w:val="both"/>
        <w:rPr>
          <w:rFonts w:eastAsia="Times New Roman" w:cs="Times New Roman"/>
          <w:color w:val="000000"/>
          <w:sz w:val="22"/>
          <w:lang w:eastAsia="ru-RU"/>
        </w:rPr>
      </w:pPr>
      <w:r w:rsidRPr="009742B3">
        <w:rPr>
          <w:rFonts w:eastAsia="Calibri" w:cs="Times New Roman"/>
          <w:color w:val="000000"/>
          <w:sz w:val="22"/>
          <w:lang w:eastAsia="ru-RU"/>
        </w:rPr>
        <w:tab/>
      </w:r>
      <w:r w:rsidRPr="009742B3">
        <w:rPr>
          <w:rFonts w:eastAsia="Times New Roman" w:cs="Times New Roman"/>
          <w:color w:val="000000"/>
          <w:sz w:val="22"/>
          <w:lang w:eastAsia="ru-RU"/>
        </w:rPr>
        <w:t xml:space="preserve">использовать возможности </w:t>
      </w:r>
      <w:r w:rsidRPr="009742B3">
        <w:rPr>
          <w:rFonts w:eastAsia="Times New Roman" w:cs="Times New Roman"/>
          <w:color w:val="000000"/>
          <w:sz w:val="22"/>
          <w:lang w:eastAsia="ru-RU"/>
        </w:rPr>
        <w:tab/>
        <w:t xml:space="preserve">компьютера и информационно-коммуникационных технологий для поиска необходимой информации при выполнении обучающих, творческих и проектных заданий; выполнять проектные задания в соответствии с содержанием изученного материала на основе полученных знаний и умений. </w:t>
      </w:r>
    </w:p>
    <w:p w:rsidR="009742B3" w:rsidRPr="009742B3" w:rsidRDefault="009742B3" w:rsidP="00F93570">
      <w:pPr>
        <w:spacing w:after="0" w:line="360" w:lineRule="auto"/>
        <w:ind w:left="570"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 </w:t>
      </w:r>
    </w:p>
    <w:p w:rsidR="009742B3" w:rsidRPr="009742B3" w:rsidRDefault="009742B3" w:rsidP="00F93570">
      <w:pPr>
        <w:spacing w:after="0" w:line="360" w:lineRule="auto"/>
        <w:ind w:left="-15"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К концу обучения в </w:t>
      </w:r>
      <w:r w:rsidRPr="009742B3">
        <w:rPr>
          <w:rFonts w:eastAsia="Times New Roman" w:cs="Times New Roman"/>
          <w:b/>
          <w:color w:val="000000"/>
          <w:sz w:val="22"/>
          <w:lang w:eastAsia="ru-RU"/>
        </w:rPr>
        <w:t>4 классе</w:t>
      </w:r>
      <w:r w:rsidRPr="009742B3">
        <w:rPr>
          <w:rFonts w:eastAsia="Times New Roman" w:cs="Times New Roman"/>
          <w:color w:val="000000"/>
          <w:sz w:val="22"/>
          <w:lang w:eastAsia="ru-RU"/>
        </w:rPr>
        <w:t xml:space="preserve"> обучающийся получит следующие предметные результаты по отдельным темам программы по труду (технологии):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lastRenderedPageBreak/>
        <w:t xml:space="preserve">формировать общее представление о мире профессий, их социальном значении, о творчестве и творческих профессиях, о мировых достижениях в области техники и искусства (в рамках изученного), о наиболее значимых окружающих производствах; на основе анализа задания самостоятельно организовывать рабочее </w:t>
      </w:r>
    </w:p>
    <w:p w:rsidR="009742B3" w:rsidRPr="009742B3" w:rsidRDefault="009742B3" w:rsidP="00F93570">
      <w:pPr>
        <w:spacing w:after="0" w:line="360" w:lineRule="auto"/>
        <w:ind w:right="135" w:firstLine="709"/>
        <w:jc w:val="both"/>
        <w:rPr>
          <w:rFonts w:eastAsia="Times New Roman" w:cs="Times New Roman"/>
          <w:color w:val="000000"/>
          <w:sz w:val="22"/>
          <w:lang w:eastAsia="ru-RU"/>
        </w:rPr>
      </w:pPr>
      <w:r w:rsidRPr="009742B3">
        <w:rPr>
          <w:rFonts w:eastAsia="Times New Roman" w:cs="Times New Roman"/>
          <w:color w:val="000000"/>
          <w:sz w:val="22"/>
          <w:lang w:eastAsia="ru-RU"/>
        </w:rPr>
        <w:t xml:space="preserve">место в зависимости от вида работы, осуществлять планирование трудового процесса; самостоятельно планировать и выполнять практическое задание (практическую работу) с опорой на инструкционную (технологическую) карту или творческий замысел, при необходимости вносить коррективы в выполняемые действия; понимать элементарные основы бытовой культуры, выполнять доступные действия по самообслуживанию и доступные виды домашнего труда; выполнять более сложные виды работ и приемы обработки различных материалов (например, плетение, шитье и вышивание, тиснение по фольге), комбинировать различные способы в зависимости от поставленной задачи, оформлять изделия и соединять детали освоенными ручными строчками; выполнять символические действия моделирования, понимать и создавать простейшие виды технической документации (чертеж развертки, эскиз, технический рисунок, схему) и выполнять по ней работу; решать простейшие задачи рационализаторского характера по изменению конструкции изделия: на достраивание, придание новых свойств конструкции в связи с изменением функционального назначения изделия; на основе усвоенных правил дизайна решать простейшие художественно-конструкторские задачи по созданию изделий с заданной функцией; создавать небольшие тексты, презентации и печатные публикации с использованием изображений на экране компьютера, оформлять текст (выбор шрифта, размера, цвета шрифта, выравнивание абзаца); работать с доступной информацией, работать в программах Word, PowerPoint; решать творческие задачи, мысленно создавать и разрабатывать проектный замысел, осуществлять выбор средств и способов его практического воплощения, аргументированно представлять продукт проектной деятельности; осуществлять сотрудничество в различных видах совместной деятельности, предлагать идеи для обсуждения, уважительно относиться к мнению товарищей, договариваться, участвовать в распределении ролей, координировать собственную работу в общем процессе. </w:t>
      </w:r>
    </w:p>
    <w:p w:rsidR="009B5B5E" w:rsidRDefault="009B5B5E" w:rsidP="00F93570">
      <w:pPr>
        <w:spacing w:after="0" w:line="360" w:lineRule="auto"/>
        <w:rPr>
          <w:rFonts w:eastAsia="Calibri" w:cs="Times New Roman"/>
          <w:color w:val="00000A"/>
          <w:szCs w:val="24"/>
        </w:rPr>
      </w:pPr>
      <w:r>
        <w:rPr>
          <w:rFonts w:eastAsia="Calibri" w:cs="Times New Roman"/>
          <w:color w:val="00000A"/>
          <w:szCs w:val="24"/>
        </w:rPr>
        <w:br w:type="page"/>
      </w:r>
    </w:p>
    <w:p w:rsidR="00FB5639" w:rsidRDefault="00FB5639" w:rsidP="00F93570">
      <w:pPr>
        <w:spacing w:after="0" w:line="360" w:lineRule="auto"/>
        <w:jc w:val="center"/>
        <w:rPr>
          <w:rFonts w:eastAsia="Calibri" w:cs="Times New Roman"/>
          <w:color w:val="00000A"/>
          <w:szCs w:val="24"/>
        </w:rPr>
      </w:pPr>
      <w:r w:rsidRPr="00724AE8">
        <w:rPr>
          <w:rFonts w:eastAsia="Calibri" w:cs="Times New Roman"/>
          <w:color w:val="00000A"/>
          <w:szCs w:val="24"/>
        </w:rPr>
        <w:lastRenderedPageBreak/>
        <w:t>РАБОЧАЯ</w:t>
      </w:r>
      <w:r>
        <w:rPr>
          <w:rFonts w:eastAsia="Calibri" w:cs="Times New Roman"/>
          <w:color w:val="00000A"/>
          <w:szCs w:val="24"/>
        </w:rPr>
        <w:t xml:space="preserve"> ПРОГРАММА ПО УЧЕБНОМУ ПРЕДМЕТУ</w:t>
      </w:r>
    </w:p>
    <w:p w:rsidR="00FB5639" w:rsidRPr="00724AE8" w:rsidRDefault="00FB5639" w:rsidP="00F93570">
      <w:pPr>
        <w:spacing w:after="0" w:line="360" w:lineRule="auto"/>
        <w:jc w:val="center"/>
        <w:rPr>
          <w:rFonts w:eastAsia="Calibri" w:cs="Times New Roman"/>
          <w:color w:val="00000A"/>
          <w:szCs w:val="24"/>
        </w:rPr>
      </w:pPr>
      <w:r w:rsidRPr="00724AE8">
        <w:rPr>
          <w:rFonts w:eastAsia="Calibri" w:cs="Times New Roman"/>
          <w:color w:val="00000A"/>
          <w:szCs w:val="24"/>
        </w:rPr>
        <w:t>"</w:t>
      </w:r>
      <w:r>
        <w:rPr>
          <w:rFonts w:eastAsia="Calibri" w:cs="Times New Roman"/>
          <w:color w:val="00000A"/>
          <w:szCs w:val="24"/>
        </w:rPr>
        <w:t>ИЗОБРАЗИТЕЛЬНОЕ ИСКУССТВО</w:t>
      </w:r>
      <w:r w:rsidRPr="00724AE8">
        <w:rPr>
          <w:rFonts w:eastAsia="Calibri" w:cs="Times New Roman"/>
          <w:color w:val="00000A"/>
          <w:szCs w:val="24"/>
        </w:rPr>
        <w:t>".</w:t>
      </w:r>
    </w:p>
    <w:p w:rsidR="00BF1721" w:rsidRPr="00BF1721" w:rsidRDefault="00BF1721" w:rsidP="00F93570">
      <w:pPr>
        <w:spacing w:after="0" w:line="360" w:lineRule="auto"/>
        <w:ind w:firstLine="709"/>
        <w:jc w:val="both"/>
        <w:rPr>
          <w:rFonts w:eastAsia="Calibri" w:cs="Times New Roman"/>
          <w:sz w:val="22"/>
        </w:rPr>
      </w:pPr>
      <w:r w:rsidRPr="00BF1721">
        <w:rPr>
          <w:rFonts w:eastAsia="Calibri" w:cs="Times New Roman"/>
          <w:color w:val="000000"/>
          <w:sz w:val="22"/>
        </w:rPr>
        <w:t>Программа по изобразительному искусству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rsidR="00BF1721" w:rsidRPr="00BF1721" w:rsidRDefault="00BF1721" w:rsidP="00F93570">
      <w:pPr>
        <w:spacing w:after="0" w:line="360" w:lineRule="auto"/>
        <w:ind w:firstLine="709"/>
        <w:jc w:val="both"/>
        <w:rPr>
          <w:rFonts w:eastAsia="Calibri" w:cs="Times New Roman"/>
          <w:sz w:val="22"/>
        </w:rPr>
      </w:pPr>
      <w:r w:rsidRPr="00BF1721">
        <w:rPr>
          <w:rFonts w:eastAsia="Calibri" w:cs="Times New Roman"/>
          <w:color w:val="000000"/>
          <w:sz w:val="22"/>
        </w:rPr>
        <w:t>Цель программы по изобразительному искусству состоит в формировании художественной культуры обучающихся, развитии художественно-образного мышления и эстетического отношения к явлениям действительности путём освоения начальных основ художественных знаний, умений, навыков и развития творческого потенциала обучающихся.</w:t>
      </w:r>
    </w:p>
    <w:p w:rsidR="00BF1721" w:rsidRPr="00BF1721" w:rsidRDefault="00BF1721" w:rsidP="00F93570">
      <w:pPr>
        <w:spacing w:after="0" w:line="360" w:lineRule="auto"/>
        <w:ind w:firstLine="709"/>
        <w:jc w:val="both"/>
        <w:rPr>
          <w:rFonts w:eastAsia="Calibri" w:cs="Times New Roman"/>
          <w:sz w:val="22"/>
        </w:rPr>
      </w:pPr>
      <w:r w:rsidRPr="00BF1721">
        <w:rPr>
          <w:rFonts w:eastAsia="Calibri" w:cs="Times New Roman"/>
          <w:color w:val="000000"/>
          <w:sz w:val="22"/>
        </w:rPr>
        <w:t>Программа по изобразительному искусству направлена на развитие духовной культуры обучающихся, формирование активной эстетической позиции по отношению к действительности и произведениям искусства, понимание роли и значения художественной деятельности в жизни людей.</w:t>
      </w:r>
    </w:p>
    <w:p w:rsidR="00BF1721" w:rsidRPr="00BF1721" w:rsidRDefault="00BF1721" w:rsidP="00F93570">
      <w:pPr>
        <w:spacing w:after="0" w:line="360" w:lineRule="auto"/>
        <w:ind w:firstLine="709"/>
        <w:jc w:val="both"/>
        <w:rPr>
          <w:rFonts w:eastAsia="Calibri" w:cs="Times New Roman"/>
          <w:sz w:val="22"/>
        </w:rPr>
      </w:pPr>
      <w:r w:rsidRPr="00BF1721">
        <w:rPr>
          <w:rFonts w:eastAsia="Calibri" w:cs="Times New Roman"/>
          <w:color w:val="000000"/>
          <w:sz w:val="22"/>
        </w:rPr>
        <w:t xml:space="preserve">Содержание программы по изобразительному искусству охватывает все основные виды визуально-пространственных искусств (собственно изобразительных): начальные основы графики, живописи и скульптуры, декоративно-прикладные и народные виды искусства, архитектуру и дизайн. Особое внимание уделено развитию эстетического восприятия природы, восприятию произведений искусства и формированию зрительских навыков, художественному восприятию предметно-бытовой культуры. </w:t>
      </w:r>
    </w:p>
    <w:p w:rsidR="00BF1721" w:rsidRPr="00BF1721" w:rsidRDefault="00BF1721" w:rsidP="00F93570">
      <w:pPr>
        <w:spacing w:after="0" w:line="360" w:lineRule="auto"/>
        <w:ind w:firstLine="709"/>
        <w:jc w:val="both"/>
        <w:rPr>
          <w:rFonts w:eastAsia="Calibri" w:cs="Times New Roman"/>
          <w:sz w:val="22"/>
        </w:rPr>
      </w:pPr>
      <w:r w:rsidRPr="00BF1721">
        <w:rPr>
          <w:rFonts w:eastAsia="Calibri" w:cs="Times New Roman"/>
          <w:color w:val="000000"/>
          <w:sz w:val="22"/>
        </w:rPr>
        <w:t>Важнейшей задачей является формирование активного, ценностного отношения к истории отечественной культуры, выраженной в её архитектуре, изобразительном искусстве, в национальных образах предметно-материальной и пространственной среды, в понимании красоты человека.</w:t>
      </w:r>
    </w:p>
    <w:p w:rsidR="00BF1721" w:rsidRPr="00BF1721" w:rsidRDefault="00BF1721" w:rsidP="00F93570">
      <w:pPr>
        <w:spacing w:after="0" w:line="360" w:lineRule="auto"/>
        <w:ind w:firstLine="709"/>
        <w:jc w:val="both"/>
        <w:rPr>
          <w:rFonts w:eastAsia="Calibri" w:cs="Times New Roman"/>
          <w:sz w:val="22"/>
        </w:rPr>
      </w:pPr>
      <w:r w:rsidRPr="00BF1721">
        <w:rPr>
          <w:rFonts w:eastAsia="Calibri" w:cs="Times New Roman"/>
          <w:color w:val="000000"/>
          <w:sz w:val="22"/>
        </w:rPr>
        <w:t>Учебные темы, связанные с восприятием, могут быть реализованы как отдельные уроки, но чаще всего следует объединять задачи восприятия с задачами практической творческой работы (при сохранении учебного времени на восприятие произведений искусства и эстетического наблюдения окружающей действительности).</w:t>
      </w:r>
    </w:p>
    <w:p w:rsidR="00BF1721" w:rsidRPr="00BF1721" w:rsidRDefault="00BF1721" w:rsidP="00F93570">
      <w:pPr>
        <w:spacing w:after="0" w:line="360" w:lineRule="auto"/>
        <w:ind w:firstLine="709"/>
        <w:jc w:val="both"/>
        <w:rPr>
          <w:rFonts w:eastAsia="Calibri" w:cs="Times New Roman"/>
          <w:sz w:val="22"/>
        </w:rPr>
      </w:pPr>
      <w:r w:rsidRPr="00BF1721">
        <w:rPr>
          <w:rFonts w:eastAsia="Calibri" w:cs="Times New Roman"/>
          <w:color w:val="000000"/>
          <w:sz w:val="22"/>
        </w:rPr>
        <w:t xml:space="preserve">Программа по изобразительному искусству знакомит обучающихся с многообразием видов художественной деятельности и технически доступным разнообразием художественных материалов. Практическая художественно-творческая деятельность занимает приоритетное пространство учебного времени. При опоре на восприятие произведений искусства художественно-эстетическое отношение к миру формируется прежде всего в собственной художественной деятельности, в процессе практического решения </w:t>
      </w:r>
      <w:r w:rsidR="00397EE4">
        <w:rPr>
          <w:rFonts w:eastAsia="Calibri" w:cs="Times New Roman"/>
          <w:color w:val="000000"/>
          <w:sz w:val="22"/>
        </w:rPr>
        <w:t>художественно-творческих задач.</w:t>
      </w:r>
    </w:p>
    <w:p w:rsidR="00BF1721" w:rsidRPr="00BF1721" w:rsidRDefault="00BF1721" w:rsidP="00F93570">
      <w:pPr>
        <w:spacing w:after="0" w:line="360" w:lineRule="auto"/>
        <w:ind w:firstLine="709"/>
        <w:jc w:val="both"/>
        <w:rPr>
          <w:rFonts w:eastAsia="Calibri" w:cs="Times New Roman"/>
          <w:sz w:val="22"/>
        </w:rPr>
      </w:pPr>
      <w:r w:rsidRPr="00BF1721">
        <w:rPr>
          <w:rFonts w:eastAsia="Calibri" w:cs="Times New Roman"/>
          <w:color w:val="000000"/>
          <w:sz w:val="22"/>
        </w:rPr>
        <w:t>‌</w:t>
      </w:r>
      <w:bookmarkStart w:id="1" w:name="2de083b3-1f31-409f-b177-a515047f5be6"/>
      <w:r w:rsidRPr="00BF1721">
        <w:rPr>
          <w:rFonts w:eastAsia="Calibri" w:cs="Times New Roman"/>
          <w:color w:val="000000"/>
          <w:sz w:val="22"/>
        </w:rPr>
        <w:t>Общее число часов, отведённых на изучение изобразительного искусства, составляет 135 часов: в 1 классе – 33 часа (1 час в неделю), во 2 классе – 34 часа (1 час в неделю), в 3 классе – 34 часа (1 час в неделю), в 4 классе – 34 часа (1 час в неделю</w:t>
      </w:r>
      <w:bookmarkEnd w:id="1"/>
      <w:r w:rsidRPr="00BF1721">
        <w:rPr>
          <w:rFonts w:eastAsia="Calibri" w:cs="Times New Roman"/>
          <w:color w:val="000000"/>
          <w:sz w:val="22"/>
        </w:rPr>
        <w:t>). ‌‌</w:t>
      </w:r>
    </w:p>
    <w:p w:rsidR="00BF1721" w:rsidRPr="00BF1721" w:rsidRDefault="00BF1721" w:rsidP="00F93570">
      <w:pPr>
        <w:spacing w:after="0" w:line="360" w:lineRule="auto"/>
        <w:jc w:val="both"/>
        <w:rPr>
          <w:rFonts w:eastAsia="Calibri" w:cs="Times New Roman"/>
          <w:sz w:val="22"/>
        </w:rPr>
      </w:pPr>
    </w:p>
    <w:p w:rsidR="00BF1721" w:rsidRPr="00BF1721" w:rsidRDefault="00BF1721" w:rsidP="00F93570">
      <w:pPr>
        <w:spacing w:after="0" w:line="360" w:lineRule="auto"/>
        <w:jc w:val="both"/>
        <w:rPr>
          <w:rFonts w:eastAsia="Calibri" w:cs="Times New Roman"/>
          <w:b/>
          <w:sz w:val="22"/>
        </w:rPr>
      </w:pPr>
      <w:r w:rsidRPr="00BF1721">
        <w:rPr>
          <w:rFonts w:eastAsia="Calibri" w:cs="Times New Roman"/>
          <w:b/>
          <w:sz w:val="22"/>
        </w:rPr>
        <w:lastRenderedPageBreak/>
        <w:t>СОДЕРЖАНИЕ ОБУЧЕНИЯ</w:t>
      </w:r>
    </w:p>
    <w:p w:rsidR="00BF1721" w:rsidRPr="00BF1721" w:rsidRDefault="00BF1721" w:rsidP="00F93570">
      <w:pPr>
        <w:spacing w:after="0" w:line="360" w:lineRule="auto"/>
        <w:contextualSpacing/>
        <w:jc w:val="both"/>
        <w:rPr>
          <w:rFonts w:eastAsia="Calibri" w:cs="Times New Roman"/>
          <w:b/>
          <w:sz w:val="22"/>
        </w:rPr>
      </w:pPr>
    </w:p>
    <w:p w:rsidR="00BF1721" w:rsidRPr="00BF1721" w:rsidRDefault="00BF1721" w:rsidP="00F93570">
      <w:pPr>
        <w:spacing w:after="0" w:line="360" w:lineRule="auto"/>
        <w:contextualSpacing/>
        <w:jc w:val="both"/>
        <w:rPr>
          <w:rFonts w:eastAsia="Calibri" w:cs="Times New Roman"/>
          <w:b/>
          <w:bCs/>
          <w:sz w:val="22"/>
        </w:rPr>
      </w:pPr>
      <w:r w:rsidRPr="00BF1721">
        <w:rPr>
          <w:rFonts w:eastAsia="Calibri" w:cs="Times New Roman"/>
          <w:b/>
          <w:bCs/>
          <w:sz w:val="22"/>
        </w:rPr>
        <w:t xml:space="preserve">1 класс </w:t>
      </w:r>
    </w:p>
    <w:p w:rsidR="00BF1721" w:rsidRPr="00BF1721" w:rsidRDefault="00BF1721" w:rsidP="00F93570">
      <w:pPr>
        <w:spacing w:after="0" w:line="360" w:lineRule="auto"/>
        <w:contextualSpacing/>
        <w:jc w:val="both"/>
        <w:rPr>
          <w:rFonts w:eastAsia="Calibri" w:cs="Times New Roman"/>
          <w:b/>
          <w:bCs/>
          <w:sz w:val="22"/>
        </w:rPr>
      </w:pPr>
      <w:r w:rsidRPr="00BF1721">
        <w:rPr>
          <w:rFonts w:eastAsia="Calibri" w:cs="Times New Roman"/>
          <w:b/>
          <w:bCs/>
          <w:sz w:val="22"/>
        </w:rPr>
        <w:t xml:space="preserve">Рисование с натуры </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Рисование с натуры предметов с правильной передачей в рисунках пропорций, построения локального цвета. Элементарные способы конструктивного построения предметов, представление о симметрии,</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sz w:val="22"/>
        </w:rPr>
        <w:t>использование приема загораживания. Знакомство с цветовым кругом, основными и смешанными цветами, получение оттенков цвета, теплые и холодные цвета. Правила работы с акварельными и гуашевыми красками.</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Выполнение в цвете осенних листьев, овощей и фруктов, елочных игрушек, игрушечных машинок, натюрморта с определением геометрической формы предметов.</w:t>
      </w:r>
    </w:p>
    <w:p w:rsidR="00BF1721" w:rsidRPr="00BF1721" w:rsidRDefault="00BF1721" w:rsidP="00F93570">
      <w:pPr>
        <w:spacing w:after="0" w:line="360" w:lineRule="auto"/>
        <w:contextualSpacing/>
        <w:rPr>
          <w:rFonts w:eastAsia="Calibri" w:cs="Times New Roman"/>
          <w:sz w:val="22"/>
        </w:rPr>
      </w:pP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Рисование на темы, по памяти и представлению</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Рисование предметов, событий, явлений на основе наблюдений или по представлению. Элементарные представления перспективе: обозначение линии горизонта; изображение одинаковых предметов большими и маленькими в зависимости от удаления, изображение близких предметов ближе к нижнему краю листа, более дальних - выше, использование приема загораживания. Выделение главного с использованием тонового и цветового контрастов.</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Рисование по памяти и представлению радуги, деревьев, осеннего пейзажа, новогодней композиции, зимнего леса. Иллюстрирование русских народных сказок: волшебные сказки и сказки о животных. Передача характеров героев, наличие смысловой связи между изображаемыми объектами композиции</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sz w:val="22"/>
        </w:rPr>
        <w:t>.</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 xml:space="preserve">Декоративная работа </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Декоративная переработка формы и цвета реальных объектов — листьев, цветов, бабочек, жуков и т. д. Знакомство с элементами русских народных росписей, размещение росписи в традиционных формах изделий (в силуэтах по образу народных игрушек, на вылепленных самостоятельно игрушках), знакомство с геометрическим орнаментом, знаками символами в русском орнаменте. Использование приема примакивания кисти и приема тычка с помощью трубочки из бумаги, освоение смешанной техники акварели и восковых мелков.</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Рисование и вырезание из цветной бумаги квадратов, треугольников, ромбов, кругов, простых по форме цветов, снежинок, аппликационное составление их в простой узор и наклеивание на лист картона или бумаги.</w:t>
      </w:r>
    </w:p>
    <w:p w:rsidR="00BF1721" w:rsidRPr="00BF1721" w:rsidRDefault="00BF1721" w:rsidP="00F93570">
      <w:pPr>
        <w:spacing w:after="0" w:line="360" w:lineRule="auto"/>
        <w:contextualSpacing/>
        <w:rPr>
          <w:rFonts w:eastAsia="Calibri" w:cs="Times New Roman"/>
          <w:sz w:val="22"/>
        </w:rPr>
      </w:pP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 xml:space="preserve">Лепка </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Знакомство с материалами для лепки: глиной и пластилином, освоение приемов работы с пластилином (откручивание, отщипывание, раскатывание и др.).</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Лепка листьев деревьев, фруктов, овощей, птиц и зверей с натуры, по памяти и по представлению.</w:t>
      </w:r>
    </w:p>
    <w:p w:rsidR="00BF1721" w:rsidRPr="00BF1721" w:rsidRDefault="00BF1721" w:rsidP="00F93570">
      <w:pPr>
        <w:spacing w:after="0" w:line="360" w:lineRule="auto"/>
        <w:contextualSpacing/>
        <w:rPr>
          <w:rFonts w:eastAsia="Calibri" w:cs="Times New Roman"/>
          <w:sz w:val="22"/>
        </w:rPr>
      </w:pP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 xml:space="preserve">Беседы </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Восприятие произведений искусства. Темы бесед: «Декоративно-прикладное искусство», «Виды изобразительного искусства и архитектуры». Остальные беседы проводятся в процессе занятий.</w:t>
      </w:r>
    </w:p>
    <w:p w:rsidR="00BF1721" w:rsidRPr="00BF1721" w:rsidRDefault="00BF1721" w:rsidP="00F93570">
      <w:pPr>
        <w:spacing w:after="0" w:line="360" w:lineRule="auto"/>
        <w:contextualSpacing/>
        <w:jc w:val="both"/>
        <w:rPr>
          <w:rFonts w:eastAsia="Calibri" w:cs="Times New Roman"/>
          <w:sz w:val="22"/>
        </w:rPr>
      </w:pP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i/>
          <w:iCs/>
          <w:sz w:val="22"/>
        </w:rPr>
        <w:t>Рекомендуемые произведения</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Бродский И. </w:t>
      </w:r>
      <w:r w:rsidRPr="00BF1721">
        <w:rPr>
          <w:rFonts w:eastAsia="Calibri" w:cs="Times New Roman"/>
          <w:sz w:val="22"/>
        </w:rPr>
        <w:t>Опавшие листья.</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Ван дер Гус Г. </w:t>
      </w:r>
      <w:r w:rsidRPr="00BF1721">
        <w:rPr>
          <w:rFonts w:eastAsia="Calibri" w:cs="Times New Roman"/>
          <w:sz w:val="22"/>
        </w:rPr>
        <w:t>Алтарь Портинари.</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Васильев Ф. </w:t>
      </w:r>
      <w:r w:rsidRPr="00BF1721">
        <w:rPr>
          <w:rFonts w:eastAsia="Calibri" w:cs="Times New Roman"/>
          <w:sz w:val="22"/>
        </w:rPr>
        <w:t>Камни. Сушка сетей; Оттепель.</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Васнецов В. </w:t>
      </w:r>
      <w:r w:rsidRPr="00BF1721">
        <w:rPr>
          <w:rFonts w:eastAsia="Calibri" w:cs="Times New Roman"/>
          <w:sz w:val="22"/>
        </w:rPr>
        <w:t>Снегурочка.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Васнецов Ю. </w:t>
      </w:r>
      <w:r w:rsidRPr="00BF1721">
        <w:rPr>
          <w:rFonts w:eastAsia="Calibri" w:cs="Times New Roman"/>
          <w:sz w:val="22"/>
        </w:rPr>
        <w:t>Теремок; Коза и козлята; Коза; Кот,</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sz w:val="22"/>
        </w:rPr>
        <w:t>петух и лиса; Петушок; Репка; Сорока-белобока.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Веселов С. </w:t>
      </w:r>
      <w:r w:rsidRPr="00BF1721">
        <w:rPr>
          <w:rFonts w:eastAsia="Calibri" w:cs="Times New Roman"/>
          <w:sz w:val="22"/>
        </w:rPr>
        <w:t>Миска «Пряник».</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Врубель М. </w:t>
      </w:r>
      <w:r w:rsidRPr="00BF1721">
        <w:rPr>
          <w:rFonts w:eastAsia="Calibri" w:cs="Times New Roman"/>
          <w:sz w:val="22"/>
        </w:rPr>
        <w:t>Царевна-Лебедь.</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Герасимов А. </w:t>
      </w:r>
      <w:r w:rsidRPr="00BF1721">
        <w:rPr>
          <w:rFonts w:eastAsia="Calibri" w:cs="Times New Roman"/>
          <w:sz w:val="22"/>
        </w:rPr>
        <w:t>Натюрморт. Полевые цветы.</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Грабарь И. </w:t>
      </w:r>
      <w:r w:rsidRPr="00BF1721">
        <w:rPr>
          <w:rFonts w:eastAsia="Calibri" w:cs="Times New Roman"/>
          <w:sz w:val="22"/>
        </w:rPr>
        <w:t>Мартовский снег; Рябинка; Февральская лазурь.</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Дейнека А. </w:t>
      </w:r>
      <w:r w:rsidRPr="00BF1721">
        <w:rPr>
          <w:rFonts w:eastAsia="Calibri" w:cs="Times New Roman"/>
          <w:sz w:val="22"/>
        </w:rPr>
        <w:t>После дождя. Озеро Сенеж.</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Каменский Ф. </w:t>
      </w:r>
      <w:r w:rsidRPr="00BF1721">
        <w:rPr>
          <w:rFonts w:eastAsia="Calibri" w:cs="Times New Roman"/>
          <w:sz w:val="22"/>
        </w:rPr>
        <w:t>Молодой скульптор.</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Коровин К. </w:t>
      </w:r>
      <w:r w:rsidRPr="00BF1721">
        <w:rPr>
          <w:rFonts w:eastAsia="Calibri" w:cs="Times New Roman"/>
          <w:sz w:val="22"/>
        </w:rPr>
        <w:t>Зимой.</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Кочергин Н. </w:t>
      </w:r>
      <w:r w:rsidRPr="00BF1721">
        <w:rPr>
          <w:rFonts w:eastAsia="Calibri" w:cs="Times New Roman"/>
          <w:sz w:val="22"/>
        </w:rPr>
        <w:t>Чудо-юдо рыба-кит.</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Крымов Н. </w:t>
      </w:r>
      <w:r w:rsidRPr="00BF1721">
        <w:rPr>
          <w:rFonts w:eastAsia="Calibri" w:cs="Times New Roman"/>
          <w:sz w:val="22"/>
        </w:rPr>
        <w:t>Московский пейзаж. Радуга.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Кугач Е. </w:t>
      </w:r>
      <w:r w:rsidRPr="00BF1721">
        <w:rPr>
          <w:rFonts w:eastAsia="Calibri" w:cs="Times New Roman"/>
          <w:sz w:val="22"/>
        </w:rPr>
        <w:t>Праздничный натюрморт.</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Куинджи А. </w:t>
      </w:r>
      <w:r w:rsidRPr="00BF1721">
        <w:rPr>
          <w:rFonts w:eastAsia="Calibri" w:cs="Times New Roman"/>
          <w:sz w:val="22"/>
        </w:rPr>
        <w:t>Берёзовая роща; Лунная ночь на Днепре; Солнечные пятна на инее; Эффект заката.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Кукунов М. </w:t>
      </w:r>
      <w:r w:rsidRPr="00BF1721">
        <w:rPr>
          <w:rFonts w:eastAsia="Calibri" w:cs="Times New Roman"/>
          <w:sz w:val="22"/>
        </w:rPr>
        <w:t>Волк; Сова.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Купецио К. </w:t>
      </w:r>
      <w:r w:rsidRPr="00BF1721">
        <w:rPr>
          <w:rFonts w:eastAsia="Calibri" w:cs="Times New Roman"/>
          <w:sz w:val="22"/>
        </w:rPr>
        <w:t>Анютины глазки.</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Кустодиев Б. </w:t>
      </w:r>
      <w:r w:rsidRPr="00BF1721">
        <w:rPr>
          <w:rFonts w:eastAsia="Calibri" w:cs="Times New Roman"/>
          <w:sz w:val="22"/>
        </w:rPr>
        <w:t>Ёлочный торг; Масленица (3 варианта); После грозы.</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Левитан И. </w:t>
      </w:r>
      <w:r w:rsidRPr="00BF1721">
        <w:rPr>
          <w:rFonts w:eastAsia="Calibri" w:cs="Times New Roman"/>
          <w:sz w:val="22"/>
        </w:rPr>
        <w:t>Берёзовая роща. Вечер. Закат; Вечерний звон; Золотая осень; Луг на опушке леса; Озеро. Русь; Цветущие яблони.</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Лентулов А. </w:t>
      </w:r>
      <w:r w:rsidRPr="00BF1721">
        <w:rPr>
          <w:rFonts w:eastAsia="Calibri" w:cs="Times New Roman"/>
          <w:sz w:val="22"/>
        </w:rPr>
        <w:t>Овощи. Натюрморт.</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Опекушин</w:t>
      </w:r>
      <w:r w:rsidRPr="00BF1721">
        <w:rPr>
          <w:rFonts w:eastAsia="Calibri" w:cs="Times New Roman"/>
          <w:sz w:val="22"/>
        </w:rPr>
        <w:t>А. Памятник А. С. Пушкину в Москве.</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Остроухов И. </w:t>
      </w:r>
      <w:r w:rsidRPr="00BF1721">
        <w:rPr>
          <w:rFonts w:eastAsia="Calibri" w:cs="Times New Roman"/>
          <w:sz w:val="22"/>
        </w:rPr>
        <w:t>Золотая осень.</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Пластов </w:t>
      </w:r>
      <w:r w:rsidRPr="00BF1721">
        <w:rPr>
          <w:rFonts w:eastAsia="Calibri" w:cs="Times New Roman"/>
          <w:sz w:val="22"/>
        </w:rPr>
        <w:t>А. Коля рисует. Летом; Первый снег; Сенокос; Золотая осень.</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Рачёв Б. </w:t>
      </w:r>
      <w:r w:rsidRPr="00BF1721">
        <w:rPr>
          <w:rFonts w:eastAsia="Calibri" w:cs="Times New Roman"/>
          <w:sz w:val="22"/>
        </w:rPr>
        <w:t>Ловись, рыбка, и мала и велика!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Репин И. </w:t>
      </w:r>
      <w:r w:rsidRPr="00BF1721">
        <w:rPr>
          <w:rFonts w:eastAsia="Calibri" w:cs="Times New Roman"/>
          <w:sz w:val="22"/>
        </w:rPr>
        <w:t>Автопортрет.</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Решетников Ф. </w:t>
      </w:r>
      <w:r w:rsidRPr="00BF1721">
        <w:rPr>
          <w:rFonts w:eastAsia="Calibri" w:cs="Times New Roman"/>
          <w:sz w:val="22"/>
        </w:rPr>
        <w:t>Прибыл на каникулы.</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Ромадин Н. </w:t>
      </w:r>
      <w:r w:rsidRPr="00BF1721">
        <w:rPr>
          <w:rFonts w:eastAsia="Calibri" w:cs="Times New Roman"/>
          <w:sz w:val="22"/>
        </w:rPr>
        <w:t>Розовый вечер.</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Рябушкин А. </w:t>
      </w:r>
      <w:r w:rsidRPr="00BF1721">
        <w:rPr>
          <w:rFonts w:eastAsia="Calibri" w:cs="Times New Roman"/>
          <w:sz w:val="22"/>
        </w:rPr>
        <w:t>Зимнее утро.</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lastRenderedPageBreak/>
        <w:t>Саврасов </w:t>
      </w:r>
      <w:r w:rsidRPr="00BF1721">
        <w:rPr>
          <w:rFonts w:eastAsia="Calibri" w:cs="Times New Roman"/>
          <w:sz w:val="22"/>
        </w:rPr>
        <w:t>А. Вечер; Грачи прилетели.</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Серов В. </w:t>
      </w:r>
      <w:r w:rsidRPr="00BF1721">
        <w:rPr>
          <w:rFonts w:eastAsia="Calibri" w:cs="Times New Roman"/>
          <w:sz w:val="22"/>
        </w:rPr>
        <w:t>Девочка с персиками; Портрет детей С. С. Боткина.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Сидоров В. </w:t>
      </w:r>
      <w:r w:rsidRPr="00BF1721">
        <w:rPr>
          <w:rFonts w:eastAsia="Calibri" w:cs="Times New Roman"/>
          <w:sz w:val="22"/>
        </w:rPr>
        <w:t>Тихая моя родина.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Сомов К. </w:t>
      </w:r>
      <w:r w:rsidRPr="00BF1721">
        <w:rPr>
          <w:rFonts w:eastAsia="Calibri" w:cs="Times New Roman"/>
          <w:sz w:val="22"/>
        </w:rPr>
        <w:t>Лето. Вечерние тени.</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Стожаров В. </w:t>
      </w:r>
      <w:r w:rsidRPr="00BF1721">
        <w:rPr>
          <w:rFonts w:eastAsia="Calibri" w:cs="Times New Roman"/>
          <w:sz w:val="22"/>
        </w:rPr>
        <w:t>Квас; Хлеб, соль и братина; Чай с калачами.</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Толстой Ф. </w:t>
      </w:r>
      <w:r w:rsidRPr="00BF1721">
        <w:rPr>
          <w:rFonts w:eastAsia="Calibri" w:cs="Times New Roman"/>
          <w:sz w:val="22"/>
        </w:rPr>
        <w:t>Букет цветов, бабочка и птичка.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Трубецкой П. </w:t>
      </w:r>
      <w:r w:rsidRPr="00BF1721">
        <w:rPr>
          <w:rFonts w:eastAsia="Calibri" w:cs="Times New Roman"/>
          <w:sz w:val="22"/>
        </w:rPr>
        <w:t>Девочка с собакой. Друзья.</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Фалалеева Л. </w:t>
      </w:r>
      <w:r w:rsidRPr="00BF1721">
        <w:rPr>
          <w:rFonts w:eastAsia="Calibri" w:cs="Times New Roman"/>
          <w:sz w:val="22"/>
        </w:rPr>
        <w:t>Дед тянет репку.</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Фирсов И. </w:t>
      </w:r>
      <w:r w:rsidRPr="00BF1721">
        <w:rPr>
          <w:rFonts w:eastAsia="Calibri" w:cs="Times New Roman"/>
          <w:sz w:val="22"/>
        </w:rPr>
        <w:t>Юный живописец.</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Хруцкий И. </w:t>
      </w:r>
      <w:r w:rsidRPr="00BF1721">
        <w:rPr>
          <w:rFonts w:eastAsia="Calibri" w:cs="Times New Roman"/>
          <w:sz w:val="22"/>
        </w:rPr>
        <w:t>Цветы и плоды.</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Чарушин Е. </w:t>
      </w:r>
      <w:r w:rsidRPr="00BF1721">
        <w:rPr>
          <w:rFonts w:eastAsia="Calibri" w:cs="Times New Roman"/>
          <w:sz w:val="22"/>
        </w:rPr>
        <w:t>Колобок.</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Шишкин И. </w:t>
      </w:r>
      <w:r w:rsidRPr="00BF1721">
        <w:rPr>
          <w:rFonts w:eastAsia="Calibri" w:cs="Times New Roman"/>
          <w:sz w:val="22"/>
        </w:rPr>
        <w:t>Осень.</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Юон К. </w:t>
      </w:r>
      <w:r w:rsidRPr="00BF1721">
        <w:rPr>
          <w:rFonts w:eastAsia="Calibri" w:cs="Times New Roman"/>
          <w:sz w:val="22"/>
        </w:rPr>
        <w:t>Мартовское солнце; Русская зима. Лигачёво.</w:t>
      </w:r>
    </w:p>
    <w:p w:rsidR="00BF1721" w:rsidRPr="00BF1721" w:rsidRDefault="00BF1721" w:rsidP="00F93570">
      <w:pPr>
        <w:spacing w:after="0" w:line="360" w:lineRule="auto"/>
        <w:contextualSpacing/>
        <w:rPr>
          <w:rFonts w:eastAsia="Calibri" w:cs="Times New Roman"/>
          <w:sz w:val="22"/>
        </w:rPr>
      </w:pPr>
    </w:p>
    <w:p w:rsidR="00BF1721" w:rsidRPr="00BF1721" w:rsidRDefault="00BF1721" w:rsidP="00F93570">
      <w:pPr>
        <w:spacing w:after="0" w:line="360" w:lineRule="auto"/>
        <w:contextualSpacing/>
        <w:jc w:val="both"/>
        <w:rPr>
          <w:rFonts w:eastAsia="Calibri" w:cs="Times New Roman"/>
          <w:b/>
          <w:bCs/>
          <w:sz w:val="22"/>
        </w:rPr>
      </w:pPr>
      <w:r w:rsidRPr="00BF1721">
        <w:rPr>
          <w:rFonts w:eastAsia="Calibri" w:cs="Times New Roman"/>
          <w:b/>
          <w:bCs/>
          <w:sz w:val="22"/>
        </w:rPr>
        <w:t xml:space="preserve">2 класс </w:t>
      </w:r>
    </w:p>
    <w:p w:rsidR="00BF1721" w:rsidRPr="00BF1721" w:rsidRDefault="00BF1721" w:rsidP="00F93570">
      <w:pPr>
        <w:spacing w:after="0" w:line="360" w:lineRule="auto"/>
        <w:contextualSpacing/>
        <w:jc w:val="both"/>
        <w:rPr>
          <w:rFonts w:eastAsia="Calibri" w:cs="Times New Roman"/>
          <w:sz w:val="22"/>
        </w:rPr>
      </w:pP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 xml:space="preserve">Рисование с натуры </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Рисование с натуры несложных по строению и изящных по очертаниям предметов. Развитие навыков конструктивного построения предметов. Использование элементарных навыков перспективного изображения предметов. Использование сложного цвета при воспроизведении поверхностей различных предметов.</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Работа живописными материалами в технике алла прима и работа по сырому акварелью. Выполнение в цвете осенних листьев, цветов, овощей, фруктов, натюрмортов, чучел птиц и зверей, игрушечных машинок.</w:t>
      </w:r>
    </w:p>
    <w:p w:rsidR="00BF1721" w:rsidRPr="00BF1721" w:rsidRDefault="00BF1721" w:rsidP="00F93570">
      <w:pPr>
        <w:spacing w:after="0" w:line="360" w:lineRule="auto"/>
        <w:contextualSpacing/>
        <w:rPr>
          <w:rFonts w:eastAsia="Calibri" w:cs="Times New Roman"/>
          <w:sz w:val="22"/>
        </w:rPr>
      </w:pP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Рисование на темы, по памяти и представлению</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 xml:space="preserve">Развитие умения выражать первые впечатления от действительности, отражать результаты непосредственных наблюдений и эмоций в рисунках, передавать пропорции, очертания, общее пространственное расположение, цвета изображаемых предметов. </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 xml:space="preserve">Развитие способности чувствовать красоту цвета, передавать свое отношение к изображаемым объектам средствами цвета. Правила рисования тематической композиции. </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Общее понятие об иллюстрациях. Иллюстрирование сказок. Размещение изображения на листе бумаги в соответствии с замыслом. Передача смысловой связи между объектами композиции. Элементарное изображение в тематическом рисунке пространства, пропорций и основного цвета изображаемых объектов.</w:t>
      </w:r>
    </w:p>
    <w:p w:rsidR="00BF1721" w:rsidRPr="00BF1721" w:rsidRDefault="00BF1721" w:rsidP="00F93570">
      <w:pPr>
        <w:spacing w:after="0" w:line="360" w:lineRule="auto"/>
        <w:contextualSpacing/>
        <w:jc w:val="both"/>
        <w:rPr>
          <w:rFonts w:eastAsia="Calibri" w:cs="Times New Roman"/>
          <w:sz w:val="22"/>
        </w:rPr>
      </w:pP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 xml:space="preserve">Декоративная работа </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lastRenderedPageBreak/>
        <w:t xml:space="preserve"> </w:t>
      </w:r>
      <w:r w:rsidR="00BF1721" w:rsidRPr="00BF1721">
        <w:rPr>
          <w:rFonts w:eastAsia="Calibri" w:cs="Times New Roman"/>
          <w:sz w:val="22"/>
        </w:rPr>
        <w:t>Знакомство с видами народного декоративно-прикладного искусства: художественной росписью по дереву (Полхов-Майдан) и по глине (Филимоново, Дымково). Ознакомление с русской глиняной игрушкой.</w:t>
      </w:r>
      <w:r>
        <w:rPr>
          <w:rFonts w:eastAsia="Calibri" w:cs="Times New Roman"/>
          <w:sz w:val="22"/>
        </w:rPr>
        <w:t xml:space="preserve"> </w:t>
      </w:r>
      <w:r w:rsidR="00BF1721" w:rsidRPr="00BF1721">
        <w:rPr>
          <w:rFonts w:eastAsia="Calibri" w:cs="Times New Roman"/>
          <w:sz w:val="22"/>
        </w:rPr>
        <w:t>Использование в декоративной работе линии симметрии, ритма, элементарных приемов кистевой росписи.</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Выполнение эскизов орнаментов и предметов с использованием традиционных народных приемов декорирования.</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 xml:space="preserve">Лепка </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Развитие приемов работы с пластилином или глиной. Лепка фруктов, овощей, народных игрушек, архангельских пряников.</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Использование шаблонов. Лепка по представлению сказочных животных. Использование художественно-выразительных средств - объема и пластики.</w:t>
      </w:r>
    </w:p>
    <w:p w:rsidR="00BF1721" w:rsidRPr="00BF1721" w:rsidRDefault="00BF1721" w:rsidP="00F93570">
      <w:pPr>
        <w:spacing w:after="0" w:line="360" w:lineRule="auto"/>
        <w:contextualSpacing/>
        <w:rPr>
          <w:rFonts w:eastAsia="Calibri" w:cs="Times New Roman"/>
          <w:sz w:val="22"/>
        </w:rPr>
      </w:pP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 xml:space="preserve">Беседы </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Тема беседы «Главные художественные музеи страны». Остальные беседы проводятся в процессе занятий.</w:t>
      </w:r>
    </w:p>
    <w:p w:rsidR="00BF1721" w:rsidRPr="00BF1721" w:rsidRDefault="00BF1721" w:rsidP="00F93570">
      <w:pPr>
        <w:spacing w:after="0" w:line="360" w:lineRule="auto"/>
        <w:contextualSpacing/>
        <w:rPr>
          <w:rFonts w:eastAsia="Calibri" w:cs="Times New Roman"/>
          <w:sz w:val="22"/>
        </w:rPr>
      </w:pPr>
    </w:p>
    <w:p w:rsidR="00BF1721" w:rsidRPr="00BF1721" w:rsidRDefault="00BF1721" w:rsidP="00F93570">
      <w:pPr>
        <w:spacing w:after="0" w:line="360" w:lineRule="auto"/>
        <w:contextualSpacing/>
        <w:rPr>
          <w:rFonts w:eastAsia="Calibri" w:cs="Times New Roman"/>
          <w:b/>
          <w:sz w:val="22"/>
        </w:rPr>
      </w:pPr>
      <w:r w:rsidRPr="00BF1721">
        <w:rPr>
          <w:rFonts w:eastAsia="Calibri" w:cs="Times New Roman"/>
          <w:b/>
          <w:i/>
          <w:iCs/>
          <w:sz w:val="22"/>
        </w:rPr>
        <w:t>Рекомендуемые произведения</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Аверкамп X. </w:t>
      </w:r>
      <w:r w:rsidRPr="00BF1721">
        <w:rPr>
          <w:rFonts w:eastAsia="Calibri" w:cs="Times New Roman"/>
          <w:sz w:val="22"/>
        </w:rPr>
        <w:t>Зимние развлечения; Зимний пейзаж с конькобежцами.</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Алфеевский В. </w:t>
      </w:r>
      <w:r w:rsidRPr="00BF1721">
        <w:rPr>
          <w:rFonts w:eastAsia="Calibri" w:cs="Times New Roman"/>
          <w:sz w:val="22"/>
        </w:rPr>
        <w:t>Иллюстрации к стихотворениям Ф. Тютчева.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Асламазян М. </w:t>
      </w:r>
      <w:r w:rsidRPr="00BF1721">
        <w:rPr>
          <w:rFonts w:eastAsia="Calibri" w:cs="Times New Roman"/>
          <w:sz w:val="22"/>
        </w:rPr>
        <w:t>Праздничный натюрморт.</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Бём Е. </w:t>
      </w:r>
      <w:r w:rsidRPr="00BF1721">
        <w:rPr>
          <w:rFonts w:eastAsia="Calibri" w:cs="Times New Roman"/>
          <w:sz w:val="22"/>
        </w:rPr>
        <w:t>Силуэт.</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Билибин И. </w:t>
      </w:r>
      <w:r w:rsidRPr="00BF1721">
        <w:rPr>
          <w:rFonts w:eastAsia="Calibri" w:cs="Times New Roman"/>
          <w:sz w:val="22"/>
        </w:rPr>
        <w:t>Иллюстрации и обложки к русским народным сказкам.</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Богданов-Бельский Н. </w:t>
      </w:r>
      <w:r w:rsidRPr="00BF1721">
        <w:rPr>
          <w:rFonts w:eastAsia="Calibri" w:cs="Times New Roman"/>
          <w:sz w:val="22"/>
        </w:rPr>
        <w:t>Новая сказка.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Борисов-Мусатов В. </w:t>
      </w:r>
      <w:r w:rsidRPr="00BF1721">
        <w:rPr>
          <w:rFonts w:eastAsia="Calibri" w:cs="Times New Roman"/>
          <w:sz w:val="22"/>
        </w:rPr>
        <w:t>Осенний этюд; Куст орешника.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Васильев Ф. </w:t>
      </w:r>
      <w:r w:rsidRPr="00BF1721">
        <w:rPr>
          <w:rFonts w:eastAsia="Calibri" w:cs="Times New Roman"/>
          <w:sz w:val="22"/>
        </w:rPr>
        <w:t>После дождя; Болото в лесу.</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Васнецов А. </w:t>
      </w:r>
      <w:r w:rsidRPr="00BF1721">
        <w:rPr>
          <w:rFonts w:eastAsia="Calibri" w:cs="Times New Roman"/>
          <w:sz w:val="22"/>
        </w:rPr>
        <w:t>Московский Кремль. Соборы; Оборона города.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Васнецов В. </w:t>
      </w:r>
      <w:r w:rsidRPr="00BF1721">
        <w:rPr>
          <w:rFonts w:eastAsia="Calibri" w:cs="Times New Roman"/>
          <w:sz w:val="22"/>
        </w:rPr>
        <w:t>Автопортрет; Снегурочка; Витязь на распутье; Богатырский скок; После побоища Игоря Святославича с половцами; Баян; Богатыри; Иван царевич на сером волке; Царевна Несмеяна; Спящая царевна; Царевна-Лягушка; Алёнушка; Эскиз фасада Третьяковской галереи в Москве.</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Ватагин В. </w:t>
      </w:r>
      <w:r w:rsidRPr="00BF1721">
        <w:rPr>
          <w:rFonts w:eastAsia="Calibri" w:cs="Times New Roman"/>
          <w:sz w:val="22"/>
        </w:rPr>
        <w:t>Рисунки и скульптуры животных.</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Врубель М. </w:t>
      </w:r>
      <w:r w:rsidRPr="00BF1721">
        <w:rPr>
          <w:rFonts w:eastAsia="Calibri" w:cs="Times New Roman"/>
          <w:sz w:val="22"/>
        </w:rPr>
        <w:t>Богатырь.</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Гельмерсен В. </w:t>
      </w:r>
      <w:r w:rsidRPr="00BF1721">
        <w:rPr>
          <w:rFonts w:eastAsia="Calibri" w:cs="Times New Roman"/>
          <w:sz w:val="22"/>
        </w:rPr>
        <w:t>Силуэт.</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Герасимов А. </w:t>
      </w:r>
      <w:r w:rsidRPr="00BF1721">
        <w:rPr>
          <w:rFonts w:eastAsia="Calibri" w:cs="Times New Roman"/>
          <w:sz w:val="22"/>
        </w:rPr>
        <w:t>После дождя. Мокрая терраса;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sz w:val="22"/>
        </w:rPr>
        <w:t>Капли дождя; Пионы.</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Грабарь И. </w:t>
      </w:r>
      <w:r w:rsidRPr="00BF1721">
        <w:rPr>
          <w:rFonts w:eastAsia="Calibri" w:cs="Times New Roman"/>
          <w:sz w:val="22"/>
        </w:rPr>
        <w:t>Неприбранный стол; Яблоки.</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Дейнека А. </w:t>
      </w:r>
      <w:r w:rsidRPr="00BF1721">
        <w:rPr>
          <w:rFonts w:eastAsia="Calibri" w:cs="Times New Roman"/>
          <w:sz w:val="22"/>
        </w:rPr>
        <w:t>После дождя.</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Зарянко С. </w:t>
      </w:r>
      <w:r w:rsidRPr="00BF1721">
        <w:rPr>
          <w:rFonts w:eastAsia="Calibri" w:cs="Times New Roman"/>
          <w:sz w:val="22"/>
        </w:rPr>
        <w:t>Портрет семьи Турчаниновых.</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lastRenderedPageBreak/>
        <w:t>Камерон Ч. </w:t>
      </w:r>
      <w:r w:rsidRPr="00BF1721">
        <w:rPr>
          <w:rFonts w:eastAsia="Calibri" w:cs="Times New Roman"/>
          <w:sz w:val="22"/>
        </w:rPr>
        <w:t>Китайский зал в Екатерининском дворце Царского Села. Проект интерьера.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Конашевич В. </w:t>
      </w:r>
      <w:r w:rsidRPr="00BF1721">
        <w:rPr>
          <w:rFonts w:eastAsia="Calibri" w:cs="Times New Roman"/>
          <w:sz w:val="22"/>
        </w:rPr>
        <w:t>Иллюстрации к детским книгам.</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Корин П. </w:t>
      </w:r>
      <w:r w:rsidRPr="00BF1721">
        <w:rPr>
          <w:rFonts w:eastAsia="Calibri" w:cs="Times New Roman"/>
          <w:sz w:val="22"/>
        </w:rPr>
        <w:t>Пейзаж с церковью в Палехе; Главы Кремлёвских соборов.</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Костанди К. </w:t>
      </w:r>
      <w:r w:rsidRPr="00BF1721">
        <w:rPr>
          <w:rFonts w:eastAsia="Calibri" w:cs="Times New Roman"/>
          <w:sz w:val="22"/>
        </w:rPr>
        <w:t>Гуси.</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Куинджи А. </w:t>
      </w:r>
      <w:r w:rsidRPr="00BF1721">
        <w:rPr>
          <w:rFonts w:eastAsia="Calibri" w:cs="Times New Roman"/>
          <w:sz w:val="22"/>
        </w:rPr>
        <w:t>После дождя; Берёзовая роща.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Куприн А. </w:t>
      </w:r>
      <w:r w:rsidRPr="00BF1721">
        <w:rPr>
          <w:rFonts w:eastAsia="Calibri" w:cs="Times New Roman"/>
          <w:sz w:val="22"/>
        </w:rPr>
        <w:t>Осенний букет; Натюрморт с фаянсовым кувшином.</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Кустодиев Б. </w:t>
      </w:r>
      <w:r w:rsidRPr="00BF1721">
        <w:rPr>
          <w:rFonts w:eastAsia="Calibri" w:cs="Times New Roman"/>
          <w:sz w:val="22"/>
        </w:rPr>
        <w:t>Купчиха за чаем; Портрет Ивана Билибина.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Левитан И. </w:t>
      </w:r>
      <w:r w:rsidRPr="00BF1721">
        <w:rPr>
          <w:rFonts w:eastAsia="Calibri" w:cs="Times New Roman"/>
          <w:sz w:val="22"/>
        </w:rPr>
        <w:t>Берёзовая роща.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Маковский К. </w:t>
      </w:r>
      <w:r w:rsidRPr="00BF1721">
        <w:rPr>
          <w:rFonts w:eastAsia="Calibri" w:cs="Times New Roman"/>
          <w:sz w:val="22"/>
        </w:rPr>
        <w:t>Дети, бегущие от грозы; Портрет детей художника.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Матисс А. </w:t>
      </w:r>
      <w:r w:rsidRPr="00BF1721">
        <w:rPr>
          <w:rFonts w:eastAsia="Calibri" w:cs="Times New Roman"/>
          <w:sz w:val="22"/>
        </w:rPr>
        <w:t>Лебедь; Красные рыбы.</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Машков И. </w:t>
      </w:r>
      <w:r w:rsidRPr="00BF1721">
        <w:rPr>
          <w:rFonts w:eastAsia="Calibri" w:cs="Times New Roman"/>
          <w:sz w:val="22"/>
        </w:rPr>
        <w:t>Автопортрет; Фрукты на блюде; Ананасы и бананы; Натюрморт.</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Пластов А. </w:t>
      </w:r>
      <w:r w:rsidRPr="00BF1721">
        <w:rPr>
          <w:rFonts w:eastAsia="Calibri" w:cs="Times New Roman"/>
          <w:sz w:val="22"/>
        </w:rPr>
        <w:t>Грузди. Натюрморт; Летом; Осенний этюд.</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Петров-Водкин К. </w:t>
      </w:r>
      <w:r w:rsidRPr="00BF1721">
        <w:rPr>
          <w:rFonts w:eastAsia="Calibri" w:cs="Times New Roman"/>
          <w:sz w:val="22"/>
        </w:rPr>
        <w:t>Натюрморт с яблоками.</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Пигодо Ф. </w:t>
      </w:r>
      <w:r w:rsidRPr="00BF1721">
        <w:rPr>
          <w:rFonts w:eastAsia="Calibri" w:cs="Times New Roman"/>
          <w:sz w:val="22"/>
        </w:rPr>
        <w:t>Китайские тени. Кролик.</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Поленов В. </w:t>
      </w:r>
      <w:r w:rsidRPr="00BF1721">
        <w:rPr>
          <w:rFonts w:eastAsia="Calibri" w:cs="Times New Roman"/>
          <w:sz w:val="22"/>
        </w:rPr>
        <w:t>Бабочки.</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Ренуар О. </w:t>
      </w:r>
      <w:r w:rsidRPr="00BF1721">
        <w:rPr>
          <w:rFonts w:eastAsia="Calibri" w:cs="Times New Roman"/>
          <w:sz w:val="22"/>
        </w:rPr>
        <w:t>Букет хризантем; Зонтики; Плоды Средиземноморья; Лук; Девочка с обручем; Коко рисует.</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Репин И. </w:t>
      </w:r>
      <w:r w:rsidRPr="00BF1721">
        <w:rPr>
          <w:rFonts w:eastAsia="Calibri" w:cs="Times New Roman"/>
          <w:sz w:val="22"/>
        </w:rPr>
        <w:t>Автопортрет; Девочка с букетом; Стрекоза. Портрет дочери художника; Осенний букет. Портрет В. И. Репиной; Девочка Ада; Портрет.</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sz w:val="22"/>
        </w:rPr>
        <w:t>П. М. Третьякова.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Рерих Н. </w:t>
      </w:r>
      <w:r w:rsidRPr="00BF1721">
        <w:rPr>
          <w:rFonts w:eastAsia="Calibri" w:cs="Times New Roman"/>
          <w:sz w:val="22"/>
        </w:rPr>
        <w:t>Илья Муромец.</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Ромадин Н. </w:t>
      </w:r>
      <w:r w:rsidRPr="00BF1721">
        <w:rPr>
          <w:rFonts w:eastAsia="Calibri" w:cs="Times New Roman"/>
          <w:sz w:val="22"/>
        </w:rPr>
        <w:t>Розовый вечер; Цветущий бугор;</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sz w:val="22"/>
        </w:rPr>
        <w:t>Весенний день; Последний луч.</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Саврасов А</w:t>
      </w:r>
      <w:r w:rsidRPr="00BF1721">
        <w:rPr>
          <w:rFonts w:eastAsia="Calibri" w:cs="Times New Roman"/>
          <w:sz w:val="22"/>
        </w:rPr>
        <w:t>. Просёлок.</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Сарьян М. </w:t>
      </w:r>
      <w:r w:rsidRPr="00BF1721">
        <w:rPr>
          <w:rFonts w:eastAsia="Calibri" w:cs="Times New Roman"/>
          <w:sz w:val="22"/>
        </w:rPr>
        <w:t>Октябрь в Ереване; Цветы; Полевые цветы; Пионы.</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Серебрякова З. </w:t>
      </w:r>
      <w:r w:rsidRPr="00BF1721">
        <w:rPr>
          <w:rFonts w:eastAsia="Calibri" w:cs="Times New Roman"/>
          <w:sz w:val="22"/>
        </w:rPr>
        <w:t>Катя в голубом у ёлки; За завтраком; Мальчики в матросских тельняшках; Карточный домик; Автопортрет с дочерьми; В детской. Нескучное.</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Серов В. </w:t>
      </w:r>
      <w:r w:rsidRPr="00BF1721">
        <w:rPr>
          <w:rFonts w:eastAsia="Calibri" w:cs="Times New Roman"/>
          <w:sz w:val="22"/>
        </w:rPr>
        <w:t>Автопортрет; Девочка с персиками; Девушка, освещённая солнцем; Дети; Мика Морозов; Стригуны на водопое. Домотканово.</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Сидоров В. </w:t>
      </w:r>
      <w:r w:rsidRPr="00BF1721">
        <w:rPr>
          <w:rFonts w:eastAsia="Calibri" w:cs="Times New Roman"/>
          <w:sz w:val="22"/>
        </w:rPr>
        <w:t>Тихая моя родина.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Снейдерс Ф. </w:t>
      </w:r>
      <w:r w:rsidRPr="00BF1721">
        <w:rPr>
          <w:rFonts w:eastAsia="Calibri" w:cs="Times New Roman"/>
          <w:sz w:val="22"/>
        </w:rPr>
        <w:t>Птичий концерт.</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Сомов К. </w:t>
      </w:r>
      <w:r w:rsidRPr="00BF1721">
        <w:rPr>
          <w:rFonts w:eastAsia="Calibri" w:cs="Times New Roman"/>
          <w:sz w:val="22"/>
        </w:rPr>
        <w:t>Зима. Каток.</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Ткачёв С. </w:t>
      </w:r>
      <w:r w:rsidRPr="00BF1721">
        <w:rPr>
          <w:rFonts w:eastAsia="Calibri" w:cs="Times New Roman"/>
          <w:sz w:val="22"/>
        </w:rPr>
        <w:t>В зимний праздник.</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Толстой Ф. </w:t>
      </w:r>
      <w:r w:rsidRPr="00BF1721">
        <w:rPr>
          <w:rFonts w:eastAsia="Calibri" w:cs="Times New Roman"/>
          <w:sz w:val="22"/>
        </w:rPr>
        <w:t>Букет цветов, бабочка и птичка.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Цилле Г. </w:t>
      </w:r>
      <w:r w:rsidRPr="00BF1721">
        <w:rPr>
          <w:rFonts w:eastAsia="Calibri" w:cs="Times New Roman"/>
          <w:sz w:val="22"/>
        </w:rPr>
        <w:t>Наброски.</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Чарушин Е. </w:t>
      </w:r>
      <w:r w:rsidRPr="00BF1721">
        <w:rPr>
          <w:rFonts w:eastAsia="Calibri" w:cs="Times New Roman"/>
          <w:sz w:val="22"/>
        </w:rPr>
        <w:t>Иллюстрации к детским книгам.</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Черемных М. </w:t>
      </w:r>
      <w:r w:rsidRPr="00BF1721">
        <w:rPr>
          <w:rFonts w:eastAsia="Calibri" w:cs="Times New Roman"/>
          <w:sz w:val="22"/>
        </w:rPr>
        <w:t>Рабфаковцы.</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Шишкин И. </w:t>
      </w:r>
      <w:r w:rsidRPr="00BF1721">
        <w:rPr>
          <w:rFonts w:eastAsia="Calibri" w:cs="Times New Roman"/>
          <w:sz w:val="22"/>
        </w:rPr>
        <w:t>Перед грозой; Дождь в дубовом лесу.</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lastRenderedPageBreak/>
        <w:t>Юон К. </w:t>
      </w:r>
      <w:r w:rsidRPr="00BF1721">
        <w:rPr>
          <w:rFonts w:eastAsia="Calibri" w:cs="Times New Roman"/>
          <w:sz w:val="22"/>
        </w:rPr>
        <w:t>Русская зима. Лигачёво; Весенний солнечный день. Сергиев Посад; У Новодевичьего монастыря весной; День Благовещения. Успенский собор Троице-Сергиевой Лавры; Купола и ласточки.</w:t>
      </w:r>
    </w:p>
    <w:p w:rsidR="00BF1721" w:rsidRPr="00BF1721" w:rsidRDefault="00BF1721" w:rsidP="00F93570">
      <w:pPr>
        <w:spacing w:after="0" w:line="360" w:lineRule="auto"/>
        <w:contextualSpacing/>
        <w:jc w:val="both"/>
        <w:rPr>
          <w:rFonts w:eastAsia="Calibri" w:cs="Times New Roman"/>
          <w:sz w:val="22"/>
        </w:rPr>
      </w:pPr>
    </w:p>
    <w:p w:rsidR="00BF1721" w:rsidRPr="00BF1721" w:rsidRDefault="00BF1721" w:rsidP="00F93570">
      <w:pPr>
        <w:spacing w:after="0" w:line="360" w:lineRule="auto"/>
        <w:contextualSpacing/>
        <w:jc w:val="both"/>
        <w:rPr>
          <w:rFonts w:eastAsia="Calibri" w:cs="Times New Roman"/>
          <w:b/>
          <w:bCs/>
          <w:sz w:val="22"/>
        </w:rPr>
      </w:pPr>
      <w:r w:rsidRPr="00BF1721">
        <w:rPr>
          <w:rFonts w:eastAsia="Calibri" w:cs="Times New Roman"/>
          <w:b/>
          <w:bCs/>
          <w:sz w:val="22"/>
        </w:rPr>
        <w:t xml:space="preserve">3 класс </w:t>
      </w:r>
    </w:p>
    <w:p w:rsidR="00BF1721" w:rsidRPr="00BF1721" w:rsidRDefault="00BF1721" w:rsidP="00F93570">
      <w:pPr>
        <w:spacing w:after="0" w:line="360" w:lineRule="auto"/>
        <w:contextualSpacing/>
        <w:jc w:val="both"/>
        <w:rPr>
          <w:rFonts w:eastAsia="Calibri" w:cs="Times New Roman"/>
          <w:sz w:val="22"/>
        </w:rPr>
      </w:pP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 xml:space="preserve">Рисование с натуры </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Рисование с натуры различных объектов действительности с передачей объема - трехмерное линейное и светотеневое изображение. Передача в рисунках пропорций, строения, общего пространственного расположения объектов. Определение гармоничного сочетания цветов в окраске предметов, использование приемов «перехода цвета в цвет», «вливания цвета в цвет». Рисование листьев деревьев, насекомых, машин, игрушек, цветов, натюрмортов.</w:t>
      </w:r>
    </w:p>
    <w:p w:rsidR="00BF1721" w:rsidRPr="00BF1721" w:rsidRDefault="00BF1721" w:rsidP="00F93570">
      <w:pPr>
        <w:spacing w:after="0" w:line="360" w:lineRule="auto"/>
        <w:contextualSpacing/>
        <w:jc w:val="both"/>
        <w:rPr>
          <w:rFonts w:eastAsia="Calibri" w:cs="Times New Roman"/>
          <w:sz w:val="22"/>
        </w:rPr>
      </w:pP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 xml:space="preserve">Рисование на темы, по памяти и представлению </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Совершенствование умений выполнять рисунки композиций на темы окружающей жизни, исторических, фантастических сюжетов, иллюстрирование литературных произведений. Передача в рисунках общего пространственного расположения объектов, их смысловой связи в сюжете и эмоционального отношения к изображаемым событиям. Использование цвета как ведущего элемента тематической композиции.</w:t>
      </w:r>
    </w:p>
    <w:p w:rsidR="00BF1721" w:rsidRPr="00BF1721" w:rsidRDefault="00BF1721" w:rsidP="00F93570">
      <w:pPr>
        <w:spacing w:after="0" w:line="360" w:lineRule="auto"/>
        <w:contextualSpacing/>
        <w:rPr>
          <w:rFonts w:eastAsia="Calibri" w:cs="Times New Roman"/>
          <w:sz w:val="22"/>
        </w:rPr>
      </w:pP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 xml:space="preserve">Декоративная работа </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Углубленное знакомство с народным декоративно-прикладным искусством; художественной росписью по металлу (Жостово) и по дереву (Городец), изготовлением набивных платков (Павловский Посад). Ознакомление с русской глиняной и деревянной игрушкой, искусством лаковой миниатюры (Мстера). Упражнения на выполнение простейших приемов кистевой росписи в изображении декоративных цветов, листьев, ягод и трав.</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Выполнение эскизов предметов, в украшениях, которых применяются декоративные мотивы, используемые народными мастерами.</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Графический дизайн в исполнении поздравительных открыток и карнавальных масок. Составление простейших мозаичных панно из кусочков цветной бумаги на мотивы осенней, зимней и весенней природы, на сюжеты русских народных сказок и басен.</w:t>
      </w:r>
    </w:p>
    <w:p w:rsidR="00BF1721" w:rsidRPr="00BF1721" w:rsidRDefault="00BF1721" w:rsidP="00F93570">
      <w:pPr>
        <w:spacing w:after="0" w:line="360" w:lineRule="auto"/>
        <w:contextualSpacing/>
        <w:rPr>
          <w:rFonts w:eastAsia="Calibri" w:cs="Times New Roman"/>
          <w:sz w:val="22"/>
        </w:rPr>
      </w:pP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 xml:space="preserve">Лепка </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Лепка фигуры человека, зверей и птиц с натуры, по памяти или по представлению. Лепка тематических композиций по темам сюжетов быта и труда человека — «Почтальон», «Продавщица мороженого», «Столяр за работой» и т. п. Беседы проводятся в процессе занятий.</w:t>
      </w:r>
    </w:p>
    <w:p w:rsidR="00BF1721" w:rsidRPr="00BF1721" w:rsidRDefault="00BF1721" w:rsidP="00F93570">
      <w:pPr>
        <w:spacing w:after="0" w:line="360" w:lineRule="auto"/>
        <w:contextualSpacing/>
        <w:rPr>
          <w:rFonts w:eastAsia="Calibri" w:cs="Times New Roman"/>
          <w:sz w:val="22"/>
        </w:rPr>
      </w:pPr>
    </w:p>
    <w:p w:rsidR="00BF1721" w:rsidRPr="00BF1721" w:rsidRDefault="00BF1721" w:rsidP="00F93570">
      <w:pPr>
        <w:spacing w:after="0" w:line="360" w:lineRule="auto"/>
        <w:contextualSpacing/>
        <w:rPr>
          <w:rFonts w:eastAsia="Calibri" w:cs="Times New Roman"/>
          <w:b/>
          <w:sz w:val="22"/>
        </w:rPr>
      </w:pPr>
      <w:r w:rsidRPr="00BF1721">
        <w:rPr>
          <w:rFonts w:eastAsia="Calibri" w:cs="Times New Roman"/>
          <w:b/>
          <w:i/>
          <w:iCs/>
          <w:sz w:val="22"/>
        </w:rPr>
        <w:t>Рекомендуемые произведения</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lastRenderedPageBreak/>
        <w:t>Айвазовский И. </w:t>
      </w:r>
      <w:r w:rsidRPr="00BF1721">
        <w:rPr>
          <w:rFonts w:eastAsia="Calibri" w:cs="Times New Roman"/>
          <w:sz w:val="22"/>
        </w:rPr>
        <w:t>Чёрное море; Феодосия. Закат солнца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Алексеев Ф. </w:t>
      </w:r>
      <w:r w:rsidRPr="00BF1721">
        <w:rPr>
          <w:rFonts w:eastAsia="Calibri" w:cs="Times New Roman"/>
          <w:sz w:val="22"/>
        </w:rPr>
        <w:t>Вид на Воскресенские и Никольские ворота и Неглинный мост от Тверской улицы. 1794 год; Вид Московского Кремля и Каменного моста, 1810-е годы.</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Антокольский М. </w:t>
      </w:r>
      <w:r w:rsidRPr="00BF1721">
        <w:rPr>
          <w:rFonts w:eastAsia="Calibri" w:cs="Times New Roman"/>
          <w:sz w:val="22"/>
        </w:rPr>
        <w:t>Пётр I.</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Бубнов А. </w:t>
      </w:r>
      <w:r w:rsidRPr="00BF1721">
        <w:rPr>
          <w:rFonts w:eastAsia="Calibri" w:cs="Times New Roman"/>
          <w:sz w:val="22"/>
        </w:rPr>
        <w:t>Утро на Куликовом поле.</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Ван Гог. </w:t>
      </w:r>
      <w:r w:rsidRPr="00BF1721">
        <w:rPr>
          <w:rFonts w:eastAsia="Calibri" w:cs="Times New Roman"/>
          <w:sz w:val="22"/>
        </w:rPr>
        <w:t>Подсолнухи; Кипарисы на фоне звёздного неба; Мосты в Аньере; Звёздная ночь над рекой Рона; Звёздная ночь; Ветка цветущего миндаля.</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Васильев Ф. </w:t>
      </w:r>
      <w:r w:rsidRPr="00BF1721">
        <w:rPr>
          <w:rFonts w:eastAsia="Calibri" w:cs="Times New Roman"/>
          <w:sz w:val="22"/>
        </w:rPr>
        <w:t>После грозы; Кучевое облако.</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Васнецов А. </w:t>
      </w:r>
      <w:r w:rsidRPr="00BF1721">
        <w:rPr>
          <w:rFonts w:eastAsia="Calibri" w:cs="Times New Roman"/>
          <w:sz w:val="22"/>
        </w:rPr>
        <w:t>Основание Москвы; Расцвет Кремля. Всехсвятский мост и Кремль в конце XVII века; На рассвете у Воскресенского моста. Конец XVII века.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Васнецов В. </w:t>
      </w:r>
      <w:r w:rsidRPr="00BF1721">
        <w:rPr>
          <w:rFonts w:eastAsia="Calibri" w:cs="Times New Roman"/>
          <w:sz w:val="22"/>
        </w:rPr>
        <w:t>Автопортрет; Палата царя Берендея. Эскиз декорации к опере Н. Римского-Корсакова «Снегурочка»; Брусила и берендеи-ребята; Снегурочка и Лель.</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Ватагин В. </w:t>
      </w:r>
      <w:r w:rsidRPr="00BF1721">
        <w:rPr>
          <w:rFonts w:eastAsia="Calibri" w:cs="Times New Roman"/>
          <w:sz w:val="22"/>
        </w:rPr>
        <w:t>Ягуар.</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Ватто А. </w:t>
      </w:r>
      <w:r w:rsidRPr="00BF1721">
        <w:rPr>
          <w:rFonts w:eastAsia="Calibri" w:cs="Times New Roman"/>
          <w:sz w:val="22"/>
        </w:rPr>
        <w:t>Жиль (Пьеро).</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Врубель М. </w:t>
      </w:r>
      <w:r w:rsidRPr="00BF1721">
        <w:rPr>
          <w:rFonts w:eastAsia="Calibri" w:cs="Times New Roman"/>
          <w:sz w:val="22"/>
        </w:rPr>
        <w:t>Интерьеры усадьбы Абрамцево.</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Герасимов С. </w:t>
      </w:r>
      <w:r w:rsidRPr="00BF1721">
        <w:rPr>
          <w:rFonts w:eastAsia="Calibri" w:cs="Times New Roman"/>
          <w:sz w:val="22"/>
        </w:rPr>
        <w:t>Лёд прошёл.</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Головин А. </w:t>
      </w:r>
      <w:r w:rsidRPr="00BF1721">
        <w:rPr>
          <w:rFonts w:eastAsia="Calibri" w:cs="Times New Roman"/>
          <w:sz w:val="22"/>
        </w:rPr>
        <w:t>Эскиз декорации к балету «Жар-птица».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Грицай А. </w:t>
      </w:r>
      <w:r w:rsidRPr="00BF1721">
        <w:rPr>
          <w:rFonts w:eastAsia="Calibri" w:cs="Times New Roman"/>
          <w:sz w:val="22"/>
        </w:rPr>
        <w:t>В Жигулях. Бурный день.</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Дейнека А. </w:t>
      </w:r>
      <w:r w:rsidRPr="00BF1721">
        <w:rPr>
          <w:rFonts w:eastAsia="Calibri" w:cs="Times New Roman"/>
          <w:sz w:val="22"/>
        </w:rPr>
        <w:t>Вечер; Тракторист.</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Дубовской Н. </w:t>
      </w:r>
      <w:r w:rsidRPr="00BF1721">
        <w:rPr>
          <w:rFonts w:eastAsia="Calibri" w:cs="Times New Roman"/>
          <w:sz w:val="22"/>
        </w:rPr>
        <w:t>Родина.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Дюрер А. </w:t>
      </w:r>
      <w:r w:rsidRPr="00BF1721">
        <w:rPr>
          <w:rFonts w:eastAsia="Calibri" w:cs="Times New Roman"/>
          <w:sz w:val="22"/>
        </w:rPr>
        <w:t>Кролик.</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Захаров Г. </w:t>
      </w:r>
      <w:r w:rsidRPr="00BF1721">
        <w:rPr>
          <w:rFonts w:eastAsia="Calibri" w:cs="Times New Roman"/>
          <w:sz w:val="22"/>
        </w:rPr>
        <w:t>Улица Чехова. Москва.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Зверьков Е. </w:t>
      </w:r>
      <w:r w:rsidRPr="00BF1721">
        <w:rPr>
          <w:rFonts w:eastAsia="Calibri" w:cs="Times New Roman"/>
          <w:sz w:val="22"/>
        </w:rPr>
        <w:t>Весна. Сельский пейзаж.</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Иванов А. </w:t>
      </w:r>
      <w:r w:rsidRPr="00BF1721">
        <w:rPr>
          <w:rFonts w:eastAsia="Calibri" w:cs="Times New Roman"/>
          <w:sz w:val="22"/>
        </w:rPr>
        <w:t>Ветка.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Игошев В. </w:t>
      </w:r>
      <w:r w:rsidRPr="00BF1721">
        <w:rPr>
          <w:rFonts w:eastAsia="Calibri" w:cs="Times New Roman"/>
          <w:sz w:val="22"/>
        </w:rPr>
        <w:t>Моя Родина.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sz w:val="22"/>
        </w:rPr>
        <w:t>Икона «Богоматерь Владимирская»</w:t>
      </w:r>
      <w:r w:rsidRPr="00BF1721">
        <w:rPr>
          <w:rFonts w:eastAsia="Calibri" w:cs="Times New Roman"/>
          <w:b/>
          <w:bCs/>
          <w:sz w:val="22"/>
        </w:rPr>
        <w:t>.</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Иллюстрации </w:t>
      </w:r>
      <w:r w:rsidRPr="00BF1721">
        <w:rPr>
          <w:rFonts w:eastAsia="Calibri" w:cs="Times New Roman"/>
          <w:sz w:val="22"/>
        </w:rPr>
        <w:t>к детским книгам В. Алфеевского,Ю. Бабака, П. Багина, С. Балинского, О. Васильева и Э. Булатова, П. Виноградовой, А. Волынской,</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sz w:val="22"/>
        </w:rPr>
        <w:t>Н. Гольца, Г. Дмитриевой, В. Конашевича, А. Кошкина, П. Кузьмина, И. Латинского, В. Лебедева, Э. Лисснера, Г. Лукашевича, М. Майофиса, М. Меженинова, Т. Морковкиной, Г. Нарбута, Е. Попковой, Б. Тржмецкого, А. Тюрина, М. Успенской, Е.Чарушина, Д.Шмаринова, С. Ярового.</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Иогансон Б. </w:t>
      </w:r>
      <w:r w:rsidRPr="00BF1721">
        <w:rPr>
          <w:rFonts w:eastAsia="Calibri" w:cs="Times New Roman"/>
          <w:sz w:val="22"/>
        </w:rPr>
        <w:t>Салют.</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Кандинский В. </w:t>
      </w:r>
      <w:r w:rsidRPr="00BF1721">
        <w:rPr>
          <w:rFonts w:eastAsia="Calibri" w:cs="Times New Roman"/>
          <w:sz w:val="22"/>
        </w:rPr>
        <w:t>Смоленский бульвар. Зимний день.</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Кваренги Д. </w:t>
      </w:r>
      <w:r w:rsidRPr="00BF1721">
        <w:rPr>
          <w:rFonts w:eastAsia="Calibri" w:cs="Times New Roman"/>
          <w:sz w:val="22"/>
        </w:rPr>
        <w:t>Панорама села Коломенское.</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Кившенко А. </w:t>
      </w:r>
      <w:r w:rsidRPr="00BF1721">
        <w:rPr>
          <w:rFonts w:eastAsia="Calibri" w:cs="Times New Roman"/>
          <w:sz w:val="22"/>
        </w:rPr>
        <w:t>Военный совет в Филях в 1812 году.</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Клодт П. </w:t>
      </w:r>
      <w:r w:rsidRPr="00BF1721">
        <w:rPr>
          <w:rFonts w:eastAsia="Calibri" w:cs="Times New Roman"/>
          <w:sz w:val="22"/>
        </w:rPr>
        <w:t>Укрощение коня.</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Козлов С. </w:t>
      </w:r>
      <w:r w:rsidRPr="00BF1721">
        <w:rPr>
          <w:rFonts w:eastAsia="Calibri" w:cs="Times New Roman"/>
          <w:sz w:val="22"/>
        </w:rPr>
        <w:t>Карнавал.</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lastRenderedPageBreak/>
        <w:t>Корин П. </w:t>
      </w:r>
      <w:r w:rsidRPr="00BF1721">
        <w:rPr>
          <w:rFonts w:eastAsia="Calibri" w:cs="Times New Roman"/>
          <w:sz w:val="22"/>
        </w:rPr>
        <w:t>Александр Невский; Портрет маршала</w:t>
      </w:r>
      <w:r w:rsidR="00F93570">
        <w:rPr>
          <w:rFonts w:eastAsia="Calibri" w:cs="Times New Roman"/>
          <w:sz w:val="22"/>
        </w:rPr>
        <w:t xml:space="preserve"> </w:t>
      </w:r>
      <w:r w:rsidRPr="00BF1721">
        <w:rPr>
          <w:rFonts w:eastAsia="Calibri" w:cs="Times New Roman"/>
          <w:sz w:val="22"/>
        </w:rPr>
        <w:t>Г. К. Жукова.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Крамской И. </w:t>
      </w:r>
      <w:r w:rsidRPr="00BF1721">
        <w:rPr>
          <w:rFonts w:eastAsia="Calibri" w:cs="Times New Roman"/>
          <w:sz w:val="22"/>
        </w:rPr>
        <w:t>За чтением. Портрет С. Н. Крамской, жены художника.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Куинджи А. </w:t>
      </w:r>
      <w:r w:rsidRPr="00BF1721">
        <w:rPr>
          <w:rFonts w:eastAsia="Calibri" w:cs="Times New Roman"/>
          <w:sz w:val="22"/>
        </w:rPr>
        <w:t>Облака; Полдень. Стадо в степи.</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Кукунов М. </w:t>
      </w:r>
      <w:r w:rsidRPr="00BF1721">
        <w:rPr>
          <w:rFonts w:eastAsia="Calibri" w:cs="Times New Roman"/>
          <w:sz w:val="22"/>
        </w:rPr>
        <w:t>Леопард; Лев; Сова; Волк.</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Кустодиев Б. </w:t>
      </w:r>
      <w:r w:rsidRPr="00BF1721">
        <w:rPr>
          <w:rFonts w:eastAsia="Calibri" w:cs="Times New Roman"/>
          <w:sz w:val="22"/>
        </w:rPr>
        <w:t>Масленица.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Кэссет М. </w:t>
      </w:r>
      <w:r w:rsidRPr="00BF1721">
        <w:rPr>
          <w:rFonts w:eastAsia="Calibri" w:cs="Times New Roman"/>
          <w:sz w:val="22"/>
        </w:rPr>
        <w:t>Мать, моющая засыпающего ребёнка.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Лебедева Е. </w:t>
      </w:r>
      <w:r w:rsidRPr="00BF1721">
        <w:rPr>
          <w:rFonts w:eastAsia="Calibri" w:cs="Times New Roman"/>
          <w:sz w:val="22"/>
        </w:rPr>
        <w:t>Черёмуха; Липа цветёт; Сирень (вырезанки).</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Левитан И. </w:t>
      </w:r>
      <w:r w:rsidRPr="00BF1721">
        <w:rPr>
          <w:rFonts w:eastAsia="Calibri" w:cs="Times New Roman"/>
          <w:sz w:val="22"/>
        </w:rPr>
        <w:t>Вечер. Золотой Плёс; Озеро. Русь.</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Лентулов А. </w:t>
      </w:r>
      <w:r w:rsidRPr="00BF1721">
        <w:rPr>
          <w:rFonts w:eastAsia="Calibri" w:cs="Times New Roman"/>
          <w:sz w:val="22"/>
        </w:rPr>
        <w:t>Ночь на Патриарших прудах.</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Леонардо да Винчи. </w:t>
      </w:r>
      <w:r w:rsidRPr="00BF1721">
        <w:rPr>
          <w:rFonts w:eastAsia="Calibri" w:cs="Times New Roman"/>
          <w:sz w:val="22"/>
        </w:rPr>
        <w:t>Зарисовки растений; Лилия.</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Маковский К. </w:t>
      </w:r>
      <w:r w:rsidRPr="00BF1721">
        <w:rPr>
          <w:rFonts w:eastAsia="Calibri" w:cs="Times New Roman"/>
          <w:sz w:val="22"/>
        </w:rPr>
        <w:t>Русская красавица; У околицы; За чаем; Боярыня у окна; За прялкой (портрет дочери Ольги); Боярский свадебный пир в XVII веке.</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Малышева О. </w:t>
      </w:r>
      <w:r w:rsidRPr="00BF1721">
        <w:rPr>
          <w:rFonts w:eastAsia="Calibri" w:cs="Times New Roman"/>
          <w:sz w:val="22"/>
        </w:rPr>
        <w:t>К Гангу.</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Мане. Э. </w:t>
      </w:r>
      <w:r w:rsidRPr="00BF1721">
        <w:rPr>
          <w:rFonts w:eastAsia="Calibri" w:cs="Times New Roman"/>
          <w:sz w:val="22"/>
        </w:rPr>
        <w:t>Портрет мадам Жюль Гийме.</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Мартос И. </w:t>
      </w:r>
      <w:r w:rsidRPr="00BF1721">
        <w:rPr>
          <w:rFonts w:eastAsia="Calibri" w:cs="Times New Roman"/>
          <w:sz w:val="22"/>
        </w:rPr>
        <w:t>Памятник Кузьме Минину и Дмитрию Пожарскому.</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Микешин М., Шредер И. и др. </w:t>
      </w:r>
      <w:r w:rsidRPr="00BF1721">
        <w:rPr>
          <w:rFonts w:eastAsia="Calibri" w:cs="Times New Roman"/>
          <w:sz w:val="22"/>
        </w:rPr>
        <w:t>Памятник «Тысячелетию России» в Новгороде.</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Моне К. </w:t>
      </w:r>
      <w:r w:rsidRPr="00BF1721">
        <w:rPr>
          <w:rFonts w:eastAsia="Calibri" w:cs="Times New Roman"/>
          <w:sz w:val="22"/>
        </w:rPr>
        <w:t>Автопортрет; Сад художника в Ветёе; Кувшинки; Белые кувшинки. Живерни;</w:t>
      </w:r>
      <w:r w:rsidR="00F93570">
        <w:rPr>
          <w:rFonts w:eastAsia="Calibri" w:cs="Times New Roman"/>
          <w:sz w:val="22"/>
        </w:rPr>
        <w:t xml:space="preserve"> </w:t>
      </w:r>
      <w:r w:rsidRPr="00BF1721">
        <w:rPr>
          <w:rFonts w:eastAsia="Calibri" w:cs="Times New Roman"/>
          <w:sz w:val="22"/>
        </w:rPr>
        <w:t>Нимфеи. Водяные лилии; Скалы в Бель-Иле.</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Мухина В. </w:t>
      </w:r>
      <w:r w:rsidRPr="00BF1721">
        <w:rPr>
          <w:rFonts w:eastAsia="Calibri" w:cs="Times New Roman"/>
          <w:sz w:val="22"/>
        </w:rPr>
        <w:t>Рабочий и колхозница.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Нестеров М. </w:t>
      </w:r>
      <w:r w:rsidRPr="00BF1721">
        <w:rPr>
          <w:rFonts w:eastAsia="Calibri" w:cs="Times New Roman"/>
          <w:sz w:val="22"/>
        </w:rPr>
        <w:t>Девушка у пруда.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Пикассо П. </w:t>
      </w:r>
      <w:r w:rsidRPr="00BF1721">
        <w:rPr>
          <w:rFonts w:eastAsia="Calibri" w:cs="Times New Roman"/>
          <w:sz w:val="22"/>
        </w:rPr>
        <w:t>Мать и дитя.</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Пименов Ю. </w:t>
      </w:r>
      <w:r w:rsidRPr="00BF1721">
        <w:rPr>
          <w:rFonts w:eastAsia="Calibri" w:cs="Times New Roman"/>
          <w:sz w:val="22"/>
        </w:rPr>
        <w:t>Снег идёт.</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Пластов А. </w:t>
      </w:r>
      <w:r w:rsidRPr="00BF1721">
        <w:rPr>
          <w:rFonts w:eastAsia="Calibri" w:cs="Times New Roman"/>
          <w:sz w:val="22"/>
        </w:rPr>
        <w:t>Жатва; Ужин трактористов; Мама.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Рафаэль. </w:t>
      </w:r>
      <w:r w:rsidRPr="00BF1721">
        <w:rPr>
          <w:rFonts w:eastAsia="Calibri" w:cs="Times New Roman"/>
          <w:sz w:val="22"/>
        </w:rPr>
        <w:t>Сикстинская Мадонна.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Рембрандт. </w:t>
      </w:r>
      <w:r w:rsidRPr="00BF1721">
        <w:rPr>
          <w:rFonts w:eastAsia="Calibri" w:cs="Times New Roman"/>
          <w:sz w:val="22"/>
        </w:rPr>
        <w:t>Слоны.</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Ренуар О. </w:t>
      </w:r>
      <w:r w:rsidRPr="00BF1721">
        <w:rPr>
          <w:rFonts w:eastAsia="Calibri" w:cs="Times New Roman"/>
          <w:sz w:val="22"/>
        </w:rPr>
        <w:t>Моне, рисующий в своём саду в Аржантёе; Завтрак гребцов</w:t>
      </w:r>
      <w:r w:rsidRPr="00BF1721">
        <w:rPr>
          <w:rFonts w:eastAsia="Calibri" w:cs="Times New Roman"/>
          <w:b/>
          <w:bCs/>
          <w:sz w:val="22"/>
        </w:rPr>
        <w:t>.</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Репин И. </w:t>
      </w:r>
      <w:r w:rsidRPr="00BF1721">
        <w:rPr>
          <w:rFonts w:eastAsia="Calibri" w:cs="Times New Roman"/>
          <w:sz w:val="22"/>
        </w:rPr>
        <w:t>Портрет В. А. Серова; Портрет Василия Дмитриевича Поленова.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Рерих Н. </w:t>
      </w:r>
      <w:r w:rsidRPr="00BF1721">
        <w:rPr>
          <w:rFonts w:eastAsia="Calibri" w:cs="Times New Roman"/>
          <w:sz w:val="22"/>
        </w:rPr>
        <w:t>Три радости; Слобода Берендея; Снегурочка; Мороз; Снегурочка и Лель.</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Рылов А. </w:t>
      </w:r>
      <w:r w:rsidRPr="00BF1721">
        <w:rPr>
          <w:rFonts w:eastAsia="Calibri" w:cs="Times New Roman"/>
          <w:sz w:val="22"/>
        </w:rPr>
        <w:t>Белки.</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Серебрякова З. </w:t>
      </w:r>
      <w:r w:rsidRPr="00BF1721">
        <w:rPr>
          <w:rFonts w:eastAsia="Calibri" w:cs="Times New Roman"/>
          <w:sz w:val="22"/>
        </w:rPr>
        <w:t>Зелёная осень.</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Серов В. </w:t>
      </w:r>
      <w:r w:rsidRPr="00BF1721">
        <w:rPr>
          <w:rFonts w:eastAsia="Calibri" w:cs="Times New Roman"/>
          <w:sz w:val="22"/>
        </w:rPr>
        <w:t>Октябрь.Домотканово; Портрет И. И. Левитана; Рабочие с тачками; Борзые; Волк и журавль; Иллюстрация к басне И. Крылова «Квартет».</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Сидоров В. </w:t>
      </w:r>
      <w:r w:rsidRPr="00BF1721">
        <w:rPr>
          <w:rFonts w:eastAsia="Calibri" w:cs="Times New Roman"/>
          <w:sz w:val="22"/>
        </w:rPr>
        <w:t>Праздник; Тихая моя Родина.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Синьяк П. </w:t>
      </w:r>
      <w:r w:rsidRPr="00BF1721">
        <w:rPr>
          <w:rFonts w:eastAsia="Calibri" w:cs="Times New Roman"/>
          <w:sz w:val="22"/>
        </w:rPr>
        <w:t>Гавань в Марселе.</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Скрик О. </w:t>
      </w:r>
      <w:r w:rsidRPr="00BF1721">
        <w:rPr>
          <w:rFonts w:eastAsia="Calibri" w:cs="Times New Roman"/>
          <w:sz w:val="22"/>
        </w:rPr>
        <w:t>Репейник.</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Сомов К. </w:t>
      </w:r>
      <w:r w:rsidRPr="00BF1721">
        <w:rPr>
          <w:rFonts w:eastAsia="Calibri" w:cs="Times New Roman"/>
          <w:sz w:val="22"/>
        </w:rPr>
        <w:t>Занавес для свободного театра в Москве; Арлекин и дама; Арлекин и смерть; Язычок Коломбины.</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lastRenderedPageBreak/>
        <w:t>Сурбаран Ф. </w:t>
      </w:r>
      <w:r w:rsidRPr="00BF1721">
        <w:rPr>
          <w:rFonts w:eastAsia="Calibri" w:cs="Times New Roman"/>
          <w:sz w:val="22"/>
        </w:rPr>
        <w:t>Натюрморт.</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Суриков </w:t>
      </w:r>
      <w:r w:rsidRPr="00BF1721">
        <w:rPr>
          <w:rFonts w:eastAsia="Calibri" w:cs="Times New Roman"/>
          <w:sz w:val="22"/>
        </w:rPr>
        <w:t>В. Вид на Кремль; Переход Суворова через Альпы.</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Тёрнер Д. </w:t>
      </w:r>
      <w:r w:rsidRPr="00BF1721">
        <w:rPr>
          <w:rFonts w:eastAsia="Calibri" w:cs="Times New Roman"/>
          <w:sz w:val="22"/>
        </w:rPr>
        <w:t>Кораблекрушение.</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Ткачёвы А. и С. </w:t>
      </w:r>
      <w:r w:rsidRPr="00BF1721">
        <w:rPr>
          <w:rFonts w:eastAsia="Calibri" w:cs="Times New Roman"/>
          <w:sz w:val="22"/>
        </w:rPr>
        <w:t>Матери.</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Торлов Д. </w:t>
      </w:r>
      <w:r w:rsidRPr="00BF1721">
        <w:rPr>
          <w:rFonts w:eastAsia="Calibri" w:cs="Times New Roman"/>
          <w:sz w:val="22"/>
        </w:rPr>
        <w:t>Рысёнок.</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Тропинин В. </w:t>
      </w:r>
      <w:r w:rsidRPr="00BF1721">
        <w:rPr>
          <w:rFonts w:eastAsia="Calibri" w:cs="Times New Roman"/>
          <w:sz w:val="22"/>
        </w:rPr>
        <w:t>Кружевница.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Тырса Н. </w:t>
      </w:r>
      <w:r w:rsidRPr="00BF1721">
        <w:rPr>
          <w:rFonts w:eastAsia="Calibri" w:cs="Times New Roman"/>
          <w:sz w:val="22"/>
        </w:rPr>
        <w:t>Портрет А. Ахматовой.</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Фонвизин А. </w:t>
      </w:r>
      <w:r w:rsidRPr="00BF1721">
        <w:rPr>
          <w:rFonts w:eastAsia="Calibri" w:cs="Times New Roman"/>
          <w:sz w:val="22"/>
        </w:rPr>
        <w:t>Маки; Сирень.</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Шишкин И. </w:t>
      </w:r>
      <w:r w:rsidRPr="00BF1721">
        <w:rPr>
          <w:rFonts w:eastAsia="Calibri" w:cs="Times New Roman"/>
          <w:sz w:val="22"/>
        </w:rPr>
        <w:t>Травки; Последние лучи.</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Шмелёва М. </w:t>
      </w:r>
      <w:r w:rsidRPr="00BF1721">
        <w:rPr>
          <w:rFonts w:eastAsia="Calibri" w:cs="Times New Roman"/>
          <w:sz w:val="22"/>
        </w:rPr>
        <w:t>Венецианский карнавал.</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Щедрин С. </w:t>
      </w:r>
      <w:r w:rsidRPr="00BF1721">
        <w:rPr>
          <w:rFonts w:eastAsia="Calibri" w:cs="Times New Roman"/>
          <w:sz w:val="22"/>
        </w:rPr>
        <w:t>Берег Сорренто с видом на остров Капри.</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Яблонская Т. </w:t>
      </w:r>
      <w:r w:rsidRPr="00BF1721">
        <w:rPr>
          <w:rFonts w:eastAsia="Calibri" w:cs="Times New Roman"/>
          <w:sz w:val="22"/>
        </w:rPr>
        <w:t>Хлеб.</w:t>
      </w:r>
    </w:p>
    <w:p w:rsidR="00BF1721" w:rsidRPr="00BF1721" w:rsidRDefault="00BF1721" w:rsidP="00F93570">
      <w:pPr>
        <w:spacing w:after="0" w:line="360" w:lineRule="auto"/>
        <w:contextualSpacing/>
        <w:jc w:val="both"/>
        <w:rPr>
          <w:rFonts w:eastAsia="Calibri" w:cs="Times New Roman"/>
          <w:sz w:val="22"/>
        </w:rPr>
      </w:pPr>
    </w:p>
    <w:p w:rsidR="00BF1721" w:rsidRPr="00BF1721" w:rsidRDefault="00BF1721" w:rsidP="00F93570">
      <w:pPr>
        <w:spacing w:after="0" w:line="360" w:lineRule="auto"/>
        <w:contextualSpacing/>
        <w:jc w:val="both"/>
        <w:rPr>
          <w:rFonts w:eastAsia="Calibri" w:cs="Times New Roman"/>
          <w:b/>
          <w:bCs/>
          <w:sz w:val="22"/>
        </w:rPr>
      </w:pPr>
      <w:r w:rsidRPr="00BF1721">
        <w:rPr>
          <w:rFonts w:eastAsia="Calibri" w:cs="Times New Roman"/>
          <w:b/>
          <w:bCs/>
          <w:sz w:val="22"/>
        </w:rPr>
        <w:t xml:space="preserve">4 класс </w:t>
      </w:r>
    </w:p>
    <w:p w:rsidR="00BF1721" w:rsidRPr="00BF1721" w:rsidRDefault="00BF1721" w:rsidP="00F93570">
      <w:pPr>
        <w:spacing w:after="0" w:line="360" w:lineRule="auto"/>
        <w:contextualSpacing/>
        <w:jc w:val="both"/>
        <w:rPr>
          <w:rFonts w:eastAsia="Calibri" w:cs="Times New Roman"/>
          <w:sz w:val="22"/>
        </w:rPr>
      </w:pP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 xml:space="preserve">Рисование с натуры </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Конструктивное рисование с натуры гипсовых моделей геометрических тел, отдельных предметов, а также группы предметов (натюрморт) с использованием основ перспективного построения (фронтальная и угловая перспектива). Передача освещения предметов графическими и живописными средствами. Наброски фигуры человека. Быстрые живописные этюды предметов, цветов, чучел зверей и птиц.</w:t>
      </w:r>
    </w:p>
    <w:p w:rsidR="00BF1721" w:rsidRPr="00BF1721" w:rsidRDefault="00BF1721" w:rsidP="00F93570">
      <w:pPr>
        <w:spacing w:after="0" w:line="360" w:lineRule="auto"/>
        <w:contextualSpacing/>
        <w:rPr>
          <w:rFonts w:eastAsia="Calibri" w:cs="Times New Roman"/>
          <w:sz w:val="22"/>
        </w:rPr>
      </w:pP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 xml:space="preserve">Рисование на темы, по памяти и представлению </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Совершенствование умений отражать в тематических рисунках явления действительности. Изучение композиционных закономерностей. Средства художественной выразительности: выделение композиционного центра, передача светотени, использование тоновых и цветовых контрастов, поиски гармоничного сочетания цветов, применение закономерностей линейной и воздушной перспективы и др. Изображение пейзажа в различных состояниях дня и времени года, сюжетных композиций на темы окружающей действительности, истории, иллюстрирование литературных произведений.</w:t>
      </w:r>
    </w:p>
    <w:p w:rsidR="00BF1721" w:rsidRPr="00BF1721" w:rsidRDefault="00BF1721" w:rsidP="00F93570">
      <w:pPr>
        <w:spacing w:after="0" w:line="360" w:lineRule="auto"/>
        <w:contextualSpacing/>
        <w:jc w:val="both"/>
        <w:rPr>
          <w:rFonts w:eastAsia="Calibri" w:cs="Times New Roman"/>
          <w:sz w:val="22"/>
        </w:rPr>
      </w:pP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 xml:space="preserve">Декоративная работа </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Народное и современное декоративно-прикладное искусство: народная художественная резьба по дереву (рельефная резьба в украшении предметов быта); русский пряник; произведения художественной лаковой миниатюры из Палеха на темы сказок; примеры росписи Русского Севера в оформлении предметов быта (шкафы, перегородки, прялки и т. д.). Дизайн среды и графический дизайн. Выполнение эскизов предметов с использованием орнаментальной и сюжетно-декоративной композиции. Разработка эскизов мозаичного панно, сказочного стульчика, памятного кубка, праздничной открытки.</w:t>
      </w:r>
    </w:p>
    <w:p w:rsidR="00BF1721" w:rsidRPr="00BF1721" w:rsidRDefault="00BF1721" w:rsidP="00F93570">
      <w:pPr>
        <w:spacing w:after="0" w:line="360" w:lineRule="auto"/>
        <w:contextualSpacing/>
        <w:rPr>
          <w:rFonts w:eastAsia="Calibri" w:cs="Times New Roman"/>
          <w:sz w:val="22"/>
        </w:rPr>
      </w:pP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lastRenderedPageBreak/>
        <w:t xml:space="preserve">Лепка </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sz w:val="22"/>
        </w:rPr>
        <w:t xml:space="preserve"> </w:t>
      </w:r>
      <w:r w:rsidR="00BF1721" w:rsidRPr="00BF1721">
        <w:rPr>
          <w:rFonts w:eastAsia="Calibri" w:cs="Times New Roman"/>
          <w:sz w:val="22"/>
        </w:rPr>
        <w:t>Лепка фигурных сосудов по мотивам посуды Скопина, рельефных изразцов. Лепка героев русских народных сказок.</w:t>
      </w:r>
    </w:p>
    <w:p w:rsidR="00BF1721" w:rsidRPr="00BF1721" w:rsidRDefault="00BF1721" w:rsidP="00F93570">
      <w:pPr>
        <w:spacing w:after="0" w:line="360" w:lineRule="auto"/>
        <w:contextualSpacing/>
        <w:rPr>
          <w:rFonts w:eastAsia="Calibri" w:cs="Times New Roman"/>
          <w:sz w:val="22"/>
        </w:rPr>
      </w:pP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 xml:space="preserve">Беседы </w:t>
      </w:r>
    </w:p>
    <w:p w:rsidR="00BF1721" w:rsidRPr="00BF1721" w:rsidRDefault="00F93570" w:rsidP="00F93570">
      <w:pPr>
        <w:spacing w:after="0" w:line="360" w:lineRule="auto"/>
        <w:contextualSpacing/>
        <w:jc w:val="both"/>
        <w:rPr>
          <w:rFonts w:eastAsia="Calibri" w:cs="Times New Roman"/>
          <w:sz w:val="22"/>
        </w:rPr>
      </w:pPr>
      <w:r>
        <w:rPr>
          <w:rFonts w:eastAsia="Calibri" w:cs="Times New Roman"/>
          <w:b/>
          <w:bCs/>
          <w:sz w:val="22"/>
        </w:rPr>
        <w:t xml:space="preserve"> </w:t>
      </w:r>
      <w:r w:rsidR="00BF1721" w:rsidRPr="00BF1721">
        <w:rPr>
          <w:rFonts w:eastAsia="Calibri" w:cs="Times New Roman"/>
          <w:b/>
          <w:bCs/>
          <w:sz w:val="22"/>
        </w:rPr>
        <w:t>Темы бесед</w:t>
      </w:r>
      <w:r w:rsidR="00BF1721" w:rsidRPr="00BF1721">
        <w:rPr>
          <w:rFonts w:eastAsia="Calibri" w:cs="Times New Roman"/>
          <w:sz w:val="22"/>
        </w:rPr>
        <w:t>: «Ландшафтная архитектура», «Утро, день, вечер. Иллюзия света», «Литература, музыка, театр». Остальные беседы проводятся в процессе занятий.</w:t>
      </w:r>
    </w:p>
    <w:p w:rsidR="00BF1721" w:rsidRPr="00BF1721" w:rsidRDefault="00BF1721" w:rsidP="00F93570">
      <w:pPr>
        <w:spacing w:after="0" w:line="360" w:lineRule="auto"/>
        <w:contextualSpacing/>
        <w:rPr>
          <w:rFonts w:eastAsia="Calibri" w:cs="Times New Roman"/>
          <w:sz w:val="22"/>
        </w:rPr>
      </w:pP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i/>
          <w:iCs/>
          <w:sz w:val="22"/>
        </w:rPr>
        <w:t>Рекомендуемые произведения</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Алексеев Г. </w:t>
      </w:r>
      <w:r w:rsidRPr="00BF1721">
        <w:rPr>
          <w:rFonts w:eastAsia="Calibri" w:cs="Times New Roman"/>
          <w:sz w:val="22"/>
        </w:rPr>
        <w:t>В мастерской А. Г. Венецианова.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Алексеев Ф. </w:t>
      </w:r>
      <w:r w:rsidRPr="00BF1721">
        <w:rPr>
          <w:rFonts w:eastAsia="Calibri" w:cs="Times New Roman"/>
          <w:sz w:val="22"/>
        </w:rPr>
        <w:t>Вид Дворцовой набережной от Петропавловской крепости; Вид на Воскресенские и Никольские ворота и Неглинный</w:t>
      </w:r>
      <w:r w:rsidR="00F93570">
        <w:rPr>
          <w:rFonts w:eastAsia="Calibri" w:cs="Times New Roman"/>
          <w:sz w:val="22"/>
        </w:rPr>
        <w:t xml:space="preserve"> </w:t>
      </w:r>
      <w:r w:rsidRPr="00BF1721">
        <w:rPr>
          <w:rFonts w:eastAsia="Calibri" w:cs="Times New Roman"/>
          <w:sz w:val="22"/>
        </w:rPr>
        <w:t>мост</w:t>
      </w:r>
      <w:r w:rsidR="00F93570">
        <w:rPr>
          <w:rFonts w:eastAsia="Calibri" w:cs="Times New Roman"/>
          <w:sz w:val="22"/>
        </w:rPr>
        <w:t xml:space="preserve"> </w:t>
      </w:r>
      <w:r w:rsidRPr="00BF1721">
        <w:rPr>
          <w:rFonts w:eastAsia="Calibri" w:cs="Times New Roman"/>
          <w:sz w:val="22"/>
        </w:rPr>
        <w:t>от</w:t>
      </w:r>
      <w:r w:rsidR="00F93570">
        <w:rPr>
          <w:rFonts w:eastAsia="Calibri" w:cs="Times New Roman"/>
          <w:sz w:val="22"/>
        </w:rPr>
        <w:t xml:space="preserve"> </w:t>
      </w:r>
      <w:r w:rsidRPr="00BF1721">
        <w:rPr>
          <w:rFonts w:eastAsia="Calibri" w:cs="Times New Roman"/>
          <w:sz w:val="22"/>
        </w:rPr>
        <w:t>Тверской улицы в Москве.</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Анохин Н. </w:t>
      </w:r>
      <w:r w:rsidRPr="00BF1721">
        <w:rPr>
          <w:rFonts w:eastAsia="Calibri" w:cs="Times New Roman"/>
          <w:sz w:val="22"/>
        </w:rPr>
        <w:t>В старом доме.</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Арчимбольдо Д. </w:t>
      </w:r>
      <w:r w:rsidRPr="00BF1721">
        <w:rPr>
          <w:rFonts w:eastAsia="Calibri" w:cs="Times New Roman"/>
          <w:sz w:val="22"/>
        </w:rPr>
        <w:t>Весна; Лето.</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Бенуа А. </w:t>
      </w:r>
      <w:r w:rsidRPr="00BF1721">
        <w:rPr>
          <w:rFonts w:eastAsia="Calibri" w:cs="Times New Roman"/>
          <w:sz w:val="22"/>
        </w:rPr>
        <w:t>Баба-Яга.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Билибин И. </w:t>
      </w:r>
      <w:r w:rsidRPr="00BF1721">
        <w:rPr>
          <w:rFonts w:eastAsia="Calibri" w:cs="Times New Roman"/>
          <w:sz w:val="22"/>
        </w:rPr>
        <w:t>Иллюстрации к сказкам.</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Борисов-Мусатов В. </w:t>
      </w:r>
      <w:r w:rsidRPr="00BF1721">
        <w:rPr>
          <w:rFonts w:eastAsia="Calibri" w:cs="Times New Roman"/>
          <w:sz w:val="22"/>
        </w:rPr>
        <w:t>Автопортрет с сестрой; Дама в голубом.</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Браз И. </w:t>
      </w:r>
      <w:r w:rsidRPr="00BF1721">
        <w:rPr>
          <w:rFonts w:eastAsia="Calibri" w:cs="Times New Roman"/>
          <w:sz w:val="22"/>
        </w:rPr>
        <w:t>Портрет писателя А. П. Чехова.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Брейгель Я. </w:t>
      </w:r>
      <w:r w:rsidRPr="00BF1721">
        <w:rPr>
          <w:rFonts w:eastAsia="Calibri" w:cs="Times New Roman"/>
          <w:sz w:val="22"/>
        </w:rPr>
        <w:t>Цветы; Букет; Цветы в вазе.</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Брюллов К. </w:t>
      </w:r>
      <w:r w:rsidRPr="00BF1721">
        <w:rPr>
          <w:rFonts w:eastAsia="Calibri" w:cs="Times New Roman"/>
          <w:sz w:val="22"/>
        </w:rPr>
        <w:t>Автопортрет; Портрет И. А. Крылова (2 варианта).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Бучкин П. </w:t>
      </w:r>
      <w:r w:rsidRPr="00BF1721">
        <w:rPr>
          <w:rFonts w:eastAsia="Calibri" w:cs="Times New Roman"/>
          <w:sz w:val="22"/>
        </w:rPr>
        <w:t>Углич. Первый снег.</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Ван Гог В. </w:t>
      </w:r>
      <w:r w:rsidRPr="00BF1721">
        <w:rPr>
          <w:rFonts w:eastAsia="Calibri" w:cs="Times New Roman"/>
          <w:sz w:val="22"/>
        </w:rPr>
        <w:t>Автопортрет.</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Васнецов В. </w:t>
      </w:r>
      <w:r w:rsidRPr="00BF1721">
        <w:rPr>
          <w:rFonts w:eastAsia="Calibri" w:cs="Times New Roman"/>
          <w:sz w:val="22"/>
        </w:rPr>
        <w:t>Три царевны подземного царства; Ковёр-самолёт; Портрет А. И. Куинджи; Баба-Яга.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Венецианов А. </w:t>
      </w:r>
      <w:r w:rsidRPr="00BF1721">
        <w:rPr>
          <w:rFonts w:eastAsia="Calibri" w:cs="Times New Roman"/>
          <w:sz w:val="22"/>
        </w:rPr>
        <w:t>Автопортрет.</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Верещагин В. </w:t>
      </w:r>
      <w:r w:rsidRPr="00BF1721">
        <w:rPr>
          <w:rFonts w:eastAsia="Calibri" w:cs="Times New Roman"/>
          <w:sz w:val="22"/>
        </w:rPr>
        <w:t>Двери Тамерлана; Богатый киргизский охотник с соколом; Пальмы; Всадник-воин в Джайпуре;</w:t>
      </w:r>
      <w:r w:rsidR="00F93570">
        <w:rPr>
          <w:rFonts w:eastAsia="Calibri" w:cs="Times New Roman"/>
          <w:sz w:val="22"/>
        </w:rPr>
        <w:t xml:space="preserve"> </w:t>
      </w:r>
      <w:r w:rsidRPr="00BF1721">
        <w:rPr>
          <w:rFonts w:eastAsia="Calibri" w:cs="Times New Roman"/>
          <w:sz w:val="22"/>
        </w:rPr>
        <w:t>Мавзолей Тадж-Махал в Агре; Японский</w:t>
      </w:r>
      <w:r w:rsidR="00F93570">
        <w:rPr>
          <w:rFonts w:eastAsia="Calibri" w:cs="Times New Roman"/>
          <w:sz w:val="22"/>
        </w:rPr>
        <w:t xml:space="preserve"> </w:t>
      </w:r>
      <w:r w:rsidRPr="00BF1721">
        <w:rPr>
          <w:rFonts w:eastAsia="Calibri" w:cs="Times New Roman"/>
          <w:sz w:val="22"/>
        </w:rPr>
        <w:t>нищий; Близ Георгиевского монастыря. Крым; Вечер на озере</w:t>
      </w:r>
      <w:r w:rsidRPr="00BF1721">
        <w:rPr>
          <w:rFonts w:eastAsia="Calibri" w:cs="Times New Roman"/>
          <w:b/>
          <w:bCs/>
          <w:sz w:val="22"/>
        </w:rPr>
        <w:t>.</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Веселов С. </w:t>
      </w:r>
      <w:r w:rsidRPr="00BF1721">
        <w:rPr>
          <w:rFonts w:eastAsia="Calibri" w:cs="Times New Roman"/>
          <w:sz w:val="22"/>
        </w:rPr>
        <w:t>Тарелочка с портретом С.Юзикова.</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Врубель М. </w:t>
      </w:r>
      <w:r w:rsidRPr="00BF1721">
        <w:rPr>
          <w:rFonts w:eastAsia="Calibri" w:cs="Times New Roman"/>
          <w:sz w:val="22"/>
        </w:rPr>
        <w:t>Сирень.</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Вучетич Е. </w:t>
      </w:r>
      <w:r w:rsidRPr="00BF1721">
        <w:rPr>
          <w:rFonts w:eastAsia="Calibri" w:cs="Times New Roman"/>
          <w:sz w:val="22"/>
        </w:rPr>
        <w:t>Памятник воину-освободителю в Трептов-парке в Берлине; Скульптура «Родина-мать зовёт» на Мамаевом кургане в Волгограде.</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Герасимов А. </w:t>
      </w:r>
      <w:r w:rsidRPr="00BF1721">
        <w:rPr>
          <w:rFonts w:eastAsia="Calibri" w:cs="Times New Roman"/>
          <w:sz w:val="22"/>
        </w:rPr>
        <w:t>Розы; Портрет балерины О. В. Лепешинской.</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Герасимов С. </w:t>
      </w:r>
      <w:r w:rsidRPr="00BF1721">
        <w:rPr>
          <w:rFonts w:eastAsia="Calibri" w:cs="Times New Roman"/>
          <w:sz w:val="22"/>
        </w:rPr>
        <w:t>Автопортрет.</w:t>
      </w:r>
    </w:p>
    <w:p w:rsidR="00BF1721" w:rsidRPr="00BF1721" w:rsidRDefault="00BF1721" w:rsidP="00F93570">
      <w:pPr>
        <w:spacing w:after="0" w:line="360" w:lineRule="auto"/>
        <w:contextualSpacing/>
        <w:rPr>
          <w:rFonts w:eastAsia="Calibri" w:cs="Times New Roman"/>
          <w:sz w:val="22"/>
        </w:rPr>
      </w:pPr>
      <w:r w:rsidRPr="00BF1721">
        <w:rPr>
          <w:rFonts w:eastAsia="Calibri" w:cs="Times New Roman"/>
          <w:b/>
          <w:bCs/>
          <w:sz w:val="22"/>
        </w:rPr>
        <w:t>Головин А. </w:t>
      </w:r>
      <w:r w:rsidRPr="00BF1721">
        <w:rPr>
          <w:rFonts w:eastAsia="Calibri" w:cs="Times New Roman"/>
          <w:sz w:val="22"/>
        </w:rPr>
        <w:t>Портрет Ф. И. Шаляпина в роли Бориса Годунова.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Голубкина А. </w:t>
      </w:r>
      <w:r w:rsidRPr="00BF1721">
        <w:rPr>
          <w:rFonts w:eastAsia="Calibri" w:cs="Times New Roman"/>
          <w:sz w:val="22"/>
        </w:rPr>
        <w:t>Л. Н. Толстой.</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Горбатов К. </w:t>
      </w:r>
      <w:r w:rsidRPr="00BF1721">
        <w:rPr>
          <w:rFonts w:eastAsia="Calibri" w:cs="Times New Roman"/>
          <w:sz w:val="22"/>
        </w:rPr>
        <w:t>Новгород. Пристань.</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Грабарь И. </w:t>
      </w:r>
      <w:r w:rsidRPr="00BF1721">
        <w:rPr>
          <w:rFonts w:eastAsia="Calibri" w:cs="Times New Roman"/>
          <w:sz w:val="22"/>
        </w:rPr>
        <w:t>Автопортрет.</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lastRenderedPageBreak/>
        <w:t>Дали С. </w:t>
      </w:r>
      <w:r w:rsidRPr="00BF1721">
        <w:rPr>
          <w:rFonts w:eastAsia="Calibri" w:cs="Times New Roman"/>
          <w:sz w:val="22"/>
        </w:rPr>
        <w:t>Лицо Мэй Уэст (в качестве сюрреалистической комнаты).</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Дега Э. </w:t>
      </w:r>
      <w:r w:rsidRPr="00BF1721">
        <w:rPr>
          <w:rFonts w:eastAsia="Calibri" w:cs="Times New Roman"/>
          <w:sz w:val="22"/>
        </w:rPr>
        <w:t>Балерина на сцене; Репетиция на сцене; Маленькая четырёхлетняя танцовщица; Голубые танцовщицы; Звезда.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Дейнека А. </w:t>
      </w:r>
      <w:r w:rsidRPr="00BF1721">
        <w:rPr>
          <w:rFonts w:eastAsia="Calibri" w:cs="Times New Roman"/>
          <w:sz w:val="22"/>
        </w:rPr>
        <w:t>Раздолье.</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Дюрер А. </w:t>
      </w:r>
      <w:r w:rsidRPr="00BF1721">
        <w:rPr>
          <w:rFonts w:eastAsia="Calibri" w:cs="Times New Roman"/>
          <w:sz w:val="22"/>
        </w:rPr>
        <w:t>Автопортрет (4 варианта); Портрет Луки Лейденского.</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Жуковский С. </w:t>
      </w:r>
      <w:r w:rsidRPr="00BF1721">
        <w:rPr>
          <w:rFonts w:eastAsia="Calibri" w:cs="Times New Roman"/>
          <w:sz w:val="22"/>
        </w:rPr>
        <w:t>Весенние лучи; Кусково. Малиновая гостиная. Иллюстрации к детским книгам Ю. Васнецова, О. Васильева и Э. Булатова, В. Конашевича, Н. Кочергина, Г. Нарбута, М. Петрова, А.Савченко, В. Сутеева.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Кальф В. </w:t>
      </w:r>
      <w:r w:rsidRPr="00BF1721">
        <w:rPr>
          <w:rFonts w:eastAsia="Calibri" w:cs="Times New Roman"/>
          <w:sz w:val="22"/>
        </w:rPr>
        <w:t>Натюрморт (3 варианта).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Каналетто. </w:t>
      </w:r>
      <w:r w:rsidRPr="00BF1721">
        <w:rPr>
          <w:rFonts w:eastAsia="Calibri" w:cs="Times New Roman"/>
          <w:sz w:val="22"/>
        </w:rPr>
        <w:t>Вид канала напротив собора св. Марка; Большой канал.</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Кандинский В. </w:t>
      </w:r>
      <w:r w:rsidRPr="00BF1721">
        <w:rPr>
          <w:rFonts w:eastAsia="Calibri" w:cs="Times New Roman"/>
          <w:sz w:val="22"/>
        </w:rPr>
        <w:t>Москва; Москва. Зубовский бульвар.</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Карев А. </w:t>
      </w:r>
      <w:r w:rsidRPr="00BF1721">
        <w:rPr>
          <w:rFonts w:eastAsia="Calibri" w:cs="Times New Roman"/>
          <w:sz w:val="22"/>
        </w:rPr>
        <w:t>Натюрморт с балалайкой.</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Кипренский О. </w:t>
      </w:r>
      <w:r w:rsidRPr="00BF1721">
        <w:rPr>
          <w:rFonts w:eastAsia="Calibri" w:cs="Times New Roman"/>
          <w:sz w:val="22"/>
        </w:rPr>
        <w:t>Портрет Е. И. Чаплица;</w:t>
      </w:r>
      <w:r w:rsidR="00F93570">
        <w:rPr>
          <w:rFonts w:eastAsia="Calibri" w:cs="Times New Roman"/>
          <w:sz w:val="22"/>
        </w:rPr>
        <w:t xml:space="preserve"> </w:t>
      </w:r>
      <w:r w:rsidRPr="00BF1721">
        <w:rPr>
          <w:rFonts w:eastAsia="Calibri" w:cs="Times New Roman"/>
          <w:sz w:val="22"/>
        </w:rPr>
        <w:t>Портрет А. С. Пушкина; Портрет И. А. Крылова.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Класс П. </w:t>
      </w:r>
      <w:r w:rsidRPr="00BF1721">
        <w:rPr>
          <w:rFonts w:eastAsia="Calibri" w:cs="Times New Roman"/>
          <w:sz w:val="22"/>
        </w:rPr>
        <w:t>Завтрак с ветчиной; Трубки и жаровня.</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Коровин К. </w:t>
      </w:r>
      <w:r w:rsidRPr="00BF1721">
        <w:rPr>
          <w:rFonts w:eastAsia="Calibri" w:cs="Times New Roman"/>
          <w:sz w:val="22"/>
        </w:rPr>
        <w:t>Натюрморт. Цветы и фрукты; В мастерской художника.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Крамской И. </w:t>
      </w:r>
      <w:r w:rsidRPr="00BF1721">
        <w:rPr>
          <w:rFonts w:eastAsia="Calibri" w:cs="Times New Roman"/>
          <w:sz w:val="22"/>
        </w:rPr>
        <w:t>Портрет Н. А. Некрасова; Н. А. Некрасов в период «Последних песен».</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Куинджи А. </w:t>
      </w:r>
      <w:r w:rsidRPr="00BF1721">
        <w:rPr>
          <w:rFonts w:eastAsia="Calibri" w:cs="Times New Roman"/>
          <w:sz w:val="22"/>
        </w:rPr>
        <w:t>Эффект заката; Солнечные пятна на инее; Эльбрус. Лунная ночь.</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Куликов И. </w:t>
      </w:r>
      <w:r w:rsidRPr="00BF1721">
        <w:rPr>
          <w:rFonts w:eastAsia="Calibri" w:cs="Times New Roman"/>
          <w:sz w:val="22"/>
        </w:rPr>
        <w:t>Зимним вечером.</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Кустодиев Б. </w:t>
      </w:r>
      <w:r w:rsidRPr="00BF1721">
        <w:rPr>
          <w:rFonts w:eastAsia="Calibri" w:cs="Times New Roman"/>
          <w:sz w:val="22"/>
        </w:rPr>
        <w:t>Автопортрет; Портрет Фёдора Шаляпина.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Леменн Г. </w:t>
      </w:r>
      <w:r w:rsidRPr="00BF1721">
        <w:rPr>
          <w:rFonts w:eastAsia="Calibri" w:cs="Times New Roman"/>
          <w:sz w:val="22"/>
        </w:rPr>
        <w:t>Ваза с цветами.</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Лентулов А. </w:t>
      </w:r>
      <w:r w:rsidRPr="00BF1721">
        <w:rPr>
          <w:rFonts w:eastAsia="Calibri" w:cs="Times New Roman"/>
          <w:sz w:val="22"/>
        </w:rPr>
        <w:t>Москва.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Леонардо да Винчи. </w:t>
      </w:r>
      <w:r w:rsidRPr="00BF1721">
        <w:rPr>
          <w:rFonts w:eastAsia="Calibri" w:cs="Times New Roman"/>
          <w:sz w:val="22"/>
        </w:rPr>
        <w:t>Автопортрет.</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Лермонтов М. </w:t>
      </w:r>
      <w:r w:rsidRPr="00BF1721">
        <w:rPr>
          <w:rFonts w:eastAsia="Calibri" w:cs="Times New Roman"/>
          <w:sz w:val="22"/>
        </w:rPr>
        <w:t>Кавказский вид с саклей.</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Майр И. </w:t>
      </w:r>
      <w:r w:rsidRPr="00BF1721">
        <w:rPr>
          <w:rFonts w:eastAsia="Calibri" w:cs="Times New Roman"/>
          <w:sz w:val="22"/>
        </w:rPr>
        <w:t>Вид парка в Царском Селе.</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Маковский К. </w:t>
      </w:r>
      <w:r w:rsidRPr="00BF1721">
        <w:rPr>
          <w:rFonts w:eastAsia="Calibri" w:cs="Times New Roman"/>
          <w:sz w:val="22"/>
        </w:rPr>
        <w:t>В мастерской художника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Машков И. </w:t>
      </w:r>
      <w:r w:rsidRPr="00BF1721">
        <w:rPr>
          <w:rFonts w:eastAsia="Calibri" w:cs="Times New Roman"/>
          <w:sz w:val="22"/>
        </w:rPr>
        <w:t>Снедь московская. Хлебы; Вид Москвы. Мясницкий район; Москва. Вид с крыши на Красные ворота.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Мидер Д. </w:t>
      </w:r>
      <w:r w:rsidRPr="00BF1721">
        <w:rPr>
          <w:rFonts w:eastAsia="Calibri" w:cs="Times New Roman"/>
          <w:sz w:val="22"/>
        </w:rPr>
        <w:t>Английский парк в Петергофе. Вид с большим берёзовым мостом</w:t>
      </w:r>
      <w:r w:rsidRPr="00BF1721">
        <w:rPr>
          <w:rFonts w:eastAsia="Calibri" w:cs="Times New Roman"/>
          <w:b/>
          <w:bCs/>
          <w:sz w:val="22"/>
        </w:rPr>
        <w:t>.</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Моне К. </w:t>
      </w:r>
      <w:r w:rsidRPr="00BF1721">
        <w:rPr>
          <w:rFonts w:eastAsia="Calibri" w:cs="Times New Roman"/>
          <w:sz w:val="22"/>
        </w:rPr>
        <w:t>Автопортрет в мастерской; Руанскийсобор. Портал и башня Альбане, рассвет; Руанский собор. Портал, гармония в голубых тонах; Руанский собор. Портал, середина дня; Гуанский собор. Гармония в голубых и золотистых тонах, яркое солнце; Залив Сены возле Живерни во время заката;</w:t>
      </w:r>
      <w:r w:rsidR="00F93570">
        <w:rPr>
          <w:rFonts w:eastAsia="Calibri" w:cs="Times New Roman"/>
          <w:sz w:val="22"/>
        </w:rPr>
        <w:t xml:space="preserve"> </w:t>
      </w:r>
      <w:r w:rsidRPr="00BF1721">
        <w:rPr>
          <w:rFonts w:eastAsia="Calibri" w:cs="Times New Roman"/>
          <w:sz w:val="22"/>
        </w:rPr>
        <w:t>Залив Сены возле Живерни во время тумана; Стога в конце лета. Утренний эффект; Стога; Тополя; Тополя на берегу реки Эпт; Тополя на берегу реки Эпт,</w:t>
      </w:r>
      <w:r w:rsidR="00F93570">
        <w:rPr>
          <w:rFonts w:eastAsia="Calibri" w:cs="Times New Roman"/>
          <w:sz w:val="22"/>
        </w:rPr>
        <w:t xml:space="preserve"> </w:t>
      </w:r>
      <w:r w:rsidRPr="00BF1721">
        <w:rPr>
          <w:rFonts w:eastAsia="Calibri" w:cs="Times New Roman"/>
          <w:sz w:val="22"/>
        </w:rPr>
        <w:t>вид со стороны болота; Тополя на берегу реки Эпт, закат.</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Мочальский М. </w:t>
      </w:r>
      <w:r w:rsidRPr="00BF1721">
        <w:rPr>
          <w:rFonts w:eastAsia="Calibri" w:cs="Times New Roman"/>
          <w:sz w:val="22"/>
        </w:rPr>
        <w:t>Псков.</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Мясоедов Г. </w:t>
      </w:r>
      <w:r w:rsidRPr="00BF1721">
        <w:rPr>
          <w:rFonts w:eastAsia="Calibri" w:cs="Times New Roman"/>
          <w:sz w:val="22"/>
        </w:rPr>
        <w:t>Портрет русского шахматиста А. Д. Петрова.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Орловский А. </w:t>
      </w:r>
      <w:r w:rsidRPr="00BF1721">
        <w:rPr>
          <w:rFonts w:eastAsia="Calibri" w:cs="Times New Roman"/>
          <w:sz w:val="22"/>
        </w:rPr>
        <w:t>Автопортрет.</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Петров-Водкин К. </w:t>
      </w:r>
      <w:r w:rsidRPr="00BF1721">
        <w:rPr>
          <w:rFonts w:eastAsia="Calibri" w:cs="Times New Roman"/>
          <w:sz w:val="22"/>
        </w:rPr>
        <w:t>Натюрморт с яблоками.</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lastRenderedPageBreak/>
        <w:t>Петровичев П. </w:t>
      </w:r>
      <w:r w:rsidRPr="00BF1721">
        <w:rPr>
          <w:rFonts w:eastAsia="Calibri" w:cs="Times New Roman"/>
          <w:sz w:val="22"/>
        </w:rPr>
        <w:t>Ростов Ярославский.</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Поленов В. </w:t>
      </w:r>
      <w:r w:rsidRPr="00BF1721">
        <w:rPr>
          <w:rFonts w:eastAsia="Calibri" w:cs="Times New Roman"/>
          <w:sz w:val="22"/>
        </w:rPr>
        <w:t>Московский дворик.</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Поликлет. </w:t>
      </w:r>
      <w:r w:rsidRPr="00BF1721">
        <w:rPr>
          <w:rFonts w:eastAsia="Calibri" w:cs="Times New Roman"/>
          <w:sz w:val="22"/>
        </w:rPr>
        <w:t>Дорифор.</w:t>
      </w:r>
      <w:r w:rsidR="00F93570">
        <w:rPr>
          <w:rFonts w:eastAsia="Calibri" w:cs="Times New Roman"/>
          <w:sz w:val="22"/>
        </w:rPr>
        <w:t xml:space="preserve"> </w:t>
      </w:r>
      <w:r w:rsidRPr="00BF1721">
        <w:rPr>
          <w:rFonts w:eastAsia="Calibri" w:cs="Times New Roman"/>
          <w:sz w:val="22"/>
        </w:rPr>
        <w:t>Произведения декоративно-прикладного творчества.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Рафаэль Санти. </w:t>
      </w:r>
      <w:r w:rsidRPr="00BF1721">
        <w:rPr>
          <w:rFonts w:eastAsia="Calibri" w:cs="Times New Roman"/>
          <w:sz w:val="22"/>
        </w:rPr>
        <w:t>Афинская школа.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Рембрандт. </w:t>
      </w:r>
      <w:r w:rsidRPr="00BF1721">
        <w:rPr>
          <w:rFonts w:eastAsia="Calibri" w:cs="Times New Roman"/>
          <w:sz w:val="22"/>
        </w:rPr>
        <w:t>Автопортрет с Саскией на коленях;</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sz w:val="22"/>
        </w:rPr>
        <w:t>Автопортрет (3 варианта).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Ренуар О. </w:t>
      </w:r>
      <w:r w:rsidRPr="00BF1721">
        <w:rPr>
          <w:rFonts w:eastAsia="Calibri" w:cs="Times New Roman"/>
          <w:sz w:val="22"/>
        </w:rPr>
        <w:t>Портрет актрисы Жанны Самари.</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Репин И. </w:t>
      </w:r>
      <w:r w:rsidRPr="00BF1721">
        <w:rPr>
          <w:rFonts w:eastAsia="Calibri" w:cs="Times New Roman"/>
          <w:sz w:val="22"/>
        </w:rPr>
        <w:t>Л. Н. Толстой на отдыхе; М. И. Глинка в период сочинения оперы «Руслан и Людмила»; Садко.</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Рерих Н. </w:t>
      </w:r>
      <w:r w:rsidRPr="00BF1721">
        <w:rPr>
          <w:rFonts w:eastAsia="Calibri" w:cs="Times New Roman"/>
          <w:sz w:val="22"/>
        </w:rPr>
        <w:t>Заморские гости. Рисунки писателей: Н. Гоголя, М. Лермонтова, А. Пушкина, Т. Шевченко.</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Сапунов Н. </w:t>
      </w:r>
      <w:r w:rsidRPr="00BF1721">
        <w:rPr>
          <w:rFonts w:eastAsia="Calibri" w:cs="Times New Roman"/>
          <w:sz w:val="22"/>
        </w:rPr>
        <w:t>Вазы, цветы и фрукты.</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Сарьян М. </w:t>
      </w:r>
      <w:r w:rsidRPr="00BF1721">
        <w:rPr>
          <w:rFonts w:eastAsia="Calibri" w:cs="Times New Roman"/>
          <w:sz w:val="22"/>
        </w:rPr>
        <w:t>Автопортрет; Философический портрет «Три возраста».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Сезанн П. </w:t>
      </w:r>
      <w:r w:rsidRPr="00BF1721">
        <w:rPr>
          <w:rFonts w:eastAsia="Calibri" w:cs="Times New Roman"/>
          <w:sz w:val="22"/>
        </w:rPr>
        <w:t>Дома в Провансе; Гора Сент-Виктор возле Гардана.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Серебрякова З. </w:t>
      </w:r>
      <w:r w:rsidRPr="00BF1721">
        <w:rPr>
          <w:rFonts w:eastAsia="Calibri" w:cs="Times New Roman"/>
          <w:sz w:val="22"/>
        </w:rPr>
        <w:t>За туалетом. Автопортрет.</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Серов В. </w:t>
      </w:r>
      <w:r w:rsidRPr="00BF1721">
        <w:rPr>
          <w:rFonts w:eastAsia="Calibri" w:cs="Times New Roman"/>
          <w:sz w:val="22"/>
        </w:rPr>
        <w:t>Автопортрет.</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Сидоров В. </w:t>
      </w:r>
      <w:r w:rsidRPr="00BF1721">
        <w:rPr>
          <w:rFonts w:eastAsia="Calibri" w:cs="Times New Roman"/>
          <w:sz w:val="22"/>
        </w:rPr>
        <w:t>За грибами.</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Снейдерс Ф. </w:t>
      </w:r>
      <w:r w:rsidRPr="00BF1721">
        <w:rPr>
          <w:rFonts w:eastAsia="Calibri" w:cs="Times New Roman"/>
          <w:sz w:val="22"/>
        </w:rPr>
        <w:t>Фруктовая лавка; Фрукты в чаше на красной скатерти.</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Стожаров В. </w:t>
      </w:r>
      <w:r w:rsidRPr="00BF1721">
        <w:rPr>
          <w:rFonts w:eastAsia="Calibri" w:cs="Times New Roman"/>
          <w:sz w:val="22"/>
        </w:rPr>
        <w:t>Лён.</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Сурбаран Ф. </w:t>
      </w:r>
      <w:r w:rsidRPr="00BF1721">
        <w:rPr>
          <w:rFonts w:eastAsia="Calibri" w:cs="Times New Roman"/>
          <w:sz w:val="22"/>
        </w:rPr>
        <w:t>Натюрморт.</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Суриков В. </w:t>
      </w:r>
      <w:r w:rsidRPr="00BF1721">
        <w:rPr>
          <w:rFonts w:eastAsia="Calibri" w:cs="Times New Roman"/>
          <w:sz w:val="22"/>
        </w:rPr>
        <w:t>Зубовский бульвар зимой; Вид Москвы.</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Ткачёвы А. и С. </w:t>
      </w:r>
      <w:r w:rsidRPr="00BF1721">
        <w:rPr>
          <w:rFonts w:eastAsia="Calibri" w:cs="Times New Roman"/>
          <w:sz w:val="22"/>
        </w:rPr>
        <w:t>Автопортрет.</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Толстой Ф. </w:t>
      </w:r>
      <w:r w:rsidRPr="00BF1721">
        <w:rPr>
          <w:rFonts w:eastAsia="Calibri" w:cs="Times New Roman"/>
          <w:sz w:val="22"/>
        </w:rPr>
        <w:t>Букет цветов, бабочка и птичка; В комнатах.</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Тропинин В. </w:t>
      </w:r>
      <w:r w:rsidRPr="00BF1721">
        <w:rPr>
          <w:rFonts w:eastAsia="Calibri" w:cs="Times New Roman"/>
          <w:sz w:val="22"/>
        </w:rPr>
        <w:t>Автопортрет с палитрой и кистями на фоне окна с видом на Кремль; Портрет А. С. Пушкина.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Ульянов Н. </w:t>
      </w:r>
      <w:r w:rsidRPr="00BF1721">
        <w:rPr>
          <w:rFonts w:eastAsia="Calibri" w:cs="Times New Roman"/>
          <w:sz w:val="22"/>
        </w:rPr>
        <w:t>Народный артист СССР К. С. Станиславский за работой.</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Федотов П. </w:t>
      </w:r>
      <w:r w:rsidRPr="00BF1721">
        <w:rPr>
          <w:rFonts w:eastAsia="Calibri" w:cs="Times New Roman"/>
          <w:sz w:val="22"/>
        </w:rPr>
        <w:t>Автопортрет.</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Хеда В. </w:t>
      </w:r>
      <w:r w:rsidRPr="00BF1721">
        <w:rPr>
          <w:rFonts w:eastAsia="Calibri" w:cs="Times New Roman"/>
          <w:sz w:val="22"/>
        </w:rPr>
        <w:t>Ветчина и серебряная посуда.</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Хруцкий И. </w:t>
      </w:r>
      <w:r w:rsidRPr="00BF1721">
        <w:rPr>
          <w:rFonts w:eastAsia="Calibri" w:cs="Times New Roman"/>
          <w:sz w:val="22"/>
        </w:rPr>
        <w:t>Цветы и плоды; В комнатах.</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Церетели З. </w:t>
      </w:r>
      <w:r w:rsidRPr="00BF1721">
        <w:rPr>
          <w:rFonts w:eastAsia="Calibri" w:cs="Times New Roman"/>
          <w:sz w:val="22"/>
        </w:rPr>
        <w:t>Синяя ваза с жёлтыми розами.</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Шарден Ж. Б. </w:t>
      </w:r>
      <w:r w:rsidRPr="00BF1721">
        <w:rPr>
          <w:rFonts w:eastAsia="Calibri" w:cs="Times New Roman"/>
          <w:sz w:val="22"/>
        </w:rPr>
        <w:t>Графин; Натюрморт; Стакан воды и кофейник; Атрибуты искусств; Портрет Августа</w:t>
      </w:r>
      <w:r w:rsidR="00F93570">
        <w:rPr>
          <w:rFonts w:eastAsia="Calibri" w:cs="Times New Roman"/>
          <w:sz w:val="22"/>
        </w:rPr>
        <w:t xml:space="preserve"> </w:t>
      </w:r>
      <w:r w:rsidRPr="00BF1721">
        <w:rPr>
          <w:rFonts w:eastAsia="Calibri" w:cs="Times New Roman"/>
          <w:sz w:val="22"/>
        </w:rPr>
        <w:t>Габриэля Годефроя.</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Шварц В. </w:t>
      </w:r>
      <w:r w:rsidRPr="00BF1721">
        <w:rPr>
          <w:rFonts w:eastAsia="Calibri" w:cs="Times New Roman"/>
          <w:sz w:val="22"/>
        </w:rPr>
        <w:t>Рисунок.</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Щедрин С. </w:t>
      </w:r>
      <w:r w:rsidRPr="00BF1721">
        <w:rPr>
          <w:rFonts w:eastAsia="Calibri" w:cs="Times New Roman"/>
          <w:sz w:val="22"/>
        </w:rPr>
        <w:t>Вид большого пруда в Царскосельском парке.</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Эшер М. </w:t>
      </w:r>
      <w:r w:rsidRPr="00BF1721">
        <w:rPr>
          <w:rFonts w:eastAsia="Calibri" w:cs="Times New Roman"/>
          <w:sz w:val="22"/>
        </w:rPr>
        <w:t>Выставка гравюр; Город</w:t>
      </w:r>
      <w:r w:rsidRPr="00BF1721">
        <w:rPr>
          <w:rFonts w:eastAsia="Calibri" w:cs="Times New Roman"/>
          <w:b/>
          <w:bCs/>
          <w:sz w:val="22"/>
        </w:rPr>
        <w:t>.</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Юон К. </w:t>
      </w:r>
      <w:r w:rsidRPr="00BF1721">
        <w:rPr>
          <w:rFonts w:eastAsia="Calibri" w:cs="Times New Roman"/>
          <w:sz w:val="22"/>
        </w:rPr>
        <w:t>Раскрытое окно; Голубой куст.</w:t>
      </w:r>
    </w:p>
    <w:p w:rsidR="00BF1721" w:rsidRPr="00BF1721" w:rsidRDefault="00BF1721" w:rsidP="00F93570">
      <w:pPr>
        <w:spacing w:after="0" w:line="360" w:lineRule="auto"/>
        <w:contextualSpacing/>
        <w:jc w:val="both"/>
        <w:rPr>
          <w:rFonts w:eastAsia="Calibri" w:cs="Times New Roman"/>
          <w:sz w:val="22"/>
        </w:rPr>
      </w:pPr>
      <w:r w:rsidRPr="00BF1721">
        <w:rPr>
          <w:rFonts w:eastAsia="Calibri" w:cs="Times New Roman"/>
          <w:b/>
          <w:bCs/>
          <w:sz w:val="22"/>
        </w:rPr>
        <w:t>Яблонская Т. </w:t>
      </w:r>
      <w:r w:rsidRPr="00BF1721">
        <w:rPr>
          <w:rFonts w:eastAsia="Calibri" w:cs="Times New Roman"/>
          <w:sz w:val="22"/>
        </w:rPr>
        <w:t>Утро.</w:t>
      </w:r>
    </w:p>
    <w:p w:rsidR="00BF1721" w:rsidRPr="00BF1721" w:rsidRDefault="00BF1721" w:rsidP="00F93570">
      <w:pPr>
        <w:spacing w:after="0" w:line="360" w:lineRule="auto"/>
        <w:contextualSpacing/>
        <w:jc w:val="both"/>
        <w:rPr>
          <w:rFonts w:eastAsia="Calibri" w:cs="Times New Roman"/>
          <w:sz w:val="22"/>
        </w:rPr>
      </w:pPr>
    </w:p>
    <w:p w:rsidR="00BF1721" w:rsidRPr="00BF1721" w:rsidRDefault="00BF1721" w:rsidP="00F93570">
      <w:pPr>
        <w:spacing w:after="0" w:line="360" w:lineRule="auto"/>
        <w:rPr>
          <w:rFonts w:eastAsia="Calibri" w:cs="Times New Roman"/>
          <w:b/>
          <w:sz w:val="22"/>
        </w:rPr>
      </w:pPr>
      <w:r w:rsidRPr="00BF1721">
        <w:rPr>
          <w:rFonts w:eastAsia="Calibri" w:cs="Times New Roman"/>
          <w:b/>
          <w:sz w:val="22"/>
        </w:rPr>
        <w:lastRenderedPageBreak/>
        <w:t>ПЛАНИРУЕМЫЕ РЕЗУЛЬТАТЫ ОСВОЕНИЯ ПРОГРАММЫ ПО ИЗОБРАЗИТЕЛЬНОМУ ИСКУССТВУ НА УРОВНЕ НАЧАЛЬНОГО ОБЩЕГО ОБРАЗОВАНИЯ</w:t>
      </w:r>
    </w:p>
    <w:p w:rsidR="00BF1721" w:rsidRPr="00BF1721" w:rsidRDefault="00BF1721" w:rsidP="00F93570">
      <w:pPr>
        <w:spacing w:after="0" w:line="360" w:lineRule="auto"/>
        <w:rPr>
          <w:rFonts w:eastAsia="Calibri" w:cs="Times New Roman"/>
          <w:b/>
          <w:sz w:val="22"/>
        </w:rPr>
      </w:pPr>
      <w:r w:rsidRPr="00BF1721">
        <w:rPr>
          <w:rFonts w:eastAsia="Calibri" w:cs="Times New Roman"/>
          <w:b/>
          <w:sz w:val="22"/>
        </w:rPr>
        <w:t>ЛИЧНОСТНЫЕ РЕЗУЛЬТАТЫ</w:t>
      </w:r>
    </w:p>
    <w:p w:rsidR="00BF1721" w:rsidRPr="00BF1721" w:rsidRDefault="00BF1721" w:rsidP="00F93570">
      <w:pPr>
        <w:spacing w:after="0" w:line="360" w:lineRule="auto"/>
        <w:jc w:val="both"/>
        <w:rPr>
          <w:rFonts w:eastAsia="Calibri" w:cs="Times New Roman"/>
          <w:sz w:val="22"/>
        </w:rPr>
      </w:pPr>
      <w:r w:rsidRPr="00BF1721">
        <w:rPr>
          <w:rFonts w:eastAsia="Calibri" w:cs="Times New Roman"/>
          <w:sz w:val="22"/>
        </w:rPr>
        <w:t>В центре программы по изобразительному искусству в соответствии с ФГОС начального образования находится личностное развитие обучающихся, приобщение их к российским традиционным духовным ценностям, а также социализация личности.</w:t>
      </w:r>
    </w:p>
    <w:p w:rsidR="00BF1721" w:rsidRPr="00BF1721" w:rsidRDefault="00BF1721" w:rsidP="00F93570">
      <w:pPr>
        <w:spacing w:after="0" w:line="360" w:lineRule="auto"/>
        <w:jc w:val="both"/>
        <w:rPr>
          <w:rFonts w:eastAsia="Calibri" w:cs="Times New Roman"/>
          <w:sz w:val="22"/>
        </w:rPr>
      </w:pPr>
      <w:r w:rsidRPr="00BF1721">
        <w:rPr>
          <w:rFonts w:eastAsia="Calibri" w:cs="Times New Roman"/>
          <w:sz w:val="22"/>
        </w:rPr>
        <w:t>Программа призвана обеспечить достижение обучающимися личностных результатов:</w:t>
      </w:r>
    </w:p>
    <w:p w:rsidR="00BF1721" w:rsidRPr="00BF1721" w:rsidRDefault="00BF1721" w:rsidP="00455A4A">
      <w:pPr>
        <w:numPr>
          <w:ilvl w:val="0"/>
          <w:numId w:val="12"/>
        </w:numPr>
        <w:spacing w:after="0" w:line="360" w:lineRule="auto"/>
        <w:contextualSpacing/>
        <w:jc w:val="both"/>
        <w:rPr>
          <w:rFonts w:eastAsia="Calibri" w:cs="Times New Roman"/>
          <w:sz w:val="22"/>
        </w:rPr>
      </w:pPr>
      <w:r w:rsidRPr="00BF1721">
        <w:rPr>
          <w:rFonts w:eastAsia="Calibri" w:cs="Times New Roman"/>
          <w:sz w:val="22"/>
        </w:rPr>
        <w:t>уважения и ценностного отношения к своей Родине — России;</w:t>
      </w:r>
    </w:p>
    <w:p w:rsidR="00BF1721" w:rsidRPr="00BF1721" w:rsidRDefault="00BF1721" w:rsidP="00455A4A">
      <w:pPr>
        <w:numPr>
          <w:ilvl w:val="0"/>
          <w:numId w:val="12"/>
        </w:numPr>
        <w:spacing w:after="0" w:line="360" w:lineRule="auto"/>
        <w:contextualSpacing/>
        <w:jc w:val="both"/>
        <w:rPr>
          <w:rFonts w:eastAsia="Calibri" w:cs="Times New Roman"/>
          <w:sz w:val="22"/>
        </w:rPr>
      </w:pPr>
      <w:r w:rsidRPr="00BF1721">
        <w:rPr>
          <w:rFonts w:eastAsia="Calibri" w:cs="Times New Roman"/>
          <w:sz w:val="22"/>
        </w:rPr>
        <w:t>ценностно-смысловые ориентации и установки, отражающие индивидуально-личностные позиции и социально значимые личностные качества;</w:t>
      </w:r>
    </w:p>
    <w:p w:rsidR="00BF1721" w:rsidRPr="00BF1721" w:rsidRDefault="00BF1721" w:rsidP="00455A4A">
      <w:pPr>
        <w:numPr>
          <w:ilvl w:val="0"/>
          <w:numId w:val="12"/>
        </w:numPr>
        <w:spacing w:after="0" w:line="360" w:lineRule="auto"/>
        <w:contextualSpacing/>
        <w:jc w:val="both"/>
        <w:rPr>
          <w:rFonts w:eastAsia="Calibri" w:cs="Times New Roman"/>
          <w:sz w:val="22"/>
        </w:rPr>
      </w:pPr>
      <w:r w:rsidRPr="00BF1721">
        <w:rPr>
          <w:rFonts w:eastAsia="Calibri" w:cs="Times New Roman"/>
          <w:sz w:val="22"/>
        </w:rPr>
        <w:t>духовно-нравственное развитие обучающихся;</w:t>
      </w:r>
    </w:p>
    <w:p w:rsidR="00BF1721" w:rsidRPr="00BF1721" w:rsidRDefault="00BF1721" w:rsidP="00455A4A">
      <w:pPr>
        <w:numPr>
          <w:ilvl w:val="0"/>
          <w:numId w:val="12"/>
        </w:numPr>
        <w:spacing w:after="0" w:line="360" w:lineRule="auto"/>
        <w:contextualSpacing/>
        <w:jc w:val="both"/>
        <w:rPr>
          <w:rFonts w:eastAsia="Calibri" w:cs="Times New Roman"/>
          <w:sz w:val="22"/>
        </w:rPr>
      </w:pPr>
      <w:r w:rsidRPr="00BF1721">
        <w:rPr>
          <w:rFonts w:eastAsia="Calibri" w:cs="Times New Roman"/>
          <w:sz w:val="22"/>
        </w:rPr>
        <w:t>мотивацию к познанию и обучению, готовность к саморазвитию и активному участию в социально-значимой деятельности;</w:t>
      </w:r>
    </w:p>
    <w:p w:rsidR="00BF1721" w:rsidRPr="00BF1721" w:rsidRDefault="00BF1721" w:rsidP="00455A4A">
      <w:pPr>
        <w:numPr>
          <w:ilvl w:val="0"/>
          <w:numId w:val="12"/>
        </w:numPr>
        <w:spacing w:after="0" w:line="360" w:lineRule="auto"/>
        <w:contextualSpacing/>
        <w:jc w:val="both"/>
        <w:rPr>
          <w:rFonts w:eastAsia="Calibri" w:cs="Times New Roman"/>
          <w:sz w:val="22"/>
        </w:rPr>
      </w:pPr>
      <w:r w:rsidRPr="00BF1721">
        <w:rPr>
          <w:rFonts w:eastAsia="Calibri" w:cs="Times New Roman"/>
          <w:sz w:val="22"/>
        </w:rPr>
        <w:t xml:space="preserve">позитивный опыт участия в творческой деятельности; </w:t>
      </w:r>
    </w:p>
    <w:p w:rsidR="00BF1721" w:rsidRPr="00BF1721" w:rsidRDefault="00BF1721" w:rsidP="00455A4A">
      <w:pPr>
        <w:numPr>
          <w:ilvl w:val="0"/>
          <w:numId w:val="12"/>
        </w:numPr>
        <w:spacing w:after="0" w:line="360" w:lineRule="auto"/>
        <w:contextualSpacing/>
        <w:jc w:val="both"/>
        <w:rPr>
          <w:rFonts w:eastAsia="Calibri" w:cs="Times New Roman"/>
          <w:sz w:val="22"/>
        </w:rPr>
      </w:pPr>
      <w:r w:rsidRPr="00BF1721">
        <w:rPr>
          <w:rFonts w:eastAsia="Calibri" w:cs="Times New Roman"/>
          <w:sz w:val="22"/>
        </w:rPr>
        <w:t>интерес к произведениям искусства и литературы, построенным на принципах нравственности и гуманизма, уважительного отношения и интереса к культурным традициям и творчеству своего и других народов.</w:t>
      </w:r>
    </w:p>
    <w:p w:rsidR="00BF1721" w:rsidRPr="00BF1721" w:rsidRDefault="00BF1721" w:rsidP="00455A4A">
      <w:pPr>
        <w:numPr>
          <w:ilvl w:val="0"/>
          <w:numId w:val="12"/>
        </w:numPr>
        <w:spacing w:after="0" w:line="360" w:lineRule="auto"/>
        <w:contextualSpacing/>
        <w:jc w:val="both"/>
        <w:rPr>
          <w:rFonts w:eastAsia="Calibri" w:cs="Times New Roman"/>
          <w:sz w:val="22"/>
        </w:rPr>
      </w:pPr>
      <w:r w:rsidRPr="00BF1721">
        <w:rPr>
          <w:rFonts w:eastAsia="Calibri" w:cs="Times New Roman"/>
          <w:b/>
          <w:sz w:val="22"/>
          <w:u w:val="single"/>
        </w:rPr>
        <w:t>Патриотическое воспитание</w:t>
      </w:r>
      <w:r w:rsidRPr="00BF1721">
        <w:rPr>
          <w:rFonts w:eastAsia="Calibri" w:cs="Times New Roman"/>
          <w:sz w:val="22"/>
        </w:rPr>
        <w:t xml:space="preserve"> осуществляется через освоение школьниками содержания традиций отечественной культуры, выраженной в её архитектуре, народном, декоративно- прикладном и изобразительном искусстве. Урок искусства воспитывает патриотизм не в декларативной форме, а в процессе восприятия и освоения в личной художественной деятельности конкретных знаний о красоте и мудрости, заложенных в культурных традициях.</w:t>
      </w:r>
    </w:p>
    <w:p w:rsidR="00BF1721" w:rsidRPr="00BF1721" w:rsidRDefault="00BF1721" w:rsidP="00455A4A">
      <w:pPr>
        <w:numPr>
          <w:ilvl w:val="0"/>
          <w:numId w:val="12"/>
        </w:numPr>
        <w:spacing w:after="0" w:line="360" w:lineRule="auto"/>
        <w:contextualSpacing/>
        <w:jc w:val="both"/>
        <w:rPr>
          <w:rFonts w:eastAsia="Calibri" w:cs="Times New Roman"/>
          <w:sz w:val="22"/>
        </w:rPr>
      </w:pPr>
      <w:r w:rsidRPr="00BF1721">
        <w:rPr>
          <w:rFonts w:eastAsia="Calibri" w:cs="Times New Roman"/>
          <w:b/>
          <w:sz w:val="22"/>
          <w:u w:val="single"/>
        </w:rPr>
        <w:t>Гражданское воспитание</w:t>
      </w:r>
      <w:r w:rsidRPr="00BF1721">
        <w:rPr>
          <w:rFonts w:eastAsia="Calibri" w:cs="Times New Roman"/>
          <w:sz w:val="22"/>
        </w:rPr>
        <w:t xml:space="preserve"> формируется через развитие чувства личной причастности к жизни общества и созидающих качеств личности, приобщение обучающихся к ценностям отечественной и мировой культуры. Учебный предмет способствует пониманию особенностей жизни разных народов и красоты национальных эстетических идеалов. Коллективные творческие работы создают условия для разных форм художественно-творческой деятельности, способствуют пониманию другого человека, становлению чувства личной ответственности.</w:t>
      </w:r>
    </w:p>
    <w:p w:rsidR="00BF1721" w:rsidRPr="00BF1721" w:rsidRDefault="00BF1721" w:rsidP="00455A4A">
      <w:pPr>
        <w:numPr>
          <w:ilvl w:val="0"/>
          <w:numId w:val="12"/>
        </w:numPr>
        <w:spacing w:after="0" w:line="360" w:lineRule="auto"/>
        <w:contextualSpacing/>
        <w:jc w:val="both"/>
        <w:rPr>
          <w:rFonts w:eastAsia="Calibri" w:cs="Times New Roman"/>
          <w:sz w:val="22"/>
        </w:rPr>
      </w:pPr>
      <w:r w:rsidRPr="00BF1721">
        <w:rPr>
          <w:rFonts w:eastAsia="Calibri" w:cs="Times New Roman"/>
          <w:b/>
          <w:sz w:val="22"/>
          <w:u w:val="single"/>
        </w:rPr>
        <w:t>Духовно-нравственное воспитание</w:t>
      </w:r>
      <w:r w:rsidRPr="00BF1721">
        <w:rPr>
          <w:rFonts w:eastAsia="Calibri" w:cs="Times New Roman"/>
          <w:sz w:val="22"/>
        </w:rPr>
        <w:t xml:space="preserve"> является стержнем художественного развития обучающегося, приобщения его к искусству как сфере, концентрирующей в себе духовно-нравственного поиск человечества. Учебные задания направлены на развитие внутреннего мира обучающегося и воспитание его эмоционально-образной, чувственной сферы. Занятия искусством помогают школьнику обрести социально значимые знания. Развитие творческих способностей способствует росту самосознания, осознания себя как личности и члена общества.</w:t>
      </w:r>
    </w:p>
    <w:p w:rsidR="00BF1721" w:rsidRPr="00BF1721" w:rsidRDefault="00BF1721" w:rsidP="00455A4A">
      <w:pPr>
        <w:numPr>
          <w:ilvl w:val="0"/>
          <w:numId w:val="12"/>
        </w:numPr>
        <w:spacing w:after="0" w:line="360" w:lineRule="auto"/>
        <w:contextualSpacing/>
        <w:jc w:val="both"/>
        <w:rPr>
          <w:rFonts w:eastAsia="Calibri" w:cs="Times New Roman"/>
          <w:sz w:val="22"/>
        </w:rPr>
      </w:pPr>
      <w:r w:rsidRPr="00BF1721">
        <w:rPr>
          <w:rFonts w:eastAsia="Calibri" w:cs="Times New Roman"/>
          <w:b/>
          <w:sz w:val="22"/>
          <w:u w:val="single"/>
        </w:rPr>
        <w:t>Эстетическое воспитание</w:t>
      </w:r>
      <w:r w:rsidRPr="00BF1721">
        <w:rPr>
          <w:rFonts w:eastAsia="Calibri" w:cs="Times New Roman"/>
          <w:sz w:val="22"/>
        </w:rPr>
        <w:t xml:space="preserve"> — важнейший компонент и условие развития социально значимых отношений обучающихся, формирования представлений о прекрасном и безобразном, о высоком и низком. Эстетическое воспитание способствует формированию ценностных ориентаций школьников в отношении </w:t>
      </w:r>
      <w:r w:rsidRPr="00BF1721">
        <w:rPr>
          <w:rFonts w:eastAsia="Calibri" w:cs="Times New Roman"/>
          <w:sz w:val="22"/>
        </w:rPr>
        <w:lastRenderedPageBreak/>
        <w:t>к окружающим людям, в стремлении к их пониманию, а также в отношении к семье, природе, труду, искусству, культурному наследию.</w:t>
      </w:r>
    </w:p>
    <w:p w:rsidR="00BF1721" w:rsidRPr="00BF1721" w:rsidRDefault="00BF1721" w:rsidP="00455A4A">
      <w:pPr>
        <w:numPr>
          <w:ilvl w:val="0"/>
          <w:numId w:val="12"/>
        </w:numPr>
        <w:spacing w:after="0" w:line="360" w:lineRule="auto"/>
        <w:contextualSpacing/>
        <w:jc w:val="both"/>
        <w:rPr>
          <w:rFonts w:eastAsia="Calibri" w:cs="Times New Roman"/>
          <w:sz w:val="22"/>
        </w:rPr>
      </w:pPr>
      <w:r w:rsidRPr="00BF1721">
        <w:rPr>
          <w:rFonts w:eastAsia="Calibri" w:cs="Times New Roman"/>
          <w:b/>
          <w:sz w:val="22"/>
          <w:u w:val="single"/>
        </w:rPr>
        <w:t>Ценности познавательной деятельности</w:t>
      </w:r>
      <w:r w:rsidRPr="00BF1721">
        <w:rPr>
          <w:rFonts w:eastAsia="Calibri" w:cs="Times New Roman"/>
          <w:sz w:val="22"/>
        </w:rPr>
        <w:t xml:space="preserve"> воспитываются как эмоционально окрашенный интерес к жизни людей и природы. Происходит это в процессе развития навыков восприятия и художественной рефлексии своих наблюдений в художественно-творческой деятельности. Навыки исследовательской деятельности развиваются при выполнении заданий культурно-исторической направленности.</w:t>
      </w:r>
    </w:p>
    <w:p w:rsidR="00BF1721" w:rsidRPr="00BF1721" w:rsidRDefault="00BF1721" w:rsidP="00455A4A">
      <w:pPr>
        <w:numPr>
          <w:ilvl w:val="0"/>
          <w:numId w:val="12"/>
        </w:numPr>
        <w:spacing w:after="0" w:line="360" w:lineRule="auto"/>
        <w:contextualSpacing/>
        <w:jc w:val="both"/>
        <w:rPr>
          <w:rFonts w:eastAsia="Calibri" w:cs="Times New Roman"/>
          <w:sz w:val="22"/>
        </w:rPr>
      </w:pPr>
      <w:r w:rsidRPr="00BF1721">
        <w:rPr>
          <w:rFonts w:eastAsia="Calibri" w:cs="Times New Roman"/>
          <w:b/>
          <w:sz w:val="22"/>
          <w:u w:val="single"/>
        </w:rPr>
        <w:t>Экологическое воспитание</w:t>
      </w:r>
      <w:r w:rsidRPr="00BF1721">
        <w:rPr>
          <w:rFonts w:eastAsia="Calibri" w:cs="Times New Roman"/>
          <w:sz w:val="22"/>
        </w:rPr>
        <w:t xml:space="preserve"> происходит в процессе художественно-эстетического наблюдения природы и её образа в произведениях искусства. Формирование эстетических чувств способствует активному неприятию действий, приносящих вред окружающей среде.</w:t>
      </w:r>
    </w:p>
    <w:p w:rsidR="00BF1721" w:rsidRPr="00BF1721" w:rsidRDefault="00BF1721" w:rsidP="00455A4A">
      <w:pPr>
        <w:numPr>
          <w:ilvl w:val="0"/>
          <w:numId w:val="12"/>
        </w:numPr>
        <w:spacing w:after="0" w:line="360" w:lineRule="auto"/>
        <w:contextualSpacing/>
        <w:jc w:val="both"/>
        <w:rPr>
          <w:rFonts w:eastAsia="Calibri" w:cs="Times New Roman"/>
          <w:sz w:val="22"/>
        </w:rPr>
      </w:pPr>
      <w:r w:rsidRPr="00BF1721">
        <w:rPr>
          <w:rFonts w:eastAsia="Calibri" w:cs="Times New Roman"/>
          <w:b/>
          <w:sz w:val="22"/>
          <w:u w:val="single"/>
        </w:rPr>
        <w:t>Трудовое воспитание</w:t>
      </w:r>
      <w:r w:rsidRPr="00BF1721">
        <w:rPr>
          <w:rFonts w:eastAsia="Calibri" w:cs="Times New Roman"/>
          <w:sz w:val="22"/>
        </w:rPr>
        <w:t xml:space="preserve"> осуществляется в процессе личной художественно-творческой работы по освоению художественных материалов и удовлетворения от создания реального, практического продукта. Воспитываются стремление достичь результат, упорство, творческая инициатива, понимание эстетики трудовой деятельности. Важны также умения сотрудничать с одноклассниками, работать в команде, выполнять коллективную работу — обязательные требования к определённым заданиям по программе.</w:t>
      </w:r>
    </w:p>
    <w:p w:rsidR="00BF1721" w:rsidRPr="00BF1721" w:rsidRDefault="00BF1721" w:rsidP="00F93570">
      <w:pPr>
        <w:spacing w:after="0" w:line="360" w:lineRule="auto"/>
        <w:jc w:val="both"/>
        <w:rPr>
          <w:rFonts w:eastAsia="Calibri" w:cs="Times New Roman"/>
          <w:b/>
          <w:sz w:val="22"/>
        </w:rPr>
      </w:pPr>
      <w:r w:rsidRPr="00BF1721">
        <w:rPr>
          <w:rFonts w:eastAsia="Calibri" w:cs="Times New Roman"/>
          <w:b/>
          <w:sz w:val="22"/>
        </w:rPr>
        <w:t>МЕТАПРЕДМЕТНЫЕ РЕЗУЛЬТАТЫ</w:t>
      </w:r>
    </w:p>
    <w:p w:rsidR="00BF1721" w:rsidRPr="00BF1721" w:rsidRDefault="00BF1721" w:rsidP="00F93570">
      <w:pPr>
        <w:spacing w:after="0" w:line="360" w:lineRule="auto"/>
        <w:jc w:val="both"/>
        <w:rPr>
          <w:rFonts w:eastAsia="Calibri" w:cs="Times New Roman"/>
          <w:sz w:val="22"/>
        </w:rPr>
      </w:pPr>
      <w:r w:rsidRPr="00BF1721">
        <w:rPr>
          <w:rFonts w:eastAsia="Calibri" w:cs="Times New Roman"/>
          <w:sz w:val="22"/>
        </w:rPr>
        <w:t>1.Овладение универсальными познавательными действиями.</w:t>
      </w:r>
    </w:p>
    <w:p w:rsidR="00BF1721" w:rsidRPr="00BF1721" w:rsidRDefault="00BF1721" w:rsidP="00F93570">
      <w:pPr>
        <w:spacing w:after="0" w:line="360" w:lineRule="auto"/>
        <w:jc w:val="both"/>
        <w:rPr>
          <w:rFonts w:eastAsia="Calibri" w:cs="Times New Roman"/>
          <w:sz w:val="22"/>
        </w:rPr>
      </w:pPr>
      <w:r w:rsidRPr="00BF1721">
        <w:rPr>
          <w:rFonts w:eastAsia="Calibri" w:cs="Times New Roman"/>
          <w:sz w:val="22"/>
        </w:rPr>
        <w:t>Пространственные представления и сенсорные способности:</w:t>
      </w:r>
    </w:p>
    <w:p w:rsidR="00BF1721" w:rsidRPr="00BF1721" w:rsidRDefault="00BF1721" w:rsidP="00455A4A">
      <w:pPr>
        <w:numPr>
          <w:ilvl w:val="0"/>
          <w:numId w:val="13"/>
        </w:numPr>
        <w:spacing w:after="0" w:line="360" w:lineRule="auto"/>
        <w:contextualSpacing/>
        <w:jc w:val="both"/>
        <w:rPr>
          <w:rFonts w:eastAsia="Calibri" w:cs="Times New Roman"/>
          <w:sz w:val="22"/>
        </w:rPr>
      </w:pPr>
      <w:r w:rsidRPr="00BF1721">
        <w:rPr>
          <w:rFonts w:eastAsia="Calibri" w:cs="Times New Roman"/>
          <w:sz w:val="22"/>
        </w:rPr>
        <w:t>характеризовать форму предмета, конструкции;</w:t>
      </w:r>
    </w:p>
    <w:p w:rsidR="00BF1721" w:rsidRPr="00BF1721" w:rsidRDefault="00BF1721" w:rsidP="00455A4A">
      <w:pPr>
        <w:numPr>
          <w:ilvl w:val="0"/>
          <w:numId w:val="13"/>
        </w:numPr>
        <w:spacing w:after="0" w:line="360" w:lineRule="auto"/>
        <w:contextualSpacing/>
        <w:jc w:val="both"/>
        <w:rPr>
          <w:rFonts w:eastAsia="Calibri" w:cs="Times New Roman"/>
          <w:sz w:val="22"/>
        </w:rPr>
      </w:pPr>
      <w:r w:rsidRPr="00BF1721">
        <w:rPr>
          <w:rFonts w:eastAsia="Calibri" w:cs="Times New Roman"/>
          <w:sz w:val="22"/>
        </w:rPr>
        <w:t>выявлять доминантные черты (характерные особенности) в визуальном образе;</w:t>
      </w:r>
    </w:p>
    <w:p w:rsidR="00BF1721" w:rsidRPr="00BF1721" w:rsidRDefault="00BF1721" w:rsidP="00455A4A">
      <w:pPr>
        <w:numPr>
          <w:ilvl w:val="0"/>
          <w:numId w:val="13"/>
        </w:numPr>
        <w:spacing w:after="0" w:line="360" w:lineRule="auto"/>
        <w:contextualSpacing/>
        <w:jc w:val="both"/>
        <w:rPr>
          <w:rFonts w:eastAsia="Calibri" w:cs="Times New Roman"/>
          <w:sz w:val="22"/>
        </w:rPr>
      </w:pPr>
      <w:r w:rsidRPr="00BF1721">
        <w:rPr>
          <w:rFonts w:eastAsia="Calibri" w:cs="Times New Roman"/>
          <w:sz w:val="22"/>
        </w:rPr>
        <w:t>сравнивать плоскостные и пространственные объекты по заданным основаниям;</w:t>
      </w:r>
    </w:p>
    <w:p w:rsidR="00BF1721" w:rsidRPr="00BF1721" w:rsidRDefault="00BF1721" w:rsidP="00455A4A">
      <w:pPr>
        <w:numPr>
          <w:ilvl w:val="0"/>
          <w:numId w:val="13"/>
        </w:numPr>
        <w:spacing w:after="0" w:line="360" w:lineRule="auto"/>
        <w:contextualSpacing/>
        <w:jc w:val="both"/>
        <w:rPr>
          <w:rFonts w:eastAsia="Calibri" w:cs="Times New Roman"/>
          <w:sz w:val="22"/>
        </w:rPr>
      </w:pPr>
      <w:r w:rsidRPr="00BF1721">
        <w:rPr>
          <w:rFonts w:eastAsia="Calibri" w:cs="Times New Roman"/>
          <w:sz w:val="22"/>
        </w:rPr>
        <w:t>находить ассоциативные связи между визуальными образами разных форм и предметов;</w:t>
      </w:r>
    </w:p>
    <w:p w:rsidR="00BF1721" w:rsidRPr="00BF1721" w:rsidRDefault="00BF1721" w:rsidP="00455A4A">
      <w:pPr>
        <w:numPr>
          <w:ilvl w:val="0"/>
          <w:numId w:val="13"/>
        </w:numPr>
        <w:spacing w:after="0" w:line="360" w:lineRule="auto"/>
        <w:contextualSpacing/>
        <w:jc w:val="both"/>
        <w:rPr>
          <w:rFonts w:eastAsia="Calibri" w:cs="Times New Roman"/>
          <w:sz w:val="22"/>
        </w:rPr>
      </w:pPr>
      <w:r w:rsidRPr="00BF1721">
        <w:rPr>
          <w:rFonts w:eastAsia="Calibri" w:cs="Times New Roman"/>
          <w:sz w:val="22"/>
        </w:rPr>
        <w:t>сопоставлять части и целое в видимом образе, предмете, конструкции;</w:t>
      </w:r>
    </w:p>
    <w:p w:rsidR="00BF1721" w:rsidRPr="00BF1721" w:rsidRDefault="00BF1721" w:rsidP="00455A4A">
      <w:pPr>
        <w:numPr>
          <w:ilvl w:val="0"/>
          <w:numId w:val="13"/>
        </w:numPr>
        <w:spacing w:after="0" w:line="360" w:lineRule="auto"/>
        <w:contextualSpacing/>
        <w:jc w:val="both"/>
        <w:rPr>
          <w:rFonts w:eastAsia="Calibri" w:cs="Times New Roman"/>
          <w:sz w:val="22"/>
        </w:rPr>
      </w:pPr>
      <w:r w:rsidRPr="00BF1721">
        <w:rPr>
          <w:rFonts w:eastAsia="Calibri" w:cs="Times New Roman"/>
          <w:sz w:val="22"/>
        </w:rPr>
        <w:t>анализировать пропорциональные отношения частей внутри целого и предметов между собой;</w:t>
      </w:r>
    </w:p>
    <w:p w:rsidR="00BF1721" w:rsidRPr="00BF1721" w:rsidRDefault="00BF1721" w:rsidP="00455A4A">
      <w:pPr>
        <w:numPr>
          <w:ilvl w:val="0"/>
          <w:numId w:val="13"/>
        </w:numPr>
        <w:spacing w:after="0" w:line="360" w:lineRule="auto"/>
        <w:contextualSpacing/>
        <w:jc w:val="both"/>
        <w:rPr>
          <w:rFonts w:eastAsia="Calibri" w:cs="Times New Roman"/>
          <w:sz w:val="22"/>
        </w:rPr>
      </w:pPr>
      <w:r w:rsidRPr="00BF1721">
        <w:rPr>
          <w:rFonts w:eastAsia="Calibri" w:cs="Times New Roman"/>
          <w:sz w:val="22"/>
        </w:rPr>
        <w:t>обобщать форму составной конструкции;</w:t>
      </w:r>
    </w:p>
    <w:p w:rsidR="00BF1721" w:rsidRPr="00BF1721" w:rsidRDefault="00BF1721" w:rsidP="00455A4A">
      <w:pPr>
        <w:numPr>
          <w:ilvl w:val="0"/>
          <w:numId w:val="13"/>
        </w:numPr>
        <w:spacing w:after="0" w:line="360" w:lineRule="auto"/>
        <w:contextualSpacing/>
        <w:jc w:val="both"/>
        <w:rPr>
          <w:rFonts w:eastAsia="Calibri" w:cs="Times New Roman"/>
          <w:sz w:val="22"/>
        </w:rPr>
      </w:pPr>
      <w:r w:rsidRPr="00BF1721">
        <w:rPr>
          <w:rFonts w:eastAsia="Calibri" w:cs="Times New Roman"/>
          <w:sz w:val="22"/>
        </w:rPr>
        <w:t>выявлять и анализировать ритмические отношения в пространстве и в изображении (визуальном образе) на установленных основаниях;</w:t>
      </w:r>
    </w:p>
    <w:p w:rsidR="00BF1721" w:rsidRPr="00BF1721" w:rsidRDefault="00BF1721" w:rsidP="00455A4A">
      <w:pPr>
        <w:numPr>
          <w:ilvl w:val="0"/>
          <w:numId w:val="13"/>
        </w:numPr>
        <w:spacing w:after="0" w:line="360" w:lineRule="auto"/>
        <w:contextualSpacing/>
        <w:jc w:val="both"/>
        <w:rPr>
          <w:rFonts w:eastAsia="Calibri" w:cs="Times New Roman"/>
          <w:sz w:val="22"/>
        </w:rPr>
      </w:pPr>
      <w:r w:rsidRPr="00BF1721">
        <w:rPr>
          <w:rFonts w:eastAsia="Calibri" w:cs="Times New Roman"/>
          <w:sz w:val="22"/>
        </w:rPr>
        <w:t>абстрагировать образ реальности при построении плоской композиции;</w:t>
      </w:r>
    </w:p>
    <w:p w:rsidR="00BF1721" w:rsidRPr="00BF1721" w:rsidRDefault="00BF1721" w:rsidP="00455A4A">
      <w:pPr>
        <w:numPr>
          <w:ilvl w:val="0"/>
          <w:numId w:val="13"/>
        </w:numPr>
        <w:spacing w:after="0" w:line="360" w:lineRule="auto"/>
        <w:contextualSpacing/>
        <w:jc w:val="both"/>
        <w:rPr>
          <w:rFonts w:eastAsia="Calibri" w:cs="Times New Roman"/>
          <w:sz w:val="22"/>
        </w:rPr>
      </w:pPr>
      <w:r w:rsidRPr="00BF1721">
        <w:rPr>
          <w:rFonts w:eastAsia="Calibri" w:cs="Times New Roman"/>
          <w:sz w:val="22"/>
        </w:rPr>
        <w:t>соотносить тональные отношения (тёмное — светлое) в пространственных и плоскостных объектах;</w:t>
      </w:r>
    </w:p>
    <w:p w:rsidR="00BF1721" w:rsidRPr="00BF1721" w:rsidRDefault="00BF1721" w:rsidP="00455A4A">
      <w:pPr>
        <w:numPr>
          <w:ilvl w:val="0"/>
          <w:numId w:val="13"/>
        </w:numPr>
        <w:spacing w:after="0" w:line="360" w:lineRule="auto"/>
        <w:contextualSpacing/>
        <w:jc w:val="both"/>
        <w:rPr>
          <w:rFonts w:eastAsia="Calibri" w:cs="Times New Roman"/>
          <w:sz w:val="22"/>
        </w:rPr>
      </w:pPr>
      <w:r w:rsidRPr="00BF1721">
        <w:rPr>
          <w:rFonts w:eastAsia="Calibri" w:cs="Times New Roman"/>
          <w:sz w:val="22"/>
        </w:rPr>
        <w:t>выявлять и анализировать эмоциональное воздействие цветовых отношений в пространственной среде и плоскостном изображении.</w:t>
      </w:r>
    </w:p>
    <w:p w:rsidR="00BF1721" w:rsidRPr="00BF1721" w:rsidRDefault="00BF1721" w:rsidP="00F93570">
      <w:pPr>
        <w:spacing w:after="0" w:line="360" w:lineRule="auto"/>
        <w:jc w:val="both"/>
        <w:rPr>
          <w:rFonts w:eastAsia="Calibri" w:cs="Times New Roman"/>
          <w:sz w:val="22"/>
        </w:rPr>
      </w:pPr>
      <w:r w:rsidRPr="00BF1721">
        <w:rPr>
          <w:rFonts w:eastAsia="Calibri" w:cs="Times New Roman"/>
          <w:sz w:val="22"/>
        </w:rPr>
        <w:t>Базовые логические и исследовательские действия:</w:t>
      </w:r>
    </w:p>
    <w:p w:rsidR="00BF1721" w:rsidRPr="00BF1721" w:rsidRDefault="00BF1721" w:rsidP="00455A4A">
      <w:pPr>
        <w:numPr>
          <w:ilvl w:val="0"/>
          <w:numId w:val="14"/>
        </w:numPr>
        <w:spacing w:after="0" w:line="360" w:lineRule="auto"/>
        <w:contextualSpacing/>
        <w:jc w:val="both"/>
        <w:rPr>
          <w:rFonts w:eastAsia="Calibri" w:cs="Times New Roman"/>
          <w:sz w:val="22"/>
        </w:rPr>
      </w:pPr>
      <w:r w:rsidRPr="00BF1721">
        <w:rPr>
          <w:rFonts w:eastAsia="Calibri" w:cs="Times New Roman"/>
          <w:sz w:val="22"/>
        </w:rPr>
        <w:t>проявлять</w:t>
      </w:r>
      <w:r w:rsidR="00F93570">
        <w:rPr>
          <w:rFonts w:eastAsia="Calibri" w:cs="Times New Roman"/>
          <w:sz w:val="22"/>
        </w:rPr>
        <w:t xml:space="preserve"> </w:t>
      </w:r>
      <w:r w:rsidRPr="00BF1721">
        <w:rPr>
          <w:rFonts w:eastAsia="Calibri" w:cs="Times New Roman"/>
          <w:sz w:val="22"/>
        </w:rPr>
        <w:t>исследовательские,</w:t>
      </w:r>
      <w:r w:rsidR="00F93570">
        <w:rPr>
          <w:rFonts w:eastAsia="Calibri" w:cs="Times New Roman"/>
          <w:sz w:val="22"/>
        </w:rPr>
        <w:t xml:space="preserve"> </w:t>
      </w:r>
      <w:r w:rsidRPr="00BF1721">
        <w:rPr>
          <w:rFonts w:eastAsia="Calibri" w:cs="Times New Roman"/>
          <w:sz w:val="22"/>
        </w:rPr>
        <w:t>экспериментальные</w:t>
      </w:r>
      <w:r w:rsidR="00F93570">
        <w:rPr>
          <w:rFonts w:eastAsia="Calibri" w:cs="Times New Roman"/>
          <w:sz w:val="22"/>
        </w:rPr>
        <w:t xml:space="preserve"> </w:t>
      </w:r>
      <w:r w:rsidRPr="00BF1721">
        <w:rPr>
          <w:rFonts w:eastAsia="Calibri" w:cs="Times New Roman"/>
          <w:sz w:val="22"/>
        </w:rPr>
        <w:t>действия в процессе освоения выразительных свойств различных художественных материалов;</w:t>
      </w:r>
    </w:p>
    <w:p w:rsidR="00BF1721" w:rsidRPr="00BF1721" w:rsidRDefault="00BF1721" w:rsidP="00455A4A">
      <w:pPr>
        <w:numPr>
          <w:ilvl w:val="0"/>
          <w:numId w:val="14"/>
        </w:numPr>
        <w:spacing w:after="0" w:line="360" w:lineRule="auto"/>
        <w:contextualSpacing/>
        <w:jc w:val="both"/>
        <w:rPr>
          <w:rFonts w:eastAsia="Calibri" w:cs="Times New Roman"/>
          <w:sz w:val="22"/>
        </w:rPr>
      </w:pPr>
      <w:r w:rsidRPr="00BF1721">
        <w:rPr>
          <w:rFonts w:eastAsia="Calibri" w:cs="Times New Roman"/>
          <w:sz w:val="22"/>
        </w:rPr>
        <w:t xml:space="preserve">проявлять творческие экспериментальные действия в процессе самостоятельного выполнения художественных заданий; проявлять исследовательские и аналитические действия на основе </w:t>
      </w:r>
      <w:r w:rsidRPr="00BF1721">
        <w:rPr>
          <w:rFonts w:eastAsia="Calibri" w:cs="Times New Roman"/>
          <w:sz w:val="22"/>
        </w:rPr>
        <w:lastRenderedPageBreak/>
        <w:t>определённых учебных установок в процессе восприятия произведений изобразительного искусства, архитектуры и продуктов детского художественного творчества;</w:t>
      </w:r>
    </w:p>
    <w:p w:rsidR="00BF1721" w:rsidRPr="00BF1721" w:rsidRDefault="00BF1721" w:rsidP="00455A4A">
      <w:pPr>
        <w:numPr>
          <w:ilvl w:val="0"/>
          <w:numId w:val="14"/>
        </w:numPr>
        <w:spacing w:after="0" w:line="360" w:lineRule="auto"/>
        <w:contextualSpacing/>
        <w:jc w:val="both"/>
        <w:rPr>
          <w:rFonts w:eastAsia="Calibri" w:cs="Times New Roman"/>
          <w:sz w:val="22"/>
        </w:rPr>
      </w:pPr>
      <w:r w:rsidRPr="00BF1721">
        <w:rPr>
          <w:rFonts w:eastAsia="Calibri" w:cs="Times New Roman"/>
          <w:sz w:val="22"/>
        </w:rPr>
        <w:t>использовать наблюдения для получения информации об особенностях объектов и состояния природы, предметного мира человека, городской среды;</w:t>
      </w:r>
    </w:p>
    <w:p w:rsidR="00BF1721" w:rsidRPr="00BF1721" w:rsidRDefault="00BF1721" w:rsidP="00455A4A">
      <w:pPr>
        <w:numPr>
          <w:ilvl w:val="0"/>
          <w:numId w:val="14"/>
        </w:numPr>
        <w:spacing w:after="0" w:line="360" w:lineRule="auto"/>
        <w:contextualSpacing/>
        <w:jc w:val="both"/>
        <w:rPr>
          <w:rFonts w:eastAsia="Calibri" w:cs="Times New Roman"/>
          <w:sz w:val="22"/>
        </w:rPr>
      </w:pPr>
      <w:r w:rsidRPr="00BF1721">
        <w:rPr>
          <w:rFonts w:eastAsia="Calibri" w:cs="Times New Roman"/>
          <w:sz w:val="22"/>
        </w:rPr>
        <w:t>анализировать и оценивать с позиций эстетических категорий явления природы и предметно-пространственную среду жизни человека;</w:t>
      </w:r>
    </w:p>
    <w:p w:rsidR="00BF1721" w:rsidRPr="00BF1721" w:rsidRDefault="00BF1721" w:rsidP="00455A4A">
      <w:pPr>
        <w:numPr>
          <w:ilvl w:val="0"/>
          <w:numId w:val="14"/>
        </w:numPr>
        <w:spacing w:after="0" w:line="360" w:lineRule="auto"/>
        <w:contextualSpacing/>
        <w:jc w:val="both"/>
        <w:rPr>
          <w:rFonts w:eastAsia="Calibri" w:cs="Times New Roman"/>
          <w:sz w:val="22"/>
        </w:rPr>
      </w:pPr>
      <w:r w:rsidRPr="00BF1721">
        <w:rPr>
          <w:rFonts w:eastAsia="Calibri" w:cs="Times New Roman"/>
          <w:sz w:val="22"/>
        </w:rPr>
        <w:t>формулировать выводы, соответствующие эстетическим, аналитическим и другим учебным установкам по результатам проведённого наблюдения;</w:t>
      </w:r>
    </w:p>
    <w:p w:rsidR="00BF1721" w:rsidRPr="00BF1721" w:rsidRDefault="00BF1721" w:rsidP="00455A4A">
      <w:pPr>
        <w:numPr>
          <w:ilvl w:val="0"/>
          <w:numId w:val="14"/>
        </w:numPr>
        <w:spacing w:after="0" w:line="360" w:lineRule="auto"/>
        <w:contextualSpacing/>
        <w:jc w:val="both"/>
        <w:rPr>
          <w:rFonts w:eastAsia="Calibri" w:cs="Times New Roman"/>
          <w:sz w:val="22"/>
        </w:rPr>
      </w:pPr>
      <w:r w:rsidRPr="00BF1721">
        <w:rPr>
          <w:rFonts w:eastAsia="Calibri" w:cs="Times New Roman"/>
          <w:sz w:val="22"/>
        </w:rPr>
        <w:t>использовать знаково-символические средства для составления орнаментов и декоративных композиций;</w:t>
      </w:r>
    </w:p>
    <w:p w:rsidR="00BF1721" w:rsidRPr="00BF1721" w:rsidRDefault="00BF1721" w:rsidP="00455A4A">
      <w:pPr>
        <w:numPr>
          <w:ilvl w:val="0"/>
          <w:numId w:val="14"/>
        </w:numPr>
        <w:spacing w:after="0" w:line="360" w:lineRule="auto"/>
        <w:contextualSpacing/>
        <w:jc w:val="both"/>
        <w:rPr>
          <w:rFonts w:eastAsia="Calibri" w:cs="Times New Roman"/>
          <w:sz w:val="22"/>
        </w:rPr>
      </w:pPr>
      <w:r w:rsidRPr="00BF1721">
        <w:rPr>
          <w:rFonts w:eastAsia="Calibri" w:cs="Times New Roman"/>
          <w:sz w:val="22"/>
        </w:rPr>
        <w:t>классифицировать произведения искусства по видам и, соответственно, по назначению в жизни людей;</w:t>
      </w:r>
    </w:p>
    <w:p w:rsidR="00BF1721" w:rsidRPr="00BF1721" w:rsidRDefault="00BF1721" w:rsidP="00455A4A">
      <w:pPr>
        <w:numPr>
          <w:ilvl w:val="0"/>
          <w:numId w:val="14"/>
        </w:numPr>
        <w:spacing w:after="0" w:line="360" w:lineRule="auto"/>
        <w:contextualSpacing/>
        <w:jc w:val="both"/>
        <w:rPr>
          <w:rFonts w:eastAsia="Calibri" w:cs="Times New Roman"/>
          <w:sz w:val="22"/>
        </w:rPr>
      </w:pPr>
      <w:r w:rsidRPr="00BF1721">
        <w:rPr>
          <w:rFonts w:eastAsia="Calibri" w:cs="Times New Roman"/>
          <w:sz w:val="22"/>
        </w:rPr>
        <w:t>классифицировать произведения изобразительного</w:t>
      </w:r>
      <w:r w:rsidR="00F93570">
        <w:rPr>
          <w:rFonts w:eastAsia="Calibri" w:cs="Times New Roman"/>
          <w:sz w:val="22"/>
        </w:rPr>
        <w:t xml:space="preserve"> </w:t>
      </w:r>
      <w:r w:rsidRPr="00BF1721">
        <w:rPr>
          <w:rFonts w:eastAsia="Calibri" w:cs="Times New Roman"/>
          <w:sz w:val="22"/>
        </w:rPr>
        <w:t>искусства по жанрам в качестве инструмента анализа содержания произведений;</w:t>
      </w:r>
    </w:p>
    <w:p w:rsidR="00BF1721" w:rsidRPr="00BF1721" w:rsidRDefault="00BF1721" w:rsidP="00455A4A">
      <w:pPr>
        <w:numPr>
          <w:ilvl w:val="0"/>
          <w:numId w:val="14"/>
        </w:numPr>
        <w:spacing w:after="0" w:line="360" w:lineRule="auto"/>
        <w:contextualSpacing/>
        <w:jc w:val="both"/>
        <w:rPr>
          <w:rFonts w:eastAsia="Calibri" w:cs="Times New Roman"/>
          <w:sz w:val="22"/>
        </w:rPr>
      </w:pPr>
      <w:r w:rsidRPr="00BF1721">
        <w:rPr>
          <w:rFonts w:eastAsia="Calibri" w:cs="Times New Roman"/>
          <w:sz w:val="22"/>
        </w:rPr>
        <w:t>ставить и использовать вопросы как исследовательский инструмент познания.</w:t>
      </w:r>
    </w:p>
    <w:p w:rsidR="00BF1721" w:rsidRPr="00BF1721" w:rsidRDefault="00BF1721" w:rsidP="00F93570">
      <w:pPr>
        <w:spacing w:after="0" w:line="360" w:lineRule="auto"/>
        <w:jc w:val="both"/>
        <w:rPr>
          <w:rFonts w:eastAsia="Calibri" w:cs="Times New Roman"/>
          <w:sz w:val="22"/>
        </w:rPr>
      </w:pPr>
      <w:r w:rsidRPr="00BF1721">
        <w:rPr>
          <w:rFonts w:eastAsia="Calibri" w:cs="Times New Roman"/>
          <w:sz w:val="22"/>
        </w:rPr>
        <w:t>Работа с информацией:</w:t>
      </w:r>
    </w:p>
    <w:p w:rsidR="00BF1721" w:rsidRPr="00BF1721" w:rsidRDefault="00BF1721" w:rsidP="00455A4A">
      <w:pPr>
        <w:numPr>
          <w:ilvl w:val="0"/>
          <w:numId w:val="15"/>
        </w:numPr>
        <w:spacing w:after="0" w:line="360" w:lineRule="auto"/>
        <w:contextualSpacing/>
        <w:jc w:val="both"/>
        <w:rPr>
          <w:rFonts w:eastAsia="Calibri" w:cs="Times New Roman"/>
          <w:sz w:val="22"/>
        </w:rPr>
      </w:pPr>
      <w:r w:rsidRPr="00BF1721">
        <w:rPr>
          <w:rFonts w:eastAsia="Calibri" w:cs="Times New Roman"/>
          <w:sz w:val="22"/>
        </w:rPr>
        <w:t>использовать электронные образовательные ресурсы;</w:t>
      </w:r>
    </w:p>
    <w:p w:rsidR="00BF1721" w:rsidRPr="00BF1721" w:rsidRDefault="00BF1721" w:rsidP="00455A4A">
      <w:pPr>
        <w:numPr>
          <w:ilvl w:val="0"/>
          <w:numId w:val="15"/>
        </w:numPr>
        <w:spacing w:after="0" w:line="360" w:lineRule="auto"/>
        <w:contextualSpacing/>
        <w:jc w:val="both"/>
        <w:rPr>
          <w:rFonts w:eastAsia="Calibri" w:cs="Times New Roman"/>
          <w:sz w:val="22"/>
        </w:rPr>
      </w:pPr>
      <w:r w:rsidRPr="00BF1721">
        <w:rPr>
          <w:rFonts w:eastAsia="Calibri" w:cs="Times New Roman"/>
          <w:sz w:val="22"/>
        </w:rPr>
        <w:t>уметь работать с электронными учебниками и учебными пособиями;</w:t>
      </w:r>
    </w:p>
    <w:p w:rsidR="00BF1721" w:rsidRPr="00BF1721" w:rsidRDefault="00BF1721" w:rsidP="00455A4A">
      <w:pPr>
        <w:numPr>
          <w:ilvl w:val="0"/>
          <w:numId w:val="15"/>
        </w:numPr>
        <w:spacing w:after="0" w:line="360" w:lineRule="auto"/>
        <w:contextualSpacing/>
        <w:jc w:val="both"/>
        <w:rPr>
          <w:rFonts w:eastAsia="Calibri" w:cs="Times New Roman"/>
          <w:sz w:val="22"/>
        </w:rPr>
      </w:pPr>
      <w:r w:rsidRPr="00BF1721">
        <w:rPr>
          <w:rFonts w:eastAsia="Calibri" w:cs="Times New Roman"/>
          <w:sz w:val="22"/>
        </w:rPr>
        <w:t>выбирать источник для получения информации: поисковые системы Интернета, цифровые электронные средства, справочники, художественные альбомы и детские книги;</w:t>
      </w:r>
    </w:p>
    <w:p w:rsidR="00BF1721" w:rsidRPr="00BF1721" w:rsidRDefault="00BF1721" w:rsidP="00455A4A">
      <w:pPr>
        <w:numPr>
          <w:ilvl w:val="0"/>
          <w:numId w:val="15"/>
        </w:numPr>
        <w:spacing w:after="0" w:line="360" w:lineRule="auto"/>
        <w:contextualSpacing/>
        <w:jc w:val="both"/>
        <w:rPr>
          <w:rFonts w:eastAsia="Calibri" w:cs="Times New Roman"/>
          <w:sz w:val="22"/>
        </w:rPr>
      </w:pPr>
      <w:r w:rsidRPr="00BF1721">
        <w:rPr>
          <w:rFonts w:eastAsia="Calibri" w:cs="Times New Roman"/>
          <w:sz w:val="22"/>
        </w:rPr>
        <w:t>анализировать, интерпретировать, обобщать и систематизировать информацию, представленную в произведениях искусства, текстах, таблицах и схемах;</w:t>
      </w:r>
    </w:p>
    <w:p w:rsidR="00BF1721" w:rsidRPr="00BF1721" w:rsidRDefault="00BF1721" w:rsidP="00455A4A">
      <w:pPr>
        <w:numPr>
          <w:ilvl w:val="0"/>
          <w:numId w:val="15"/>
        </w:numPr>
        <w:spacing w:after="0" w:line="360" w:lineRule="auto"/>
        <w:contextualSpacing/>
        <w:jc w:val="both"/>
        <w:rPr>
          <w:rFonts w:eastAsia="Calibri" w:cs="Times New Roman"/>
          <w:sz w:val="22"/>
        </w:rPr>
      </w:pPr>
      <w:r w:rsidRPr="00BF1721">
        <w:rPr>
          <w:rFonts w:eastAsia="Calibri" w:cs="Times New Roman"/>
          <w:sz w:val="22"/>
        </w:rPr>
        <w:t>самостоятельно готовить информацию на заданную или выбранную тему и представлять её в различных видах: рисунках и эскизах, электронных презентациях;</w:t>
      </w:r>
    </w:p>
    <w:p w:rsidR="00BF1721" w:rsidRPr="00BF1721" w:rsidRDefault="00BF1721" w:rsidP="00455A4A">
      <w:pPr>
        <w:numPr>
          <w:ilvl w:val="0"/>
          <w:numId w:val="15"/>
        </w:numPr>
        <w:spacing w:after="0" w:line="360" w:lineRule="auto"/>
        <w:contextualSpacing/>
        <w:jc w:val="both"/>
        <w:rPr>
          <w:rFonts w:eastAsia="Calibri" w:cs="Times New Roman"/>
          <w:sz w:val="22"/>
        </w:rPr>
      </w:pPr>
      <w:r w:rsidRPr="00BF1721">
        <w:rPr>
          <w:rFonts w:eastAsia="Calibri" w:cs="Times New Roman"/>
          <w:sz w:val="22"/>
        </w:rPr>
        <w:t>осуществлять виртуальные путешествия по архитектурным памятникам, в отечественные художественные музеи и зарубежные художественные музеи (галереи) на основе установок и квестов, предложенных учителем;</w:t>
      </w:r>
    </w:p>
    <w:p w:rsidR="00BF1721" w:rsidRPr="00BF1721" w:rsidRDefault="00BF1721" w:rsidP="00F93570">
      <w:pPr>
        <w:spacing w:after="0" w:line="360" w:lineRule="auto"/>
        <w:jc w:val="both"/>
        <w:rPr>
          <w:rFonts w:eastAsia="Calibri" w:cs="Times New Roman"/>
          <w:sz w:val="22"/>
        </w:rPr>
      </w:pPr>
      <w:r w:rsidRPr="00BF1721">
        <w:rPr>
          <w:rFonts w:eastAsia="Calibri" w:cs="Times New Roman"/>
          <w:sz w:val="22"/>
        </w:rPr>
        <w:t>2.Овладение универсальными коммуникативными действиями</w:t>
      </w:r>
    </w:p>
    <w:p w:rsidR="00BF1721" w:rsidRPr="00BF1721" w:rsidRDefault="00BF1721" w:rsidP="00455A4A">
      <w:pPr>
        <w:numPr>
          <w:ilvl w:val="0"/>
          <w:numId w:val="16"/>
        </w:numPr>
        <w:spacing w:after="0" w:line="360" w:lineRule="auto"/>
        <w:contextualSpacing/>
        <w:jc w:val="both"/>
        <w:rPr>
          <w:rFonts w:eastAsia="Calibri" w:cs="Times New Roman"/>
          <w:sz w:val="22"/>
        </w:rPr>
      </w:pPr>
      <w:r w:rsidRPr="00BF1721">
        <w:rPr>
          <w:rFonts w:eastAsia="Calibri" w:cs="Times New Roman"/>
          <w:sz w:val="22"/>
        </w:rPr>
        <w:t>Обучающиеся должны овладеть следующими действиями: понимать искусство</w:t>
      </w:r>
      <w:r w:rsidR="00F93570">
        <w:rPr>
          <w:rFonts w:eastAsia="Calibri" w:cs="Times New Roman"/>
          <w:sz w:val="22"/>
        </w:rPr>
        <w:t xml:space="preserve"> </w:t>
      </w:r>
      <w:r w:rsidRPr="00BF1721">
        <w:rPr>
          <w:rFonts w:eastAsia="Calibri" w:cs="Times New Roman"/>
          <w:sz w:val="22"/>
        </w:rPr>
        <w:t>в качестве</w:t>
      </w:r>
      <w:r w:rsidR="00F93570">
        <w:rPr>
          <w:rFonts w:eastAsia="Calibri" w:cs="Times New Roman"/>
          <w:sz w:val="22"/>
        </w:rPr>
        <w:t xml:space="preserve"> </w:t>
      </w:r>
      <w:r w:rsidRPr="00BF1721">
        <w:rPr>
          <w:rFonts w:eastAsia="Calibri" w:cs="Times New Roman"/>
          <w:sz w:val="22"/>
        </w:rPr>
        <w:t>особого языка</w:t>
      </w:r>
      <w:r w:rsidR="00F93570">
        <w:rPr>
          <w:rFonts w:eastAsia="Calibri" w:cs="Times New Roman"/>
          <w:sz w:val="22"/>
        </w:rPr>
        <w:t xml:space="preserve"> </w:t>
      </w:r>
      <w:r w:rsidRPr="00BF1721">
        <w:rPr>
          <w:rFonts w:eastAsia="Calibri" w:cs="Times New Roman"/>
          <w:sz w:val="22"/>
        </w:rPr>
        <w:t>общения — межличностного (автор — зритель), между поколениями, между народами;</w:t>
      </w:r>
    </w:p>
    <w:p w:rsidR="00BF1721" w:rsidRPr="00BF1721" w:rsidRDefault="00BF1721" w:rsidP="00455A4A">
      <w:pPr>
        <w:numPr>
          <w:ilvl w:val="0"/>
          <w:numId w:val="16"/>
        </w:numPr>
        <w:spacing w:after="0" w:line="360" w:lineRule="auto"/>
        <w:contextualSpacing/>
        <w:jc w:val="both"/>
        <w:rPr>
          <w:rFonts w:eastAsia="Calibri" w:cs="Times New Roman"/>
          <w:sz w:val="22"/>
        </w:rPr>
      </w:pPr>
      <w:r w:rsidRPr="00BF1721">
        <w:rPr>
          <w:rFonts w:eastAsia="Calibri" w:cs="Times New Roman"/>
          <w:sz w:val="22"/>
        </w:rPr>
        <w:t>вести диалог и участвовать в дискуссии, проявляя уважительное отношение к оппонентам, сопоставлять свои суждения с суждениями участников общения, выявляя и корректно отстаивая свои позиции в оценке и понимании обсуждаемого явления;</w:t>
      </w:r>
    </w:p>
    <w:p w:rsidR="00BF1721" w:rsidRPr="00BF1721" w:rsidRDefault="00BF1721" w:rsidP="00455A4A">
      <w:pPr>
        <w:numPr>
          <w:ilvl w:val="0"/>
          <w:numId w:val="16"/>
        </w:numPr>
        <w:spacing w:after="0" w:line="360" w:lineRule="auto"/>
        <w:contextualSpacing/>
        <w:jc w:val="both"/>
        <w:rPr>
          <w:rFonts w:eastAsia="Calibri" w:cs="Times New Roman"/>
          <w:sz w:val="22"/>
        </w:rPr>
      </w:pPr>
      <w:r w:rsidRPr="00BF1721">
        <w:rPr>
          <w:rFonts w:eastAsia="Calibri" w:cs="Times New Roman"/>
          <w:sz w:val="22"/>
        </w:rPr>
        <w:t>находить общее решение и разрешать конфликты на основе общих позиций и учёта интересов в процессе совместной художественной деятельности;</w:t>
      </w:r>
    </w:p>
    <w:p w:rsidR="00BF1721" w:rsidRPr="00BF1721" w:rsidRDefault="00BF1721" w:rsidP="00455A4A">
      <w:pPr>
        <w:numPr>
          <w:ilvl w:val="0"/>
          <w:numId w:val="16"/>
        </w:numPr>
        <w:spacing w:after="0" w:line="360" w:lineRule="auto"/>
        <w:contextualSpacing/>
        <w:jc w:val="both"/>
        <w:rPr>
          <w:rFonts w:eastAsia="Calibri" w:cs="Times New Roman"/>
          <w:sz w:val="22"/>
        </w:rPr>
      </w:pPr>
      <w:r w:rsidRPr="00BF1721">
        <w:rPr>
          <w:rFonts w:eastAsia="Calibri" w:cs="Times New Roman"/>
          <w:sz w:val="22"/>
        </w:rPr>
        <w:t>демонстрировать и объяснять результаты своего творческого, художественного или исследовательского опыта;</w:t>
      </w:r>
    </w:p>
    <w:p w:rsidR="00BF1721" w:rsidRPr="00BF1721" w:rsidRDefault="00BF1721" w:rsidP="00455A4A">
      <w:pPr>
        <w:numPr>
          <w:ilvl w:val="0"/>
          <w:numId w:val="16"/>
        </w:numPr>
        <w:spacing w:after="0" w:line="360" w:lineRule="auto"/>
        <w:contextualSpacing/>
        <w:jc w:val="both"/>
        <w:rPr>
          <w:rFonts w:eastAsia="Calibri" w:cs="Times New Roman"/>
          <w:sz w:val="22"/>
        </w:rPr>
      </w:pPr>
      <w:r w:rsidRPr="00BF1721">
        <w:rPr>
          <w:rFonts w:eastAsia="Calibri" w:cs="Times New Roman"/>
          <w:sz w:val="22"/>
        </w:rPr>
        <w:lastRenderedPageBreak/>
        <w:t>анализировать произведения детского художественного творчества с позиций их содержания и в соответствии с учебной задачей, поставленной учителем;</w:t>
      </w:r>
    </w:p>
    <w:p w:rsidR="00BF1721" w:rsidRPr="00BF1721" w:rsidRDefault="00BF1721" w:rsidP="00455A4A">
      <w:pPr>
        <w:numPr>
          <w:ilvl w:val="0"/>
          <w:numId w:val="16"/>
        </w:numPr>
        <w:spacing w:after="0" w:line="360" w:lineRule="auto"/>
        <w:contextualSpacing/>
        <w:jc w:val="both"/>
        <w:rPr>
          <w:rFonts w:eastAsia="Calibri" w:cs="Times New Roman"/>
          <w:sz w:val="22"/>
        </w:rPr>
      </w:pPr>
      <w:r w:rsidRPr="00BF1721">
        <w:rPr>
          <w:rFonts w:eastAsia="Calibri" w:cs="Times New Roman"/>
          <w:sz w:val="22"/>
        </w:rPr>
        <w:t>признавать своё и чужое право на ошибку, развивать свои способности сопереживать, понимать намерения и переживания свои и других людей;</w:t>
      </w:r>
    </w:p>
    <w:p w:rsidR="00BF1721" w:rsidRPr="00BF1721" w:rsidRDefault="00BF1721" w:rsidP="00455A4A">
      <w:pPr>
        <w:numPr>
          <w:ilvl w:val="0"/>
          <w:numId w:val="16"/>
        </w:numPr>
        <w:spacing w:after="0" w:line="360" w:lineRule="auto"/>
        <w:contextualSpacing/>
        <w:jc w:val="both"/>
        <w:rPr>
          <w:rFonts w:eastAsia="Calibri" w:cs="Times New Roman"/>
          <w:sz w:val="22"/>
        </w:rPr>
      </w:pPr>
      <w:r w:rsidRPr="00BF1721">
        <w:rPr>
          <w:rFonts w:eastAsia="Calibri" w:cs="Times New Roman"/>
          <w:sz w:val="22"/>
        </w:rPr>
        <w:t>взаимодействовать, сотрудничать в процессе коллективной работы, принимать цель совместной деятельности и строить действия по её достижению, договариваться, выполнять поручения, подчиняться, ответственно относиться к своей задаче по достижению общего результата.</w:t>
      </w:r>
    </w:p>
    <w:p w:rsidR="00BF1721" w:rsidRPr="00BF1721" w:rsidRDefault="00BF1721" w:rsidP="00F93570">
      <w:pPr>
        <w:spacing w:after="0" w:line="360" w:lineRule="auto"/>
        <w:jc w:val="both"/>
        <w:rPr>
          <w:rFonts w:eastAsia="Calibri" w:cs="Times New Roman"/>
          <w:sz w:val="22"/>
        </w:rPr>
      </w:pPr>
      <w:r w:rsidRPr="00BF1721">
        <w:rPr>
          <w:rFonts w:eastAsia="Calibri" w:cs="Times New Roman"/>
          <w:sz w:val="22"/>
        </w:rPr>
        <w:t>3.Овладение универсальными регулятивными действиями</w:t>
      </w:r>
    </w:p>
    <w:p w:rsidR="00BF1721" w:rsidRPr="00BF1721" w:rsidRDefault="00BF1721" w:rsidP="00F93570">
      <w:pPr>
        <w:spacing w:after="0" w:line="360" w:lineRule="auto"/>
        <w:jc w:val="both"/>
        <w:rPr>
          <w:rFonts w:eastAsia="Calibri" w:cs="Times New Roman"/>
          <w:sz w:val="22"/>
        </w:rPr>
      </w:pPr>
      <w:r w:rsidRPr="00BF1721">
        <w:rPr>
          <w:rFonts w:eastAsia="Calibri" w:cs="Times New Roman"/>
          <w:sz w:val="22"/>
        </w:rPr>
        <w:t xml:space="preserve">Обучающиеся должны овладеть следующими действиями: </w:t>
      </w:r>
    </w:p>
    <w:p w:rsidR="00BF1721" w:rsidRPr="00BF1721" w:rsidRDefault="00BF1721" w:rsidP="00455A4A">
      <w:pPr>
        <w:numPr>
          <w:ilvl w:val="0"/>
          <w:numId w:val="17"/>
        </w:numPr>
        <w:spacing w:after="0" w:line="360" w:lineRule="auto"/>
        <w:contextualSpacing/>
        <w:jc w:val="both"/>
        <w:rPr>
          <w:rFonts w:eastAsia="Calibri" w:cs="Times New Roman"/>
          <w:sz w:val="22"/>
        </w:rPr>
      </w:pPr>
      <w:r w:rsidRPr="00BF1721">
        <w:rPr>
          <w:rFonts w:eastAsia="Calibri" w:cs="Times New Roman"/>
          <w:sz w:val="22"/>
        </w:rPr>
        <w:t>внимательно относиться и выполнять учебные задачи, поставленные учителем;</w:t>
      </w:r>
    </w:p>
    <w:p w:rsidR="00BF1721" w:rsidRPr="00BF1721" w:rsidRDefault="00BF1721" w:rsidP="00455A4A">
      <w:pPr>
        <w:numPr>
          <w:ilvl w:val="0"/>
          <w:numId w:val="17"/>
        </w:numPr>
        <w:spacing w:after="0" w:line="360" w:lineRule="auto"/>
        <w:contextualSpacing/>
        <w:jc w:val="both"/>
        <w:rPr>
          <w:rFonts w:eastAsia="Calibri" w:cs="Times New Roman"/>
          <w:sz w:val="22"/>
        </w:rPr>
      </w:pPr>
      <w:r w:rsidRPr="00BF1721">
        <w:rPr>
          <w:rFonts w:eastAsia="Calibri" w:cs="Times New Roman"/>
          <w:sz w:val="22"/>
        </w:rPr>
        <w:t>соблюдать последовательность учебных действий при выполнении задания;</w:t>
      </w:r>
    </w:p>
    <w:p w:rsidR="00BF1721" w:rsidRPr="00BF1721" w:rsidRDefault="00BF1721" w:rsidP="00455A4A">
      <w:pPr>
        <w:numPr>
          <w:ilvl w:val="0"/>
          <w:numId w:val="17"/>
        </w:numPr>
        <w:spacing w:after="0" w:line="360" w:lineRule="auto"/>
        <w:contextualSpacing/>
        <w:jc w:val="both"/>
        <w:rPr>
          <w:rFonts w:eastAsia="Calibri" w:cs="Times New Roman"/>
          <w:sz w:val="22"/>
        </w:rPr>
      </w:pPr>
      <w:r w:rsidRPr="00BF1721">
        <w:rPr>
          <w:rFonts w:eastAsia="Calibri" w:cs="Times New Roman"/>
          <w:sz w:val="22"/>
        </w:rPr>
        <w:t>уметь организовывать своё рабочее место для практической работы, сохраняя порядок в окружающем пространстве и бережно относясь к используемым материалам;</w:t>
      </w:r>
    </w:p>
    <w:p w:rsidR="00BF1721" w:rsidRPr="00BF1721" w:rsidRDefault="00BF1721" w:rsidP="00455A4A">
      <w:pPr>
        <w:numPr>
          <w:ilvl w:val="0"/>
          <w:numId w:val="17"/>
        </w:numPr>
        <w:spacing w:after="0" w:line="360" w:lineRule="auto"/>
        <w:contextualSpacing/>
        <w:jc w:val="both"/>
        <w:rPr>
          <w:rFonts w:eastAsia="Calibri" w:cs="Times New Roman"/>
          <w:sz w:val="22"/>
        </w:rPr>
      </w:pPr>
      <w:r w:rsidRPr="00BF1721">
        <w:rPr>
          <w:rFonts w:eastAsia="Calibri" w:cs="Times New Roman"/>
          <w:sz w:val="22"/>
        </w:rPr>
        <w:t>соотносить свои действия с планируемыми результатами, осуществлять контроль своей деятельности в процессе достижения результата.</w:t>
      </w:r>
    </w:p>
    <w:p w:rsidR="00BF1721" w:rsidRPr="00BF1721" w:rsidRDefault="00BF1721" w:rsidP="00F93570">
      <w:pPr>
        <w:spacing w:after="0" w:line="360" w:lineRule="auto"/>
        <w:jc w:val="both"/>
        <w:rPr>
          <w:rFonts w:eastAsia="Calibri" w:cs="Times New Roman"/>
          <w:b/>
          <w:sz w:val="22"/>
        </w:rPr>
      </w:pPr>
      <w:r w:rsidRPr="00BF1721">
        <w:rPr>
          <w:rFonts w:eastAsia="Calibri" w:cs="Times New Roman"/>
          <w:b/>
          <w:sz w:val="22"/>
        </w:rPr>
        <w:t>ПРЕДМЕТНЫЕ РЕЗУЛЬТАТЫ</w:t>
      </w:r>
    </w:p>
    <w:p w:rsidR="00BF1721" w:rsidRPr="00BF1721" w:rsidRDefault="00BF1721" w:rsidP="00F93570">
      <w:pPr>
        <w:spacing w:after="0" w:line="360" w:lineRule="auto"/>
        <w:jc w:val="both"/>
        <w:rPr>
          <w:rFonts w:eastAsia="Calibri" w:cs="Times New Roman"/>
          <w:sz w:val="22"/>
        </w:rPr>
      </w:pPr>
      <w:r w:rsidRPr="00BF1721">
        <w:rPr>
          <w:rFonts w:eastAsia="Calibri" w:cs="Times New Roman"/>
          <w:sz w:val="22"/>
        </w:rPr>
        <w:t>Предметные результаты освоения изобразительного искусства в начальной школе:</w:t>
      </w:r>
    </w:p>
    <w:p w:rsidR="00BF1721" w:rsidRPr="00BF1721" w:rsidRDefault="00BF1721" w:rsidP="00455A4A">
      <w:pPr>
        <w:numPr>
          <w:ilvl w:val="0"/>
          <w:numId w:val="18"/>
        </w:numPr>
        <w:spacing w:after="0" w:line="360" w:lineRule="auto"/>
        <w:contextualSpacing/>
        <w:jc w:val="both"/>
        <w:rPr>
          <w:rFonts w:eastAsia="Calibri" w:cs="Times New Roman"/>
          <w:sz w:val="22"/>
        </w:rPr>
      </w:pPr>
      <w:r w:rsidRPr="00BF1721">
        <w:rPr>
          <w:rFonts w:eastAsia="Calibri" w:cs="Times New Roman"/>
          <w:sz w:val="22"/>
        </w:rPr>
        <w:t>формирование первоначальных представлений о роли изобразительного искусства в жизни человека;</w:t>
      </w:r>
    </w:p>
    <w:p w:rsidR="00BF1721" w:rsidRPr="00BF1721" w:rsidRDefault="00BF1721" w:rsidP="00455A4A">
      <w:pPr>
        <w:numPr>
          <w:ilvl w:val="0"/>
          <w:numId w:val="18"/>
        </w:numPr>
        <w:spacing w:after="0" w:line="360" w:lineRule="auto"/>
        <w:contextualSpacing/>
        <w:jc w:val="both"/>
        <w:rPr>
          <w:rFonts w:eastAsia="Calibri" w:cs="Times New Roman"/>
          <w:sz w:val="22"/>
        </w:rPr>
      </w:pPr>
      <w:r w:rsidRPr="00BF1721">
        <w:rPr>
          <w:rFonts w:eastAsia="Calibri" w:cs="Times New Roman"/>
          <w:sz w:val="22"/>
        </w:rPr>
        <w:t>формирование основ художественной культуры, потребности в художественном творчестве и в общении с искусством;</w:t>
      </w:r>
    </w:p>
    <w:p w:rsidR="00BF1721" w:rsidRPr="00BF1721" w:rsidRDefault="00BF1721" w:rsidP="00455A4A">
      <w:pPr>
        <w:numPr>
          <w:ilvl w:val="0"/>
          <w:numId w:val="18"/>
        </w:numPr>
        <w:spacing w:after="0" w:line="360" w:lineRule="auto"/>
        <w:contextualSpacing/>
        <w:jc w:val="both"/>
        <w:rPr>
          <w:rFonts w:eastAsia="Calibri" w:cs="Times New Roman"/>
          <w:sz w:val="22"/>
        </w:rPr>
      </w:pPr>
      <w:r w:rsidRPr="00BF1721">
        <w:rPr>
          <w:rFonts w:eastAsia="Calibri" w:cs="Times New Roman"/>
          <w:sz w:val="22"/>
        </w:rPr>
        <w:t>овладение практическими умениями и навыками в восприятии, анализе и оценке произведений искусства;</w:t>
      </w:r>
    </w:p>
    <w:p w:rsidR="00BF1721" w:rsidRPr="00BF1721" w:rsidRDefault="00BF1721" w:rsidP="00455A4A">
      <w:pPr>
        <w:numPr>
          <w:ilvl w:val="0"/>
          <w:numId w:val="18"/>
        </w:numPr>
        <w:spacing w:after="0" w:line="360" w:lineRule="auto"/>
        <w:contextualSpacing/>
        <w:jc w:val="both"/>
        <w:rPr>
          <w:rFonts w:eastAsia="Calibri" w:cs="Times New Roman"/>
          <w:sz w:val="22"/>
        </w:rPr>
      </w:pPr>
      <w:r w:rsidRPr="00BF1721">
        <w:rPr>
          <w:rFonts w:eastAsia="Calibri" w:cs="Times New Roman"/>
          <w:sz w:val="22"/>
        </w:rPr>
        <w:t>овладение элементарными практическими умениями и навыками в различных видах художественной деятельности (рисунке, живописи, скульптуре, художественном конструировании), а также в специфических формах художественной деятельности, базирующихся на ИКТ;</w:t>
      </w:r>
    </w:p>
    <w:p w:rsidR="00BF1721" w:rsidRPr="00BF1721" w:rsidRDefault="00BF1721" w:rsidP="00455A4A">
      <w:pPr>
        <w:numPr>
          <w:ilvl w:val="0"/>
          <w:numId w:val="18"/>
        </w:numPr>
        <w:spacing w:after="0" w:line="360" w:lineRule="auto"/>
        <w:contextualSpacing/>
        <w:jc w:val="both"/>
        <w:rPr>
          <w:rFonts w:eastAsia="Calibri" w:cs="Times New Roman"/>
          <w:sz w:val="22"/>
        </w:rPr>
      </w:pPr>
      <w:r w:rsidRPr="00BF1721">
        <w:rPr>
          <w:rFonts w:eastAsia="Calibri" w:cs="Times New Roman"/>
          <w:sz w:val="22"/>
        </w:rPr>
        <w:t>развитие способности к созданию на доступном уровне сложности выразительного художественного образа.</w:t>
      </w:r>
    </w:p>
    <w:p w:rsidR="00724AE8" w:rsidRPr="00724AE8" w:rsidRDefault="00724AE8" w:rsidP="00F93570">
      <w:pPr>
        <w:spacing w:after="0" w:line="360" w:lineRule="auto"/>
        <w:jc w:val="center"/>
        <w:rPr>
          <w:rFonts w:eastAsia="Calibri" w:cs="Times New Roman"/>
          <w:color w:val="00000A"/>
          <w:szCs w:val="24"/>
        </w:rPr>
      </w:pPr>
    </w:p>
    <w:p w:rsidR="00A572F9" w:rsidRDefault="00724AE8" w:rsidP="00F93570">
      <w:pPr>
        <w:spacing w:after="0" w:line="360" w:lineRule="auto"/>
        <w:rPr>
          <w:rFonts w:eastAsia="Calibri" w:cs="Times New Roman"/>
          <w:color w:val="00000A"/>
          <w:szCs w:val="24"/>
        </w:rPr>
      </w:pPr>
      <w:r w:rsidRPr="00724AE8">
        <w:rPr>
          <w:rFonts w:eastAsia="Calibri" w:cs="Times New Roman"/>
          <w:color w:val="00000A"/>
          <w:szCs w:val="24"/>
        </w:rPr>
        <w:br w:type="page"/>
      </w:r>
    </w:p>
    <w:p w:rsidR="00FB5639" w:rsidRPr="00F93570" w:rsidRDefault="00FB5639" w:rsidP="00F93570">
      <w:pPr>
        <w:spacing w:after="0" w:line="360" w:lineRule="auto"/>
        <w:ind w:firstLine="709"/>
        <w:jc w:val="both"/>
        <w:rPr>
          <w:rFonts w:eastAsia="Calibri" w:cs="Times New Roman"/>
          <w:color w:val="00000A"/>
          <w:sz w:val="22"/>
        </w:rPr>
      </w:pPr>
      <w:r w:rsidRPr="00F93570">
        <w:rPr>
          <w:rFonts w:eastAsia="Calibri" w:cs="Times New Roman"/>
          <w:color w:val="00000A"/>
          <w:sz w:val="22"/>
        </w:rPr>
        <w:lastRenderedPageBreak/>
        <w:t>РАБОЧАЯ ПРОГРАММА ПО УЧЕБНОМУ ПРЕДМЕТУ "МУЗЫКА".</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Программа по музыке разработана с целью оказания методической помощи учителю музыки в создании рабочей программы по учебному предмету.</w:t>
      </w:r>
      <w:r w:rsidRPr="00F93570">
        <w:rPr>
          <w:rFonts w:eastAsia="Calibri"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Программа по музыке позволит учителю:</w:t>
      </w:r>
      <w:r w:rsidRPr="00F93570">
        <w:rPr>
          <w:rFonts w:eastAsia="Calibri" w:cs="Times New Roman"/>
          <w:color w:val="000000"/>
          <w:sz w:val="22"/>
          <w:lang w:eastAsia="ru-RU"/>
        </w:rPr>
        <w:t xml:space="preserve"> </w:t>
      </w:r>
      <w:r w:rsidRPr="00F93570">
        <w:rPr>
          <w:rFonts w:eastAsia="Times New Roman" w:cs="Times New Roman"/>
          <w:color w:val="000000"/>
          <w:sz w:val="22"/>
          <w:lang w:eastAsia="ru-RU"/>
        </w:rPr>
        <w:t xml:space="preserve">реализовать в процессе преподавания музыки современные подходы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к формированию личностных, метапредметных и предметных результатов обучения, сформулированных в ФГОС НОО; определить и структурировать планируемые результаты обучения и содержание учебного предмета по годам обучения в соответствии с ФГОС НОО, а также на основе планируемых результатов духовно-нравственного развития, воспитания и социализации обучающихся, представленных в федеральной рабочей программе воспитания;</w:t>
      </w:r>
      <w:r w:rsidRPr="00F93570">
        <w:rPr>
          <w:rFonts w:eastAsia="Times New Roman" w:cs="Times New Roman"/>
          <w:i/>
          <w:color w:val="000000"/>
          <w:sz w:val="22"/>
          <w:lang w:eastAsia="ru-RU"/>
        </w:rPr>
        <w:t xml:space="preserve"> </w:t>
      </w:r>
      <w:r w:rsidRPr="00F93570">
        <w:rPr>
          <w:rFonts w:eastAsia="Times New Roman" w:cs="Times New Roman"/>
          <w:color w:val="000000"/>
          <w:sz w:val="22"/>
          <w:lang w:eastAsia="ru-RU"/>
        </w:rPr>
        <w:t xml:space="preserve">разработать календарно-тематическое планирование с учётом особенностей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конкретного региона, образовательной организации, класса.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Музыка является неотъемлемой частью культурного наследия, универсальным способом коммуникации особенно важна музыка для становления личности обучающегося – как способ, форма и опыт самовыражения и естественного радостного мировосприятия.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В течение периода начального общего образования необходимо заложить основы будущей музыкальной культуры личности, сформировать представления</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о многообразии проявлений музыкального искусства в жизни современного человека и общества. В содержании программы по музыке представлены различные пласты музыкального искусства: фольклор, классическая, современная музыка, в том числе наиболее достойные образцы массовой музыкальной культуры (джаз, эстрада, музыка кино и другие). Наиболее эффективной формой освоения музыкального искусства является практическое музицирование – пение, игра на доступных музыкальных инструментах, различные формы музыкального движения. В ходе активной музыкальной деятельности происходит постепенное освоение элементов музыкального языка, понимание основных жанровых особенностей, принципов и форм развития музыки.</w:t>
      </w:r>
      <w:r w:rsidRPr="00F93570">
        <w:rPr>
          <w:rFonts w:eastAsia="Calibri"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Программа по музыке предусматривает знакомство обучающихся</w:t>
      </w:r>
      <w:r>
        <w:rPr>
          <w:rFonts w:eastAsia="Times New Roman" w:cs="Times New Roman"/>
          <w:color w:val="000000"/>
          <w:sz w:val="22"/>
          <w:lang w:eastAsia="ru-RU"/>
        </w:rPr>
        <w:t xml:space="preserve"> </w:t>
      </w:r>
      <w:r w:rsidRPr="00F93570">
        <w:rPr>
          <w:rFonts w:eastAsia="Times New Roman" w:cs="Times New Roman"/>
          <w:color w:val="000000"/>
          <w:sz w:val="22"/>
          <w:lang w:eastAsia="ru-RU"/>
        </w:rPr>
        <w:t>с некоторым количеством явлений, фактов музыкальной культуры (знание музыкальных произведений, фамилий композиторов и исполнителей, специальной терминологии). Программа по музыке формирует эстетические потребности, проживание и осознание тех особых мыслей и чувств, состояний, отношений</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к жизни, самому себе, другим людям, которые несёт в себе музыка.</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Свойственная музыкальному восприятию идентификация с лирическим героем произведения является уникальным психологическим механизмом</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для формирования мировоззрения обучающегося опосредованным недирективным путём. Ключевым моментом при составлении программы по музыке является отбор репертуара, который должен сочетать в себе такие качества, как доступность, высокий художественный уровень, соответствие системе традиционных российских ценностей.</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Одним из наиболее важных направлений программы по музыке является развитие эмоционального интеллекта обучающихся. Через опыт чувственного восприятия и художественного </w:t>
      </w:r>
      <w:r w:rsidRPr="00F93570">
        <w:rPr>
          <w:rFonts w:eastAsia="Times New Roman" w:cs="Times New Roman"/>
          <w:color w:val="000000"/>
          <w:sz w:val="22"/>
          <w:lang w:eastAsia="ru-RU"/>
        </w:rPr>
        <w:lastRenderedPageBreak/>
        <w:t>исполнения музыки формируется эмоциональная осознанность, рефлексивная установка личности в целом.</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Особая роль в организации музыкальных занятий в программе по музыке принадлежит игровым формам деятельности, которые рассматриваются как широкий спектр конкретных приёмов и методов, внутренне присущих самому искусству – от традиционных фольклорных игр и театрализованных представлений к звуковым импровизациям, направленным на освоение жанровых особенностей, элементов музыкального языка, композиционных принципов.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Основная цель программы по музыке – воспитание музыкальной культуры как части общей духовной культуры обучающихся. Основным содержанием музыкального обучения и воспитания является личный и коллективный опыт проживания и осознания специфического комплекса эмоций, чувств, образов, идей, порождаемых ситуациями эстетического восприятия (постижение мира через переживание, самовыражение через творчество, духовно-нравственное становление, воспитание чуткости к внутреннему миру другого человека через опыт сотворчества и сопереживания).</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В процессе конкретизации учебных целей их реализация осуществляется</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по следующим направлениям:</w:t>
      </w:r>
      <w:r w:rsidRPr="00F93570">
        <w:rPr>
          <w:rFonts w:eastAsia="Calibri" w:cs="Times New Roman"/>
          <w:color w:val="000000"/>
          <w:sz w:val="22"/>
          <w:lang w:eastAsia="ru-RU"/>
        </w:rPr>
        <w:t xml:space="preserve">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становление системы ценностей, обучающихся в единстве эмоциональной 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познавательной сферы;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развитие потребности в общении с произведениями искусства, осознание значения музыкального искусства как универсального языка общения, художественного отражения многообразия жизни; формирование творческих способностей ребёнка, развитие внутренней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мотивации к музицированию.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Важнейшие задачи обучения музыке на уровне начального общего образования:</w:t>
      </w:r>
      <w:r w:rsidRPr="00F93570">
        <w:rPr>
          <w:rFonts w:eastAsia="Calibri" w:cs="Times New Roman"/>
          <w:color w:val="000000"/>
          <w:sz w:val="22"/>
          <w:lang w:eastAsia="ru-RU"/>
        </w:rPr>
        <w:t xml:space="preserve">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формирование эмоционально-ценностной отзывчивости на прекрасное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 жизни и в искусстве; формирование позитивного взгляда на окружающий мир, гармонизация взаимодействия с природой, обществом, самим собой через доступные формы музицирования; формирование культуры осознанного восприятия музыкальных образов,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приобщение к традиционным российским духовно-нравственным ценностям через собственный внутренний опыт эмоционального переживания;</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развитие эмоционального интеллекта в единстве с другими познавательными и регулятивными универсальными учебными действиями, развитие ассоциативного мышления и продуктивного воображения; овладение предметными умениями и навыками в различных видах практического музицирования, введение обучающегося в искусство через разнообразие видов музыкальной деятельности, в том числе: слушание (воспитание грамотного слушателя), исполнение (пение, игра на музыкальных инструментах); сочинение (элементы импровизации, композиции, аранжировки); музыкальное движение (пластическое интонирование, танец, двигательное моделирование), исследовательские и творческие проекты; изучение закономерностей музыкального искусства: интонационная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lastRenderedPageBreak/>
        <w:t xml:space="preserve">и жанровая природа музыки, основные выразительные средства, элементы музыкального языка; воспитание уважения к культурному наследию России, присвоение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color w:val="000000"/>
          <w:sz w:val="22"/>
          <w:lang w:eastAsia="ru-RU"/>
        </w:rPr>
        <w:t>интонационно-образного строя отечественной музыкальной культуры;</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расширение </w:t>
      </w:r>
      <w:r w:rsidRPr="00F93570">
        <w:rPr>
          <w:rFonts w:eastAsia="Times New Roman" w:cs="Times New Roman"/>
          <w:color w:val="000000"/>
          <w:sz w:val="22"/>
          <w:lang w:eastAsia="ru-RU"/>
        </w:rPr>
        <w:tab/>
        <w:t xml:space="preserve">кругозора, </w:t>
      </w:r>
      <w:r w:rsidRPr="00F93570">
        <w:rPr>
          <w:rFonts w:eastAsia="Times New Roman" w:cs="Times New Roman"/>
          <w:color w:val="000000"/>
          <w:sz w:val="22"/>
          <w:lang w:eastAsia="ru-RU"/>
        </w:rPr>
        <w:tab/>
        <w:t xml:space="preserve">воспитание </w:t>
      </w:r>
      <w:r w:rsidRPr="00F93570">
        <w:rPr>
          <w:rFonts w:eastAsia="Times New Roman" w:cs="Times New Roman"/>
          <w:color w:val="000000"/>
          <w:sz w:val="22"/>
          <w:lang w:eastAsia="ru-RU"/>
        </w:rPr>
        <w:tab/>
        <w:t xml:space="preserve">любознательности, </w:t>
      </w:r>
      <w:r w:rsidRPr="00F93570">
        <w:rPr>
          <w:rFonts w:eastAsia="Times New Roman" w:cs="Times New Roman"/>
          <w:color w:val="000000"/>
          <w:sz w:val="22"/>
          <w:lang w:eastAsia="ru-RU"/>
        </w:rPr>
        <w:tab/>
        <w:t>интереса</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к музыкальной культуре России, ее регионов, этнических групп, малой родины, а также к музыкальной культуре других стран, культур, времён и народов.</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Программа по музыке составлена на основе модульного принципа построения учебного материала и допускает вариативный подход к очерёдности изучения модулей, принципам компоновки учебных тем, форм и методов освоения содержания.</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Содержание учебного предмета структурно представлено восемью модулями (тематическими линиями):</w:t>
      </w:r>
      <w:r w:rsidRPr="00F93570">
        <w:rPr>
          <w:rFonts w:eastAsia="Calibri" w:cs="Times New Roman"/>
          <w:color w:val="000000"/>
          <w:sz w:val="22"/>
          <w:lang w:eastAsia="ru-RU"/>
        </w:rPr>
        <w:t xml:space="preserve">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 xml:space="preserve">инвариантные: </w:t>
      </w:r>
    </w:p>
    <w:p w:rsidR="00F93570" w:rsidRPr="00F93570" w:rsidRDefault="00F93570" w:rsidP="00F93570">
      <w:pPr>
        <w:spacing w:after="0" w:line="360" w:lineRule="auto"/>
        <w:ind w:right="3870" w:firstLine="709"/>
        <w:jc w:val="both"/>
        <w:rPr>
          <w:rFonts w:eastAsia="Times New Roman" w:cs="Times New Roman"/>
          <w:color w:val="000000"/>
          <w:sz w:val="22"/>
          <w:lang w:eastAsia="ru-RU"/>
        </w:rPr>
      </w:pPr>
      <w:r w:rsidRPr="00F93570">
        <w:rPr>
          <w:rFonts w:eastAsia="Times New Roman" w:cs="Times New Roman"/>
          <w:color w:val="000000"/>
          <w:sz w:val="22"/>
          <w:lang w:eastAsia="ru-RU"/>
        </w:rPr>
        <w:t>модуль № 1 «Народная музыка России»;</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модуль № 2 «Классическая музыка»;</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модуль № 3 «Музыка в жизни человека»; </w:t>
      </w:r>
      <w:r w:rsidRPr="00F93570">
        <w:rPr>
          <w:rFonts w:eastAsia="Times New Roman" w:cs="Times New Roman"/>
          <w:b/>
          <w:color w:val="000000"/>
          <w:sz w:val="22"/>
          <w:lang w:eastAsia="ru-RU"/>
        </w:rPr>
        <w:t xml:space="preserve">вариативные: </w:t>
      </w:r>
    </w:p>
    <w:p w:rsidR="00F93570" w:rsidRPr="00F93570" w:rsidRDefault="00F93570" w:rsidP="00F93570">
      <w:pPr>
        <w:spacing w:after="0" w:line="360" w:lineRule="auto"/>
        <w:ind w:right="3198" w:firstLine="709"/>
        <w:jc w:val="both"/>
        <w:rPr>
          <w:rFonts w:eastAsia="Times New Roman" w:cs="Times New Roman"/>
          <w:color w:val="000000"/>
          <w:sz w:val="22"/>
          <w:lang w:eastAsia="ru-RU"/>
        </w:rPr>
      </w:pPr>
      <w:r w:rsidRPr="00F93570">
        <w:rPr>
          <w:rFonts w:eastAsia="Times New Roman" w:cs="Times New Roman"/>
          <w:color w:val="000000"/>
          <w:sz w:val="22"/>
          <w:lang w:eastAsia="ru-RU"/>
        </w:rPr>
        <w:t>модуль № 4 «Музыка народов мира»;</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модуль № 5 «Духовная музыка»;</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модуль № 6 «Музыка театра и кино»;</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модуль № 7 «Современная музыкальная культура»;</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модуль № 8 «Музыкальная грамота».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Каждый модуль состоит из нескольких тематических блоков. Модульный принцип допускает перестановку блоков, перераспределение количества учебных часов между блоками. Вариативная компоновка тематических блоков позволяет существенно расширить формы и виды деятельности за счёт внеурочных и внеклассных мероприятий – посещений театров, музеев, концертных залов, работы над исследовательскими и творческими проектами. В таком случае количество часов, отводимых на изучение данной темы, увеличивается за счёт внеурочной деятельности в рамках часов, предусмотренных эстетическим направлением плана внеурочной деятельности образовательной организации.</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Общее число часов, рекомендованных для изучения музыки - 135 часов:</w:t>
      </w:r>
      <w:r w:rsidRPr="00F93570">
        <w:rPr>
          <w:rFonts w:eastAsia="Calibri" w:cs="Times New Roman"/>
          <w:color w:val="000000"/>
          <w:sz w:val="22"/>
          <w:lang w:eastAsia="ru-RU"/>
        </w:rPr>
        <w:t xml:space="preserve"> </w:t>
      </w:r>
    </w:p>
    <w:p w:rsidR="00F93570" w:rsidRPr="00F93570" w:rsidRDefault="00F93570" w:rsidP="00F93570">
      <w:pPr>
        <w:spacing w:after="0" w:line="360" w:lineRule="auto"/>
        <w:ind w:right="4671" w:firstLine="709"/>
        <w:jc w:val="both"/>
        <w:rPr>
          <w:rFonts w:eastAsia="Times New Roman" w:cs="Times New Roman"/>
          <w:color w:val="000000"/>
          <w:sz w:val="22"/>
          <w:lang w:eastAsia="ru-RU"/>
        </w:rPr>
      </w:pPr>
      <w:r w:rsidRPr="00F93570">
        <w:rPr>
          <w:rFonts w:eastAsia="Times New Roman" w:cs="Times New Roman"/>
          <w:color w:val="000000"/>
          <w:sz w:val="22"/>
          <w:lang w:eastAsia="ru-RU"/>
        </w:rPr>
        <w:t>в 1 классе – 33 часа (1 час в неделю),</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во 2 классе – 34 часа (1 час в неделю),</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в 3 классе – 34 часа (1 час в неделю),</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в 4 классе – 34 часа (1 час в неделю).</w:t>
      </w:r>
      <w:r w:rsidRPr="00F93570">
        <w:rPr>
          <w:rFonts w:eastAsia="Calibri"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При разработке рабочей программы по музыке образовательная организация вправе использовать возможности сетевого взаимодействия, в том числе</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с организациями системы дополнительного образования детей, учреждениями культуры, организациями культурно-досуговой сферы (театры, музеи, творческие союзы).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Освоение программы по музыке предполагает активную социокультурную деятельность обучающихся, участие в музыкальных праздниках, конкурсах, концертах, театрализованных действиях, </w:t>
      </w:r>
      <w:r w:rsidRPr="00F93570">
        <w:rPr>
          <w:rFonts w:eastAsia="Times New Roman" w:cs="Times New Roman"/>
          <w:color w:val="000000"/>
          <w:sz w:val="22"/>
          <w:lang w:eastAsia="ru-RU"/>
        </w:rPr>
        <w:lastRenderedPageBreak/>
        <w:t>в том числе основанных</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на межпредметных связях с такими учебными предметами, как «Изобразительное искусство», «Литературное чтение», «Окружающий мир», «Основы религиозной культуры и светской этики», «Иностранный язык» и другие.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СОДЕРЖАНИЕ ОБУЧЕНИЯ </w:t>
      </w:r>
    </w:p>
    <w:p w:rsidR="00F93570" w:rsidRPr="00F93570" w:rsidRDefault="00F93570" w:rsidP="00F93570">
      <w:pPr>
        <w:spacing w:after="0" w:line="360" w:lineRule="auto"/>
        <w:ind w:right="-43"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ИНВАРИАНТНЫЕ МОДУЛИ </w:t>
      </w:r>
    </w:p>
    <w:p w:rsidR="00F93570" w:rsidRPr="00F93570" w:rsidRDefault="00F93570" w:rsidP="00F93570">
      <w:pPr>
        <w:spacing w:after="0" w:line="360" w:lineRule="auto"/>
        <w:ind w:firstLine="709"/>
        <w:jc w:val="both"/>
        <w:rPr>
          <w:rFonts w:eastAsia="Times New Roman" w:cs="Times New Roman"/>
          <w:b/>
          <w:color w:val="000000"/>
          <w:sz w:val="22"/>
          <w:lang w:eastAsia="ru-RU"/>
        </w:rPr>
      </w:pPr>
      <w:r w:rsidRPr="00F93570">
        <w:rPr>
          <w:rFonts w:eastAsia="Times New Roman" w:cs="Times New Roman"/>
          <w:b/>
          <w:color w:val="000000"/>
          <w:sz w:val="22"/>
          <w:lang w:eastAsia="ru-RU"/>
        </w:rPr>
        <w:t xml:space="preserve"> Модуль № 1 «Народная музыка России»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Данный модуль является одним из наиболее значимых. Цели воспитания национальной и гражданской идентичности, а также принцип «вхождения</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в музыку от родного порога» предполагают, что отправной точкой для освоения всего богатства и разнообразия музыки должна быть музыкальная культура родного края, своего народа, других народов нашей страны. Необходимо обеспечить глубокое и содержательное освоение основ традиционного фольклора, отталкиваясь в первую очередь от материнского и детского фольклора, календарных обрядов и праздников. Особое внимание необходимо уделить подлинному, аутентичному звучанию народной музыки, научить детей отличать настоящую народную музыку от эстрадных шоу-программ, эксплуатирующих фольклорный колорит.</w:t>
      </w:r>
      <w:r>
        <w:rPr>
          <w:rFonts w:eastAsia="Times New Roman" w:cs="Times New Roman"/>
          <w:color w:val="000000"/>
          <w:sz w:val="22"/>
          <w:lang w:eastAsia="ru-RU"/>
        </w:rPr>
        <w:t xml:space="preserve"> </w:t>
      </w:r>
      <w:r w:rsidRPr="00F93570">
        <w:rPr>
          <w:rFonts w:eastAsia="Times New Roman" w:cs="Times New Roman"/>
          <w:b/>
          <w:color w:val="000000"/>
          <w:sz w:val="22"/>
          <w:lang w:eastAsia="ru-RU"/>
        </w:rPr>
        <w:t xml:space="preserve">Край, в котором ты живёшь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Музыкальные традиции малой Родины. Песни, обряды, музыкальные инструменты.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разучивание, исполнение образцов традиционного фольклора своей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местности, песен, посвящённых своей малой родине, песен композиторовземляков; диалог с учителем о музыкальных традициях своего родного края;</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вариативно: просмотр видеофильма о культуре родного края; посещение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краеведческого музея; посещение этнографического спектакля, концерта.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Русский фольклор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Русские народные песни (трудовые, хороводные). Детский фольклор (игровые, заклички, потешки, считалки, прибаутки).</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разучивание, исполнение русских народных песен разных жанров; участие в коллективной традиционной музыкальной игре (по выбору учителя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могут быть освоены игры «Бояре», «Плетень», «Бабка-ёжка», «Заинька»</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и другие); сочинение мелодий, вокальная импровизация на основе текстов игрового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детского фольклора; вариативно: ритмическая импровизация, исполнение аккомпанемента</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на простых ударных (ложки) и духовых (свирель) инструментах к изученным народным песням.</w:t>
      </w:r>
      <w:r w:rsidRPr="00F93570">
        <w:rPr>
          <w:rFonts w:eastAsia="Times New Roman" w:cs="Times New Roman"/>
          <w:i/>
          <w:color w:val="000000"/>
          <w:sz w:val="22"/>
          <w:lang w:eastAsia="ru-RU"/>
        </w:rPr>
        <w:t xml:space="preserve">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Русские народные музыкальные инструменты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Народные музыкальные инструменты (балалайка, рожок, свирель, гусли, гармонь, ложки). Инструментальные наигрыши. Плясовые мелодии.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lastRenderedPageBreak/>
        <w:t xml:space="preserve">Виды деятельности обучающихся: </w:t>
      </w:r>
      <w:r w:rsidRPr="00F93570">
        <w:rPr>
          <w:rFonts w:eastAsia="Times New Roman" w:cs="Times New Roman"/>
          <w:color w:val="000000"/>
          <w:sz w:val="22"/>
          <w:lang w:eastAsia="ru-RU"/>
        </w:rPr>
        <w:t xml:space="preserve">знакомство с внешним видом, особенностями исполнения и звучания русских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народных инструментов; определение на слух тембров инструментов; классификация на группы духовых, ударных, струнных; музыкальная викторина на знание тембров народных инструментов; двигательная игра – импровизация-подражание игре на музыкальных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инструментах; слушание фортепианных пьес композиторов, исполнение песен, в которых присутствуют звукоизобразительные элементы, подражание голосам народных инструментов; вариативно: просмотр видеофильма о русских музыкальных инструментах; посещение музыкального или краеведческого музея; освоение простейших навыков игры на свирели, ложках. </w:t>
      </w:r>
      <w:r w:rsidRPr="00F93570">
        <w:rPr>
          <w:rFonts w:eastAsia="Times New Roman" w:cs="Times New Roman"/>
          <w:b/>
          <w:color w:val="000000"/>
          <w:sz w:val="22"/>
          <w:lang w:eastAsia="ru-RU"/>
        </w:rPr>
        <w:t xml:space="preserve">Сказки, мифы и легенды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Народные сказители. Русские народные сказания, былины.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Сказки и легенды о музыке и музыкантах. </w:t>
      </w:r>
    </w:p>
    <w:p w:rsidR="00F93570" w:rsidRPr="00F93570" w:rsidRDefault="00F93570" w:rsidP="00F93570">
      <w:pPr>
        <w:spacing w:after="0" w:line="360" w:lineRule="auto"/>
        <w:ind w:right="3743"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знакомство с манерой сказывания нараспев;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слушание сказок, былин, эпических сказаний, рассказываемых нараспев; в инструментальной музыке определение на слух музыкальных интонаций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речитативного характера; создание иллюстраций к прослушанным музыкальным и литературным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произведениям; вариативно: знакомство с эпосом народов России (по выбору учителя: отдельные сказания или примеры из эпоса народов России, например, якутского Олонхо, </w:t>
      </w:r>
      <w:r w:rsidRPr="00F93570">
        <w:rPr>
          <w:rFonts w:eastAsia="Times New Roman" w:cs="Times New Roman"/>
          <w:color w:val="000000"/>
          <w:sz w:val="22"/>
          <w:lang w:eastAsia="ru-RU"/>
        </w:rPr>
        <w:tab/>
        <w:t xml:space="preserve">карело-финской </w:t>
      </w:r>
      <w:r w:rsidRPr="00F93570">
        <w:rPr>
          <w:rFonts w:eastAsia="Times New Roman" w:cs="Times New Roman"/>
          <w:color w:val="000000"/>
          <w:sz w:val="22"/>
          <w:lang w:eastAsia="ru-RU"/>
        </w:rPr>
        <w:tab/>
        <w:t xml:space="preserve">Калевалы, </w:t>
      </w:r>
      <w:r w:rsidRPr="00F93570">
        <w:rPr>
          <w:rFonts w:eastAsia="Times New Roman" w:cs="Times New Roman"/>
          <w:color w:val="000000"/>
          <w:sz w:val="22"/>
          <w:lang w:eastAsia="ru-RU"/>
        </w:rPr>
        <w:tab/>
        <w:t xml:space="preserve">калмыцкого </w:t>
      </w:r>
      <w:r w:rsidRPr="00F93570">
        <w:rPr>
          <w:rFonts w:eastAsia="Times New Roman" w:cs="Times New Roman"/>
          <w:color w:val="000000"/>
          <w:sz w:val="22"/>
          <w:lang w:eastAsia="ru-RU"/>
        </w:rPr>
        <w:tab/>
        <w:t xml:space="preserve">Джангара, </w:t>
      </w:r>
      <w:r w:rsidRPr="00F93570">
        <w:rPr>
          <w:rFonts w:eastAsia="Times New Roman" w:cs="Times New Roman"/>
          <w:color w:val="000000"/>
          <w:sz w:val="22"/>
          <w:lang w:eastAsia="ru-RU"/>
        </w:rPr>
        <w:tab/>
        <w:t>Нартского</w:t>
      </w:r>
      <w:r>
        <w:rPr>
          <w:rFonts w:eastAsia="Times New Roman" w:cs="Times New Roman"/>
          <w:color w:val="000000"/>
          <w:sz w:val="22"/>
          <w:lang w:eastAsia="ru-RU"/>
        </w:rPr>
        <w:t xml:space="preserve"> </w:t>
      </w:r>
      <w:r w:rsidRPr="00F93570">
        <w:rPr>
          <w:rFonts w:eastAsia="Times New Roman" w:cs="Times New Roman"/>
          <w:color w:val="000000"/>
          <w:sz w:val="22"/>
          <w:lang w:eastAsia="ru-RU"/>
        </w:rPr>
        <w:t>эпоса); просмотр фильмов, мультфильмов, созданных на основе былин,</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сказаний; речитативная импровизация – чтение нараспев фрагмента сказки, былины.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Жанры музыкального фольклора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Фольклорные жанры, общие для всех народов: лирические, трудовые, колыбельные песни, танцы и пляски. Традиционные музыкальные инструменты.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различение на слух контрастных по характеру фольклорных жанров: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колыбельная, трудовая, лирическая, плясовая;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определение, характеристика типичных элементов музыкального языка (темп,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ритм, мелодия, динамика), состава исполнителей; определение тембра музыкальных инструментов, отнесение к одной из групп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(духовые, ударные, струнные); разучивание, исполнение песен разных жанров, относящихся к фольклору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разных народов Российской Федерации; импровизации, сочинение к ним ритмических аккомпанементов (звучащими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lastRenderedPageBreak/>
        <w:t xml:space="preserve">жестами, на ударных инструментах); вариативно: исполнение на клавишных или духовых инструментах (свирель)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мелодий народных песен, прослеживание мелодии по нотной записи.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Народные праздники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Обряды, игры, хороводы, праздничная символика – на примере одного или нескольких народных праздников (по выбору учителя внимание обучающихся может быть сосредоточено на русских традиционных народных праздниках (Рождество, Осенины, Масленица, Троица) и (или) праздниках других народов России (Сабантуй, Байрам, Навруз, Ысыах).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знакомство с праздничными обычаями, обрядами, бытовавшими ранее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 сохранившимися сегодня у различных народностей Российской Федерации; разучивание песен, реконструкция фрагмента обряда, участие в коллективной традиционной игре (по выбору учителя могут быть освоены традиционные игры территориально близких или, наоборот, далёких регионов Российской Федерации); вариативно: просмотр фильма (мультфильма), рассказывающего о символике </w:t>
      </w:r>
    </w:p>
    <w:p w:rsidR="00F93570" w:rsidRPr="00F93570" w:rsidRDefault="00F93570" w:rsidP="00F93570">
      <w:pPr>
        <w:spacing w:after="0" w:line="360" w:lineRule="auto"/>
        <w:ind w:right="1538" w:firstLine="709"/>
        <w:jc w:val="both"/>
        <w:rPr>
          <w:rFonts w:eastAsia="Times New Roman" w:cs="Times New Roman"/>
          <w:color w:val="000000"/>
          <w:sz w:val="22"/>
          <w:lang w:eastAsia="ru-RU"/>
        </w:rPr>
      </w:pPr>
      <w:r w:rsidRPr="00F93570">
        <w:rPr>
          <w:rFonts w:eastAsia="Times New Roman" w:cs="Times New Roman"/>
          <w:color w:val="000000"/>
          <w:sz w:val="22"/>
          <w:lang w:eastAsia="ru-RU"/>
        </w:rPr>
        <w:t>фольклорного праздника;</w:t>
      </w:r>
      <w:r w:rsidRPr="00F93570">
        <w:rPr>
          <w:rFonts w:eastAsia="Calibri" w:cs="Times New Roman"/>
          <w:color w:val="000000"/>
          <w:sz w:val="22"/>
          <w:lang w:eastAsia="ru-RU"/>
        </w:rPr>
        <w:t xml:space="preserve"> </w:t>
      </w:r>
      <w:r w:rsidRPr="00F93570">
        <w:rPr>
          <w:rFonts w:eastAsia="Times New Roman" w:cs="Times New Roman"/>
          <w:color w:val="000000"/>
          <w:sz w:val="22"/>
          <w:lang w:eastAsia="ru-RU"/>
        </w:rPr>
        <w:t xml:space="preserve">посещение театра, театрализованного представления; участие в народных гуляньях на улицах родного города, посёлка.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Первые артисты, народный театр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Скоморохи. Ярмарочный балаган. Вертеп.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2982"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чтение учебных, справочных текстов по теме; диалог с учителем;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разучивание, исполнение скоморошин;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вариативно: просмотр фильма (мультфильма), фрагмента музыкального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спектакля; творческий проект – театрализованная постановка.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Фольклор народов России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Музыкальные традиции, особенности народной музыки республик Российской Федерации (по выбору учителя может быть представлена культура 2–3 регионов Российской Федерации. Особое внимание следует уделить как наиболее распространённым чертам, так и уникальным самобытным явлениям, например: тувинское горловое пение, кавказская лезгинка, якутский варган, пентатонные лады в музыке республик Поволжья, Сибири). Жанры, интонации, музыкальные инструменты, музыканты-исполнители.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tabs>
          <w:tab w:val="center" w:pos="1244"/>
          <w:tab w:val="center" w:pos="2344"/>
          <w:tab w:val="center" w:pos="3677"/>
          <w:tab w:val="center" w:pos="5794"/>
          <w:tab w:val="center" w:pos="7632"/>
          <w:tab w:val="right" w:pos="9932"/>
        </w:tabs>
        <w:spacing w:after="0" w:line="360" w:lineRule="auto"/>
        <w:ind w:firstLine="709"/>
        <w:jc w:val="both"/>
        <w:rPr>
          <w:rFonts w:eastAsia="Times New Roman" w:cs="Times New Roman"/>
          <w:color w:val="000000"/>
          <w:sz w:val="22"/>
          <w:lang w:eastAsia="ru-RU"/>
        </w:rPr>
      </w:pPr>
      <w:r w:rsidRPr="00F93570">
        <w:rPr>
          <w:rFonts w:eastAsia="Calibri" w:cs="Times New Roman"/>
          <w:color w:val="000000"/>
          <w:sz w:val="22"/>
          <w:lang w:eastAsia="ru-RU"/>
        </w:rPr>
        <w:tab/>
      </w:r>
      <w:r w:rsidRPr="00F93570">
        <w:rPr>
          <w:rFonts w:eastAsia="Times New Roman" w:cs="Times New Roman"/>
          <w:color w:val="000000"/>
          <w:sz w:val="22"/>
          <w:lang w:eastAsia="ru-RU"/>
        </w:rPr>
        <w:t xml:space="preserve">знакомство </w:t>
      </w:r>
      <w:r w:rsidRPr="00F93570">
        <w:rPr>
          <w:rFonts w:eastAsia="Times New Roman" w:cs="Times New Roman"/>
          <w:color w:val="000000"/>
          <w:sz w:val="22"/>
          <w:lang w:eastAsia="ru-RU"/>
        </w:rPr>
        <w:tab/>
        <w:t xml:space="preserve">с </w:t>
      </w:r>
      <w:r w:rsidRPr="00F93570">
        <w:rPr>
          <w:rFonts w:eastAsia="Times New Roman" w:cs="Times New Roman"/>
          <w:color w:val="000000"/>
          <w:sz w:val="22"/>
          <w:lang w:eastAsia="ru-RU"/>
        </w:rPr>
        <w:tab/>
        <w:t xml:space="preserve">особенностями </w:t>
      </w:r>
      <w:r w:rsidRPr="00F93570">
        <w:rPr>
          <w:rFonts w:eastAsia="Times New Roman" w:cs="Times New Roman"/>
          <w:color w:val="000000"/>
          <w:sz w:val="22"/>
          <w:lang w:eastAsia="ru-RU"/>
        </w:rPr>
        <w:tab/>
        <w:t xml:space="preserve">музыкального </w:t>
      </w:r>
      <w:r w:rsidRPr="00F93570">
        <w:rPr>
          <w:rFonts w:eastAsia="Times New Roman" w:cs="Times New Roman"/>
          <w:color w:val="000000"/>
          <w:sz w:val="22"/>
          <w:lang w:eastAsia="ru-RU"/>
        </w:rPr>
        <w:tab/>
        <w:t xml:space="preserve">фольклора </w:t>
      </w:r>
      <w:r w:rsidRPr="00F93570">
        <w:rPr>
          <w:rFonts w:eastAsia="Times New Roman" w:cs="Times New Roman"/>
          <w:color w:val="000000"/>
          <w:sz w:val="22"/>
          <w:lang w:eastAsia="ru-RU"/>
        </w:rPr>
        <w:tab/>
        <w:t xml:space="preserve">различных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народностей Российской Федерации; определение характерных черт, характеристика типичных элементов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музыкального языка (ритм, лад, интонации); разучивание песен, танцев, импровизация ритмических аккомпанементов</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lastRenderedPageBreak/>
        <w:t>на ударных инструментах; вариативно: исполнение на доступных клавишных или духовых</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инструментах (свирель) мелодий народных песен, прослеживание мелодии</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по нотной записи; творческие, исследовательские проекты, школьные фестивали, посвящённые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музыкальному творчеству народов России.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Фольклор в творчестве профессиональных музыкантов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Собиратели фольклора. Народные мелодии в обработке композиторов. Народные жанры, интонации как основа для композиторского творчества.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диалог с учителем о значении фольклористики;</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чтение учебных, популярных текстов о собирателях фольклора;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слушание музыки, созданной композиторами на основе народных жанров</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 интонаций; определение приёмов обработки, развития народных мелодий; разучивание, исполнение народных песен в композиторской обработке; сравнение звучания одних и тех же мелодий в народном и композиторском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варианте; обсуждение аргументированных оценочных суждений на основе сравнения; вариативно: аналогии с изобразительным искусством – сравнение фотографий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подлинных образцов народных промыслов (гжель, хохлома, городецкая роспись)</w:t>
      </w:r>
      <w:r>
        <w:rPr>
          <w:rFonts w:eastAsia="Times New Roman" w:cs="Times New Roman"/>
          <w:color w:val="000000"/>
          <w:sz w:val="22"/>
          <w:lang w:eastAsia="ru-RU"/>
        </w:rPr>
        <w:t xml:space="preserve"> </w:t>
      </w:r>
      <w:r w:rsidRPr="00F93570">
        <w:rPr>
          <w:rFonts w:eastAsia="Times New Roman" w:cs="Times New Roman"/>
          <w:color w:val="000000"/>
          <w:sz w:val="22"/>
          <w:lang w:eastAsia="ru-RU"/>
        </w:rPr>
        <w:t>с творчеством современных художников, модельеров, дизайнеров, работающих</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в соответствующих техниках росписи.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Модуль № 2 «Классическая музыка»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Данный модуль является одним из важнейших. Шедевры мировой музыкальной классики составляют золотой фонд музыкальной культуры. Проверенные временем образцы камерных и симфонических сочинений позволяют раскрыть перед обучающимися богатую палитру мыслей и чувств, воплощённую</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в звуках музыкальным гением великих композиторов, воспитывать их музыкальный вкус на подлинно художественных произведениях.</w:t>
      </w:r>
      <w:r>
        <w:rPr>
          <w:rFonts w:eastAsia="Times New Roman" w:cs="Times New Roman"/>
          <w:color w:val="000000"/>
          <w:sz w:val="22"/>
          <w:lang w:eastAsia="ru-RU"/>
        </w:rPr>
        <w:t xml:space="preserve">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Композитор – исполнитель – слушатель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композитор, исполнитель, особенности их деятельности, творчества. Умение слушать музыку. Концерт, концертный зал. Правила поведения в концертном зале. </w:t>
      </w:r>
    </w:p>
    <w:p w:rsidR="00F93570" w:rsidRPr="00F93570" w:rsidRDefault="00F93570" w:rsidP="00F93570">
      <w:pPr>
        <w:spacing w:after="0" w:line="360" w:lineRule="auto"/>
        <w:ind w:right="3966"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просмотр видеозаписи концерта; </w:t>
      </w:r>
    </w:p>
    <w:p w:rsidR="00F93570" w:rsidRPr="00F93570" w:rsidRDefault="00F93570" w:rsidP="00F93570">
      <w:pPr>
        <w:spacing w:after="0" w:line="360" w:lineRule="auto"/>
        <w:ind w:right="2550" w:firstLine="709"/>
        <w:jc w:val="both"/>
        <w:rPr>
          <w:rFonts w:eastAsia="Times New Roman" w:cs="Times New Roman"/>
          <w:color w:val="000000"/>
          <w:sz w:val="22"/>
          <w:lang w:eastAsia="ru-RU"/>
        </w:rPr>
      </w:pPr>
      <w:r w:rsidRPr="00F93570">
        <w:rPr>
          <w:rFonts w:eastAsia="Times New Roman" w:cs="Times New Roman"/>
          <w:color w:val="000000"/>
          <w:sz w:val="22"/>
          <w:lang w:eastAsia="ru-RU"/>
        </w:rPr>
        <w:t>слушание музыки, рассматривание иллюстраций; диалог с учителем по теме занятия;</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«Я – исполнитель» (игра – имитация исполнительских движений); игра «Я – композитор» (сочинение небольших попевок, мелодических</w:t>
      </w:r>
      <w:r>
        <w:rPr>
          <w:rFonts w:eastAsia="Times New Roman" w:cs="Times New Roman"/>
          <w:color w:val="000000"/>
          <w:sz w:val="22"/>
          <w:lang w:eastAsia="ru-RU"/>
        </w:rPr>
        <w:t xml:space="preserve"> </w:t>
      </w:r>
    </w:p>
    <w:p w:rsidR="00F93570" w:rsidRPr="00F93570" w:rsidRDefault="00F93570" w:rsidP="00F93570">
      <w:pPr>
        <w:spacing w:after="0" w:line="360" w:lineRule="auto"/>
        <w:ind w:right="4495"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фраз); освоение правил поведения на концерте;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lastRenderedPageBreak/>
        <w:t xml:space="preserve">вариативно: «Как на концерте» – выступление учителя или одноклассника, обучающегося в музыкальной школе, с исполнением краткого музыкального произведения; посещение концерта классической музыки.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Композиторы – детям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детская музыка П.И. Чайковского, С.С. Прокофьева, Д.Б. Кабалевского и других композиторов. Понятие жанра. Песня, танец, марш. </w:t>
      </w: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слушание музыки, определение основного характера, музыкально-</w:t>
      </w:r>
    </w:p>
    <w:p w:rsidR="00F93570" w:rsidRPr="00F93570" w:rsidRDefault="00F93570" w:rsidP="00F93570">
      <w:pPr>
        <w:spacing w:after="0" w:line="360" w:lineRule="auto"/>
        <w:ind w:right="3150"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выразительных средств, использованных композитором; подбор эпитетов, иллюстраций к музыке; определение жанра; музыкальная викторина;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вариативно: вокализация, исполнение мелодий инструментальных пьес</w:t>
      </w:r>
      <w:r>
        <w:rPr>
          <w:rFonts w:eastAsia="Times New Roman" w:cs="Times New Roman"/>
          <w:color w:val="000000"/>
          <w:sz w:val="22"/>
          <w:lang w:eastAsia="ru-RU"/>
        </w:rPr>
        <w:t xml:space="preserve">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со </w:t>
      </w:r>
      <w:r w:rsidRPr="00F93570">
        <w:rPr>
          <w:rFonts w:eastAsia="Times New Roman" w:cs="Times New Roman"/>
          <w:color w:val="000000"/>
          <w:sz w:val="22"/>
          <w:lang w:eastAsia="ru-RU"/>
        </w:rPr>
        <w:tab/>
        <w:t xml:space="preserve">словами; </w:t>
      </w:r>
      <w:r w:rsidRPr="00F93570">
        <w:rPr>
          <w:rFonts w:eastAsia="Times New Roman" w:cs="Times New Roman"/>
          <w:color w:val="000000"/>
          <w:sz w:val="22"/>
          <w:lang w:eastAsia="ru-RU"/>
        </w:rPr>
        <w:tab/>
        <w:t xml:space="preserve">разучивание, </w:t>
      </w:r>
      <w:r w:rsidRPr="00F93570">
        <w:rPr>
          <w:rFonts w:eastAsia="Times New Roman" w:cs="Times New Roman"/>
          <w:color w:val="000000"/>
          <w:sz w:val="22"/>
          <w:lang w:eastAsia="ru-RU"/>
        </w:rPr>
        <w:tab/>
        <w:t xml:space="preserve">исполнение </w:t>
      </w:r>
      <w:r w:rsidRPr="00F93570">
        <w:rPr>
          <w:rFonts w:eastAsia="Times New Roman" w:cs="Times New Roman"/>
          <w:color w:val="000000"/>
          <w:sz w:val="22"/>
          <w:lang w:eastAsia="ru-RU"/>
        </w:rPr>
        <w:tab/>
        <w:t xml:space="preserve">песен; </w:t>
      </w:r>
      <w:r w:rsidRPr="00F93570">
        <w:rPr>
          <w:rFonts w:eastAsia="Times New Roman" w:cs="Times New Roman"/>
          <w:color w:val="000000"/>
          <w:sz w:val="22"/>
          <w:lang w:eastAsia="ru-RU"/>
        </w:rPr>
        <w:tab/>
        <w:t xml:space="preserve">сочинение </w:t>
      </w:r>
      <w:r w:rsidRPr="00F93570">
        <w:rPr>
          <w:rFonts w:eastAsia="Times New Roman" w:cs="Times New Roman"/>
          <w:color w:val="000000"/>
          <w:sz w:val="22"/>
          <w:lang w:eastAsia="ru-RU"/>
        </w:rPr>
        <w:tab/>
        <w:t xml:space="preserve">ритмических аккомпанементов (с помощью звучащих жестов или ударных и шумовых инструментов) к пьесам маршевого и танцевального характера.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Оркестр</w:t>
      </w:r>
      <w:r w:rsidRPr="00F93570">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оркестр – большой коллектив музыкантов. Дирижёр, партитура, репетиция. Жанр концерта – музыкальное соревнование солиста с оркестром.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3123"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слушание музыки в исполнении оркестра; просмотр видеозаписи;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диалог с учителем о роли дирижёра;</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«Я – дирижёр» – игра-имитация дирижёрских жестов во время звучания музыки; разучивание и исполнение песен соответствующей тематики;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вариативно: знакомство с принципом расположения партий в партитуре;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работа по группам – сочинение своего варианта ритмической партитуры.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Музыкальные инструменты. Фортепиано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рояль и пианино, история изобретения фортепиано, «секрет» названия инструмента (форте + пиано). «Предки» и «наследники» фортепиано (клавесин, синтезатор).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1375"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знакомство с многообразием красок фортепиано; слушание фортепианных пьес в исполнении известных пианистов;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«Я – пианист» – игра-имитация исполнительских движений во время звучания музыки; слушание детских пьес на фортепиано в исполнении учителя;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демонстрация возможностей инструмента (исполнение одной и той же пьесы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тихо и громко, в разных регистрах, разными штрихами); вариативно: посещение концерта фортепианной музыки; разбираем инструмент – наглядная демонстрация внутреннего устройства </w:t>
      </w:r>
      <w:r w:rsidRPr="00F93570">
        <w:rPr>
          <w:rFonts w:eastAsia="Times New Roman" w:cs="Times New Roman"/>
          <w:color w:val="000000"/>
          <w:sz w:val="22"/>
          <w:lang w:eastAsia="ru-RU"/>
        </w:rPr>
        <w:lastRenderedPageBreak/>
        <w:t xml:space="preserve">акустического пианино; «Паспорт инструмента» – исследовательская работа, предполагающая подсчёт параметров (высота, ширина, количество клавиш, педалей).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Музыкальные инструменты. Флейта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предки современной флейты, легенда о нимфе Сиринкс, музыка для флейты соло, флейты в сопровождении фортепиано, оркестра (например, «Шутка» И.С. Баха, «Мелодия» из оперы «Орфей и Эвридика» К.В. Глюка, «Сиринкс» К. Дебюсси).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знакомство с внешним видом, устройством и тембрами классических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музыкальных инструментов; слушание музыкальных фрагментов в исполнении известных музыкантов-</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инструменталистов; чтение учебных текстов, сказок и легенд, рассказывающих о музыкальных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инструментах, истории их появления.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Музыкальные инструменты. Скрипка, виолончель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певучесть тембров струнных смычковых инструментов, композиторы, сочинявшие скрипичную музыку, знаменитые исполнители, мастера, изготавливавшие инструменты.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игра-имитация исполнительских движений во время звучания музыки; музыкальная викторина на знание конкретных произведений и их авторов,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определения тембров звучащих инструментов; разучивание, исполнение песен, посвящённых музыкальным инструментам; вариативно: посещение концерта инструментальной музыки; «Паспорт инструмента» – исследовательская работа, предполагающая описание внешнего вида и особенностей звучания инструмента, способов игры на нём.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Вокальная музыка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целовеческий голос – самый совершенный инструмент, бережное отношение к своему голосу, известные певцы, жанры вокальной</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музыки: песни, вокализы, романсы, арии из опер. Кантата. Песня, романс, вокализ, кант.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определение на слух типов человеческих голосов (детские, мужские,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женские), тембров голосов профессиональных вокалистов; знакомство с жанрами вокальной музыки; слушание вокальных произведений композиторов-классиков; освоение комплекса дыхательных, артикуляционных упражнений; вокальные упражнения на развитие гибкости голоса, расширения его </w:t>
      </w:r>
    </w:p>
    <w:p w:rsidR="00F93570" w:rsidRPr="00F93570" w:rsidRDefault="00F93570" w:rsidP="00F93570">
      <w:pPr>
        <w:spacing w:after="0" w:line="360" w:lineRule="auto"/>
        <w:ind w:right="3389"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диапазона; проблемная ситуация: что значит красивое пение;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музыкальная викторина на знание вокальных музыкальных произведений и их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авторов; разучивание, исполнение вокальных произведений композиторов-классиков; вариативно: посещение концерта вокальной музыки; школьный конкурс юных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вокалистов.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lastRenderedPageBreak/>
        <w:t xml:space="preserve">Инструментальная музыка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жанры камерной инструментальной музыки: этюд, пьеса.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Альбом. Цикл. Сюита. Соната. Квартет.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2135"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знакомство с жанрами камерной инструментальной музыки; слушание произведений композиторов-классиков; определение комплекса выразительных средств; описание своего впечатления от восприятия; музыкальная викторина;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вариативно: посещение концерта инструментальной музыки; составление </w:t>
      </w:r>
    </w:p>
    <w:p w:rsidR="00F93570" w:rsidRPr="00F93570" w:rsidRDefault="00F93570" w:rsidP="00F93570">
      <w:pPr>
        <w:spacing w:after="0" w:line="360" w:lineRule="auto"/>
        <w:ind w:right="4453"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словаря музыкальных жанров. </w:t>
      </w:r>
      <w:r w:rsidRPr="00F93570">
        <w:rPr>
          <w:rFonts w:eastAsia="Times New Roman" w:cs="Times New Roman"/>
          <w:b/>
          <w:color w:val="000000"/>
          <w:sz w:val="22"/>
          <w:lang w:eastAsia="ru-RU"/>
        </w:rPr>
        <w:t xml:space="preserve">Программная музыка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программное название, известный сюжет, литературный эпиграф.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слушание произведений программной музыки;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обсуждение музыкального образа, музыкальных средств, использованных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композитором; вариативно: рисование образов программной музыки; сочинение небольших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миниатюр (вокальные или инструментальные импровизации) по заданной программе.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Симфоническая музыка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симфонический оркестр, тембры, группы инструментов, симфония, симфоническая картина. </w:t>
      </w: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знакомство с составом симфонического оркестра, группами инструментов; определение на слух тембров инструментов симфонического оркестра; слушание фрагментов симфонической музыки; </w:t>
      </w:r>
    </w:p>
    <w:p w:rsidR="00F93570" w:rsidRPr="00F93570" w:rsidRDefault="00F93570" w:rsidP="00F93570">
      <w:pPr>
        <w:spacing w:after="0" w:line="360" w:lineRule="auto"/>
        <w:ind w:right="4193"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«дирижирование» оркестром; музыкальная викторина;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вариативно: посещение концерта симфонической музыки; просмотр фильма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об устройстве оркестра.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Русские композиторы-классики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творчество выдающихся отечественных композиторов.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знакомство с творчеством выдающихся композиторов, отдельными фактами </w:t>
      </w:r>
    </w:p>
    <w:p w:rsidR="00F93570" w:rsidRPr="00F93570" w:rsidRDefault="00F93570" w:rsidP="00F93570">
      <w:pPr>
        <w:spacing w:after="0" w:line="360" w:lineRule="auto"/>
        <w:ind w:right="6640"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из их биографии; слушание музыки; </w:t>
      </w:r>
    </w:p>
    <w:p w:rsidR="00F93570" w:rsidRPr="00F93570" w:rsidRDefault="00F93570" w:rsidP="00F93570">
      <w:pPr>
        <w:spacing w:after="0" w:line="360" w:lineRule="auto"/>
        <w:ind w:right="253"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фрагменты вокальных, инструментальных, симфонических сочинений; круг характерных образов (картины природы, народной жизни, истории); характеристика музыкальных образов, музыкально-выразительных средств; наблюдение за развитием музыки; определение жанра, формы;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чтение учебных текстов и художественной литературы биографического </w:t>
      </w:r>
    </w:p>
    <w:p w:rsidR="00F93570" w:rsidRPr="00F93570" w:rsidRDefault="00F93570" w:rsidP="00F93570">
      <w:pPr>
        <w:spacing w:after="0" w:line="360" w:lineRule="auto"/>
        <w:ind w:right="940" w:firstLine="709"/>
        <w:jc w:val="both"/>
        <w:rPr>
          <w:rFonts w:eastAsia="Times New Roman" w:cs="Times New Roman"/>
          <w:color w:val="000000"/>
          <w:sz w:val="22"/>
          <w:lang w:eastAsia="ru-RU"/>
        </w:rPr>
      </w:pPr>
      <w:r w:rsidRPr="00F93570">
        <w:rPr>
          <w:rFonts w:eastAsia="Times New Roman" w:cs="Times New Roman"/>
          <w:color w:val="000000"/>
          <w:sz w:val="22"/>
          <w:lang w:eastAsia="ru-RU"/>
        </w:rPr>
        <w:lastRenderedPageBreak/>
        <w:t xml:space="preserve">характера; вокализация тем инструментальных сочинений; разучивание, исполнение доступных вокальных сочинений; вариативно: посещение концерта; просмотр биографического фильма.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Европейские композиторы-классики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творчество выдающихся зарубежных композиторов.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знакомство с творчеством выдающихся композиторов, отдельными фактами </w:t>
      </w:r>
    </w:p>
    <w:p w:rsidR="00F93570" w:rsidRPr="00F93570" w:rsidRDefault="00F93570" w:rsidP="00F93570">
      <w:pPr>
        <w:spacing w:after="0" w:line="360" w:lineRule="auto"/>
        <w:ind w:right="6640"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из их биографии; слушание музыки; </w:t>
      </w:r>
    </w:p>
    <w:p w:rsidR="00F93570" w:rsidRPr="00F93570" w:rsidRDefault="00F93570" w:rsidP="00F93570">
      <w:pPr>
        <w:spacing w:after="0" w:line="360" w:lineRule="auto"/>
        <w:ind w:right="253"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фрагменты вокальных, инструментальных, симфонических сочинений; круг характерных образов (картины природы, народной жизни, истории); характеристика музыкальных образов, музыкально-выразительных средств; наблюдение за развитием музыки; определение жанра, формы;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чтение учебных текстов и художественной литературы биографического </w:t>
      </w:r>
    </w:p>
    <w:p w:rsidR="00F93570" w:rsidRPr="00F93570" w:rsidRDefault="00F93570" w:rsidP="00F93570">
      <w:pPr>
        <w:spacing w:after="0" w:line="360" w:lineRule="auto"/>
        <w:ind w:right="3625"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характера; вокализация тем инструментальных сочинений; разучивание, исполнение доступных вокальных сочинений; вариативно: посещение концерта; просмотр биографического фильма.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Мастерство исполнителя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творчество выдающихся исполнителей-певцов, инструменталистов, дирижёров. Консерватория, филармония, Конкурс имени П.И. Чайковского. </w:t>
      </w:r>
    </w:p>
    <w:p w:rsidR="00F93570" w:rsidRPr="00F93570" w:rsidRDefault="00F93570" w:rsidP="00F93570">
      <w:pPr>
        <w:spacing w:after="0" w:line="360" w:lineRule="auto"/>
        <w:ind w:right="157"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знакомство с творчеством выдающихся исполнителей классической музыки; изучение программ, афиш консерватории, филармонии;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сравнение нескольких интерпретаций одного и того же произведения</w:t>
      </w:r>
      <w:r>
        <w:rPr>
          <w:rFonts w:eastAsia="Times New Roman" w:cs="Times New Roman"/>
          <w:color w:val="000000"/>
          <w:sz w:val="22"/>
          <w:lang w:eastAsia="ru-RU"/>
        </w:rPr>
        <w:t xml:space="preserve"> </w:t>
      </w:r>
    </w:p>
    <w:p w:rsidR="00F93570" w:rsidRPr="00F93570" w:rsidRDefault="00F93570" w:rsidP="00F93570">
      <w:pPr>
        <w:spacing w:after="0" w:line="360" w:lineRule="auto"/>
        <w:ind w:right="2391" w:firstLine="709"/>
        <w:jc w:val="both"/>
        <w:rPr>
          <w:rFonts w:eastAsia="Times New Roman" w:cs="Times New Roman"/>
          <w:color w:val="000000"/>
          <w:sz w:val="22"/>
          <w:lang w:eastAsia="ru-RU"/>
        </w:rPr>
      </w:pPr>
      <w:r w:rsidRPr="00F93570">
        <w:rPr>
          <w:rFonts w:eastAsia="Times New Roman" w:cs="Times New Roman"/>
          <w:color w:val="000000"/>
          <w:sz w:val="22"/>
          <w:lang w:eastAsia="ru-RU"/>
        </w:rPr>
        <w:t>в исполнении разных музыкантов; беседа на тему «Композитор – исполнитель – слушатель»;</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вариативно: посещение концерта классической музыки; создание коллекции записей любимого исполнителя.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Модуль № 3 «Музыка в жизни человека»</w:t>
      </w:r>
      <w:r>
        <w:rPr>
          <w:rFonts w:eastAsia="Times New Roman" w:cs="Times New Roman"/>
          <w:b/>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Главное содержание данного модуля сосредоточено вокруг рефлексивного исследования обучающимися психологической связи музыкального искусства и внутреннего мира человека. Основным результатом его освоения является развитие эмоционального интеллекта обучающихся, расширение спектра переживаемых чувств и их оттенков, осознание собственных душевных движений, способность</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к сопереживанию как при восприятии произведений искусства, так</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и в непосредственном общении с другими людьми. Формы бытования музыки, типичный комплекс выразительных средств музыкальных жанров выступают как обобщённые жизненные ситуации, порождающие различные чувства и настроения. Сверхзадача модуля – воспитание чувства прекрасного, пробуждение и развитие эстетических потребностей. </w:t>
      </w:r>
      <w:r w:rsidRPr="00F93570">
        <w:rPr>
          <w:rFonts w:eastAsia="Times New Roman" w:cs="Times New Roman"/>
          <w:b/>
          <w:color w:val="000000"/>
          <w:sz w:val="22"/>
          <w:lang w:eastAsia="ru-RU"/>
        </w:rPr>
        <w:t xml:space="preserve">Красота и вдохновение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lastRenderedPageBreak/>
        <w:t>Содержание:</w:t>
      </w:r>
      <w:r w:rsidRPr="00F93570">
        <w:rPr>
          <w:rFonts w:eastAsia="Times New Roman" w:cs="Times New Roman"/>
          <w:color w:val="000000"/>
          <w:sz w:val="22"/>
          <w:lang w:eastAsia="ru-RU"/>
        </w:rPr>
        <w:t xml:space="preserve"> Стремление человека к красоте Особое состояние – вдохновение. Музыка – возможность вместе переживать вдохновение, наслаждаться красотой. Музыкальное единство людей – хор, хоровод.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диалог с учителем о значении красоты и вдохновения в жизни человека; слушание музыки, концентрация на её восприятии, своём внутреннем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состоянии; двигательная импровизация под музыку лирического характера «Цветы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распускаются под музыку»; выстраивание хорового унисона – вокального и психологического; одновременное взятие и снятие звука, навыки певческого дыхания по руке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дирижёра; </w:t>
      </w:r>
    </w:p>
    <w:p w:rsidR="00F93570" w:rsidRPr="00F93570" w:rsidRDefault="00F93570" w:rsidP="00F93570">
      <w:pPr>
        <w:spacing w:after="0" w:line="360" w:lineRule="auto"/>
        <w:ind w:right="2811" w:firstLine="709"/>
        <w:jc w:val="both"/>
        <w:rPr>
          <w:rFonts w:eastAsia="Times New Roman" w:cs="Times New Roman"/>
          <w:color w:val="000000"/>
          <w:sz w:val="22"/>
          <w:lang w:eastAsia="ru-RU"/>
        </w:rPr>
      </w:pPr>
      <w:r w:rsidRPr="00F93570">
        <w:rPr>
          <w:rFonts w:eastAsia="Times New Roman" w:cs="Times New Roman"/>
          <w:color w:val="000000"/>
          <w:sz w:val="22"/>
          <w:lang w:eastAsia="ru-RU"/>
        </w:rPr>
        <w:t>разучивание, исполнение красивой песни; вариативно: разучивание хоровода.</w:t>
      </w:r>
      <w:r w:rsidRPr="00F93570">
        <w:rPr>
          <w:rFonts w:eastAsia="Calibri" w:cs="Times New Roman"/>
          <w:color w:val="000000"/>
          <w:sz w:val="22"/>
          <w:lang w:eastAsia="ru-RU"/>
        </w:rPr>
        <w:t xml:space="preserve">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Музыкальные пейзажи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Образы природы в музыке. Настроение музыкальных пейзажей. Чувства человека, любующегося природой. Музыка – выражение глубоких чувств, тонких оттенков настроения, которые трудно передать словами.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слушание произведений программной музыки, посвящённой образам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природы; подбор эпитетов для описания настроения, характера музыки; сопоставление музыки с произведениями изобразительного искусства; двигательная импровизация, пластическое интонирование; разучивание, одухотворенное исполнение песен о природе, её красоте; вариативно: рисование «услышанных» пейзажей и (или) абстрактная живопись – передача настроения цветом, точками, линиями; игра-импровизация «Угадай моё настроение». </w:t>
      </w:r>
      <w:r w:rsidRPr="00F93570">
        <w:rPr>
          <w:rFonts w:eastAsia="Times New Roman" w:cs="Times New Roman"/>
          <w:b/>
          <w:color w:val="000000"/>
          <w:sz w:val="22"/>
          <w:lang w:eastAsia="ru-RU"/>
        </w:rPr>
        <w:t xml:space="preserve">Музыкальные портреты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Музыка, передающая образ человека, его походку, движения, характер, манеру речи. «Портреты», выраженные в музыкальных интонациях.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слушание произведений вокальной, программной инструментальной музыки,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посвящённой образам людей, сказочных персонажей; подбор эпитетов для описания настроения, характера музыки; сопоставление музыки с произведениями изобразительного искусства; двигательная импровизация в образе героя музыкального произведения; разучивание, харáктерное исполнение песни – портретной зарисовки; вариативно: рисование, лепка героя музыкального произведения; игра-</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импровизация «Угадай мой характер»; инсценировка – импровизация в жанре кукольного (теневого) театра с помощью кукол, силуэтов.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 xml:space="preserve">Какой же праздник без музыки?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Музыка, создающая настроение праздника. Музыка в цирке,</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на уличном шествии, спортивном празднике.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lastRenderedPageBreak/>
        <w:t xml:space="preserve">диалог с учителем о значении музыки на празднике;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слушание произведений торжественного, праздничного характера; </w:t>
      </w:r>
    </w:p>
    <w:p w:rsidR="00F93570" w:rsidRPr="00F93570" w:rsidRDefault="00F93570" w:rsidP="00F93570">
      <w:pPr>
        <w:spacing w:after="0" w:line="360" w:lineRule="auto"/>
        <w:ind w:right="2699" w:firstLine="709"/>
        <w:jc w:val="both"/>
        <w:rPr>
          <w:rFonts w:eastAsia="Times New Roman" w:cs="Times New Roman"/>
          <w:color w:val="000000"/>
          <w:sz w:val="22"/>
          <w:lang w:eastAsia="ru-RU"/>
        </w:rPr>
      </w:pPr>
      <w:r w:rsidRPr="00F93570">
        <w:rPr>
          <w:rFonts w:eastAsia="Times New Roman" w:cs="Times New Roman"/>
          <w:color w:val="000000"/>
          <w:sz w:val="22"/>
          <w:lang w:eastAsia="ru-RU"/>
        </w:rPr>
        <w:t>«дирижирование» фрагментами произведений; конкурс на лучшего «дирижёра»;</w:t>
      </w:r>
      <w:r>
        <w:rPr>
          <w:rFonts w:eastAsia="Times New Roman" w:cs="Times New Roman"/>
          <w:color w:val="000000"/>
          <w:sz w:val="22"/>
          <w:lang w:eastAsia="ru-RU"/>
        </w:rPr>
        <w:t xml:space="preserve">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разучивание и исполнение тематических песен к ближайшему празднику; проблемная ситуация: почему на праздниках обязательно звучит музыка; вариативно: запись видеооткрытки с музыкальным поздравлением; групповые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творческие шутливые двигательные импровизации «Цирковая труппа».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Танцы, игры и веселье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Музыка – игра звуками. Танец – искусство и радость движения. </w:t>
      </w:r>
    </w:p>
    <w:p w:rsidR="00F93570" w:rsidRPr="00F93570" w:rsidRDefault="00F93570" w:rsidP="00F93570">
      <w:pPr>
        <w:spacing w:after="0" w:line="360" w:lineRule="auto"/>
        <w:ind w:right="2833"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Примеры популярных танцев. </w:t>
      </w: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слушание, исполнение музыки скерцозного характера; разучивание, исполнение танцевальных движений; танец-игра; </w:t>
      </w:r>
    </w:p>
    <w:p w:rsidR="00F93570" w:rsidRPr="00F93570" w:rsidRDefault="00F93570" w:rsidP="00F93570">
      <w:pPr>
        <w:tabs>
          <w:tab w:val="center" w:pos="1192"/>
          <w:tab w:val="center" w:pos="2960"/>
          <w:tab w:val="center" w:pos="5081"/>
          <w:tab w:val="center" w:pos="7011"/>
          <w:tab w:val="center" w:pos="8300"/>
          <w:tab w:val="right" w:pos="9932"/>
        </w:tabs>
        <w:spacing w:after="0" w:line="360" w:lineRule="auto"/>
        <w:ind w:firstLine="709"/>
        <w:jc w:val="both"/>
        <w:rPr>
          <w:rFonts w:eastAsia="Times New Roman" w:cs="Times New Roman"/>
          <w:color w:val="000000"/>
          <w:sz w:val="22"/>
          <w:lang w:eastAsia="ru-RU"/>
        </w:rPr>
      </w:pPr>
      <w:r w:rsidRPr="00F93570">
        <w:rPr>
          <w:rFonts w:eastAsia="Calibri" w:cs="Times New Roman"/>
          <w:color w:val="000000"/>
          <w:sz w:val="22"/>
          <w:lang w:eastAsia="ru-RU"/>
        </w:rPr>
        <w:tab/>
      </w:r>
      <w:r w:rsidRPr="00F93570">
        <w:rPr>
          <w:rFonts w:eastAsia="Times New Roman" w:cs="Times New Roman"/>
          <w:color w:val="000000"/>
          <w:sz w:val="22"/>
          <w:lang w:eastAsia="ru-RU"/>
        </w:rPr>
        <w:t xml:space="preserve">рефлексия </w:t>
      </w:r>
      <w:r w:rsidRPr="00F93570">
        <w:rPr>
          <w:rFonts w:eastAsia="Times New Roman" w:cs="Times New Roman"/>
          <w:color w:val="000000"/>
          <w:sz w:val="22"/>
          <w:lang w:eastAsia="ru-RU"/>
        </w:rPr>
        <w:tab/>
        <w:t xml:space="preserve">собственного </w:t>
      </w:r>
      <w:r w:rsidRPr="00F93570">
        <w:rPr>
          <w:rFonts w:eastAsia="Times New Roman" w:cs="Times New Roman"/>
          <w:color w:val="000000"/>
          <w:sz w:val="22"/>
          <w:lang w:eastAsia="ru-RU"/>
        </w:rPr>
        <w:tab/>
        <w:t xml:space="preserve">эмоционального </w:t>
      </w:r>
      <w:r w:rsidRPr="00F93570">
        <w:rPr>
          <w:rFonts w:eastAsia="Times New Roman" w:cs="Times New Roman"/>
          <w:color w:val="000000"/>
          <w:sz w:val="22"/>
          <w:lang w:eastAsia="ru-RU"/>
        </w:rPr>
        <w:tab/>
        <w:t xml:space="preserve">состояния </w:t>
      </w:r>
      <w:r w:rsidRPr="00F93570">
        <w:rPr>
          <w:rFonts w:eastAsia="Times New Roman" w:cs="Times New Roman"/>
          <w:color w:val="000000"/>
          <w:sz w:val="22"/>
          <w:lang w:eastAsia="ru-RU"/>
        </w:rPr>
        <w:tab/>
        <w:t xml:space="preserve">после </w:t>
      </w:r>
      <w:r w:rsidRPr="00F93570">
        <w:rPr>
          <w:rFonts w:eastAsia="Times New Roman" w:cs="Times New Roman"/>
          <w:color w:val="000000"/>
          <w:sz w:val="22"/>
          <w:lang w:eastAsia="ru-RU"/>
        </w:rPr>
        <w:tab/>
        <w:t xml:space="preserve">участия </w:t>
      </w:r>
    </w:p>
    <w:p w:rsidR="00F93570" w:rsidRPr="00F93570" w:rsidRDefault="00F93570" w:rsidP="00F93570">
      <w:pPr>
        <w:spacing w:after="0" w:line="360" w:lineRule="auto"/>
        <w:ind w:right="611"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 танцевальных композициях и импровизациях; проблемная ситуация: зачем люди танцуют; ритмическая импровизация в стиле определённого танцевального жанра.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Музыка на войне, музыка о войне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Военная тема в музыкальном искусстве. Военные песни, марши, интонации, ритмы, тембры (призывная кварта, пунктирный ритм, тембры малого барабана, трубы). Песни Великой Отечественной войны – песни Великой Победы.</w:t>
      </w:r>
      <w:r w:rsidRPr="00F93570">
        <w:rPr>
          <w:rFonts w:eastAsia="Times New Roman" w:cs="Times New Roman"/>
          <w:i/>
          <w:color w:val="000000"/>
          <w:sz w:val="22"/>
          <w:lang w:eastAsia="ru-RU"/>
        </w:rPr>
        <w:t xml:space="preserve"> Виды деятельности обучающихся: </w:t>
      </w:r>
      <w:r w:rsidRPr="00F93570">
        <w:rPr>
          <w:rFonts w:eastAsia="Times New Roman" w:cs="Times New Roman"/>
          <w:color w:val="000000"/>
          <w:sz w:val="22"/>
          <w:lang w:eastAsia="ru-RU"/>
        </w:rPr>
        <w:t xml:space="preserve">чтение учебных и художественных текстов, посвящённых песням Великой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Отечественной войны; слушание, исполнение песен Великой Отечественной войны, знакомство</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с историей их сочинения и исполнения; обсуждение в классе, ответы на вопросы: какие чувства вызывают песни Великой Победы, почему?</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Как музыка, песни помогали российскому народу одержать победу в Великой Отечественной войне?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Главный музыкальный символ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Гимн России – главный музыкальный символ нашей страны.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Традиции исполнения Гимна России. Другие гимны.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949"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разучивание, исполнение Гимна Российской Федерации; знакомство с историей создания, правилами исполнения; просмотр видеозаписей парада, церемонии награждения спортсменов; чувство гордости, понятия достоинства и чести;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обсуждение этических вопросов, связанных с государственными символами </w:t>
      </w:r>
    </w:p>
    <w:p w:rsidR="00F93570" w:rsidRPr="00F93570" w:rsidRDefault="00F93570" w:rsidP="00F93570">
      <w:pPr>
        <w:spacing w:after="0" w:line="360" w:lineRule="auto"/>
        <w:ind w:right="1340"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страны; разучивание, исполнение Гимна своей республики, города, школы.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b/>
          <w:color w:val="000000"/>
          <w:sz w:val="22"/>
          <w:lang w:eastAsia="ru-RU"/>
        </w:rPr>
        <w:t xml:space="preserve">Искусство времени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Музыка – временное искусство. Погружение в поток музыкального звучания. Музыкальные образы движения, изменения и развития.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lastRenderedPageBreak/>
        <w:t xml:space="preserve">Виды деятельности обучающихся: </w:t>
      </w:r>
      <w:r w:rsidRPr="00F93570">
        <w:rPr>
          <w:rFonts w:eastAsia="Times New Roman" w:cs="Times New Roman"/>
          <w:color w:val="000000"/>
          <w:sz w:val="22"/>
          <w:lang w:eastAsia="ru-RU"/>
        </w:rPr>
        <w:t xml:space="preserve">слушание, исполнение музыкальных произведений, передающих образ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непрерывного движения; </w:t>
      </w:r>
    </w:p>
    <w:p w:rsidR="00F93570" w:rsidRPr="00F93570" w:rsidRDefault="00F93570" w:rsidP="00F93570">
      <w:pPr>
        <w:spacing w:after="0" w:line="360" w:lineRule="auto"/>
        <w:ind w:right="289" w:firstLine="709"/>
        <w:jc w:val="both"/>
        <w:rPr>
          <w:rFonts w:eastAsia="Times New Roman" w:cs="Times New Roman"/>
          <w:color w:val="000000"/>
          <w:sz w:val="22"/>
          <w:lang w:eastAsia="ru-RU"/>
        </w:rPr>
        <w:sectPr w:rsidR="00F93570" w:rsidRPr="00F93570" w:rsidSect="004A089B">
          <w:pgSz w:w="11909" w:h="16841"/>
          <w:pgMar w:top="1130" w:right="846" w:bottom="1560" w:left="1131" w:header="720" w:footer="720" w:gutter="0"/>
          <w:cols w:space="720"/>
          <w:titlePg/>
        </w:sectPr>
      </w:pPr>
    </w:p>
    <w:p w:rsidR="00F93570" w:rsidRPr="00F93570" w:rsidRDefault="00F93570" w:rsidP="00F93570">
      <w:pPr>
        <w:tabs>
          <w:tab w:val="center" w:pos="7738"/>
          <w:tab w:val="center" w:pos="8918"/>
        </w:tabs>
        <w:spacing w:after="0" w:line="360" w:lineRule="auto"/>
        <w:ind w:firstLine="709"/>
        <w:jc w:val="both"/>
        <w:rPr>
          <w:rFonts w:eastAsia="Times New Roman" w:cs="Times New Roman"/>
          <w:color w:val="000000"/>
          <w:sz w:val="22"/>
          <w:lang w:eastAsia="ru-RU"/>
        </w:rPr>
      </w:pPr>
      <w:r w:rsidRPr="00F93570">
        <w:rPr>
          <w:rFonts w:eastAsia="Calibri" w:cs="Times New Roman"/>
          <w:color w:val="000000"/>
          <w:sz w:val="22"/>
          <w:lang w:eastAsia="ru-RU"/>
        </w:rPr>
        <w:lastRenderedPageBreak/>
        <w:tab/>
      </w:r>
      <w:r w:rsidRPr="00F93570">
        <w:rPr>
          <w:rFonts w:eastAsia="Calibri" w:cs="Times New Roman"/>
          <w:color w:val="808080"/>
          <w:sz w:val="22"/>
          <w:lang w:eastAsia="ru-RU"/>
        </w:rPr>
        <w:t xml:space="preserve"> | </w:t>
      </w:r>
      <w:r w:rsidRPr="00F93570">
        <w:rPr>
          <w:rFonts w:eastAsia="Calibri" w:cs="Times New Roman"/>
          <w:color w:val="808080"/>
          <w:sz w:val="22"/>
          <w:lang w:eastAsia="ru-RU"/>
        </w:rPr>
        <w:tab/>
        <w:t xml:space="preserve">. 1–4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наблюдение за своими телесными реакциями (дыхание, пульс, мышечный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тонус) при восприятии музыки; проблемная ситуация: как музыка воздействует на человека; вариативно: программная ритмическая или инструментальная импровизация «Поезд», «Космический корабль». </w:t>
      </w:r>
    </w:p>
    <w:p w:rsidR="00F93570" w:rsidRPr="00F93570" w:rsidRDefault="00F93570" w:rsidP="00F93570">
      <w:pPr>
        <w:keepNext/>
        <w:keepLines/>
        <w:spacing w:after="0" w:line="360" w:lineRule="auto"/>
        <w:ind w:firstLine="709"/>
        <w:jc w:val="both"/>
        <w:outlineLvl w:val="1"/>
        <w:rPr>
          <w:rFonts w:eastAsia="Times New Roman" w:cs="Times New Roman"/>
          <w:b/>
          <w:color w:val="000000"/>
          <w:sz w:val="22"/>
          <w:lang w:eastAsia="ru-RU"/>
        </w:rPr>
      </w:pPr>
      <w:r w:rsidRPr="00F93570">
        <w:rPr>
          <w:rFonts w:eastAsia="Times New Roman" w:cs="Times New Roman"/>
          <w:color w:val="000000"/>
          <w:sz w:val="22"/>
          <w:lang w:eastAsia="ru-RU"/>
        </w:rPr>
        <w:t xml:space="preserve">ВАРИАТИВНЫЕ МОДУЛИ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Модуль № 4 «Музыка народов мира»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Данный модуль является продолжением и дополнением модуля «Народная музыка России». «Между музыкой моего народа и музыкой других народов нет непереходимых границ» – тезис, выдвинутый Д.Б. Кабалевским во второй половине ХХ века, остаётся по-прежнему актуальным. Интонационная и жанровая близость фольклора разных народов.</w:t>
      </w:r>
      <w:r>
        <w:rPr>
          <w:rFonts w:eastAsia="Times New Roman" w:cs="Times New Roman"/>
          <w:color w:val="000000"/>
          <w:sz w:val="22"/>
          <w:lang w:eastAsia="ru-RU"/>
        </w:rPr>
        <w:t xml:space="preserve">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Певец своего народа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Интонации народной музыки в творчестве зарубежных композиторов – ярких представителей национального музыкального стиля своей страны.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3136"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знакомство с творчеством композиторов; сравнение их сочинений с народной музыкой;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определение формы, принципа развития фольклорного музыкального </w:t>
      </w:r>
    </w:p>
    <w:p w:rsidR="00F93570" w:rsidRPr="00F93570" w:rsidRDefault="00F93570" w:rsidP="00F93570">
      <w:pPr>
        <w:spacing w:after="0" w:line="360" w:lineRule="auto"/>
        <w:ind w:right="1695"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материала; вокализация наиболее ярких тем инструментальных сочинений;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разучивание, исполнение доступных вокальных сочинений; </w:t>
      </w:r>
    </w:p>
    <w:p w:rsidR="00F93570" w:rsidRPr="00F93570" w:rsidRDefault="00F93570" w:rsidP="00F93570">
      <w:pPr>
        <w:tabs>
          <w:tab w:val="center" w:pos="1288"/>
          <w:tab w:val="center" w:pos="2995"/>
          <w:tab w:val="center" w:pos="4116"/>
          <w:tab w:val="center" w:pos="5229"/>
          <w:tab w:val="center" w:pos="6428"/>
          <w:tab w:val="center" w:pos="7448"/>
          <w:tab w:val="right" w:pos="9929"/>
        </w:tabs>
        <w:spacing w:after="0" w:line="360" w:lineRule="auto"/>
        <w:ind w:firstLine="709"/>
        <w:jc w:val="both"/>
        <w:rPr>
          <w:rFonts w:eastAsia="Times New Roman" w:cs="Times New Roman"/>
          <w:color w:val="000000"/>
          <w:sz w:val="22"/>
          <w:lang w:eastAsia="ru-RU"/>
        </w:rPr>
      </w:pPr>
      <w:r w:rsidRPr="00F93570">
        <w:rPr>
          <w:rFonts w:eastAsia="Calibri" w:cs="Times New Roman"/>
          <w:color w:val="000000"/>
          <w:sz w:val="22"/>
          <w:lang w:eastAsia="ru-RU"/>
        </w:rPr>
        <w:tab/>
      </w:r>
      <w:r w:rsidRPr="00F93570">
        <w:rPr>
          <w:rFonts w:eastAsia="Times New Roman" w:cs="Times New Roman"/>
          <w:color w:val="000000"/>
          <w:sz w:val="22"/>
          <w:lang w:eastAsia="ru-RU"/>
        </w:rPr>
        <w:t xml:space="preserve">вариативно: </w:t>
      </w:r>
      <w:r w:rsidRPr="00F93570">
        <w:rPr>
          <w:rFonts w:eastAsia="Times New Roman" w:cs="Times New Roman"/>
          <w:color w:val="000000"/>
          <w:sz w:val="22"/>
          <w:lang w:eastAsia="ru-RU"/>
        </w:rPr>
        <w:tab/>
        <w:t xml:space="preserve">исполнение </w:t>
      </w:r>
      <w:r w:rsidRPr="00F93570">
        <w:rPr>
          <w:rFonts w:eastAsia="Times New Roman" w:cs="Times New Roman"/>
          <w:color w:val="000000"/>
          <w:sz w:val="22"/>
          <w:lang w:eastAsia="ru-RU"/>
        </w:rPr>
        <w:tab/>
        <w:t xml:space="preserve">на </w:t>
      </w:r>
      <w:r w:rsidRPr="00F93570">
        <w:rPr>
          <w:rFonts w:eastAsia="Times New Roman" w:cs="Times New Roman"/>
          <w:color w:val="000000"/>
          <w:sz w:val="22"/>
          <w:lang w:eastAsia="ru-RU"/>
        </w:rPr>
        <w:tab/>
        <w:t xml:space="preserve">клавишных </w:t>
      </w:r>
      <w:r w:rsidRPr="00F93570">
        <w:rPr>
          <w:rFonts w:eastAsia="Times New Roman" w:cs="Times New Roman"/>
          <w:color w:val="000000"/>
          <w:sz w:val="22"/>
          <w:lang w:eastAsia="ru-RU"/>
        </w:rPr>
        <w:tab/>
        <w:t xml:space="preserve">или </w:t>
      </w:r>
      <w:r w:rsidRPr="00F93570">
        <w:rPr>
          <w:rFonts w:eastAsia="Times New Roman" w:cs="Times New Roman"/>
          <w:color w:val="000000"/>
          <w:sz w:val="22"/>
          <w:lang w:eastAsia="ru-RU"/>
        </w:rPr>
        <w:tab/>
        <w:t xml:space="preserve">духовых </w:t>
      </w:r>
      <w:r w:rsidRPr="00F93570">
        <w:rPr>
          <w:rFonts w:eastAsia="Times New Roman" w:cs="Times New Roman"/>
          <w:color w:val="000000"/>
          <w:sz w:val="22"/>
          <w:lang w:eastAsia="ru-RU"/>
        </w:rPr>
        <w:tab/>
        <w:t xml:space="preserve">инструментах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композиторских мелодий, прослеживание их по нотной записи; творческие, исследовательские проекты, посвящённые выдающимся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композиторам.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Музыка стран ближнего зарубежья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Фольклор и музыкальные традиции стран ближнего зарубежья (песни, танцы, обычаи, музыкальные инструменты). Музыкальные традиции и праздники, народные инструменты и жанры. Славянские музыкальные традиции. Кавказские мелодии и ритмы. Композиторы и музыканты-исполнители стран ближнего зарубежья. Близость музыкальной культуры этих стран с российскими республиками.</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знакомство с особенностями музыкального фольклора народов других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стран; определение характерных черт, типичных элементов музыкального языка (ритм, лад, интонации);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знакомство с внешним видом, особенностями исполнения и звучания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народных инструментов; определение на слух тембров инструментов; классификация на группы духовых, ударных, струнных; музыкальная викторина на знание тембров народных инструментов; двигательная игра – импровизация-подражание игре на музыкальных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lastRenderedPageBreak/>
        <w:t xml:space="preserve">инструментах; сравнение интонаций, жанров, ладов, инструментов других народов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 фольклорными элементами народов России; разучивание и исполнение песен, танцев, сочинение, импровизация ритмических аккомпанементов к ним (с помощью звучащих жестов или на ударных инструментах); вариативно: исполнение на клавишных или духовых инструментах народных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мелодий, прослеживание их по нотной записи; творческие, исследовательские проекты, школьные фестивали, посвящённые </w:t>
      </w:r>
    </w:p>
    <w:p w:rsidR="00F93570" w:rsidRPr="00F93570" w:rsidRDefault="00F93570" w:rsidP="00F93570">
      <w:pPr>
        <w:spacing w:after="0" w:line="360" w:lineRule="auto"/>
        <w:ind w:right="4330"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музыкальной культуре народов мира. </w:t>
      </w:r>
      <w:r w:rsidRPr="00F93570">
        <w:rPr>
          <w:rFonts w:eastAsia="Times New Roman" w:cs="Times New Roman"/>
          <w:b/>
          <w:color w:val="000000"/>
          <w:sz w:val="22"/>
          <w:lang w:eastAsia="ru-RU"/>
        </w:rPr>
        <w:t xml:space="preserve">Музыка стран дальнего зарубежья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Музыка народов Европы. Танцевальный и песенный фольклор европейских народов. Канон. Странствующие музыканты. Карнавал. Музыка Испании и Латинской Америки. Фламенко. Искусство игры на гитаре, кастаньеты, латиноамериканские ударные инструменты. Танцевальные жанры (по выбору учителя могут быть представлены болеро, фанданго, хота, танго, самба, румба,</w:t>
      </w:r>
      <w:r>
        <w:rPr>
          <w:rFonts w:eastAsia="Times New Roman" w:cs="Times New Roman"/>
          <w:color w:val="000000"/>
          <w:sz w:val="22"/>
          <w:lang w:eastAsia="ru-RU"/>
        </w:rPr>
        <w:t xml:space="preserve"> </w:t>
      </w:r>
      <w:r w:rsidRPr="00F93570">
        <w:rPr>
          <w:rFonts w:eastAsia="Times New Roman" w:cs="Times New Roman"/>
          <w:color w:val="000000"/>
          <w:sz w:val="22"/>
          <w:lang w:eastAsia="ru-RU"/>
        </w:rPr>
        <w:t>ча-ча-ча, сальса, босса-нова и другие).</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Смешение традиций и культур в музыке Северной Америки.</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Музыка Японии и Китая. Древние истоки музыкальной культуры стран ЮгоВосточной Азии. Императорские церемонии, музыкальные инструменты. Пентатоника.</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Музыка Средней Азии. Музыкальные традиции и праздники, народные инструменты и современные исполнители Казахстана, Киргизии, и других стран региона.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знакомство с особенностями музыкального фольклора народов других стран; определение характерных черт, типичных элементов музыкального языка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(ритм, лад, интонации); знакомство с внешним видом, особенностями исполнения и звучания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народных инструментов; определение на слух тембров инструментов; классификация на группы духовых, ударных, струнных; музыкальная викторина на знание тембров народных инструментов; двигательная игра – импровизация-подражание игре на музыкальных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инструментах;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сравнение интонаций, жанров, ладов, инструментов других народов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 фольклорными элементами народов России; разучивание и исполнение песен, танцев, сочинение, импровизация ритмических аккомпанементов к ним (с помощью звучащих жестов или на ударных инструментах); вариативно: исполнение на клавишных или духовых инструментах народных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мелодий, прослеживание их по нотной записи; творческие, исследовательские проекты, школьные фестивали, посвящённые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музыкальной культуре народов мира.</w:t>
      </w:r>
      <w:r>
        <w:rPr>
          <w:rFonts w:eastAsia="Times New Roman" w:cs="Times New Roman"/>
          <w:color w:val="000000"/>
          <w:sz w:val="22"/>
          <w:lang w:eastAsia="ru-RU"/>
        </w:rPr>
        <w:t xml:space="preserve">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Диалог культур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Образы, интонации фольклора других народов и стран в музыке отечественных и зарубежных композиторов (в том числе образы других культур</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в музыке русских композиторов и русские музыкальные цитаты в творчестве зарубежных композиторов).</w:t>
      </w:r>
      <w:r>
        <w:rPr>
          <w:rFonts w:eastAsia="Times New Roman" w:cs="Times New Roman"/>
          <w:color w:val="000000"/>
          <w:sz w:val="22"/>
          <w:lang w:eastAsia="ru-RU"/>
        </w:rPr>
        <w:t xml:space="preserve"> </w:t>
      </w:r>
    </w:p>
    <w:p w:rsidR="00F93570" w:rsidRPr="00F93570" w:rsidRDefault="00F93570" w:rsidP="00F93570">
      <w:pPr>
        <w:spacing w:after="0" w:line="360" w:lineRule="auto"/>
        <w:ind w:right="385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lastRenderedPageBreak/>
        <w:t xml:space="preserve">Виды деятельности обучающихся: </w:t>
      </w:r>
      <w:r w:rsidRPr="00F93570">
        <w:rPr>
          <w:rFonts w:eastAsia="Times New Roman" w:cs="Times New Roman"/>
          <w:color w:val="000000"/>
          <w:sz w:val="22"/>
          <w:lang w:eastAsia="ru-RU"/>
        </w:rPr>
        <w:t xml:space="preserve">знакомство с творчеством композиторов; сравнение их сочинений с народной музыкой;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определение формы, принципа развития фольклорного музыкального </w:t>
      </w:r>
    </w:p>
    <w:p w:rsidR="00F93570" w:rsidRPr="00F93570" w:rsidRDefault="00F93570" w:rsidP="00F93570">
      <w:pPr>
        <w:spacing w:after="0" w:line="360" w:lineRule="auto"/>
        <w:ind w:right="1695"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материала; вокализация наиболее ярких тем инструментальных сочинений; разучивание, исполнение доступных вокальных сочинений; </w:t>
      </w:r>
    </w:p>
    <w:p w:rsidR="00F93570" w:rsidRPr="00F93570" w:rsidRDefault="00F93570" w:rsidP="00F93570">
      <w:pPr>
        <w:tabs>
          <w:tab w:val="center" w:pos="1288"/>
          <w:tab w:val="center" w:pos="2995"/>
          <w:tab w:val="center" w:pos="4116"/>
          <w:tab w:val="center" w:pos="5229"/>
          <w:tab w:val="center" w:pos="6428"/>
          <w:tab w:val="center" w:pos="7448"/>
          <w:tab w:val="right" w:pos="9929"/>
        </w:tabs>
        <w:spacing w:after="0" w:line="360" w:lineRule="auto"/>
        <w:ind w:firstLine="709"/>
        <w:jc w:val="both"/>
        <w:rPr>
          <w:rFonts w:eastAsia="Times New Roman" w:cs="Times New Roman"/>
          <w:color w:val="000000"/>
          <w:sz w:val="22"/>
          <w:lang w:eastAsia="ru-RU"/>
        </w:rPr>
      </w:pPr>
      <w:r w:rsidRPr="00F93570">
        <w:rPr>
          <w:rFonts w:eastAsia="Calibri" w:cs="Times New Roman"/>
          <w:color w:val="000000"/>
          <w:sz w:val="22"/>
          <w:lang w:eastAsia="ru-RU"/>
        </w:rPr>
        <w:tab/>
      </w:r>
      <w:r w:rsidRPr="00F93570">
        <w:rPr>
          <w:rFonts w:eastAsia="Times New Roman" w:cs="Times New Roman"/>
          <w:color w:val="000000"/>
          <w:sz w:val="22"/>
          <w:lang w:eastAsia="ru-RU"/>
        </w:rPr>
        <w:t xml:space="preserve">вариативно: </w:t>
      </w:r>
      <w:r w:rsidRPr="00F93570">
        <w:rPr>
          <w:rFonts w:eastAsia="Times New Roman" w:cs="Times New Roman"/>
          <w:color w:val="000000"/>
          <w:sz w:val="22"/>
          <w:lang w:eastAsia="ru-RU"/>
        </w:rPr>
        <w:tab/>
        <w:t xml:space="preserve">исполнение </w:t>
      </w:r>
      <w:r w:rsidRPr="00F93570">
        <w:rPr>
          <w:rFonts w:eastAsia="Times New Roman" w:cs="Times New Roman"/>
          <w:color w:val="000000"/>
          <w:sz w:val="22"/>
          <w:lang w:eastAsia="ru-RU"/>
        </w:rPr>
        <w:tab/>
        <w:t xml:space="preserve">на </w:t>
      </w:r>
      <w:r w:rsidRPr="00F93570">
        <w:rPr>
          <w:rFonts w:eastAsia="Times New Roman" w:cs="Times New Roman"/>
          <w:color w:val="000000"/>
          <w:sz w:val="22"/>
          <w:lang w:eastAsia="ru-RU"/>
        </w:rPr>
        <w:tab/>
        <w:t xml:space="preserve">клавишных </w:t>
      </w:r>
      <w:r w:rsidRPr="00F93570">
        <w:rPr>
          <w:rFonts w:eastAsia="Times New Roman" w:cs="Times New Roman"/>
          <w:color w:val="000000"/>
          <w:sz w:val="22"/>
          <w:lang w:eastAsia="ru-RU"/>
        </w:rPr>
        <w:tab/>
        <w:t xml:space="preserve">или </w:t>
      </w:r>
      <w:r w:rsidRPr="00F93570">
        <w:rPr>
          <w:rFonts w:eastAsia="Times New Roman" w:cs="Times New Roman"/>
          <w:color w:val="000000"/>
          <w:sz w:val="22"/>
          <w:lang w:eastAsia="ru-RU"/>
        </w:rPr>
        <w:tab/>
        <w:t xml:space="preserve">духовых </w:t>
      </w:r>
      <w:r w:rsidRPr="00F93570">
        <w:rPr>
          <w:rFonts w:eastAsia="Times New Roman" w:cs="Times New Roman"/>
          <w:color w:val="000000"/>
          <w:sz w:val="22"/>
          <w:lang w:eastAsia="ru-RU"/>
        </w:rPr>
        <w:tab/>
        <w:t xml:space="preserve">инструментах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композиторских мелодий, прослеживание их по нотной записи; творческие, исследовательские проекты, посвящённые выдающимся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композиторам.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Модуль № 5 «Духовная музыка»</w:t>
      </w:r>
      <w:r>
        <w:rPr>
          <w:rFonts w:eastAsia="Times New Roman" w:cs="Times New Roman"/>
          <w:b/>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Музыкальная культура России на протяжении нескольких столетий была представлена тремя главными направлениями – музыкой народной, духовной и светской. В рамках религиозной культуры были созданы подлинные шедевры музыкального искусства. Изучение данного модуля поддерживает баланс, позволяет в рамках календарно-тематического планирования представить обучающимся максимально широкую сферу бытования музыкального искусства. Однако знакомство с отдельными произведениями, шедеврами духовной музыки возможно и в рамках изучения других модулей.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Звучание храма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Колокола. Колокольные звоны (благовест, трезвон и другие).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Звонарские приговорки. Колокольность в музыке русских композиторов. </w:t>
      </w:r>
    </w:p>
    <w:p w:rsidR="00F93570" w:rsidRPr="00F93570" w:rsidRDefault="00F93570" w:rsidP="00F93570">
      <w:pPr>
        <w:spacing w:after="0" w:line="360" w:lineRule="auto"/>
        <w:ind w:right="1245"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обобщение жизненного опыта, связанного со звучанием колоколов; диалог с учителем о традициях изготовления колоколов, значении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колокольного звона;</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знакомство с видами колокольных звонов;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слушание музыки русских композиторов с ярко выраженным изобразительным элементом колокольности (по выбору учителя могут звучать фрагменты из музыкальных произведений М.П. Мусоргского, П.И. Чайковского,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М.И. Глинки, С.В. Рахманинова и другие); выявление, обсуждение характера, выразительных средств, использованных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композитором; двигательная импровизация – имитация движений звонаря на колокольне;</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ритмические и артикуляционные упражнения на основе звонарских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приговорок; вариативно: просмотр документального фильма о колоколах;</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сочинение, исполнение на фортепиано, синтезаторе или металлофонах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композиции (импровизации), имитирующей звучание колоколов.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Песни верующих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Молитва, хорал, песнопение, духовный стих. Образы духовной музыки в творчестве композиторов-классиков.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lastRenderedPageBreak/>
        <w:t xml:space="preserve">Виды деятельности обучающихся: </w:t>
      </w:r>
      <w:r w:rsidRPr="00F93570">
        <w:rPr>
          <w:rFonts w:eastAsia="Times New Roman" w:cs="Times New Roman"/>
          <w:color w:val="000000"/>
          <w:sz w:val="22"/>
          <w:lang w:eastAsia="ru-RU"/>
        </w:rPr>
        <w:t xml:space="preserve">слушание, разучивание, исполнение вокальных произведений религиозного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содержания; диалог с учителем о характере музыки, манере исполнения, выразительных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средствах; знакомство с произведениями светской музыки, в которых воплощены </w:t>
      </w:r>
    </w:p>
    <w:p w:rsidR="00F93570" w:rsidRPr="00F93570" w:rsidRDefault="00F93570" w:rsidP="00F93570">
      <w:pPr>
        <w:spacing w:after="0" w:line="360" w:lineRule="auto"/>
        <w:ind w:right="1042"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молитвенные интонации, используется хоральный склад звучания; вариативно: просмотр документального фильма о значении молитвы; рисование по мотивам прослушанных музыкальных произведений.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Инструментальная музыка в церкви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Орган и его роль в богослужении. Творчество И.С. Баха.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чтение учебных и художественных текстов, посвящённых истории создания, </w:t>
      </w:r>
    </w:p>
    <w:p w:rsidR="00F93570" w:rsidRPr="00F93570" w:rsidRDefault="00F93570" w:rsidP="00F93570">
      <w:pPr>
        <w:spacing w:after="0" w:line="360" w:lineRule="auto"/>
        <w:ind w:right="616"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устройству органа, его роли в католическом и протестантском богослужении; ответы на вопросы учителя; слушание органной музыки И.С. Баха; </w:t>
      </w:r>
    </w:p>
    <w:p w:rsidR="00F93570" w:rsidRPr="00F93570" w:rsidRDefault="00F93570" w:rsidP="00F93570">
      <w:pPr>
        <w:tabs>
          <w:tab w:val="center" w:pos="1124"/>
          <w:tab w:val="center" w:pos="2755"/>
          <w:tab w:val="center" w:pos="3964"/>
          <w:tab w:val="center" w:pos="5147"/>
          <w:tab w:val="center" w:pos="7128"/>
          <w:tab w:val="right" w:pos="9929"/>
        </w:tabs>
        <w:spacing w:after="0" w:line="360" w:lineRule="auto"/>
        <w:ind w:firstLine="709"/>
        <w:jc w:val="both"/>
        <w:rPr>
          <w:rFonts w:eastAsia="Times New Roman" w:cs="Times New Roman"/>
          <w:color w:val="000000"/>
          <w:sz w:val="22"/>
          <w:lang w:eastAsia="ru-RU"/>
        </w:rPr>
      </w:pPr>
      <w:r w:rsidRPr="00F93570">
        <w:rPr>
          <w:rFonts w:eastAsia="Calibri" w:cs="Times New Roman"/>
          <w:color w:val="000000"/>
          <w:sz w:val="22"/>
          <w:lang w:eastAsia="ru-RU"/>
        </w:rPr>
        <w:tab/>
      </w:r>
      <w:r w:rsidRPr="00F93570">
        <w:rPr>
          <w:rFonts w:eastAsia="Times New Roman" w:cs="Times New Roman"/>
          <w:color w:val="000000"/>
          <w:sz w:val="22"/>
          <w:lang w:eastAsia="ru-RU"/>
        </w:rPr>
        <w:t xml:space="preserve">описание </w:t>
      </w:r>
      <w:r w:rsidRPr="00F93570">
        <w:rPr>
          <w:rFonts w:eastAsia="Times New Roman" w:cs="Times New Roman"/>
          <w:color w:val="000000"/>
          <w:sz w:val="22"/>
          <w:lang w:eastAsia="ru-RU"/>
        </w:rPr>
        <w:tab/>
        <w:t xml:space="preserve">впечатления </w:t>
      </w:r>
      <w:r w:rsidRPr="00F93570">
        <w:rPr>
          <w:rFonts w:eastAsia="Times New Roman" w:cs="Times New Roman"/>
          <w:color w:val="000000"/>
          <w:sz w:val="22"/>
          <w:lang w:eastAsia="ru-RU"/>
        </w:rPr>
        <w:tab/>
        <w:t xml:space="preserve">от </w:t>
      </w:r>
      <w:r w:rsidRPr="00F93570">
        <w:rPr>
          <w:rFonts w:eastAsia="Times New Roman" w:cs="Times New Roman"/>
          <w:color w:val="000000"/>
          <w:sz w:val="22"/>
          <w:lang w:eastAsia="ru-RU"/>
        </w:rPr>
        <w:tab/>
        <w:t xml:space="preserve">восприятия, </w:t>
      </w:r>
      <w:r w:rsidRPr="00F93570">
        <w:rPr>
          <w:rFonts w:eastAsia="Times New Roman" w:cs="Times New Roman"/>
          <w:color w:val="000000"/>
          <w:sz w:val="22"/>
          <w:lang w:eastAsia="ru-RU"/>
        </w:rPr>
        <w:tab/>
        <w:t xml:space="preserve">характеристика </w:t>
      </w:r>
      <w:r w:rsidRPr="00F93570">
        <w:rPr>
          <w:rFonts w:eastAsia="Times New Roman" w:cs="Times New Roman"/>
          <w:color w:val="000000"/>
          <w:sz w:val="22"/>
          <w:lang w:eastAsia="ru-RU"/>
        </w:rPr>
        <w:tab/>
        <w:t>музыкально-</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выразительных средств; игровая имитация особенностей игры на органе (во время слушания); звуковое исследование – исполнение (учителем) на синтезаторе знакомых </w:t>
      </w:r>
    </w:p>
    <w:p w:rsidR="00F93570" w:rsidRPr="00F93570" w:rsidRDefault="00F93570" w:rsidP="00F93570">
      <w:pPr>
        <w:spacing w:after="0" w:line="360" w:lineRule="auto"/>
        <w:ind w:right="2858"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музыкальных произведений тембром органа; наблюдение за трансформацией музыкального образа; </w:t>
      </w:r>
    </w:p>
    <w:p w:rsidR="00F93570" w:rsidRPr="00F93570" w:rsidRDefault="00F93570" w:rsidP="00F93570">
      <w:pPr>
        <w:tabs>
          <w:tab w:val="center" w:pos="1288"/>
          <w:tab w:val="center" w:pos="2968"/>
          <w:tab w:val="center" w:pos="4466"/>
          <w:tab w:val="center" w:pos="5863"/>
          <w:tab w:val="center" w:pos="7212"/>
          <w:tab w:val="right" w:pos="9929"/>
        </w:tabs>
        <w:spacing w:after="0" w:line="360" w:lineRule="auto"/>
        <w:ind w:firstLine="709"/>
        <w:jc w:val="both"/>
        <w:rPr>
          <w:rFonts w:eastAsia="Times New Roman" w:cs="Times New Roman"/>
          <w:color w:val="000000"/>
          <w:sz w:val="22"/>
          <w:lang w:eastAsia="ru-RU"/>
        </w:rPr>
      </w:pPr>
      <w:r w:rsidRPr="00F93570">
        <w:rPr>
          <w:rFonts w:eastAsia="Calibri" w:cs="Times New Roman"/>
          <w:color w:val="000000"/>
          <w:sz w:val="22"/>
          <w:lang w:eastAsia="ru-RU"/>
        </w:rPr>
        <w:tab/>
      </w:r>
      <w:r w:rsidRPr="00F93570">
        <w:rPr>
          <w:rFonts w:eastAsia="Times New Roman" w:cs="Times New Roman"/>
          <w:color w:val="000000"/>
          <w:sz w:val="22"/>
          <w:lang w:eastAsia="ru-RU"/>
        </w:rPr>
        <w:t xml:space="preserve">вариативно: </w:t>
      </w:r>
      <w:r w:rsidRPr="00F93570">
        <w:rPr>
          <w:rFonts w:eastAsia="Times New Roman" w:cs="Times New Roman"/>
          <w:color w:val="000000"/>
          <w:sz w:val="22"/>
          <w:lang w:eastAsia="ru-RU"/>
        </w:rPr>
        <w:tab/>
        <w:t xml:space="preserve">посещение </w:t>
      </w:r>
      <w:r w:rsidRPr="00F93570">
        <w:rPr>
          <w:rFonts w:eastAsia="Times New Roman" w:cs="Times New Roman"/>
          <w:color w:val="000000"/>
          <w:sz w:val="22"/>
          <w:lang w:eastAsia="ru-RU"/>
        </w:rPr>
        <w:tab/>
        <w:t xml:space="preserve">концерта </w:t>
      </w:r>
      <w:r w:rsidRPr="00F93570">
        <w:rPr>
          <w:rFonts w:eastAsia="Times New Roman" w:cs="Times New Roman"/>
          <w:color w:val="000000"/>
          <w:sz w:val="22"/>
          <w:lang w:eastAsia="ru-RU"/>
        </w:rPr>
        <w:tab/>
        <w:t xml:space="preserve">органной </w:t>
      </w:r>
      <w:r w:rsidRPr="00F93570">
        <w:rPr>
          <w:rFonts w:eastAsia="Times New Roman" w:cs="Times New Roman"/>
          <w:color w:val="000000"/>
          <w:sz w:val="22"/>
          <w:lang w:eastAsia="ru-RU"/>
        </w:rPr>
        <w:tab/>
        <w:t xml:space="preserve">музыки; </w:t>
      </w:r>
      <w:r w:rsidRPr="00F93570">
        <w:rPr>
          <w:rFonts w:eastAsia="Times New Roman" w:cs="Times New Roman"/>
          <w:color w:val="000000"/>
          <w:sz w:val="22"/>
          <w:lang w:eastAsia="ru-RU"/>
        </w:rPr>
        <w:tab/>
        <w:t xml:space="preserve">рассматривание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иллюстраций, изображений органа; проблемная ситуация – выдвижение гипотез</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о принципах работы этого музыкального инструмента; просмотр познавательного фильма об органе; литературное, художественное творчество на основе музыкальных впечатлений от восприятия органной музыки.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Искусство Русской православной церкви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Музыка в православном храме. Традиции исполнения, жанры (тропарь, стихира, величание и другое). Музыка и живопись, посвящённые святым.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Образы Христа, Богородицы.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tabs>
          <w:tab w:val="center" w:pos="1342"/>
          <w:tab w:val="center" w:pos="3304"/>
          <w:tab w:val="center" w:pos="5128"/>
          <w:tab w:val="center" w:pos="7083"/>
          <w:tab w:val="right" w:pos="9929"/>
        </w:tabs>
        <w:spacing w:after="0" w:line="360" w:lineRule="auto"/>
        <w:ind w:firstLine="709"/>
        <w:jc w:val="both"/>
        <w:rPr>
          <w:rFonts w:eastAsia="Times New Roman" w:cs="Times New Roman"/>
          <w:color w:val="000000"/>
          <w:sz w:val="22"/>
          <w:lang w:eastAsia="ru-RU"/>
        </w:rPr>
      </w:pPr>
      <w:r w:rsidRPr="00F93570">
        <w:rPr>
          <w:rFonts w:eastAsia="Calibri" w:cs="Times New Roman"/>
          <w:color w:val="000000"/>
          <w:sz w:val="22"/>
          <w:lang w:eastAsia="ru-RU"/>
        </w:rPr>
        <w:tab/>
      </w:r>
      <w:r w:rsidRPr="00F93570">
        <w:rPr>
          <w:rFonts w:eastAsia="Times New Roman" w:cs="Times New Roman"/>
          <w:color w:val="000000"/>
          <w:sz w:val="22"/>
          <w:lang w:eastAsia="ru-RU"/>
        </w:rPr>
        <w:t xml:space="preserve">разучивание, </w:t>
      </w:r>
      <w:r w:rsidRPr="00F93570">
        <w:rPr>
          <w:rFonts w:eastAsia="Times New Roman" w:cs="Times New Roman"/>
          <w:color w:val="000000"/>
          <w:sz w:val="22"/>
          <w:lang w:eastAsia="ru-RU"/>
        </w:rPr>
        <w:tab/>
        <w:t xml:space="preserve">исполнение </w:t>
      </w:r>
      <w:r w:rsidRPr="00F93570">
        <w:rPr>
          <w:rFonts w:eastAsia="Times New Roman" w:cs="Times New Roman"/>
          <w:color w:val="000000"/>
          <w:sz w:val="22"/>
          <w:lang w:eastAsia="ru-RU"/>
        </w:rPr>
        <w:tab/>
        <w:t xml:space="preserve">вокальных </w:t>
      </w:r>
      <w:r w:rsidRPr="00F93570">
        <w:rPr>
          <w:rFonts w:eastAsia="Times New Roman" w:cs="Times New Roman"/>
          <w:color w:val="000000"/>
          <w:sz w:val="22"/>
          <w:lang w:eastAsia="ru-RU"/>
        </w:rPr>
        <w:tab/>
        <w:t xml:space="preserve">произведений </w:t>
      </w:r>
      <w:r w:rsidRPr="00F93570">
        <w:rPr>
          <w:rFonts w:eastAsia="Times New Roman" w:cs="Times New Roman"/>
          <w:color w:val="000000"/>
          <w:sz w:val="22"/>
          <w:lang w:eastAsia="ru-RU"/>
        </w:rPr>
        <w:tab/>
        <w:t>религиозной</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тематики, сравнение церковных мелодий и народных песен, мелодий светской музыки; прослеживание исполняемых мелодий по нотной записи; анализ типа мелодического движения, особенностей ритма, темпа, динамики; сопоставление произведений музыки и живописи, посвящённых святым,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Христу, Богородице; вариативно: посещение храма; поиск в Интернете информации о Крещении Руси, святых, об иконах.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Религиозные праздники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Праздничная служба, вокальная (в том числе хоровая) музыка религиозного содержания (по выбору: на религиозных праздниках той конфессии, которая наиболее почитаема в данном регионе Российской Федерации.</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lastRenderedPageBreak/>
        <w:t>В рамках православной традиции возможно рассмотрение традиционных праздников с точки зрения, как религиозной символики, так и фольклорных традиций (например: Рождество, Троица, Пасха). Рекомендуется знакомство</w:t>
      </w:r>
      <w:r>
        <w:rPr>
          <w:rFonts w:eastAsia="Times New Roman" w:cs="Times New Roman"/>
          <w:color w:val="000000"/>
          <w:sz w:val="22"/>
          <w:lang w:eastAsia="ru-RU"/>
        </w:rPr>
        <w:t xml:space="preserve"> </w:t>
      </w:r>
      <w:r w:rsidRPr="00F93570">
        <w:rPr>
          <w:rFonts w:eastAsia="Times New Roman" w:cs="Times New Roman"/>
          <w:color w:val="000000"/>
          <w:sz w:val="22"/>
          <w:lang w:eastAsia="ru-RU"/>
        </w:rPr>
        <w:t>с фрагментами литургической музыки русских композиторов-классиков</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(С.В. Рахманинов, П.И. Чайковский и других композиторов).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слушание музыкальных фрагментов праздничных богослужений, определение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характера музыки, её религиозного содержания; разучивание (с опорой на нотный текст), исполнение доступных вокальных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произведений духовной музыки; вариативно: просмотр фильма, посвящённого религиозным праздникам;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посещение концерта духовной музыки; исследовательские проекты, посвящённые музыке религиозных праздников.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Модуль № 6 «Музыка театра и кино»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Модуль «Музыка театра и кино» тесно переплетается с модулем «Классическая музыка», может стыковаться по ряду произведений с модулями «Современная музыка» (мюзикл), «Музыка в жизни человека» (музыкальные портреты). Для данного модуля особенно актуально сочетание различных видов урочной и внеурочной деятельности, таких как театрализованные постановки силами обучающихся, посещение музыкальных театров, коллективный просмотр фильмов.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Музыкальная сказка на сцене, на экране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Характеры персонажей, отражённые в музыке. Тембр голоса.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Соло. Хор, ансамбль. </w:t>
      </w:r>
    </w:p>
    <w:p w:rsidR="00F93570" w:rsidRPr="00F93570" w:rsidRDefault="00F93570" w:rsidP="00F93570">
      <w:pPr>
        <w:spacing w:after="0" w:line="360" w:lineRule="auto"/>
        <w:ind w:right="3272"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видеопросмотр музыкальной сказки;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обсуждение музыкально-выразительных средств, передающих повороты </w:t>
      </w:r>
    </w:p>
    <w:p w:rsidR="00F93570" w:rsidRPr="00F93570" w:rsidRDefault="00F93570" w:rsidP="00F93570">
      <w:pPr>
        <w:spacing w:after="0" w:line="360" w:lineRule="auto"/>
        <w:ind w:right="4801"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сюжета, характеры героев; игра-викторина «Угадай по голосу»;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разучивание, исполнение отдельных номеров из детской оперы, музыкальной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сказки; </w:t>
      </w:r>
    </w:p>
    <w:p w:rsidR="00F93570" w:rsidRPr="00F93570" w:rsidRDefault="00F93570" w:rsidP="00F93570">
      <w:pPr>
        <w:tabs>
          <w:tab w:val="center" w:pos="1288"/>
          <w:tab w:val="center" w:pos="3082"/>
          <w:tab w:val="center" w:pos="4621"/>
          <w:tab w:val="center" w:pos="6284"/>
          <w:tab w:val="center" w:pos="7906"/>
          <w:tab w:val="right" w:pos="9929"/>
        </w:tabs>
        <w:spacing w:after="0" w:line="360" w:lineRule="auto"/>
        <w:ind w:firstLine="709"/>
        <w:jc w:val="both"/>
        <w:rPr>
          <w:rFonts w:eastAsia="Times New Roman" w:cs="Times New Roman"/>
          <w:color w:val="000000"/>
          <w:sz w:val="22"/>
          <w:lang w:eastAsia="ru-RU"/>
        </w:rPr>
      </w:pPr>
      <w:r w:rsidRPr="00F93570">
        <w:rPr>
          <w:rFonts w:eastAsia="Calibri" w:cs="Times New Roman"/>
          <w:color w:val="000000"/>
          <w:sz w:val="22"/>
          <w:lang w:eastAsia="ru-RU"/>
        </w:rPr>
        <w:tab/>
      </w:r>
      <w:r w:rsidRPr="00F93570">
        <w:rPr>
          <w:rFonts w:eastAsia="Times New Roman" w:cs="Times New Roman"/>
          <w:color w:val="000000"/>
          <w:sz w:val="22"/>
          <w:lang w:eastAsia="ru-RU"/>
        </w:rPr>
        <w:t xml:space="preserve">вариативно: </w:t>
      </w:r>
      <w:r w:rsidRPr="00F93570">
        <w:rPr>
          <w:rFonts w:eastAsia="Times New Roman" w:cs="Times New Roman"/>
          <w:color w:val="000000"/>
          <w:sz w:val="22"/>
          <w:lang w:eastAsia="ru-RU"/>
        </w:rPr>
        <w:tab/>
        <w:t xml:space="preserve">постановка </w:t>
      </w:r>
      <w:r w:rsidRPr="00F93570">
        <w:rPr>
          <w:rFonts w:eastAsia="Times New Roman" w:cs="Times New Roman"/>
          <w:color w:val="000000"/>
          <w:sz w:val="22"/>
          <w:lang w:eastAsia="ru-RU"/>
        </w:rPr>
        <w:tab/>
        <w:t xml:space="preserve">детской </w:t>
      </w:r>
      <w:r w:rsidRPr="00F93570">
        <w:rPr>
          <w:rFonts w:eastAsia="Times New Roman" w:cs="Times New Roman"/>
          <w:color w:val="000000"/>
          <w:sz w:val="22"/>
          <w:lang w:eastAsia="ru-RU"/>
        </w:rPr>
        <w:tab/>
        <w:t xml:space="preserve">музыкальной </w:t>
      </w:r>
      <w:r w:rsidRPr="00F93570">
        <w:rPr>
          <w:rFonts w:eastAsia="Times New Roman" w:cs="Times New Roman"/>
          <w:color w:val="000000"/>
          <w:sz w:val="22"/>
          <w:lang w:eastAsia="ru-RU"/>
        </w:rPr>
        <w:tab/>
        <w:t xml:space="preserve">сказки, </w:t>
      </w:r>
      <w:r w:rsidRPr="00F93570">
        <w:rPr>
          <w:rFonts w:eastAsia="Times New Roman" w:cs="Times New Roman"/>
          <w:color w:val="000000"/>
          <w:sz w:val="22"/>
          <w:lang w:eastAsia="ru-RU"/>
        </w:rPr>
        <w:tab/>
        <w:t>спектакль</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для родителей; творческий проект «Озвучиваем мультфильм».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Театр оперы и балета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Особенности музыкальных спектаклей. Балет. Опера. Солисты, хор, оркестр, дирижёр в музыкальном спектакле.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знакомство со знаменитыми музыкальными театрами; </w:t>
      </w:r>
    </w:p>
    <w:p w:rsidR="00F93570" w:rsidRPr="00F93570" w:rsidRDefault="00F93570" w:rsidP="00F93570">
      <w:pPr>
        <w:spacing w:after="0" w:line="360" w:lineRule="auto"/>
        <w:ind w:right="406" w:firstLine="709"/>
        <w:jc w:val="both"/>
        <w:rPr>
          <w:rFonts w:eastAsia="Times New Roman" w:cs="Times New Roman"/>
          <w:color w:val="000000"/>
          <w:sz w:val="22"/>
          <w:lang w:eastAsia="ru-RU"/>
        </w:rPr>
      </w:pPr>
      <w:r w:rsidRPr="00F93570">
        <w:rPr>
          <w:rFonts w:eastAsia="Times New Roman" w:cs="Times New Roman"/>
          <w:color w:val="000000"/>
          <w:sz w:val="22"/>
          <w:lang w:eastAsia="ru-RU"/>
        </w:rPr>
        <w:lastRenderedPageBreak/>
        <w:t xml:space="preserve">просмотр фрагментов музыкальных спектаклей с комментариями учителя; определение особенностей балетного и оперного спектакля; тесты или кроссворды на освоение специальных терминов; танцевальная импровизация под музыку фрагмента балета;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разучивание и исполнение доступного фрагмента, обработки песни (хора</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из оперы);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«игра в дирижёра» – двигательная импровизация во время слушания оркестрового фрагмента музыкального спектакля; вариативно: посещение спектакля или экскурсия в местный музыкальный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театр; виртуальная экскурсия по Большому театру; рисование по мотивам музыкального спектакля, создание афиши.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Балет. Хореография – искусство танца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Сольные номера и массовые сцены балетного спектакля. Фрагменты, отдельные номера из балетов отечественных композиторов (например, балеты П.И. Чайковского, С.С. Прокофьева, А.И. Хачатуряна, В.А. Гаврилина,</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Р.К. Щедрина).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просмотр и обсуждение видеозаписей – знакомство с несколькими яркими </w:t>
      </w:r>
    </w:p>
    <w:p w:rsidR="00F93570" w:rsidRPr="00F93570" w:rsidRDefault="00F93570" w:rsidP="00F93570">
      <w:pPr>
        <w:spacing w:after="0" w:line="360" w:lineRule="auto"/>
        <w:ind w:right="402"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сольными номерами и сценами из балетов русских композиторов; музыкальная викторина на знание балетной музыки;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вариативно: пропевание и исполнение ритмической партитуры – аккомпанемента к фрагменту балетной музыки; посещение балетного спектакля или просмотр фильма-балета.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Опера. Главные герои и номера оперного спектакля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Ария, хор, сцена, увертюра – оркестровое вступление. Отдельные номера из опер русских и зарубежных композиторов (по выбору учителя могут быть представлены фрагменты из опер Н.А. Римского</w:t>
      </w:r>
      <w:r>
        <w:rPr>
          <w:rFonts w:eastAsia="Calibri" w:cs="Times New Roman"/>
          <w:color w:val="000000"/>
          <w:sz w:val="22"/>
          <w:lang w:eastAsia="ru-RU"/>
        </w:rPr>
        <w:t xml:space="preserve"> </w:t>
      </w:r>
      <w:r w:rsidRPr="00F93570">
        <w:rPr>
          <w:rFonts w:eastAsia="Times New Roman" w:cs="Times New Roman"/>
          <w:color w:val="000000"/>
          <w:sz w:val="22"/>
          <w:lang w:eastAsia="ru-RU"/>
        </w:rPr>
        <w:t>-Корсакова («Садко», «Сказка о царе Салтане», «Снегурочка»), М.И. Глинки («Руслан и Людмила»), К.В. Глюка («Орфей и Эвридика»), Дж. Верди и других композиторов).</w:t>
      </w:r>
      <w:r w:rsidRPr="00F93570">
        <w:rPr>
          <w:rFonts w:eastAsia="Calibri" w:cs="Times New Roman"/>
          <w:color w:val="000000"/>
          <w:sz w:val="22"/>
          <w:lang w:eastAsia="ru-RU"/>
        </w:rPr>
        <w:t xml:space="preserve">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слушание фрагментов опер;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определение характера музыки сольной партии, роли и выразительных средств </w:t>
      </w:r>
    </w:p>
    <w:p w:rsidR="00F93570" w:rsidRPr="00F93570" w:rsidRDefault="00F93570" w:rsidP="00F93570">
      <w:pPr>
        <w:spacing w:after="0" w:line="360" w:lineRule="auto"/>
        <w:ind w:right="1536"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оркестрового сопровождения; знакомство с тембрами голосов оперных певцов; освоение терминологии; звучащие тесты и кроссворды на проверку знаний; разучивание, исполнение песни, хора из оперы; рисование героев, сцен из опер; вариативно: просмотр фильма-оперы; постановка детской оперы.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Сюжет музыкального спектакля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Либретто. Развитие музыки в соответствии с сюжетом. Действия и сцены в опере и балете. Контрастные образы, лейтмотивы. </w:t>
      </w:r>
    </w:p>
    <w:p w:rsidR="00F93570" w:rsidRPr="00F93570" w:rsidRDefault="00F93570" w:rsidP="00F93570">
      <w:pPr>
        <w:spacing w:after="0" w:line="360" w:lineRule="auto"/>
        <w:ind w:right="2085"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знакомство с либретто, структурой музыкального спектакля; рисунок обложки для либретто опер и балетов;</w:t>
      </w:r>
      <w:r>
        <w:rPr>
          <w:rFonts w:eastAsia="Times New Roman" w:cs="Times New Roman"/>
          <w:color w:val="000000"/>
          <w:sz w:val="22"/>
          <w:lang w:eastAsia="ru-RU"/>
        </w:rPr>
        <w:t xml:space="preserve"> </w:t>
      </w:r>
    </w:p>
    <w:p w:rsidR="00F93570" w:rsidRPr="00F93570" w:rsidRDefault="00F93570" w:rsidP="00F93570">
      <w:pPr>
        <w:tabs>
          <w:tab w:val="center" w:pos="966"/>
          <w:tab w:val="center" w:pos="2564"/>
          <w:tab w:val="center" w:pos="4253"/>
          <w:tab w:val="center" w:pos="5709"/>
          <w:tab w:val="center" w:pos="7090"/>
          <w:tab w:val="center" w:pos="8289"/>
          <w:tab w:val="right" w:pos="9929"/>
        </w:tabs>
        <w:spacing w:after="0" w:line="360" w:lineRule="auto"/>
        <w:ind w:firstLine="709"/>
        <w:jc w:val="both"/>
        <w:rPr>
          <w:rFonts w:eastAsia="Times New Roman" w:cs="Times New Roman"/>
          <w:color w:val="000000"/>
          <w:sz w:val="22"/>
          <w:lang w:eastAsia="ru-RU"/>
        </w:rPr>
      </w:pPr>
      <w:r w:rsidRPr="00F93570">
        <w:rPr>
          <w:rFonts w:eastAsia="Calibri" w:cs="Times New Roman"/>
          <w:color w:val="000000"/>
          <w:sz w:val="22"/>
          <w:lang w:eastAsia="ru-RU"/>
        </w:rPr>
        <w:tab/>
      </w:r>
      <w:r w:rsidRPr="00F93570">
        <w:rPr>
          <w:rFonts w:eastAsia="Times New Roman" w:cs="Times New Roman"/>
          <w:color w:val="000000"/>
          <w:sz w:val="22"/>
          <w:lang w:eastAsia="ru-RU"/>
        </w:rPr>
        <w:t xml:space="preserve">анализ </w:t>
      </w:r>
      <w:r w:rsidRPr="00F93570">
        <w:rPr>
          <w:rFonts w:eastAsia="Times New Roman" w:cs="Times New Roman"/>
          <w:color w:val="000000"/>
          <w:sz w:val="22"/>
          <w:lang w:eastAsia="ru-RU"/>
        </w:rPr>
        <w:tab/>
        <w:t xml:space="preserve">выразительных </w:t>
      </w:r>
      <w:r w:rsidRPr="00F93570">
        <w:rPr>
          <w:rFonts w:eastAsia="Times New Roman" w:cs="Times New Roman"/>
          <w:color w:val="000000"/>
          <w:sz w:val="22"/>
          <w:lang w:eastAsia="ru-RU"/>
        </w:rPr>
        <w:tab/>
        <w:t xml:space="preserve">средств, </w:t>
      </w:r>
      <w:r w:rsidRPr="00F93570">
        <w:rPr>
          <w:rFonts w:eastAsia="Times New Roman" w:cs="Times New Roman"/>
          <w:color w:val="000000"/>
          <w:sz w:val="22"/>
          <w:lang w:eastAsia="ru-RU"/>
        </w:rPr>
        <w:tab/>
        <w:t xml:space="preserve">создающих </w:t>
      </w:r>
      <w:r w:rsidRPr="00F93570">
        <w:rPr>
          <w:rFonts w:eastAsia="Times New Roman" w:cs="Times New Roman"/>
          <w:color w:val="000000"/>
          <w:sz w:val="22"/>
          <w:lang w:eastAsia="ru-RU"/>
        </w:rPr>
        <w:tab/>
        <w:t xml:space="preserve">образы </w:t>
      </w:r>
      <w:r w:rsidRPr="00F93570">
        <w:rPr>
          <w:rFonts w:eastAsia="Times New Roman" w:cs="Times New Roman"/>
          <w:color w:val="000000"/>
          <w:sz w:val="22"/>
          <w:lang w:eastAsia="ru-RU"/>
        </w:rPr>
        <w:tab/>
        <w:t xml:space="preserve">главных </w:t>
      </w:r>
      <w:r w:rsidRPr="00F93570">
        <w:rPr>
          <w:rFonts w:eastAsia="Times New Roman" w:cs="Times New Roman"/>
          <w:color w:val="000000"/>
          <w:sz w:val="22"/>
          <w:lang w:eastAsia="ru-RU"/>
        </w:rPr>
        <w:tab/>
        <w:t xml:space="preserve">героев,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противоборствующих сторон; наблюдение за музыкальным развитием, характеристика приёмов,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lastRenderedPageBreak/>
        <w:t xml:space="preserve">использованных композитором; вокализация, пропевание музыкальных тем, пластическое интонирование </w:t>
      </w:r>
    </w:p>
    <w:p w:rsidR="00F93570" w:rsidRPr="00F93570" w:rsidRDefault="00F93570" w:rsidP="00F93570">
      <w:pPr>
        <w:spacing w:after="0" w:line="360" w:lineRule="auto"/>
        <w:ind w:right="4239"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оркестровых фрагментов; музыкальная викторина на знание музыки; звучащие и терминологические тесты;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вариативно: создание любительского видеофильма на основе выбранного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либретто; просмотр фильма-оперы или фильма-балета.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Оперетта, мюзикл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История возникновения и особенности жанра. Отдельные номера из оперетт И. Штрауса, И. Кальмана и др.</w:t>
      </w:r>
      <w:r>
        <w:rPr>
          <w:rFonts w:eastAsia="Times New Roman" w:cs="Times New Roman"/>
          <w:color w:val="000000"/>
          <w:sz w:val="22"/>
          <w:lang w:eastAsia="ru-RU"/>
        </w:rPr>
        <w:t xml:space="preserve"> </w:t>
      </w:r>
    </w:p>
    <w:p w:rsidR="00F93570" w:rsidRPr="00F93570" w:rsidRDefault="00F93570" w:rsidP="00F93570">
      <w:pPr>
        <w:spacing w:after="0" w:line="360" w:lineRule="auto"/>
        <w:ind w:right="3740"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знакомство с жанрами оперетты, мюзикла; слушание фрагментов из оперетт, анализ характерных особенностей</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жанра; разучивание, исполнение отдельных номеров из популярных музыкальных </w:t>
      </w:r>
    </w:p>
    <w:p w:rsidR="00F93570" w:rsidRPr="00F93570" w:rsidRDefault="00F93570" w:rsidP="00F93570">
      <w:pPr>
        <w:spacing w:after="0" w:line="360" w:lineRule="auto"/>
        <w:ind w:right="2521"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спектаклей; сравнение разных постановок одного и того же мюзикла;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вариативно: посещение музыкального театра: спектакль в жанре оперетты или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мюзикла; постановка фрагментов, сцен из мюзикла – спектакль для родителей. </w:t>
      </w:r>
      <w:r w:rsidRPr="00F93570">
        <w:rPr>
          <w:rFonts w:eastAsia="Times New Roman" w:cs="Times New Roman"/>
          <w:b/>
          <w:color w:val="000000"/>
          <w:sz w:val="22"/>
          <w:lang w:eastAsia="ru-RU"/>
        </w:rPr>
        <w:t xml:space="preserve">Кто создаёт музыкальный спектакль?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Профессии музыкального театра: дирижёр, режиссёр, оперные певцы, балерины и танцовщики, художники и другие.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диалог с учителем по поводу синкретичного характера музыкального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спектакля; знакомство с миром театральных профессий, творчеством театральных </w:t>
      </w:r>
    </w:p>
    <w:p w:rsidR="00F93570" w:rsidRPr="00F93570" w:rsidRDefault="00F93570" w:rsidP="00F93570">
      <w:pPr>
        <w:spacing w:after="0" w:line="360" w:lineRule="auto"/>
        <w:ind w:right="653"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режиссёров, художников; просмотр фрагментов одного и того же спектакля в разных постановках; обсуждение различий в оформлении, режиссуре;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создание эскизов костюмов и декораций к одному из изученных музыкальных </w:t>
      </w:r>
    </w:p>
    <w:p w:rsidR="00F93570" w:rsidRPr="00F93570" w:rsidRDefault="00F93570" w:rsidP="00F93570">
      <w:pPr>
        <w:spacing w:after="0" w:line="360" w:lineRule="auto"/>
        <w:ind w:right="2498"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спектаклей; вариативно: виртуальный квест по музыкальному театру.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Патриотическая и народная тема в театре и кино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w:t>
      </w:r>
      <w:r w:rsidRPr="00F93570">
        <w:rPr>
          <w:rFonts w:eastAsia="Times New Roman" w:cs="Times New Roman"/>
          <w:color w:val="000000"/>
          <w:sz w:val="22"/>
          <w:lang w:eastAsia="ru-RU"/>
        </w:rPr>
        <w:tab/>
        <w:t xml:space="preserve">История </w:t>
      </w:r>
      <w:r w:rsidRPr="00F93570">
        <w:rPr>
          <w:rFonts w:eastAsia="Times New Roman" w:cs="Times New Roman"/>
          <w:color w:val="000000"/>
          <w:sz w:val="22"/>
          <w:lang w:eastAsia="ru-RU"/>
        </w:rPr>
        <w:tab/>
        <w:t xml:space="preserve">создания, </w:t>
      </w:r>
      <w:r w:rsidRPr="00F93570">
        <w:rPr>
          <w:rFonts w:eastAsia="Times New Roman" w:cs="Times New Roman"/>
          <w:color w:val="000000"/>
          <w:sz w:val="22"/>
          <w:lang w:eastAsia="ru-RU"/>
        </w:rPr>
        <w:tab/>
        <w:t xml:space="preserve">значение </w:t>
      </w:r>
      <w:r w:rsidRPr="00F93570">
        <w:rPr>
          <w:rFonts w:eastAsia="Times New Roman" w:cs="Times New Roman"/>
          <w:color w:val="000000"/>
          <w:sz w:val="22"/>
          <w:lang w:eastAsia="ru-RU"/>
        </w:rPr>
        <w:tab/>
        <w:t>музыкально-сценических</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и экранных произведений, посвящённых нашему народу, его истории, теме служения Отечеству. Фрагменты, отдельные номера из опер, балетов, музыки</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к фильмам (например, опера «Иван Сусанин» М.И. Глинки, опера «Война и мир», музыка к кинофильму «Александр Невский» С.С. Прокофьева, оперы «Борис Годунов» и другие произведения).</w:t>
      </w:r>
      <w:r>
        <w:rPr>
          <w:rFonts w:eastAsia="Times New Roman" w:cs="Times New Roman"/>
          <w:color w:val="000000"/>
          <w:sz w:val="22"/>
          <w:lang w:eastAsia="ru-RU"/>
        </w:rPr>
        <w:t xml:space="preserve"> </w:t>
      </w: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чтение учебных и популярных текстов об истории создания патриотических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color w:val="000000"/>
          <w:sz w:val="22"/>
          <w:lang w:eastAsia="ru-RU"/>
        </w:rPr>
        <w:t>опер, фильмов, о творческих поисках композиторов, создававших к ним</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музыку; диалог с учителем; </w:t>
      </w:r>
    </w:p>
    <w:p w:rsidR="00F93570" w:rsidRPr="00F93570" w:rsidRDefault="00F93570" w:rsidP="00F93570">
      <w:pPr>
        <w:spacing w:after="0" w:line="360" w:lineRule="auto"/>
        <w:ind w:right="1069"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просмотр фрагментов крупных сценических произведений, фильмов; обсуждение характера героев и событий; проблемная ситуация: зачем нужна серьёзная музыка;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разучивание, исполнение песен о Родине, нашей стране, исторических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color w:val="000000"/>
          <w:sz w:val="22"/>
          <w:lang w:eastAsia="ru-RU"/>
        </w:rPr>
        <w:lastRenderedPageBreak/>
        <w:t xml:space="preserve">событиях и подвигах героев; вариативно: посещение театра (кинотеатра) – просмотр спектакля (фильма) патриотического содержания; участие в концерте, фестивале, конференции патриотической тематики.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Модуль № 7 «Современная музыкальная культура»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Наряду с важнейшими сферами музыкальной культуры (музыка народная, духовная и светская), сформировавшимися в прошлые столетия, правомерно выделить в отдельный пласт современную музыку. Объективной сложностью</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в данном случае является вычленение явлений, персоналий и произведений, действительно достойных внимания, тех, которые не забудутся через несколько лет как случайное веяние моды. В понятие «современная музыка» входит широкий круг явлений (от академического авангарда до фри-джаза, от эмбиента до рэпа),</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для восприятия которых требуется специфический и разнообразный музыкальный опыт. Поэтому на уровне начального общего образования необходимо заложить основы для последующего развития в данном направлении. Помимо указанных</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в модуле тематических блоков, существенным вкладом в такую подготовку является разучивание и исполнение песен современных композиторов, написанных современным музыкальным языком. При этом необходимо удерживать баланс между современностью песни и её доступностью детскому восприятию, соблюдать критерии отбора материала с учётом требований художественного вкуса, эстетичного вокально-хорового звучания.</w:t>
      </w:r>
      <w:r w:rsidRPr="00F93570">
        <w:rPr>
          <w:rFonts w:eastAsia="Calibri" w:cs="Times New Roman"/>
          <w:color w:val="000000"/>
          <w:sz w:val="22"/>
          <w:lang w:eastAsia="ru-RU"/>
        </w:rPr>
        <w:t xml:space="preserve"> </w:t>
      </w:r>
      <w:r w:rsidRPr="00F93570">
        <w:rPr>
          <w:rFonts w:eastAsia="Times New Roman" w:cs="Times New Roman"/>
          <w:b/>
          <w:color w:val="000000"/>
          <w:sz w:val="22"/>
          <w:lang w:eastAsia="ru-RU"/>
        </w:rPr>
        <w:t>Современные обработки классической музыки</w:t>
      </w:r>
      <w:r>
        <w:rPr>
          <w:rFonts w:eastAsia="Times New Roman" w:cs="Times New Roman"/>
          <w:b/>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Понятие обработки, творчество современных композиторов исполнителей, обрабатывающих классическую музыку. Проблемная ситуация: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зачем музыканты делают обработки классики?</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различение музыки классической и её современной обработки; слушание обработок классической музыки, сравнение их с оригиналом; обсуждение комплекса выразительных средств, наблюдение за изменением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характера музыки; вокальное исполнение классических тем в сопровождении современного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ритмизованного аккомпанемента.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Джаз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Особенности джаза: импровизационность, ритм. Музыкальные инструменты джаза, особые приёмы игры на них. Творчество джазовых музыкантов (по выбору учителя могут быть представлены примеры творчества всемирно известных джазовых).</w:t>
      </w:r>
      <w:r>
        <w:rPr>
          <w:rFonts w:eastAsia="Times New Roman" w:cs="Times New Roman"/>
          <w:color w:val="000000"/>
          <w:sz w:val="22"/>
          <w:lang w:eastAsia="ru-RU"/>
        </w:rPr>
        <w:t xml:space="preserve"> </w:t>
      </w: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знакомство с творчеством джазовых музыкантов;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узнавание, различение на слух джазовых композиций в отличие от других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музыкальных стилей и направлений; определение на слух тембров музыкальных инструментов, исполняющих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джазовую композицию;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вариативно: разучивание, исполнение песен в джазовых ритмах; сочинение, импровизация ритмического аккомпанемента с джазовым ритмом, синкопами; составление плейлиста, коллекции записей джазовых музыкантов.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lastRenderedPageBreak/>
        <w:t xml:space="preserve">Исполнители современной музыки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Творчество одного или нескольких исполнителей современной музыки, популярных у молодёжи. </w:t>
      </w: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просмотр видеоклипов современных исполнителей;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сравнение их композиций с другими направлениями и стилями (классикой,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духовной, народной музыкой); вариативно: составление плейлиста, коллекции записей современной музыки для друзей-других обучающихся (для проведения совместного досуга); съёмка собственного видеоклипа на музыку одной из современных популярных композиций.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Электронные музыкальные инструменты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Современные «двойники» классических музыкальных инструментов: синтезатор, электронная скрипка, гитара, барабаны. Виртуальные музыкальные инструменты в компьютерных программах.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слушание музыкальных композиций в исполнении на электронных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музыкальных инструментах; сравнение их звучания с акустическими инструментами, обсуждение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результатов сравнения; подбор электронных тембров для создания музыки к фантастическому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фильму; вариативно: посещение музыкального магазина (отдел электронных музыкальных инструментов); просмотр фильма об электронных музыкальных инструментах; создание электронной композиции в компьютерных программах</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с готовыми семплами (например, Garage Band).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Модуль № 8 «Музыкальная грамота»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Данный модуль является вспомогательным и не может изучаться в отрыве</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от других модулей. Освоение музыкальной грамоты не является самоцелью и всегда подчиняется задачам освоения исполнительского, в первую очередь певческого репертуара, а также задачам воспитания грамотного слушателя. Распределение ключевых тем модуля в рамках календарно-тематического планирования возможно по арочному принципу либо на регулярной основе по 5–10 минут на каждом</w:t>
      </w:r>
      <w:r>
        <w:rPr>
          <w:rFonts w:eastAsia="Times New Roman" w:cs="Times New Roman"/>
          <w:color w:val="000000"/>
          <w:sz w:val="22"/>
          <w:lang w:eastAsia="ru-RU"/>
        </w:rPr>
        <w:t xml:space="preserve"> </w:t>
      </w:r>
      <w:r w:rsidRPr="00F93570">
        <w:rPr>
          <w:rFonts w:eastAsia="Times New Roman" w:cs="Times New Roman"/>
          <w:color w:val="000000"/>
          <w:sz w:val="22"/>
          <w:lang w:eastAsia="ru-RU"/>
        </w:rPr>
        <w:t>уроке. Новые понятия и навыки после их освоения не исключаются</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из учебной деятельности, а используются в качестве актуального знания, практического багажа при организации работы над следующим музыкальным материалом.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Весь мир звучит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Звуки музыкальные и шумовые. Свойства звука: высота, громкость, длительность, тембр. </w:t>
      </w: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знакомство со звуками музыкальными и шумовыми; различение, определение на слух звуков различного качества;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игра – подражание звукам и голосам природы с использованием шумовых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музыкальных инструментов, вокальной импровизации; артикуляционные упражнения, разучивание и исполнение попевок и песен</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 использованием звукоподражательных элементов, шумовых звуков.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lastRenderedPageBreak/>
        <w:t xml:space="preserve">Звукоряд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Нотный стан, скрипичный ключ. Ноты первой октавы.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знакомство с элементами нотной записи;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различение по нотной записи, определение на слух звукоряда в отличие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от других последовательностей звуков; пение с названием нот, игра на металлофоне звукоряда от ноты «до»; разучивание и исполнение вокальных упражнений, песен, построенных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на элементах звукоряда.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Интонация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Выразительные и изобразительные интонации.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определение на слух, прослеживание по нотной записи кратких интонаций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изобразительного (ку-ку, тик-так и другие) и выразительного (просьба, призыв</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и другие) характера; разучивание, исполнение попевок, вокальных упражнений, песен, вокальные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 инструментальные импровизации на основе данных интонаций; слушание фрагментов музыкальных произведений, включающих примеры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изобразительных интонаций.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Ритм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Звуки длинные и короткие (восьмые и четвертные длительности), такт, тактовая черта. </w:t>
      </w: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определение на слух, прослеживание по нотной записи ритмических рисунков,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состоящих из различных длительностей и пауз; исполнение, импровизация с помощью звучащих жестов (хлопки, шлепки,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притопы) и (или) ударных инструментов простых ритмов; игра «Ритмическое эхо», прохлопывание ритма по ритмическим карточкам, </w:t>
      </w:r>
    </w:p>
    <w:p w:rsidR="00F93570" w:rsidRPr="00F93570" w:rsidRDefault="00F93570" w:rsidP="00F93570">
      <w:pPr>
        <w:spacing w:after="0" w:line="360" w:lineRule="auto"/>
        <w:ind w:right="13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проговаривание с использованием ритмослогов; разучивание, исполнение на ударных инструментах ритмической партитуры; слушание музыкальных произведений с ярко выраженным ритмическим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рисунком, воспроизведение данного ритма по памяти (хлопками).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Ритмический рисунок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Длительности половинная, целая, шестнадцатые. Паузы.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Ритмические рисунки. Ритмическая партитура.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определение на слух, прослеживание по нотной записи ритмических рисунков,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состоящих из различных длительностей и пауз; исполнение, импровизация с помощью звучащих жестов (хлопки, шлепки,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притопы) и (или) ударных инструментов простых ритмов; игра «Ритмическое эхо», прохлопывание ритма по ритмическим карточкам,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lastRenderedPageBreak/>
        <w:t xml:space="preserve">проговаривание с использованием ритмослогов; разучивание, исполнение на ударных инструментах ритмической партитуры; слушание музыкальных произведений с ярко выраженным ритмическим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рисунком, воспроизведение данного ритма по памяти (хлопками).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Размер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Равномерная пульсация. Сильные и слабые доли. Размеры</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2/4, 3/4, 4/4.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ритмические упражнения на ровную пульсацию, выделение сильных долей</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 размерах 2/4, 3/4, 4/4 (звучащими жестами или на ударных инструментах); определение на слух, по нотной записи размеров 2/4, 3/4, 4/4;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исполнение вокальных упражнений, песен в размерах 2/4, 3/4, 4/4 с хлопками-</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акцентами на сильную долю, элементарными дирижёрскими жестами; слушание музыкальных произведений с ярко выраженным музыкальным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размером, танцевальные, двигательные импровизации под музыку; вариативно: исполнение на клавишных или духовых инструментах попевок,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мелодий в размерах 2/4, 3/4, 4/4; вокальная и инструментальная импровизация</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в заданном размере.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Музыкальный язык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Темп, тембр. Динамика (форте, пиано, крещендо, диминуэндо).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Штрихи (стаккато, легато, акцент). </w:t>
      </w: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знакомство с элементами музыкального языка, специальными терминами, их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обозначением в нотной записи; определение изученных элементов на слух при восприятии музыкальных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произведений; наблюдение за изменением музыкального образа при изменении элементов музыкального языка (как меняется характер музыки при изменении темпа, динамики, штрихов); </w:t>
      </w:r>
    </w:p>
    <w:p w:rsidR="00F93570" w:rsidRPr="00F93570" w:rsidRDefault="00F93570" w:rsidP="00F93570">
      <w:pPr>
        <w:tabs>
          <w:tab w:val="center" w:pos="1268"/>
          <w:tab w:val="center" w:pos="2905"/>
          <w:tab w:val="center" w:pos="3922"/>
          <w:tab w:val="center" w:pos="5075"/>
          <w:tab w:val="center" w:pos="6914"/>
          <w:tab w:val="center" w:pos="8317"/>
          <w:tab w:val="center" w:pos="9016"/>
          <w:tab w:val="right" w:pos="9929"/>
        </w:tabs>
        <w:spacing w:after="0" w:line="360" w:lineRule="auto"/>
        <w:ind w:firstLine="709"/>
        <w:jc w:val="both"/>
        <w:rPr>
          <w:rFonts w:eastAsia="Times New Roman" w:cs="Times New Roman"/>
          <w:color w:val="000000"/>
          <w:sz w:val="22"/>
          <w:lang w:eastAsia="ru-RU"/>
        </w:rPr>
      </w:pPr>
      <w:r w:rsidRPr="00F93570">
        <w:rPr>
          <w:rFonts w:eastAsia="Calibri" w:cs="Times New Roman"/>
          <w:color w:val="000000"/>
          <w:sz w:val="22"/>
          <w:lang w:eastAsia="ru-RU"/>
        </w:rPr>
        <w:tab/>
      </w:r>
      <w:r w:rsidRPr="00F93570">
        <w:rPr>
          <w:rFonts w:eastAsia="Times New Roman" w:cs="Times New Roman"/>
          <w:color w:val="000000"/>
          <w:sz w:val="22"/>
          <w:lang w:eastAsia="ru-RU"/>
        </w:rPr>
        <w:t xml:space="preserve">исполнение </w:t>
      </w:r>
      <w:r w:rsidRPr="00F93570">
        <w:rPr>
          <w:rFonts w:eastAsia="Times New Roman" w:cs="Times New Roman"/>
          <w:color w:val="000000"/>
          <w:sz w:val="22"/>
          <w:lang w:eastAsia="ru-RU"/>
        </w:rPr>
        <w:tab/>
        <w:t xml:space="preserve">вокальных </w:t>
      </w:r>
      <w:r w:rsidRPr="00F93570">
        <w:rPr>
          <w:rFonts w:eastAsia="Times New Roman" w:cs="Times New Roman"/>
          <w:color w:val="000000"/>
          <w:sz w:val="22"/>
          <w:lang w:eastAsia="ru-RU"/>
        </w:rPr>
        <w:tab/>
        <w:t xml:space="preserve">и </w:t>
      </w:r>
      <w:r w:rsidRPr="00F93570">
        <w:rPr>
          <w:rFonts w:eastAsia="Times New Roman" w:cs="Times New Roman"/>
          <w:color w:val="000000"/>
          <w:sz w:val="22"/>
          <w:lang w:eastAsia="ru-RU"/>
        </w:rPr>
        <w:tab/>
        <w:t xml:space="preserve">ритмических </w:t>
      </w:r>
      <w:r w:rsidRPr="00F93570">
        <w:rPr>
          <w:rFonts w:eastAsia="Times New Roman" w:cs="Times New Roman"/>
          <w:color w:val="000000"/>
          <w:sz w:val="22"/>
          <w:lang w:eastAsia="ru-RU"/>
        </w:rPr>
        <w:tab/>
        <w:t xml:space="preserve">упражнений, </w:t>
      </w:r>
      <w:r w:rsidRPr="00F93570">
        <w:rPr>
          <w:rFonts w:eastAsia="Times New Roman" w:cs="Times New Roman"/>
          <w:color w:val="000000"/>
          <w:sz w:val="22"/>
          <w:lang w:eastAsia="ru-RU"/>
        </w:rPr>
        <w:tab/>
        <w:t xml:space="preserve">песен </w:t>
      </w:r>
      <w:r w:rsidRPr="00F93570">
        <w:rPr>
          <w:rFonts w:eastAsia="Times New Roman" w:cs="Times New Roman"/>
          <w:color w:val="000000"/>
          <w:sz w:val="22"/>
          <w:lang w:eastAsia="ru-RU"/>
        </w:rPr>
        <w:tab/>
        <w:t xml:space="preserve">с </w:t>
      </w:r>
      <w:r w:rsidRPr="00F93570">
        <w:rPr>
          <w:rFonts w:eastAsia="Times New Roman" w:cs="Times New Roman"/>
          <w:color w:val="000000"/>
          <w:sz w:val="22"/>
          <w:lang w:eastAsia="ru-RU"/>
        </w:rPr>
        <w:tab/>
        <w:t xml:space="preserve">ярко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выраженными динамическими, темповыми, штриховыми красками; использование элементов музыкального языка для создания определённого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образа, настроения в вокальных и инструментальных импровизациях; вариативно: исполнение на клавишных или духовых инструментах попевок, мелодий с ярко выраженными динамическими, темповыми, штриховыми красками; исполнительская интерпретация на основе их изменения. Составление музыкального словаря.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Высота звуков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Регистры. Ноты певческого диапазона. Расположение нот</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на клавиатуре. Знаки альтерации (диезы, бемоли, бекары). </w:t>
      </w: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освоение понятий «выше-ниже»;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lastRenderedPageBreak/>
        <w:t xml:space="preserve">определение на слух принадлежности звуков к одному из регистров; прослеживание по нотной записи отдельных мотивов, фрагментов знакомых песен, вычленение знакомых нот, знаков альтерации; наблюдение за изменением музыкального образа при изменении регистра; вариативно: исполнение на клавишных или духовых инструментах попевок,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кратких мелодий по нотам; выполнение упражнений на виртуальной клавиатуре. </w:t>
      </w:r>
      <w:r w:rsidRPr="00F93570">
        <w:rPr>
          <w:rFonts w:eastAsia="Times New Roman" w:cs="Times New Roman"/>
          <w:b/>
          <w:color w:val="000000"/>
          <w:sz w:val="22"/>
          <w:lang w:eastAsia="ru-RU"/>
        </w:rPr>
        <w:t xml:space="preserve">Мелодия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Мотив, музыкальная фраза. Поступенное, плавное движение мелодии, скачки. Мелодический рисунок.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определение на слух, прослеживание по нотной записи мелодических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рисунков с поступенным, плавным движением, скачками, остановками; исполнение, импровизация (вокальная или на звуковысотных музыкальных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инструментах) различных мелодических рисунков; вариативно: нахождение по нотам границ музыкальной фразы, мотива;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обнаружение повторяющихся и неповторяющихся мотивов, музыкальных фраз, похожих друг на друга; исполнение на духовых, клавишных инструментах или виртуальной клавиатуре попевок, кратких мелодий по нотам.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Сопровождение</w:t>
      </w:r>
      <w:r>
        <w:rPr>
          <w:rFonts w:eastAsia="Times New Roman" w:cs="Times New Roman"/>
          <w:b/>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Аккомпанемент. Остинато. Вступление, заключение, проигрыш. </w:t>
      </w: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определение на слух, прослеживание по нотной записи главного голоса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 сопровождения; различение, характеристика мелодических и ритмических особенностей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главного голоса и сопровождения; показ рукой линии движения главного голоса и аккомпанемента; различение простейших элементов музыкальной формы: вступление,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заключение, проигрыш;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составление наглядной графической схемы;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импровизация ритмического аккомпанемента к знакомой песне (звучащими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жестами или на ударных инструментах); вариативно: исполнение простейшего сопровождения к знакомой мелодии</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на клавишных или духовых инструментах.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Песня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Куплетная форма. Запев, припев. </w:t>
      </w:r>
    </w:p>
    <w:p w:rsidR="00F93570" w:rsidRPr="00F93570" w:rsidRDefault="00F93570" w:rsidP="00F93570">
      <w:pPr>
        <w:spacing w:after="0" w:line="360" w:lineRule="auto"/>
        <w:ind w:right="375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Виды деятельности обучающихся</w:t>
      </w:r>
      <w:r w:rsidRPr="00F93570">
        <w:rPr>
          <w:rFonts w:eastAsia="Times New Roman" w:cs="Times New Roman"/>
          <w:color w:val="000000"/>
          <w:sz w:val="22"/>
          <w:lang w:eastAsia="ru-RU"/>
        </w:rPr>
        <w:t xml:space="preserve">: знакомство со строением куплетной формы;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составление наглядной буквенной или графической схемы куплетной формы; исполнение песен, написанных в куплетной форме;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различение куплетной формы при слушании незнакомых музыкальных </w:t>
      </w:r>
    </w:p>
    <w:p w:rsidR="00F93570" w:rsidRPr="00F93570" w:rsidRDefault="00F93570" w:rsidP="00F93570">
      <w:pPr>
        <w:spacing w:after="0" w:line="360" w:lineRule="auto"/>
        <w:ind w:right="563"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произведений; вариативно: импровизация, сочинение новых куплетов к знакомой песне.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lastRenderedPageBreak/>
        <w:t xml:space="preserve">Лад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Понятие лада. Семиступенные лады мажор и минор. Краска звучания. Ступеневый состав. </w:t>
      </w: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2638"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определение на слух ладового наклонения музыки; игра «Солнышко – туча»;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наблюдение за изменением музыкального образа при изменении лада; распевания, вокальные упражнения, построенные на чередовании мажора</w:t>
      </w:r>
      <w:r>
        <w:rPr>
          <w:rFonts w:eastAsia="Times New Roman" w:cs="Times New Roman"/>
          <w:color w:val="000000"/>
          <w:sz w:val="22"/>
          <w:lang w:eastAsia="ru-RU"/>
        </w:rPr>
        <w:t xml:space="preserve"> </w:t>
      </w:r>
    </w:p>
    <w:p w:rsidR="00F93570" w:rsidRPr="00F93570" w:rsidRDefault="00F93570" w:rsidP="00F93570">
      <w:pPr>
        <w:spacing w:after="0" w:line="360" w:lineRule="auto"/>
        <w:ind w:right="2580"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 минора; исполнение песен с ярко выраженной ладовой окраской;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вариативно: импровизация, сочинение в заданном ладу; чтение сказок о нотах </w:t>
      </w:r>
    </w:p>
    <w:p w:rsidR="00F93570" w:rsidRPr="00F93570" w:rsidRDefault="00F93570" w:rsidP="00F93570">
      <w:pPr>
        <w:spacing w:after="0" w:line="360" w:lineRule="auto"/>
        <w:ind w:right="5527"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 музыкальных ладах. </w:t>
      </w:r>
      <w:r w:rsidRPr="00F93570">
        <w:rPr>
          <w:rFonts w:eastAsia="Times New Roman" w:cs="Times New Roman"/>
          <w:b/>
          <w:color w:val="000000"/>
          <w:sz w:val="22"/>
          <w:lang w:eastAsia="ru-RU"/>
        </w:rPr>
        <w:t xml:space="preserve">Пентатоника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Пентатоника – пятиступенный лад, распространённый у многих народов.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слушание инструментальных произведений, исполнение песен, написанных</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 пентатонике.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Ноты в разных октавах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Ноты второй и малой октавы. Басовый ключ.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знакомство с нотной записью во второй и малой октаве;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прослеживание по нотам небольших мелодий в соответствующем диапазоне;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color w:val="000000"/>
          <w:sz w:val="22"/>
          <w:lang w:eastAsia="ru-RU"/>
        </w:rPr>
        <w:t>сравнение одной и той же мелодии, записанной в разных октавах;</w:t>
      </w:r>
      <w:r w:rsidRPr="00F93570">
        <w:rPr>
          <w:rFonts w:eastAsia="Calibri" w:cs="Times New Roman"/>
          <w:color w:val="000000"/>
          <w:sz w:val="22"/>
          <w:lang w:eastAsia="ru-RU"/>
        </w:rPr>
        <w:t xml:space="preserve"> </w:t>
      </w:r>
      <w:r w:rsidRPr="00F93570">
        <w:rPr>
          <w:rFonts w:eastAsia="Times New Roman" w:cs="Times New Roman"/>
          <w:color w:val="000000"/>
          <w:sz w:val="22"/>
          <w:lang w:eastAsia="ru-RU"/>
        </w:rPr>
        <w:t xml:space="preserve">определение на слух, в какой октаве звучит музыкальный фрагмент; вариативно: исполнение на духовых, клавишных инструментах или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виртуальной клавиатуре попевок, кратких мелодий по нотам.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Дополнительные обозначения в нотах</w:t>
      </w:r>
      <w:r>
        <w:rPr>
          <w:rFonts w:eastAsia="Times New Roman" w:cs="Times New Roman"/>
          <w:b/>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Реприза, фермата, вольта, украшения (трели, форшлаги). </w:t>
      </w:r>
    </w:p>
    <w:p w:rsidR="00F93570" w:rsidRPr="00F93570" w:rsidRDefault="00F93570" w:rsidP="00F93570">
      <w:pPr>
        <w:spacing w:after="0" w:line="360" w:lineRule="auto"/>
        <w:ind w:right="782"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знакомство с дополнительными элементами нотной записи; исполнение песен, попевок, в которых присутствуют данные элементы.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Ритмические рисунки в размере 6/8</w:t>
      </w:r>
      <w:r>
        <w:rPr>
          <w:rFonts w:eastAsia="Times New Roman" w:cs="Times New Roman"/>
          <w:b/>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Размер 6/8. Нота с точкой. Шестнадцатые. Пунктирный ритм.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определение на слух, прослеживание по нотной записи ритмических рисунков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 размере 6/8; исполнение, импровизация с помощью звучащих жестов (хлопки, шлепки,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притопы) и (или) ударных инструментов; игра «Ритмическое эхо», прохлопывание ритма по ритмическим карточкам,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проговаривание ритмослогами; разучивание, исполнение на ударных инструментах ритмической</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партитуры; слушание музыкальных произведений с ярко выраженным ритмическим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рисунком, воспроизведение данного ритма по памяти (хлопками); вариативно: исполнение на клавишных или духовых инструментах попевок,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lastRenderedPageBreak/>
        <w:t xml:space="preserve">мелодий и аккомпанементов в размере 6/8.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Тональность. Гамма</w:t>
      </w:r>
      <w:r>
        <w:rPr>
          <w:rFonts w:eastAsia="Times New Roman" w:cs="Times New Roman"/>
          <w:b/>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Тоника, тональность. Знаки при ключе. Мажорные и минорные тональности (до 2–3 знаков при ключе).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3856"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определение на слух устойчивых звуков; игра «устой – неустой»;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пение упражнений – гамм с названием нот, прослеживание по нотам; освоение понятия «тоника»;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упражнение на допевание неполной музыкальной фразы до тоники «Закончи </w:t>
      </w:r>
    </w:p>
    <w:p w:rsidR="00F93570" w:rsidRPr="00F93570" w:rsidRDefault="00F93570" w:rsidP="00F93570">
      <w:pPr>
        <w:spacing w:after="0" w:line="360" w:lineRule="auto"/>
        <w:ind w:right="3163"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музыкальную фразу»; вариативно: импровизация в заданной тональности.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Интервалы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Понятие музыкального интервала. Тон, полутон. Консонансы: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терция, кварта, квинта, секста, октава. Диссонансы: секунда, септима.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освоение понятия «интервал»; анализ ступеневого состава мажорной и минорной гаммы (тон-полутон); различение на слух диссонансов и консонансов, параллельного движения двух </w:t>
      </w:r>
    </w:p>
    <w:p w:rsidR="00F93570" w:rsidRPr="00F93570" w:rsidRDefault="00F93570" w:rsidP="00F93570">
      <w:pPr>
        <w:spacing w:after="0" w:line="360" w:lineRule="auto"/>
        <w:ind w:right="446"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голосов в октаву, терцию, сексту; подбор эпитетов для определения краски звучания различных интервалов; разучивание, исполнение попевок и песен с ярко выраженной характерной </w:t>
      </w:r>
    </w:p>
    <w:p w:rsidR="00F93570" w:rsidRPr="00F93570" w:rsidRDefault="00F93570" w:rsidP="00F93570">
      <w:pPr>
        <w:spacing w:after="0" w:line="360" w:lineRule="auto"/>
        <w:ind w:right="3727"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интерваликой в мелодическом движении; элементы двухголосия;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вариативно: досочинение к простой мелодии подголоска, повторяющего основной голос в терцию, октаву; сочинение аккомпанемента на основе движения квинтами, октавами. </w:t>
      </w:r>
      <w:r w:rsidRPr="00F93570">
        <w:rPr>
          <w:rFonts w:eastAsia="Times New Roman" w:cs="Times New Roman"/>
          <w:b/>
          <w:color w:val="000000"/>
          <w:sz w:val="22"/>
          <w:lang w:eastAsia="ru-RU"/>
        </w:rPr>
        <w:t xml:space="preserve">Гармония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Аккорд. Трезвучие мажорное и минорное. Понятие фактуры.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Фактуры аккомпанемента бас-аккорд, аккордовая, арпеджио.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spacing w:after="0" w:line="360" w:lineRule="auto"/>
        <w:ind w:right="2747"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различение на слух интервалов и аккордов; различение на слух мажорных и минорных аккордов;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разучивание, исполнение попевок и песен с мелодическим движением </w:t>
      </w:r>
    </w:p>
    <w:p w:rsidR="00F93570" w:rsidRPr="00F93570" w:rsidRDefault="00F93570" w:rsidP="00F93570">
      <w:pPr>
        <w:spacing w:after="0" w:line="360" w:lineRule="auto"/>
        <w:ind w:right="3298"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по звукам аккордов; вокальные упражнения с элементами трёхголосия;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определение на слух типа фактуры аккомпанемента исполняемых песен, </w:t>
      </w:r>
    </w:p>
    <w:p w:rsidR="00F93570" w:rsidRPr="00F93570" w:rsidRDefault="00F93570" w:rsidP="00F93570">
      <w:pPr>
        <w:spacing w:after="0" w:line="360" w:lineRule="auto"/>
        <w:ind w:right="875"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прослушанных инструментальных произведений; вариативно: сочинение аккордового аккомпанемента к мелодии песни.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Музыкальная форма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Контраст и повтор как принципы строения музыкального произведения. Двухчастная, трёхчастная и трёхчастная репризная форма. Рондо: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lastRenderedPageBreak/>
        <w:t xml:space="preserve">рефрен и эпизоды.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p>
    <w:p w:rsidR="00F93570" w:rsidRPr="00F93570" w:rsidRDefault="00F93570" w:rsidP="00F93570">
      <w:pPr>
        <w:tabs>
          <w:tab w:val="center" w:pos="1244"/>
          <w:tab w:val="center" w:pos="2410"/>
          <w:tab w:val="center" w:pos="3525"/>
          <w:tab w:val="center" w:pos="5352"/>
          <w:tab w:val="center" w:pos="7406"/>
          <w:tab w:val="right" w:pos="9929"/>
        </w:tabs>
        <w:spacing w:after="0" w:line="360" w:lineRule="auto"/>
        <w:ind w:firstLine="709"/>
        <w:jc w:val="both"/>
        <w:rPr>
          <w:rFonts w:eastAsia="Times New Roman" w:cs="Times New Roman"/>
          <w:color w:val="000000"/>
          <w:sz w:val="22"/>
          <w:lang w:eastAsia="ru-RU"/>
        </w:rPr>
      </w:pPr>
      <w:r w:rsidRPr="00F93570">
        <w:rPr>
          <w:rFonts w:eastAsia="Calibri" w:cs="Times New Roman"/>
          <w:color w:val="000000"/>
          <w:sz w:val="22"/>
          <w:lang w:eastAsia="ru-RU"/>
        </w:rPr>
        <w:tab/>
      </w:r>
      <w:r w:rsidRPr="00F93570">
        <w:rPr>
          <w:rFonts w:eastAsia="Times New Roman" w:cs="Times New Roman"/>
          <w:color w:val="000000"/>
          <w:sz w:val="22"/>
          <w:lang w:eastAsia="ru-RU"/>
        </w:rPr>
        <w:t xml:space="preserve">знакомство </w:t>
      </w:r>
      <w:r w:rsidRPr="00F93570">
        <w:rPr>
          <w:rFonts w:eastAsia="Times New Roman" w:cs="Times New Roman"/>
          <w:color w:val="000000"/>
          <w:sz w:val="22"/>
          <w:lang w:eastAsia="ru-RU"/>
        </w:rPr>
        <w:tab/>
        <w:t xml:space="preserve">со </w:t>
      </w:r>
      <w:r w:rsidRPr="00F93570">
        <w:rPr>
          <w:rFonts w:eastAsia="Times New Roman" w:cs="Times New Roman"/>
          <w:color w:val="000000"/>
          <w:sz w:val="22"/>
          <w:lang w:eastAsia="ru-RU"/>
        </w:rPr>
        <w:tab/>
        <w:t xml:space="preserve">строением </w:t>
      </w:r>
      <w:r w:rsidRPr="00F93570">
        <w:rPr>
          <w:rFonts w:eastAsia="Times New Roman" w:cs="Times New Roman"/>
          <w:color w:val="000000"/>
          <w:sz w:val="22"/>
          <w:lang w:eastAsia="ru-RU"/>
        </w:rPr>
        <w:tab/>
        <w:t xml:space="preserve">музыкального </w:t>
      </w:r>
      <w:r w:rsidRPr="00F93570">
        <w:rPr>
          <w:rFonts w:eastAsia="Times New Roman" w:cs="Times New Roman"/>
          <w:color w:val="000000"/>
          <w:sz w:val="22"/>
          <w:lang w:eastAsia="ru-RU"/>
        </w:rPr>
        <w:tab/>
        <w:t xml:space="preserve">произведения, </w:t>
      </w:r>
      <w:r w:rsidRPr="00F93570">
        <w:rPr>
          <w:rFonts w:eastAsia="Times New Roman" w:cs="Times New Roman"/>
          <w:color w:val="000000"/>
          <w:sz w:val="22"/>
          <w:lang w:eastAsia="ru-RU"/>
        </w:rPr>
        <w:tab/>
        <w:t xml:space="preserve">понятиями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двухчастной и трёхчастной формы, рондо; слушание произведений: определение формы их строения на слух; составление наглядной буквенной или графической схемы; исполнение песен, написанных в двухчастной или трёхчастной форме; вариативно: коллективная импровизация в форме рондо, трёхчастной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репризной форме; создание художественных композиций (рисунок, аппликация)</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по законам музыкальной формы.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Вариации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Содержание:</w:t>
      </w:r>
      <w:r w:rsidRPr="00F93570">
        <w:rPr>
          <w:rFonts w:eastAsia="Times New Roman" w:cs="Times New Roman"/>
          <w:color w:val="000000"/>
          <w:sz w:val="22"/>
          <w:lang w:eastAsia="ru-RU"/>
        </w:rPr>
        <w:t xml:space="preserve"> Варьирование как принцип развития. Тема. Вариации. </w:t>
      </w:r>
    </w:p>
    <w:p w:rsidR="00F93570" w:rsidRPr="00F93570" w:rsidRDefault="00F93570" w:rsidP="00F93570">
      <w:pPr>
        <w:spacing w:after="0" w:line="360" w:lineRule="auto"/>
        <w:ind w:right="461" w:firstLine="709"/>
        <w:jc w:val="both"/>
        <w:rPr>
          <w:rFonts w:eastAsia="Times New Roman" w:cs="Times New Roman"/>
          <w:color w:val="000000"/>
          <w:sz w:val="22"/>
          <w:lang w:eastAsia="ru-RU"/>
        </w:rPr>
      </w:pPr>
      <w:r w:rsidRPr="00F93570">
        <w:rPr>
          <w:rFonts w:eastAsia="Times New Roman" w:cs="Times New Roman"/>
          <w:i/>
          <w:color w:val="000000"/>
          <w:sz w:val="22"/>
          <w:lang w:eastAsia="ru-RU"/>
        </w:rPr>
        <w:t xml:space="preserve">Виды деятельности обучающихся: </w:t>
      </w:r>
      <w:r w:rsidRPr="00F93570">
        <w:rPr>
          <w:rFonts w:eastAsia="Times New Roman" w:cs="Times New Roman"/>
          <w:color w:val="000000"/>
          <w:sz w:val="22"/>
          <w:lang w:eastAsia="ru-RU"/>
        </w:rPr>
        <w:t xml:space="preserve">слушание произведений, сочинённых в форме вариаций; наблюдение за развитием, изменением основной темы; составление наглядной буквенной или графической схемы; исполнение ритмической партитуры, построенной по принципу вариаций; вариативно: коллективная импровизация в форме вариаций.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Calibri" w:cs="Times New Roman"/>
          <w:color w:val="000000"/>
          <w:sz w:val="22"/>
          <w:lang w:eastAsia="ru-RU"/>
        </w:rPr>
        <w:t xml:space="preserve"> </w:t>
      </w:r>
      <w:r w:rsidRPr="00F93570">
        <w:rPr>
          <w:rFonts w:eastAsia="Calibri" w:cs="Times New Roman"/>
          <w:color w:val="000000"/>
          <w:sz w:val="22"/>
          <w:lang w:eastAsia="ru-RU"/>
        </w:rPr>
        <w:tab/>
      </w:r>
      <w:r w:rsidRPr="00F93570">
        <w:rPr>
          <w:rFonts w:eastAsia="Times New Roman" w:cs="Times New Roman"/>
          <w:b/>
          <w:color w:val="000000"/>
          <w:sz w:val="22"/>
          <w:lang w:eastAsia="ru-RU"/>
        </w:rPr>
        <w:t xml:space="preserve">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ПЛАНИРУЕМЫЕ РЕЗУЛЬТАТЫ ОСВОЕНИЯ ПРОГРАММЫ</w:t>
      </w:r>
      <w:r>
        <w:rPr>
          <w:rFonts w:eastAsia="Times New Roman" w:cs="Times New Roman"/>
          <w:b/>
          <w:color w:val="000000"/>
          <w:sz w:val="22"/>
          <w:lang w:eastAsia="ru-RU"/>
        </w:rPr>
        <w:t xml:space="preserve"> </w:t>
      </w:r>
      <w:r w:rsidRPr="00F93570">
        <w:rPr>
          <w:rFonts w:eastAsia="Times New Roman" w:cs="Times New Roman"/>
          <w:b/>
          <w:color w:val="000000"/>
          <w:sz w:val="22"/>
          <w:lang w:eastAsia="ru-RU"/>
        </w:rPr>
        <w:t xml:space="preserve">ПО МУЗЫКЕ НА УРОВНЕ НАЧАЛЬНОГО ОБЩЕГО ОБРАЗОВАНИЯ </w:t>
      </w:r>
    </w:p>
    <w:p w:rsidR="00F93570" w:rsidRPr="00F93570" w:rsidRDefault="00F93570" w:rsidP="00F93570">
      <w:pPr>
        <w:spacing w:after="0" w:line="360" w:lineRule="auto"/>
        <w:ind w:right="-46" w:firstLine="709"/>
        <w:jc w:val="both"/>
        <w:rPr>
          <w:rFonts w:eastAsia="Times New Roman" w:cs="Times New Roman"/>
          <w:color w:val="000000"/>
          <w:sz w:val="22"/>
          <w:lang w:eastAsia="ru-RU"/>
        </w:rPr>
      </w:pPr>
      <w:r w:rsidRPr="00F93570">
        <w:rPr>
          <w:rFonts w:eastAsia="Calibri" w:cs="Times New Roman"/>
          <w:noProof/>
          <w:color w:val="000000"/>
          <w:sz w:val="22"/>
          <w:lang w:eastAsia="ru-RU"/>
        </w:rPr>
        <mc:AlternateContent>
          <mc:Choice Requires="wpg">
            <w:drawing>
              <wp:inline distT="0" distB="0" distL="0" distR="0" wp14:anchorId="7A7A5F20" wp14:editId="43A052F3">
                <wp:extent cx="6334126" cy="19050"/>
                <wp:effectExtent l="0" t="0" r="0" b="0"/>
                <wp:docPr id="114375" name="Group 114375"/>
                <wp:cNvGraphicFramePr/>
                <a:graphic xmlns:a="http://schemas.openxmlformats.org/drawingml/2006/main">
                  <a:graphicData uri="http://schemas.microsoft.com/office/word/2010/wordprocessingGroup">
                    <wpg:wgp>
                      <wpg:cNvGrpSpPr/>
                      <wpg:grpSpPr>
                        <a:xfrm>
                          <a:off x="0" y="0"/>
                          <a:ext cx="6334126" cy="19050"/>
                          <a:chOff x="0" y="0"/>
                          <a:chExt cx="6334126" cy="19050"/>
                        </a:xfrm>
                      </wpg:grpSpPr>
                      <wps:wsp>
                        <wps:cNvPr id="3754" name="Shape 3754"/>
                        <wps:cNvSpPr/>
                        <wps:spPr>
                          <a:xfrm>
                            <a:off x="0" y="0"/>
                            <a:ext cx="6334126" cy="19050"/>
                          </a:xfrm>
                          <a:custGeom>
                            <a:avLst/>
                            <a:gdLst/>
                            <a:ahLst/>
                            <a:cxnLst/>
                            <a:rect l="0" t="0" r="0" b="0"/>
                            <a:pathLst>
                              <a:path w="6334126" h="19050">
                                <a:moveTo>
                                  <a:pt x="0" y="0"/>
                                </a:moveTo>
                                <a:lnTo>
                                  <a:pt x="6334126" y="19050"/>
                                </a:lnTo>
                              </a:path>
                            </a:pathLst>
                          </a:custGeom>
                          <a:noFill/>
                          <a:ln w="9144" cap="flat" cmpd="sng" algn="ctr">
                            <a:solidFill>
                              <a:srgbClr val="000000"/>
                            </a:solidFill>
                            <a:prstDash val="solid"/>
                            <a:round/>
                          </a:ln>
                          <a:effectLst/>
                        </wps:spPr>
                        <wps:bodyPr/>
                      </wps:wsp>
                    </wpg:wgp>
                  </a:graphicData>
                </a:graphic>
              </wp:inline>
            </w:drawing>
          </mc:Choice>
          <mc:Fallback>
            <w:pict>
              <v:group w14:anchorId="312C1488" id="Group 114375" o:spid="_x0000_s1026" style="width:498.75pt;height:1.5pt;mso-position-horizontal-relative:char;mso-position-vertical-relative:line" coordsize="63341,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">
                <v:shape id="Shape 3754" o:spid="_x0000_s1027" style="position:absolute;width:63341;height:190;visibility:visible;mso-wrap-style:square;v-text-anchor:top" coordsize="6334126,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" path="m,l6334126,19050e" filled="f" strokeweight=".72pt">
                  <v:path arrowok="t" textboxrect="0,0,6334126,19050"/>
                </v:shape>
                <w10:anchorlock/>
              </v:group>
            </w:pict>
          </mc:Fallback>
        </mc:AlternateConten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 ЛИЧНОСТНЫЕ РЕЗУЛЬТАТЫ</w:t>
      </w:r>
      <w:r>
        <w:rPr>
          <w:rFonts w:eastAsia="Times New Roman" w:cs="Times New Roman"/>
          <w:b/>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В результате изучения музыки на уровне начального общего образования</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у обучающегося будут сформированы следующие личностные результаты: </w:t>
      </w:r>
    </w:p>
    <w:p w:rsidR="00F93570" w:rsidRPr="00F93570" w:rsidRDefault="00F93570" w:rsidP="00455A4A">
      <w:pPr>
        <w:numPr>
          <w:ilvl w:val="0"/>
          <w:numId w:val="21"/>
        </w:numPr>
        <w:spacing w:after="0" w:line="360" w:lineRule="auto"/>
        <w:ind w:right="289"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в области гражданско-патриотического воспитания:</w:t>
      </w:r>
      <w:r>
        <w:rPr>
          <w:rFonts w:eastAsia="Times New Roman" w:cs="Times New Roman"/>
          <w:b/>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осознание российской гражданской идентичности;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знание Гимна России и традиций его исполнения, уважение музыкальных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символов и традиций республик Российской Федерации; проявление интереса к освоению музыкальных традиций своего края, </w:t>
      </w:r>
    </w:p>
    <w:p w:rsidR="00F93570" w:rsidRPr="00F93570" w:rsidRDefault="00F93570" w:rsidP="00F93570">
      <w:pPr>
        <w:spacing w:after="0" w:line="360" w:lineRule="auto"/>
        <w:ind w:right="2066"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музыкальной культуры народов России; уважение к достижениям отечественных мастеров культуры;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стремление участвовать в творческой жизни своей школы, города,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республики; </w:t>
      </w:r>
    </w:p>
    <w:p w:rsidR="00F93570" w:rsidRPr="00F93570" w:rsidRDefault="00F93570" w:rsidP="00455A4A">
      <w:pPr>
        <w:numPr>
          <w:ilvl w:val="0"/>
          <w:numId w:val="21"/>
        </w:numPr>
        <w:spacing w:after="0" w:line="360" w:lineRule="auto"/>
        <w:ind w:right="289"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 xml:space="preserve">в области духовно-нравственного воспитания: </w:t>
      </w:r>
    </w:p>
    <w:p w:rsidR="00F93570" w:rsidRPr="00F93570" w:rsidRDefault="00F93570" w:rsidP="00F93570">
      <w:pPr>
        <w:spacing w:after="0" w:line="360" w:lineRule="auto"/>
        <w:ind w:right="1952"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признание индивидуальности каждого человека; проявление сопереживания, уважения и доброжелательности;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готовность придерживаться принципов взаимопомощи и творческого сотрудничества в процессе непосредственной музыкальной и учебной деятельности;</w:t>
      </w:r>
      <w:r w:rsidRPr="00F93570">
        <w:rPr>
          <w:rFonts w:eastAsia="Calibri" w:cs="Times New Roman"/>
          <w:color w:val="000000"/>
          <w:sz w:val="22"/>
          <w:lang w:eastAsia="ru-RU"/>
        </w:rPr>
        <w:t xml:space="preserve"> </w:t>
      </w:r>
      <w:r w:rsidRPr="00F93570">
        <w:rPr>
          <w:rFonts w:eastAsia="Times New Roman" w:cs="Times New Roman"/>
          <w:b/>
          <w:color w:val="000000"/>
          <w:sz w:val="22"/>
          <w:lang w:eastAsia="ru-RU"/>
        </w:rPr>
        <w:t xml:space="preserve">3) в области эстетического воспитания: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восприимчивость к различным видам искусства, музыкальным традициям и </w:t>
      </w:r>
    </w:p>
    <w:p w:rsidR="00F93570" w:rsidRPr="00F93570" w:rsidRDefault="00F93570" w:rsidP="00F93570">
      <w:pPr>
        <w:spacing w:after="0" w:line="360" w:lineRule="auto"/>
        <w:ind w:right="2198" w:firstLine="709"/>
        <w:jc w:val="both"/>
        <w:rPr>
          <w:rFonts w:eastAsia="Times New Roman" w:cs="Times New Roman"/>
          <w:color w:val="000000"/>
          <w:sz w:val="22"/>
          <w:lang w:eastAsia="ru-RU"/>
        </w:rPr>
      </w:pPr>
      <w:r w:rsidRPr="00F93570">
        <w:rPr>
          <w:rFonts w:eastAsia="Times New Roman" w:cs="Times New Roman"/>
          <w:color w:val="000000"/>
          <w:sz w:val="22"/>
          <w:lang w:eastAsia="ru-RU"/>
        </w:rPr>
        <w:lastRenderedPageBreak/>
        <w:t xml:space="preserve">творчеству своего и других народов; умение видеть прекрасное в жизни, наслаждаться красотой; стремление к самовыражению в разных видах искусства; </w:t>
      </w:r>
    </w:p>
    <w:p w:rsidR="00F93570" w:rsidRPr="00F93570" w:rsidRDefault="00F93570" w:rsidP="00455A4A">
      <w:pPr>
        <w:numPr>
          <w:ilvl w:val="0"/>
          <w:numId w:val="22"/>
        </w:numPr>
        <w:spacing w:after="0" w:line="360" w:lineRule="auto"/>
        <w:ind w:right="289"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в области научного познания:</w:t>
      </w:r>
      <w:r>
        <w:rPr>
          <w:rFonts w:eastAsia="Times New Roman" w:cs="Times New Roman"/>
          <w:b/>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первоначальные представления о единстве и особенностях художественной</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и научной картины мира; познавательные интересы, активность, инициативность, любознательность</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 самостоятельность в познании; </w:t>
      </w:r>
    </w:p>
    <w:p w:rsidR="00F93570" w:rsidRPr="00F93570" w:rsidRDefault="00F93570" w:rsidP="00455A4A">
      <w:pPr>
        <w:numPr>
          <w:ilvl w:val="0"/>
          <w:numId w:val="22"/>
        </w:numPr>
        <w:spacing w:after="0" w:line="360" w:lineRule="auto"/>
        <w:ind w:right="289"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 xml:space="preserve">в области физического воспитания, формирования культуры здоровья и эмоционального благополучия: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знание правил здорового и безопасного (для себя и других людей) образа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жизни в окружающей среде и готовность к их выполнению; бережное отношение к физиологическим системам организма, задействованным в музыкально-исполнительской деятельности (дыхание, артикуляция, музыкальный слух, голос); профилактика умственного и физического утомления с использованием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возможностей музыкотерапии; </w:t>
      </w:r>
    </w:p>
    <w:p w:rsidR="00F93570" w:rsidRPr="00F93570" w:rsidRDefault="00F93570" w:rsidP="00455A4A">
      <w:pPr>
        <w:numPr>
          <w:ilvl w:val="0"/>
          <w:numId w:val="22"/>
        </w:numPr>
        <w:spacing w:after="0" w:line="360" w:lineRule="auto"/>
        <w:ind w:right="289"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 xml:space="preserve">в области трудового воспитания: </w:t>
      </w:r>
    </w:p>
    <w:p w:rsidR="00F93570" w:rsidRPr="00F93570" w:rsidRDefault="00F93570" w:rsidP="00F93570">
      <w:pPr>
        <w:spacing w:after="0" w:line="360" w:lineRule="auto"/>
        <w:ind w:right="8"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установка на посильное активное участие в практической деятельности; трудолюбие в учёбе, настойчивость в достижении поставленных целей; интерес к практическому изучению профессий в сфере культуры и искусства; уважение к труду и результатам трудовой деятельности; </w:t>
      </w:r>
    </w:p>
    <w:p w:rsidR="00F93570" w:rsidRPr="00F93570" w:rsidRDefault="00F93570" w:rsidP="00455A4A">
      <w:pPr>
        <w:numPr>
          <w:ilvl w:val="0"/>
          <w:numId w:val="22"/>
        </w:numPr>
        <w:spacing w:after="0" w:line="360" w:lineRule="auto"/>
        <w:ind w:right="289"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 xml:space="preserve">в области экологического воспитания: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бережное отношение к природе; неприятие действий, приносящих ей вред.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МЕТАПРЕДМЕТНЫЕ РЕЗУЛЬТАТЫ</w:t>
      </w:r>
      <w:r>
        <w:rPr>
          <w:rFonts w:eastAsia="Times New Roman" w:cs="Times New Roman"/>
          <w:b/>
          <w:color w:val="000000"/>
          <w:sz w:val="22"/>
          <w:lang w:eastAsia="ru-RU"/>
        </w:rPr>
        <w:t xml:space="preserve"> </w:t>
      </w:r>
      <w:r w:rsidRPr="00F93570">
        <w:rPr>
          <w:rFonts w:eastAsia="Times New Roman" w:cs="Times New Roman"/>
          <w:b/>
          <w:color w:val="000000"/>
          <w:sz w:val="22"/>
          <w:lang w:eastAsia="ru-RU"/>
        </w:rPr>
        <w:t>Овладение универсальными познавательными действиями</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В результате изучения музыки на уровне начального общего образования</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у обучающегося будут сформированы универсальные познавательные учебные действия, универсальные коммуникативные учебные действия, универсальные регулятивные учебные действия.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 xml:space="preserve">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 xml:space="preserve">Познавательные учебные действия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Базовые логические действия:</w:t>
      </w:r>
      <w:r w:rsidRPr="00F93570">
        <w:rPr>
          <w:rFonts w:eastAsia="Calibri"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сравнивать музыкальные звуки, звуковые сочетания, произведения, жанры, устанавливать основания для сравнения, объединять элементы музыкального звучания по определённому признаку; определять существенный признак для классификации, классифицировать предложенные объекты (музыкальные инструменты, элементы музыкального языка, произведения, исполнительские составы); находить закономерности и противоречия в рассматриваемых явлениях музыкального искусства, сведениях и наблюдениях за звучащим музыкальным материалом на основе предложенного учителем алгоритма; выявлять недостаток информации, в том числе слуховой, акустической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lastRenderedPageBreak/>
        <w:t>для решения учебной (практической) задачи на основе предложенного</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алгоритма; устанавливать причинно-следственные связи в ситуациях музыкального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восприятия и исполнения, делать выводы.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Базовые исследовательские действия:</w:t>
      </w:r>
      <w:r w:rsidRPr="00F93570">
        <w:rPr>
          <w:rFonts w:eastAsia="Calibri"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на основе предложенных учителем вопросов определять разрыв между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реальным и желательным состоянием музыкальных явлений, в том числе в отношении собственных музыкально-исполнительских навыков; с помощью учителя формулировать цель выполнения вокальных и слуховых упражнений, планировать изменения результатов своей музыкальной деятельности, ситуации совместного музицирования; сравнивать несколько вариантов решения творческой, исполнительской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задачи, выбирать наиболее подходящий (на основе предложенных критериев); проводить по предложенному плану опыт, несложное исследование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по установлению особенностей предмета изучения и связей между музыкальными объектами и явлениями (часть – целое, причина – следствие); формулировать выводы и подкреплять их доказательствами на основе результатов проведённого наблюдения (в том числе в форме двигательного моделирования, звукового эксперимента, классификации, сравнения,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исследования); прогнозировать возможное развитие музыкального процесса, эволюции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культурных явлений в различных условиях.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Работа с информацией:</w:t>
      </w:r>
      <w:r w:rsidRPr="00F93570">
        <w:rPr>
          <w:rFonts w:eastAsia="Calibri"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выбирать источник получения информации;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согласно заданному алгоритму находить в предложенном источнике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информацию, представленную в явном виде; распознавать достоверную и недостоверную информацию самостоятельно или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на основании предложенного учителем способа её проверки; соблюдать с помощью взрослых (учителей, родителей (законных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представителей) обучающихся) правила информационной безопасности при поиске информации в Интернете; анализировать текстовую, видео-, графическую, звуковую, информацию</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 соответствии с учебной задачей; </w:t>
      </w:r>
    </w:p>
    <w:p w:rsidR="00F93570" w:rsidRPr="00F93570" w:rsidRDefault="00F93570" w:rsidP="00F93570">
      <w:pPr>
        <w:tabs>
          <w:tab w:val="center" w:pos="1432"/>
          <w:tab w:val="center" w:pos="3578"/>
          <w:tab w:val="center" w:pos="5267"/>
          <w:tab w:val="center" w:pos="6998"/>
          <w:tab w:val="center" w:pos="8404"/>
          <w:tab w:val="right" w:pos="9929"/>
        </w:tabs>
        <w:spacing w:after="0" w:line="360" w:lineRule="auto"/>
        <w:ind w:firstLine="709"/>
        <w:jc w:val="both"/>
        <w:rPr>
          <w:rFonts w:eastAsia="Times New Roman" w:cs="Times New Roman"/>
          <w:color w:val="000000"/>
          <w:sz w:val="22"/>
          <w:lang w:eastAsia="ru-RU"/>
        </w:rPr>
      </w:pPr>
      <w:r w:rsidRPr="00F93570">
        <w:rPr>
          <w:rFonts w:eastAsia="Calibri" w:cs="Times New Roman"/>
          <w:color w:val="000000"/>
          <w:sz w:val="22"/>
          <w:lang w:eastAsia="ru-RU"/>
        </w:rPr>
        <w:tab/>
      </w:r>
      <w:r w:rsidRPr="00F93570">
        <w:rPr>
          <w:rFonts w:eastAsia="Times New Roman" w:cs="Times New Roman"/>
          <w:color w:val="000000"/>
          <w:sz w:val="22"/>
          <w:lang w:eastAsia="ru-RU"/>
        </w:rPr>
        <w:t xml:space="preserve">анализировать </w:t>
      </w:r>
      <w:r w:rsidRPr="00F93570">
        <w:rPr>
          <w:rFonts w:eastAsia="Times New Roman" w:cs="Times New Roman"/>
          <w:color w:val="000000"/>
          <w:sz w:val="22"/>
          <w:lang w:eastAsia="ru-RU"/>
        </w:rPr>
        <w:tab/>
        <w:t xml:space="preserve">музыкальные </w:t>
      </w:r>
      <w:r w:rsidRPr="00F93570">
        <w:rPr>
          <w:rFonts w:eastAsia="Times New Roman" w:cs="Times New Roman"/>
          <w:color w:val="000000"/>
          <w:sz w:val="22"/>
          <w:lang w:eastAsia="ru-RU"/>
        </w:rPr>
        <w:tab/>
        <w:t xml:space="preserve">тексты </w:t>
      </w:r>
      <w:r w:rsidRPr="00F93570">
        <w:rPr>
          <w:rFonts w:eastAsia="Times New Roman" w:cs="Times New Roman"/>
          <w:color w:val="000000"/>
          <w:sz w:val="22"/>
          <w:lang w:eastAsia="ru-RU"/>
        </w:rPr>
        <w:tab/>
        <w:t xml:space="preserve">(акустические </w:t>
      </w:r>
      <w:r w:rsidRPr="00F93570">
        <w:rPr>
          <w:rFonts w:eastAsia="Times New Roman" w:cs="Times New Roman"/>
          <w:color w:val="000000"/>
          <w:sz w:val="22"/>
          <w:lang w:eastAsia="ru-RU"/>
        </w:rPr>
        <w:tab/>
        <w:t xml:space="preserve">и </w:t>
      </w:r>
      <w:r w:rsidRPr="00F93570">
        <w:rPr>
          <w:rFonts w:eastAsia="Times New Roman" w:cs="Times New Roman"/>
          <w:color w:val="000000"/>
          <w:sz w:val="22"/>
          <w:lang w:eastAsia="ru-RU"/>
        </w:rPr>
        <w:tab/>
        <w:t xml:space="preserve">нотные) </w:t>
      </w:r>
    </w:p>
    <w:p w:rsidR="00F93570" w:rsidRPr="00F93570" w:rsidRDefault="00F93570" w:rsidP="00F93570">
      <w:pPr>
        <w:spacing w:after="0" w:line="360" w:lineRule="auto"/>
        <w:ind w:right="322"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по предложенному учителем алгоритму; самостоятельно создавать схемы, таблицы для представления информации.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Универсальные коммуникативные учебные действия</w:t>
      </w:r>
      <w:r w:rsidRPr="00F93570">
        <w:rPr>
          <w:rFonts w:eastAsia="Calibri" w:cs="Times New Roman"/>
          <w:color w:val="000000"/>
          <w:sz w:val="22"/>
          <w:lang w:eastAsia="ru-RU"/>
        </w:rPr>
        <w:t xml:space="preserve">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Невербальная коммуникация:</w:t>
      </w:r>
      <w:r w:rsidRPr="00F93570">
        <w:rPr>
          <w:rFonts w:eastAsia="Calibri"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воспринимать музыку как специфическую форму общения людей, стремиться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понять эмоционально-образное содержание музыкального высказывания; выступать перед публикой в качестве исполнителя музыки (соло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или в коллективе); передавать в собственном исполнении музыки художественное содержание,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lastRenderedPageBreak/>
        <w:t xml:space="preserve">выражать настроение, чувства, личное отношение к исполняемому произведению; осознанно пользоваться интонационной выразительностью в обыденной речи,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понимать культурные нормы и значение интонации в повседневном общении.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Вербальная коммуникация:</w:t>
      </w:r>
      <w:r w:rsidRPr="00F93570">
        <w:rPr>
          <w:rFonts w:eastAsia="Calibri"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воспринимать и формулировать суждения, выражать эмоции в соответствии</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 целями и условиями общения в знакомой среде; проявлять уважительное отношение к собеседнику, соблюдать правила </w:t>
      </w:r>
    </w:p>
    <w:p w:rsidR="00F93570" w:rsidRPr="00F93570" w:rsidRDefault="00F93570" w:rsidP="00F93570">
      <w:pPr>
        <w:spacing w:after="0" w:line="360" w:lineRule="auto"/>
        <w:ind w:right="1923"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ведения диалога и дискуссии; признавать возможность существования разных точек зрения; корректно и аргументированно высказывать своё мнение;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строить речевое высказывание в соответствии с поставленной задачей; создавать устные и письменные тексты (описание, рассуждение, </w:t>
      </w:r>
    </w:p>
    <w:p w:rsidR="00F93570" w:rsidRPr="00F93570" w:rsidRDefault="00F93570" w:rsidP="00F93570">
      <w:pPr>
        <w:spacing w:after="0" w:line="360" w:lineRule="auto"/>
        <w:ind w:right="384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повествование); готовить небольшие публичные выступления;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подбирать иллюстративный материал (рисунки, фото, плакаты) к тексту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выступления.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Совместная деятельность (сотрудничество):</w:t>
      </w:r>
      <w:r w:rsidRPr="00F93570">
        <w:rPr>
          <w:rFonts w:eastAsia="Calibri"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стремиться к объединению усилий, эмоциональной эмпатии в ситуациях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совместного восприятия, исполнения музыки; переключаться между различными формами коллективной, групповой и индивидуальной работы при решении конкретной проблемы, выбирать наиболее эффективные формы взаимодействия при решении поставленной задачи; 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 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 проявлять готовность руководить, выполнять поручения, подчиняться; ответственно выполнять свою часть работы; оценивать свой вклад в общий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результат; </w:t>
      </w:r>
    </w:p>
    <w:p w:rsidR="00F93570" w:rsidRPr="00F93570" w:rsidRDefault="00F93570" w:rsidP="00F93570">
      <w:pPr>
        <w:tabs>
          <w:tab w:val="center" w:pos="1205"/>
          <w:tab w:val="center" w:pos="2891"/>
          <w:tab w:val="center" w:pos="4609"/>
          <w:tab w:val="center" w:pos="6295"/>
          <w:tab w:val="center" w:pos="7775"/>
          <w:tab w:val="center" w:pos="8654"/>
          <w:tab w:val="right" w:pos="9929"/>
        </w:tabs>
        <w:spacing w:after="0" w:line="360" w:lineRule="auto"/>
        <w:ind w:firstLine="709"/>
        <w:jc w:val="both"/>
        <w:rPr>
          <w:rFonts w:eastAsia="Times New Roman" w:cs="Times New Roman"/>
          <w:color w:val="000000"/>
          <w:sz w:val="22"/>
          <w:lang w:eastAsia="ru-RU"/>
        </w:rPr>
      </w:pPr>
      <w:r w:rsidRPr="00F93570">
        <w:rPr>
          <w:rFonts w:eastAsia="Calibri" w:cs="Times New Roman"/>
          <w:color w:val="000000"/>
          <w:sz w:val="22"/>
          <w:lang w:eastAsia="ru-RU"/>
        </w:rPr>
        <w:tab/>
      </w:r>
      <w:r w:rsidRPr="00F93570">
        <w:rPr>
          <w:rFonts w:eastAsia="Times New Roman" w:cs="Times New Roman"/>
          <w:color w:val="000000"/>
          <w:sz w:val="22"/>
          <w:lang w:eastAsia="ru-RU"/>
        </w:rPr>
        <w:t xml:space="preserve">выполнять </w:t>
      </w:r>
      <w:r w:rsidRPr="00F93570">
        <w:rPr>
          <w:rFonts w:eastAsia="Times New Roman" w:cs="Times New Roman"/>
          <w:color w:val="000000"/>
          <w:sz w:val="22"/>
          <w:lang w:eastAsia="ru-RU"/>
        </w:rPr>
        <w:tab/>
        <w:t xml:space="preserve">совместные </w:t>
      </w:r>
      <w:r w:rsidRPr="00F93570">
        <w:rPr>
          <w:rFonts w:eastAsia="Times New Roman" w:cs="Times New Roman"/>
          <w:color w:val="000000"/>
          <w:sz w:val="22"/>
          <w:lang w:eastAsia="ru-RU"/>
        </w:rPr>
        <w:tab/>
        <w:t xml:space="preserve">проектные, </w:t>
      </w:r>
      <w:r w:rsidRPr="00F93570">
        <w:rPr>
          <w:rFonts w:eastAsia="Times New Roman" w:cs="Times New Roman"/>
          <w:color w:val="000000"/>
          <w:sz w:val="22"/>
          <w:lang w:eastAsia="ru-RU"/>
        </w:rPr>
        <w:tab/>
        <w:t xml:space="preserve">творческие </w:t>
      </w:r>
      <w:r w:rsidRPr="00F93570">
        <w:rPr>
          <w:rFonts w:eastAsia="Times New Roman" w:cs="Times New Roman"/>
          <w:color w:val="000000"/>
          <w:sz w:val="22"/>
          <w:lang w:eastAsia="ru-RU"/>
        </w:rPr>
        <w:tab/>
        <w:t xml:space="preserve">задания </w:t>
      </w:r>
      <w:r w:rsidRPr="00F93570">
        <w:rPr>
          <w:rFonts w:eastAsia="Times New Roman" w:cs="Times New Roman"/>
          <w:color w:val="000000"/>
          <w:sz w:val="22"/>
          <w:lang w:eastAsia="ru-RU"/>
        </w:rPr>
        <w:tab/>
        <w:t xml:space="preserve">с </w:t>
      </w:r>
      <w:r w:rsidRPr="00F93570">
        <w:rPr>
          <w:rFonts w:eastAsia="Times New Roman" w:cs="Times New Roman"/>
          <w:color w:val="000000"/>
          <w:sz w:val="22"/>
          <w:lang w:eastAsia="ru-RU"/>
        </w:rPr>
        <w:tab/>
        <w:t xml:space="preserve">опорой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на предложенные образцы.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 </w:t>
      </w:r>
    </w:p>
    <w:p w:rsidR="00F93570" w:rsidRPr="00F93570" w:rsidRDefault="00F93570" w:rsidP="00F93570">
      <w:pPr>
        <w:keepNext/>
        <w:keepLines/>
        <w:spacing w:after="0" w:line="360" w:lineRule="auto"/>
        <w:ind w:firstLine="709"/>
        <w:jc w:val="both"/>
        <w:outlineLvl w:val="2"/>
        <w:rPr>
          <w:rFonts w:eastAsia="Times New Roman" w:cs="Times New Roman"/>
          <w:b/>
          <w:color w:val="000000"/>
          <w:sz w:val="22"/>
          <w:lang w:eastAsia="ru-RU"/>
        </w:rPr>
      </w:pPr>
      <w:r w:rsidRPr="00F93570">
        <w:rPr>
          <w:rFonts w:eastAsia="Times New Roman" w:cs="Times New Roman"/>
          <w:b/>
          <w:color w:val="000000"/>
          <w:sz w:val="22"/>
          <w:lang w:eastAsia="ru-RU"/>
        </w:rPr>
        <w:t>Универсальные регулятивные учебные действия</w:t>
      </w:r>
      <w:r w:rsidRPr="00F93570">
        <w:rPr>
          <w:rFonts w:eastAsia="Times New Roman" w:cs="Times New Roman"/>
          <w:color w:val="000000"/>
          <w:sz w:val="22"/>
          <w:lang w:eastAsia="ru-RU"/>
        </w:rPr>
        <w:t xml:space="preserve">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Самоорганизация и самоконтроль:</w:t>
      </w:r>
      <w:r>
        <w:rPr>
          <w:rFonts w:eastAsia="Times New Roman" w:cs="Times New Roman"/>
          <w:b/>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планировать действия по решению учебной задачи для получения результата; выстраивать последовательность выбранных действий.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устанавливать причины успеха (неудач) учебной деятельности; корректировать свои учебные действия для преодоления ошибок.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Овладение системой универсальных учебных регулятивных учебных действий обеспечивает формирование смысловых установок личности (внутренняя позиция личности) и жизненных навыков </w:t>
      </w:r>
      <w:r w:rsidRPr="00F93570">
        <w:rPr>
          <w:rFonts w:eastAsia="Times New Roman" w:cs="Times New Roman"/>
          <w:color w:val="000000"/>
          <w:sz w:val="22"/>
          <w:lang w:eastAsia="ru-RU"/>
        </w:rPr>
        <w:lastRenderedPageBreak/>
        <w:t xml:space="preserve">личности (управления собой, самодисциплины, устойчивого поведения, эмоционального душевного равновесия и т.д.).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 </w:t>
      </w:r>
    </w:p>
    <w:p w:rsidR="00F93570" w:rsidRPr="00F93570" w:rsidRDefault="00F93570" w:rsidP="00F93570">
      <w:pPr>
        <w:keepNext/>
        <w:keepLines/>
        <w:spacing w:after="0" w:line="360" w:lineRule="auto"/>
        <w:ind w:firstLine="709"/>
        <w:jc w:val="both"/>
        <w:outlineLvl w:val="3"/>
        <w:rPr>
          <w:rFonts w:eastAsia="Times New Roman" w:cs="Times New Roman"/>
          <w:b/>
          <w:color w:val="000000"/>
          <w:sz w:val="22"/>
          <w:lang w:eastAsia="ru-RU"/>
        </w:rPr>
      </w:pPr>
      <w:r w:rsidRPr="00F93570">
        <w:rPr>
          <w:rFonts w:eastAsia="Times New Roman" w:cs="Times New Roman"/>
          <w:b/>
          <w:color w:val="000000"/>
          <w:sz w:val="22"/>
          <w:lang w:eastAsia="ru-RU"/>
        </w:rPr>
        <w:t xml:space="preserve">ПРЕДМЕТНЫЕ РЕЗУЛЬТАТЫ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Предметные результаты характеризуют начальный этап формирования</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у обучающихся основ музыкальной культуры и проявляются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в способности к музыкальной деятельности, потребности в регулярном общении</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с музыкальным искусством, позитивном ценностном отношении к музыке как важному элементу своей жизни.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 xml:space="preserve">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Обучающиеся, освоившие основную образовательную программу</w:t>
      </w:r>
      <w:r>
        <w:rPr>
          <w:rFonts w:eastAsia="Times New Roman" w:cs="Times New Roman"/>
          <w:b/>
          <w:color w:val="000000"/>
          <w:sz w:val="22"/>
          <w:lang w:eastAsia="ru-RU"/>
        </w:rPr>
        <w:t xml:space="preserve"> </w:t>
      </w:r>
      <w:r w:rsidRPr="00F93570">
        <w:rPr>
          <w:rFonts w:eastAsia="Times New Roman" w:cs="Times New Roman"/>
          <w:b/>
          <w:color w:val="000000"/>
          <w:sz w:val="22"/>
          <w:lang w:eastAsia="ru-RU"/>
        </w:rPr>
        <w:t xml:space="preserve">по музыке: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 интересом занимаются музыкой, любят петь, умеют слушать серьёзную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музыку, знают правила поведения в театре, концертном зале; проявляют интерес</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к игре на доступных музыкальных инструментах; сознательно стремятся к развитию своих музыкальных способностей; осознают разнообразие форм и направлений музыкального искусства, могут назвать музыкальные произведения, композиторов, исполнителей, которые им нравятся, аргументировать свой выбор; имеют опыт восприятия, творческой и исполнительской деятельности;</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с уважением относятся к достижениям отечественной музыкальной культуры; стремятся к расширению своего музыкального кругозора.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 концу изучения </w:t>
      </w:r>
      <w:r w:rsidRPr="00F93570">
        <w:rPr>
          <w:rFonts w:eastAsia="Times New Roman" w:cs="Times New Roman"/>
          <w:b/>
          <w:color w:val="000000"/>
          <w:sz w:val="22"/>
          <w:lang w:eastAsia="ru-RU"/>
        </w:rPr>
        <w:t>модуля № 1</w:t>
      </w:r>
      <w:r w:rsidRPr="00F93570">
        <w:rPr>
          <w:rFonts w:eastAsia="Times New Roman" w:cs="Times New Roman"/>
          <w:color w:val="000000"/>
          <w:sz w:val="22"/>
          <w:lang w:eastAsia="ru-RU"/>
        </w:rPr>
        <w:t xml:space="preserve"> «Народная музыка России» обучающийся научится: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определять принадлежность музыкальных интонаций, изученных произведений к родному фольклору, русской музыке, народной музыке различных регионов России; определять на слух и называть знакомые народные музыкальные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инструменты; группировать народные музыкальные инструменты по принципу звукоизвлечения: духовые, ударные, струнные; определять принадлежность музыкальных произведений и их фрагментов</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к композиторскому или народному творчеству;</w:t>
      </w:r>
      <w:r w:rsidRPr="00F93570">
        <w:rPr>
          <w:rFonts w:eastAsia="Calibri" w:cs="Times New Roman"/>
          <w:color w:val="000000"/>
          <w:sz w:val="22"/>
          <w:lang w:eastAsia="ru-RU"/>
        </w:rPr>
        <w:t xml:space="preserve"> </w:t>
      </w:r>
      <w:r w:rsidRPr="00F93570">
        <w:rPr>
          <w:rFonts w:eastAsia="Times New Roman" w:cs="Times New Roman"/>
          <w:color w:val="000000"/>
          <w:sz w:val="22"/>
          <w:lang w:eastAsia="ru-RU"/>
        </w:rPr>
        <w:t xml:space="preserve">различать манеру пения, инструментального исполнения, типы солистов 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коллективов – народных и академических; создавать ритмический аккомпанемент на ударных инструментах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при исполнении народной песни; исполнять народные произведения различных жанров с сопровождением</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 без сопровождения; участвовать в коллективной игре (импровизации) (вокальной, инструментальной, танцевальной) на основе освоенных фольклорных жанров.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 концу изучения </w:t>
      </w:r>
      <w:r w:rsidRPr="00F93570">
        <w:rPr>
          <w:rFonts w:eastAsia="Times New Roman" w:cs="Times New Roman"/>
          <w:b/>
          <w:color w:val="000000"/>
          <w:sz w:val="22"/>
          <w:lang w:eastAsia="ru-RU"/>
        </w:rPr>
        <w:t>модуля № 2</w:t>
      </w:r>
      <w:r w:rsidRPr="00F93570">
        <w:rPr>
          <w:rFonts w:eastAsia="Times New Roman" w:cs="Times New Roman"/>
          <w:color w:val="000000"/>
          <w:sz w:val="22"/>
          <w:lang w:eastAsia="ru-RU"/>
        </w:rPr>
        <w:t xml:space="preserve"> «Классическая музыка» обучающийся научится: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различать на слух произведения классической музыки, называть автора</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 произведение, исполнительский состав; различать и характеризовать простейшие жанры музыки (песня, танец, марш),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lastRenderedPageBreak/>
        <w:t>вычленять и называть типичные жанровые признаки песни, танца и марша</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в сочинениях композиторов-классиков;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различать концертные жанры по особенностям исполнения (камерные и симфонические, вокальные и инструментальные), знать их разновидности, приводить примеры; исполнять (в том числе фрагментарно, отдельными темами) сочинения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композиторов-классиков; воспринимать музыку в соответствии с её настроением, характером,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осознавать эмоции и чувства, вызванные музыкальным звучанием, уметь кратко описать свои впечатления от музыкального восприятия; характеризовать выразительные средства, использованные композитором</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для создания музыкального образа; соотносить музыкальные произведения с произведениями живописи, литературы на основе сходства настроения, характера, комплекса выразительных средств.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 концу изучения </w:t>
      </w:r>
      <w:r w:rsidRPr="00F93570">
        <w:rPr>
          <w:rFonts w:eastAsia="Times New Roman" w:cs="Times New Roman"/>
          <w:b/>
          <w:color w:val="000000"/>
          <w:sz w:val="22"/>
          <w:lang w:eastAsia="ru-RU"/>
        </w:rPr>
        <w:t>модуля № 3</w:t>
      </w:r>
      <w:r w:rsidRPr="00F93570">
        <w:rPr>
          <w:rFonts w:eastAsia="Times New Roman" w:cs="Times New Roman"/>
          <w:color w:val="000000"/>
          <w:sz w:val="22"/>
          <w:lang w:eastAsia="ru-RU"/>
        </w:rPr>
        <w:t xml:space="preserve"> «Музыка в жизни человека» обучающийся научится: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исполнять Гимн Российской Федерации, Гимн своей республики, школы,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исполнять песни, посвящённые Победе нашего народа в Великой Отечественной войне, песни, воспевающие красоту родной природы, выражающие разнообразные эмоции, чувства и настроения;</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воспринимать музыкальное искусство как отражение многообразия жизни,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различать обобщённые жанровые сферы: напевность (лирика), танцевальность</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и маршевость (связь с движением), декламационность, эпос (связь со словом); осознавать собственные чувства и мысли, эстетические переживания, замечать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прекрасное в окружающем мире и в человеке, стремиться к развитию</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и удовлетворению эстетических потребностей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 концу изучения </w:t>
      </w:r>
      <w:r w:rsidRPr="00F93570">
        <w:rPr>
          <w:rFonts w:eastAsia="Times New Roman" w:cs="Times New Roman"/>
          <w:b/>
          <w:color w:val="000000"/>
          <w:sz w:val="22"/>
          <w:lang w:eastAsia="ru-RU"/>
        </w:rPr>
        <w:t>модуля № 4</w:t>
      </w:r>
      <w:r w:rsidRPr="00F93570">
        <w:rPr>
          <w:rFonts w:eastAsia="Times New Roman" w:cs="Times New Roman"/>
          <w:color w:val="000000"/>
          <w:sz w:val="22"/>
          <w:lang w:eastAsia="ru-RU"/>
        </w:rPr>
        <w:t xml:space="preserve"> «Музыка народов мира» обучающийся научится: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различать на слух и исполнять произведения народной и композиторской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музыки других стран; определять на слух принадлежность народных музыкальных инструментов</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 группам духовых, струнных, ударно-шумовых инструментов; различать на слух и называть фольклорные элементы музыки разных народов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мира в сочинениях профессиональных композиторов (из числа изученных культурно-национальных традиций и жанров); различать и характеризовать фольклорные жанры музыки (песенные,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танцевальные), вычленять и называть типичные жанровые признаки.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 концу изучения </w:t>
      </w:r>
      <w:r w:rsidRPr="00F93570">
        <w:rPr>
          <w:rFonts w:eastAsia="Times New Roman" w:cs="Times New Roman"/>
          <w:b/>
          <w:color w:val="000000"/>
          <w:sz w:val="22"/>
          <w:lang w:eastAsia="ru-RU"/>
        </w:rPr>
        <w:t>модуля № 5</w:t>
      </w:r>
      <w:r w:rsidRPr="00F93570">
        <w:rPr>
          <w:rFonts w:eastAsia="Times New Roman" w:cs="Times New Roman"/>
          <w:color w:val="000000"/>
          <w:sz w:val="22"/>
          <w:lang w:eastAsia="ru-RU"/>
        </w:rPr>
        <w:t xml:space="preserve"> «Духовная музыка» обучающийся научится: определять характер, настроение музыкальных произведений духовной </w:t>
      </w:r>
    </w:p>
    <w:p w:rsidR="00F93570" w:rsidRPr="00F93570" w:rsidRDefault="00F93570" w:rsidP="00F93570">
      <w:pPr>
        <w:spacing w:after="0" w:line="360" w:lineRule="auto"/>
        <w:ind w:right="189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музыки, характеризовать её жизненное предназначение; исполнять доступные образцы духовной музыки; рассказывать об особенностях исполнения, традициях звучания духовной музыки Русской православной церкви (вариативно: других конфессий согласно региональной религиозной традиции).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b/>
          <w:color w:val="000000"/>
          <w:sz w:val="22"/>
          <w:lang w:eastAsia="ru-RU"/>
        </w:rPr>
        <w:lastRenderedPageBreak/>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 концу изучения </w:t>
      </w:r>
      <w:r w:rsidRPr="00F93570">
        <w:rPr>
          <w:rFonts w:eastAsia="Times New Roman" w:cs="Times New Roman"/>
          <w:b/>
          <w:color w:val="000000"/>
          <w:sz w:val="22"/>
          <w:lang w:eastAsia="ru-RU"/>
        </w:rPr>
        <w:t>модуля № 6</w:t>
      </w:r>
      <w:r w:rsidRPr="00F93570">
        <w:rPr>
          <w:rFonts w:eastAsia="Times New Roman" w:cs="Times New Roman"/>
          <w:color w:val="000000"/>
          <w:sz w:val="22"/>
          <w:lang w:eastAsia="ru-RU"/>
        </w:rPr>
        <w:t xml:space="preserve"> «Музыка театра и кино» обучающийся научится: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определять и называть особенности музыкально-сценических жанров (опера,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балет, оперетта, мюзикл); различать отдельные номера музыкального спектакля (ария, хор, увертюра и так далее), узнавать на слух и называть освоенные музыкальные произведения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(фрагменты) и их авторов; различать виды музыкальных коллективов (ансамблей, оркестров, хоров),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тембры человеческих голосов и музыкальных инструментов, определять их</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на слух;</w:t>
      </w:r>
      <w:r>
        <w:rPr>
          <w:rFonts w:eastAsia="Times New Roman" w:cs="Times New Roman"/>
          <w:color w:val="000000"/>
          <w:sz w:val="22"/>
          <w:lang w:eastAsia="ru-RU"/>
        </w:rPr>
        <w:t xml:space="preserve"> </w:t>
      </w:r>
      <w:r w:rsidRPr="00F93570">
        <w:rPr>
          <w:rFonts w:eastAsia="Times New Roman" w:cs="Times New Roman"/>
          <w:color w:val="000000"/>
          <w:sz w:val="22"/>
          <w:lang w:eastAsia="ru-RU"/>
        </w:rPr>
        <w:t>отличать черты профессий, связанных с созданием музыкального спектакля,</w:t>
      </w:r>
      <w:r>
        <w:rPr>
          <w:rFonts w:eastAsia="Times New Roman"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и их роли в творческом процессе: композитор, музыкант, дирижёр, сценарист, режиссёр, хореограф, певец, художник и другие.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 концу изучения </w:t>
      </w:r>
      <w:r w:rsidRPr="00F93570">
        <w:rPr>
          <w:rFonts w:eastAsia="Times New Roman" w:cs="Times New Roman"/>
          <w:b/>
          <w:color w:val="000000"/>
          <w:sz w:val="22"/>
          <w:lang w:eastAsia="ru-RU"/>
        </w:rPr>
        <w:t>модуля № 7</w:t>
      </w:r>
      <w:r w:rsidRPr="00F93570">
        <w:rPr>
          <w:rFonts w:eastAsia="Times New Roman" w:cs="Times New Roman"/>
          <w:color w:val="000000"/>
          <w:sz w:val="22"/>
          <w:lang w:eastAsia="ru-RU"/>
        </w:rPr>
        <w:t xml:space="preserve"> «Современная музыкальная культура» обучающийся научится: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различать разнообразные виды и жанры, современной музыкальной культуры,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стремиться к расширению музыкального кругозора;</w:t>
      </w:r>
      <w:r>
        <w:rPr>
          <w:rFonts w:eastAsia="Times New Roman" w:cs="Times New Roman"/>
          <w:color w:val="000000"/>
          <w:sz w:val="22"/>
          <w:lang w:eastAsia="ru-RU"/>
        </w:rPr>
        <w:t xml:space="preserve"> </w:t>
      </w:r>
      <w:r w:rsidRPr="00F93570">
        <w:rPr>
          <w:rFonts w:eastAsia="Times New Roman" w:cs="Times New Roman"/>
          <w:color w:val="000000"/>
          <w:sz w:val="22"/>
          <w:lang w:eastAsia="ru-RU"/>
        </w:rPr>
        <w:t xml:space="preserve">различать и определять на слух принадлежность музыкальных произведений, исполнительского стиля к различным направлениям современной музыки (в том числе эстрады, мюзикла, джаза); анализировать, называть музыкально-выразительные средства, определяющие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основной характер, настроение музыки, сознательно пользоваться музыкальновыразительными средствами при исполнении; исполнять современные музыкальные произведения, соблюдая певческую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культуру звука. </w:t>
      </w:r>
    </w:p>
    <w:p w:rsidR="00F93570" w:rsidRPr="00F93570" w:rsidRDefault="00F93570" w:rsidP="00F93570">
      <w:pPr>
        <w:spacing w:after="0" w:line="360" w:lineRule="auto"/>
        <w:ind w:firstLine="709"/>
        <w:jc w:val="both"/>
        <w:rPr>
          <w:rFonts w:eastAsia="Times New Roman" w:cs="Times New Roman"/>
          <w:color w:val="000000"/>
          <w:sz w:val="22"/>
          <w:lang w:eastAsia="ru-RU"/>
        </w:rPr>
      </w:pPr>
      <w:r w:rsidRPr="00F93570">
        <w:rPr>
          <w:rFonts w:eastAsia="Times New Roman" w:cs="Times New Roman"/>
          <w:b/>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 концу изучения </w:t>
      </w:r>
      <w:r w:rsidRPr="00F93570">
        <w:rPr>
          <w:rFonts w:eastAsia="Times New Roman" w:cs="Times New Roman"/>
          <w:b/>
          <w:color w:val="000000"/>
          <w:sz w:val="22"/>
          <w:lang w:eastAsia="ru-RU"/>
        </w:rPr>
        <w:t>модуля № 8</w:t>
      </w:r>
      <w:r w:rsidRPr="00F93570">
        <w:rPr>
          <w:rFonts w:eastAsia="Times New Roman" w:cs="Times New Roman"/>
          <w:color w:val="000000"/>
          <w:sz w:val="22"/>
          <w:lang w:eastAsia="ru-RU"/>
        </w:rPr>
        <w:t xml:space="preserve"> «Музыкальная грамота» обучающийся научится:</w:t>
      </w:r>
      <w:r w:rsidRPr="00F93570">
        <w:rPr>
          <w:rFonts w:eastAsia="Calibri" w:cs="Times New Roman"/>
          <w:color w:val="000000"/>
          <w:sz w:val="22"/>
          <w:lang w:eastAsia="ru-RU"/>
        </w:rPr>
        <w:t xml:space="preserve">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классифицировать звуки: шумовые и музыкальные, длинные, короткие, тихие, </w:t>
      </w:r>
    </w:p>
    <w:p w:rsidR="00F93570" w:rsidRPr="00F93570" w:rsidRDefault="00F93570" w:rsidP="00F93570">
      <w:pPr>
        <w:spacing w:after="0" w:line="360" w:lineRule="auto"/>
        <w:ind w:right="14"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громкие, низкие, высокие; различать элементы музыкального языка (темп, тембр, регистр, динамика, ритм, мелодия, аккомпанемент и другое), уметь объяснить значение соответствующих терминов; различать изобразительные и выразительные интонации, находить признаки </w:t>
      </w:r>
    </w:p>
    <w:p w:rsidR="00F93570" w:rsidRPr="00F93570" w:rsidRDefault="00F93570" w:rsidP="00F93570">
      <w:pPr>
        <w:spacing w:after="0" w:line="360" w:lineRule="auto"/>
        <w:ind w:right="789" w:firstLine="709"/>
        <w:jc w:val="both"/>
        <w:rPr>
          <w:rFonts w:eastAsia="Times New Roman" w:cs="Times New Roman"/>
          <w:color w:val="000000"/>
          <w:sz w:val="22"/>
          <w:lang w:eastAsia="ru-RU"/>
        </w:rPr>
      </w:pPr>
      <w:r w:rsidRPr="00F93570">
        <w:rPr>
          <w:rFonts w:eastAsia="Times New Roman" w:cs="Times New Roman"/>
          <w:color w:val="000000"/>
          <w:sz w:val="22"/>
          <w:lang w:eastAsia="ru-RU"/>
        </w:rPr>
        <w:t xml:space="preserve">сходства и различия музыкальных и речевых интонаций; различать на слух принципы развития: повтор, контраст, варьирование; понимать значение термина «музыкальная форма», определять на слух простые музыкальные формы – двухчастную, трёхчастную и трёхчастную репризную, рондо, вариации; ориентироваться в нотной записи в пределах певческого диапазона; исполнять и создавать различные ритмические рисунки; исполнять песни с простым мелодическим рисунком. </w:t>
      </w:r>
    </w:p>
    <w:p w:rsidR="00FB5639" w:rsidRDefault="00FB5639" w:rsidP="00F93570">
      <w:pPr>
        <w:spacing w:after="0" w:line="360" w:lineRule="auto"/>
        <w:rPr>
          <w:rFonts w:eastAsia="Calibri" w:cs="Times New Roman"/>
          <w:color w:val="00000A"/>
          <w:szCs w:val="24"/>
        </w:rPr>
      </w:pPr>
    </w:p>
    <w:p w:rsidR="00FB5639" w:rsidRDefault="00FB5639" w:rsidP="00F93570">
      <w:pPr>
        <w:spacing w:after="0" w:line="360" w:lineRule="auto"/>
        <w:rPr>
          <w:rFonts w:eastAsia="Calibri" w:cs="Times New Roman"/>
          <w:color w:val="00000A"/>
          <w:szCs w:val="24"/>
        </w:rPr>
      </w:pPr>
      <w:r>
        <w:rPr>
          <w:rFonts w:eastAsia="Calibri" w:cs="Times New Roman"/>
          <w:color w:val="00000A"/>
          <w:szCs w:val="24"/>
        </w:rPr>
        <w:br w:type="page"/>
      </w:r>
    </w:p>
    <w:p w:rsidR="00FB5639" w:rsidRPr="00724AE8" w:rsidRDefault="00FB5639" w:rsidP="00F93570">
      <w:pPr>
        <w:spacing w:after="0" w:line="360" w:lineRule="auto"/>
        <w:jc w:val="center"/>
        <w:rPr>
          <w:rFonts w:eastAsia="Calibri" w:cs="Times New Roman"/>
          <w:color w:val="00000A"/>
          <w:szCs w:val="24"/>
        </w:rPr>
      </w:pPr>
      <w:r w:rsidRPr="00724AE8">
        <w:rPr>
          <w:rFonts w:eastAsia="Calibri" w:cs="Times New Roman"/>
          <w:color w:val="00000A"/>
          <w:szCs w:val="24"/>
        </w:rPr>
        <w:lastRenderedPageBreak/>
        <w:t>РАБОЧАЯ ПРОГРАММА ПО УЧЕБНОМУ ПРЕДМЕТУ "</w:t>
      </w:r>
      <w:r>
        <w:rPr>
          <w:rFonts w:eastAsia="Calibri" w:cs="Times New Roman"/>
          <w:color w:val="00000A"/>
          <w:szCs w:val="24"/>
        </w:rPr>
        <w:t>ФИЗИЧЕСКАЯ КУЛЬТУРА</w:t>
      </w:r>
      <w:r w:rsidRPr="00724AE8">
        <w:rPr>
          <w:rFonts w:eastAsia="Calibri" w:cs="Times New Roman"/>
          <w:color w:val="00000A"/>
          <w:szCs w:val="24"/>
        </w:rPr>
        <w:t>".</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Программа по физической культуре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При создании программы по физической культуре учитывались потребности современного российского общества в воспитании здорового поколения, государственная политика с национальными целями увеличения продолжительности жизни граждан России и научная теория физической культуры, представляющая закономерности двигательной деятельности человека. Здоровье закладывается в детстве, и качественное образование в части физического воспитания, физической культуры детей дошкольного и начального возраста определяет образ жизни на многие годы.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Основными составляющими в класс</w:t>
      </w:r>
      <w:r w:rsidR="00FB5639">
        <w:rPr>
          <w:rFonts w:eastAsia="Times New Roman" w:cs="Times New Roman"/>
          <w:color w:val="000000"/>
          <w:sz w:val="22"/>
          <w:lang w:eastAsia="ru-RU"/>
        </w:rPr>
        <w:t xml:space="preserve">ификации физических упражнений </w:t>
      </w:r>
      <w:r w:rsidRPr="00A572F9">
        <w:rPr>
          <w:rFonts w:eastAsia="Times New Roman" w:cs="Times New Roman"/>
          <w:color w:val="000000"/>
          <w:sz w:val="22"/>
          <w:lang w:eastAsia="ru-RU"/>
        </w:rPr>
        <w:t>по признаку исторически сложившихся систем физического воспитания являются гимнастика, игры, туризм, спорт.</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По данной классификации физические упражнения делятся на четыре группы: гимнастические упражнения, характеризующиеся многообразием искусственно созданных движений и действий, эффективность которых оценивается избирательностью воздействия на строение и функции организма, а также правильностью, красотой и координационной сложностью всех движений, игровые упражнения, состоящие из естественных видов действий (бега, бросков и других), которые выполняются в разнообразных вариантах в соответствии с изменяющейся игровой ситуацией и оцениваются по эффективности влияния на организм в целом и по конечному результату действия, туристические физические упражнения, включающие ходьбу, бег, прыжки, преодоление препятствий, ходьбу на лыжах, езду на велосипеде, греблю в естественных природных условиях, эффективность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которых оценивается компле</w:t>
      </w:r>
      <w:r w:rsidR="00E032CF">
        <w:rPr>
          <w:rFonts w:eastAsia="Times New Roman" w:cs="Times New Roman"/>
          <w:color w:val="000000"/>
          <w:sz w:val="22"/>
          <w:lang w:eastAsia="ru-RU"/>
        </w:rPr>
        <w:t xml:space="preserve">ксным воздействием на организм </w:t>
      </w:r>
      <w:r w:rsidRPr="00A572F9">
        <w:rPr>
          <w:rFonts w:eastAsia="Times New Roman" w:cs="Times New Roman"/>
          <w:color w:val="000000"/>
          <w:sz w:val="22"/>
          <w:lang w:eastAsia="ru-RU"/>
        </w:rPr>
        <w:t xml:space="preserve">и результативностью преодоления расстояния и препятствий на местности, спортивные упражнения объединяют ту группу действий, исполнение которых искусственно стандартизировано в соответствии с Единой всесоюзной спортивной классификацией и является предметом специализации для достижения максимальных спортивных результатов.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Основные предметные результаты по учебному предмету «Физическая культура» в соответствии с ФГОС НОО должны обеспечивать умение использовать основные гимнастические упражнения для формирования и укрепления здоровья, физического развития, физического совершенс</w:t>
      </w:r>
      <w:r w:rsidR="00E032CF">
        <w:rPr>
          <w:rFonts w:eastAsia="Times New Roman" w:cs="Times New Roman"/>
          <w:color w:val="000000"/>
          <w:sz w:val="22"/>
          <w:lang w:eastAsia="ru-RU"/>
        </w:rPr>
        <w:t xml:space="preserve">твования, повышения физической </w:t>
      </w:r>
      <w:r w:rsidRPr="00A572F9">
        <w:rPr>
          <w:rFonts w:eastAsia="Times New Roman" w:cs="Times New Roman"/>
          <w:color w:val="000000"/>
          <w:sz w:val="22"/>
          <w:lang w:eastAsia="ru-RU"/>
        </w:rPr>
        <w:t xml:space="preserve">и умственной работоспособности.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В программе по физической культуре отведено особое место упражнениям основной гимнастики и играм с использованием гимнастических упражнений. Овладение жизненно важными навыками гимнастики позволяет решить задачу овладения жизненно важными навыками плавания. Программа по физической культуре включает упражнения для развития гибкости и координации, эффективность развития которых приходится на возрастной период начального общего образования. Целенаправленные физические упражнения позволяют избирательно и значительно их развить.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lastRenderedPageBreak/>
        <w:t>Программа по физической культуре обеспечивает сформированность общих представлений о физической культуре и спорте, физической активности, физических качествах, жизненно важных прикладных умениях и навыках, основных физических упражнениях (гимнасти</w:t>
      </w:r>
      <w:r w:rsidR="00E032CF">
        <w:rPr>
          <w:rFonts w:eastAsia="Times New Roman" w:cs="Times New Roman"/>
          <w:color w:val="000000"/>
          <w:sz w:val="22"/>
          <w:lang w:eastAsia="ru-RU"/>
        </w:rPr>
        <w:t xml:space="preserve">ческих, игровых, туристических </w:t>
      </w:r>
      <w:r w:rsidRPr="00A572F9">
        <w:rPr>
          <w:rFonts w:eastAsia="Times New Roman" w:cs="Times New Roman"/>
          <w:color w:val="000000"/>
          <w:sz w:val="22"/>
          <w:lang w:eastAsia="ru-RU"/>
        </w:rPr>
        <w:t xml:space="preserve">и спортивных).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Освоение программы по физической культуре обеспечивает выполнение обучающимися нормативов Всероссийского физкультурно-спортивного комплекса «Готов к труду и обороне» (далее – ГТО) </w:t>
      </w:r>
      <w:r w:rsidR="00E032CF">
        <w:rPr>
          <w:rFonts w:eastAsia="Times New Roman" w:cs="Times New Roman"/>
          <w:color w:val="000000"/>
          <w:sz w:val="22"/>
          <w:lang w:eastAsia="ru-RU"/>
        </w:rPr>
        <w:t xml:space="preserve">и другие предметные результаты </w:t>
      </w:r>
      <w:r w:rsidRPr="00A572F9">
        <w:rPr>
          <w:rFonts w:eastAsia="Times New Roman" w:cs="Times New Roman"/>
          <w:color w:val="000000"/>
          <w:sz w:val="22"/>
          <w:lang w:eastAsia="ru-RU"/>
        </w:rPr>
        <w:t>ФГОС НОО, а также позволяет решить воспитательные задачи, изложенные</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в федеральной рабочей программе воспитания.</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Согласно своему назначению программа по физической культуре является ориентиром для составления рабочих программ образовательных организаций: она даёт представление о целях, общей стратегии обучения, воспитания и развития обучающихся по физической культуре, устанавливает обязательное предметное содержание, предусматривает распределение его по классам и структурирование по разделам и темам курса, определяет количественные и качественные характеристики содержания, даёт распределение тематических разделов</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и рекомендуемую последовательность их и</w:t>
      </w:r>
      <w:r w:rsidR="00E032CF">
        <w:rPr>
          <w:rFonts w:eastAsia="Times New Roman" w:cs="Times New Roman"/>
          <w:color w:val="000000"/>
          <w:sz w:val="22"/>
          <w:lang w:eastAsia="ru-RU"/>
        </w:rPr>
        <w:t xml:space="preserve">зучения с учётом межпредметных </w:t>
      </w:r>
      <w:r w:rsidRPr="00A572F9">
        <w:rPr>
          <w:rFonts w:eastAsia="Times New Roman" w:cs="Times New Roman"/>
          <w:color w:val="000000"/>
          <w:sz w:val="22"/>
          <w:lang w:eastAsia="ru-RU"/>
        </w:rPr>
        <w:t>и внутрипредметных связей, логики учебного процесса, возрастных особенностей обучающихся, определяет возможности предмета для реализации требований</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к результатам освоения основной образовательной программы начального общего образования, а также требований к результатам обучения физической культуре.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В программе по физической культуре нашли своё отражение условия Концепции преподавания учебного </w:t>
      </w:r>
      <w:r w:rsidR="00E032CF">
        <w:rPr>
          <w:rFonts w:eastAsia="Times New Roman" w:cs="Times New Roman"/>
          <w:color w:val="000000"/>
          <w:sz w:val="22"/>
          <w:lang w:eastAsia="ru-RU"/>
        </w:rPr>
        <w:t xml:space="preserve">предмета «Физическая культура» </w:t>
      </w:r>
      <w:r w:rsidRPr="00A572F9">
        <w:rPr>
          <w:rFonts w:eastAsia="Times New Roman" w:cs="Times New Roman"/>
          <w:color w:val="000000"/>
          <w:sz w:val="22"/>
          <w:lang w:eastAsia="ru-RU"/>
        </w:rPr>
        <w:t xml:space="preserve">в образовательных организациях Российской Федерации, реализующих основные общеобразовательные программы.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Предметом обучения физической культуре на уровне начального общего образования является двигательная деятельность человека с общеразвивающей направленностью с использованием основных направлений физической культуры в классификации физических упражнений по признаку исторически сложившихся систем: гимнастика, игры, туризм, спорт – и упражнений по преимущественной целевой направленности их использования с учётом сенситивных периодов развития обучающихся начального общего образования. В процессе овладения этой деятельностью формируется костно-мышечная система, укрепляется здоровье, совершенствуются физические качества, осваиваются необходимые двигательные действия, активно р</w:t>
      </w:r>
      <w:r w:rsidR="00E032CF">
        <w:rPr>
          <w:rFonts w:eastAsia="Times New Roman" w:cs="Times New Roman"/>
          <w:color w:val="000000"/>
          <w:sz w:val="22"/>
          <w:lang w:eastAsia="ru-RU"/>
        </w:rPr>
        <w:t>азвиваются мышление, творчество</w:t>
      </w:r>
      <w:r w:rsidRPr="00A572F9">
        <w:rPr>
          <w:rFonts w:eastAsia="Times New Roman" w:cs="Times New Roman"/>
          <w:color w:val="000000"/>
          <w:sz w:val="22"/>
          <w:lang w:eastAsia="ru-RU"/>
        </w:rPr>
        <w:t xml:space="preserve"> и самостоятельность.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Физическая культура обладает широкими возможностями в использовании форм, средств и методов обучения. Существенным компонентом содержания программы по физической культуре является физическое воспитание граждан Российской Федерации.</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Программа по физической культуре осно</w:t>
      </w:r>
      <w:r w:rsidR="00E032CF">
        <w:rPr>
          <w:rFonts w:eastAsia="Times New Roman" w:cs="Times New Roman"/>
          <w:color w:val="000000"/>
          <w:sz w:val="22"/>
          <w:lang w:eastAsia="ru-RU"/>
        </w:rPr>
        <w:t xml:space="preserve">вана на системе научных знаний </w:t>
      </w:r>
      <w:r w:rsidRPr="00A572F9">
        <w:rPr>
          <w:rFonts w:eastAsia="Times New Roman" w:cs="Times New Roman"/>
          <w:color w:val="000000"/>
          <w:sz w:val="22"/>
          <w:lang w:eastAsia="ru-RU"/>
        </w:rPr>
        <w:t>о человеке, сущности физической культуры, общих закономерностях её функционирования и использования с целью всестороннего развития людей</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и направлена на формирование основ знаний в области физической культуры, культуры движений, воспитание устойчивых навыков выполнения основных двигательных действий, укрепление здоровья.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lastRenderedPageBreak/>
        <w:t>В программе по физической культуре учтены приоритеты в обучении</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на уровне начального образования, изложенные в Концепции модернизации преподавания учебного предмета «Физическая культура» в образовательных организациях Российской Федерации, которые нашли отражение в содержании программы по физической культуре в части получения знаний и умений выполнения базовых упражнений гимнастики для правильного формирования опорно-двигательного аппарата, развития гибкости, координации, моторики, получения эмоционального удовлетворения от выполнения физических упражнений в игровой деятельности.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Программа по физической культуре обеспечивает создание условий</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для высокого качества преподавания физической культуры на уровне начального общего образования, выполнение требований, определённых статьей 41 Федерального закона «Об образовании в Российской Федерации» от 29 декабря 2012 г. № 273-ФЗ, включая определение оптимальной учебной нагрузки, режима учебных занятий, создание условий для профилактики заболеваний и оздоровления обучающихся, способствует решению задач, определённых в стратегии развития физической культуры и спорта в Российской Федерации на период до 2030 г.</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и межотраслевой программы развития школьного</w:t>
      </w:r>
      <w:r w:rsidR="00E032CF">
        <w:rPr>
          <w:rFonts w:eastAsia="Times New Roman" w:cs="Times New Roman"/>
          <w:color w:val="000000"/>
          <w:sz w:val="22"/>
          <w:lang w:eastAsia="ru-RU"/>
        </w:rPr>
        <w:t xml:space="preserve"> спорта до 2024 г., направлена </w:t>
      </w:r>
      <w:r w:rsidRPr="00A572F9">
        <w:rPr>
          <w:rFonts w:eastAsia="Times New Roman" w:cs="Times New Roman"/>
          <w:color w:val="000000"/>
          <w:sz w:val="22"/>
          <w:lang w:eastAsia="ru-RU"/>
        </w:rPr>
        <w:t>на достижение национальных целей развития Российской Федерации: сохранение населения, здоровья и благополучи</w:t>
      </w:r>
      <w:r w:rsidR="00E032CF">
        <w:rPr>
          <w:rFonts w:eastAsia="Times New Roman" w:cs="Times New Roman"/>
          <w:color w:val="000000"/>
          <w:sz w:val="22"/>
          <w:lang w:eastAsia="ru-RU"/>
        </w:rPr>
        <w:t xml:space="preserve">я людей, создание возможностей </w:t>
      </w:r>
      <w:r w:rsidRPr="00A572F9">
        <w:rPr>
          <w:rFonts w:eastAsia="Times New Roman" w:cs="Times New Roman"/>
          <w:color w:val="000000"/>
          <w:sz w:val="22"/>
          <w:lang w:eastAsia="ru-RU"/>
        </w:rPr>
        <w:t xml:space="preserve">для самореализации и развития талантов.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Программа по физической культ</w:t>
      </w:r>
      <w:r w:rsidR="00E032CF">
        <w:rPr>
          <w:rFonts w:eastAsia="Times New Roman" w:cs="Times New Roman"/>
          <w:color w:val="000000"/>
          <w:sz w:val="22"/>
          <w:lang w:eastAsia="ru-RU"/>
        </w:rPr>
        <w:t xml:space="preserve">уре разработана в соответствии </w:t>
      </w:r>
      <w:r w:rsidRPr="00A572F9">
        <w:rPr>
          <w:rFonts w:eastAsia="Times New Roman" w:cs="Times New Roman"/>
          <w:color w:val="000000"/>
          <w:sz w:val="22"/>
          <w:lang w:eastAsia="ru-RU"/>
        </w:rPr>
        <w:t xml:space="preserve">с требованиями ФГОС НОО.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В основе программы по физическо</w:t>
      </w:r>
      <w:r w:rsidR="00E032CF">
        <w:rPr>
          <w:rFonts w:eastAsia="Times New Roman" w:cs="Times New Roman"/>
          <w:color w:val="000000"/>
          <w:sz w:val="22"/>
          <w:lang w:eastAsia="ru-RU"/>
        </w:rPr>
        <w:t xml:space="preserve">й культуре лежат представления </w:t>
      </w:r>
      <w:r w:rsidRPr="00A572F9">
        <w:rPr>
          <w:rFonts w:eastAsia="Times New Roman" w:cs="Times New Roman"/>
          <w:color w:val="000000"/>
          <w:sz w:val="22"/>
          <w:lang w:eastAsia="ru-RU"/>
        </w:rPr>
        <w:t xml:space="preserve">об уникальности личности каждого обучающегося, индивидуальных возможностях каждого обучающегося и ученического сообщества в целом, профессиональных качествах учителей и управленческих команд системы образования, создающих условия для максимально полного обеспечения образовательных возможностей обучающихся в рамках единого образовательного пространства Российской Федерации.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Ценностные ориентиры содержания программы по физической культуре направлены на воспитание творческих, компетентных и успешных граждан России,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способных к активной самореализации в личной, общественной</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и профессиональной деятельности. Обучение по программе по физической культуре позволяет формировать у обучающихся установку на формирование, сохранение и укрепление здоровья, освоить умения, навыки ведения здорового</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и безопасного образа жизни, выполнить нормы ГТО.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Содержание программы по физической культуре направлено на эффективное развитие физических качеств и способностей обучающихся, на воспитание личностных качеств, включающих в себя готовность и способность</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к саморазвитию, самооценке, рефлексии, анализу, формирует творческое нестандартное мышление, инициативность, целеустремлённость, воспитывает этические чувства доброжелательности и эмоционально-нравственной отзывчивости, понимания и сопереживания чувствам других людей, учит взаимодействовать с окружающими людьми и работать в команде, проявлять лидерские качества.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Содержание программы по физической культуре строится на принципах личностно-ориентированной, личностно-развивающей педагогики, которая определяет повышение внимания к </w:t>
      </w:r>
      <w:r w:rsidRPr="00A572F9">
        <w:rPr>
          <w:rFonts w:eastAsia="Times New Roman" w:cs="Times New Roman"/>
          <w:color w:val="000000"/>
          <w:sz w:val="22"/>
          <w:lang w:eastAsia="ru-RU"/>
        </w:rPr>
        <w:lastRenderedPageBreak/>
        <w:t xml:space="preserve">культуре физического развития, ориентации физкультурно-спортивной деятельности на решение задач развития культуры движения, физическое воспитание.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Важное значение в освоении программы по физической культуре уделено играм и игровым заданиям как простейшей форме физкультурно-спортивной деятельности. В программе по физической </w:t>
      </w:r>
      <w:r w:rsidR="00E032CF">
        <w:rPr>
          <w:rFonts w:eastAsia="Times New Roman" w:cs="Times New Roman"/>
          <w:color w:val="000000"/>
          <w:sz w:val="22"/>
          <w:lang w:eastAsia="ru-RU"/>
        </w:rPr>
        <w:t xml:space="preserve">культуре используются сюжетные </w:t>
      </w:r>
      <w:r w:rsidRPr="00A572F9">
        <w:rPr>
          <w:rFonts w:eastAsia="Times New Roman" w:cs="Times New Roman"/>
          <w:color w:val="000000"/>
          <w:sz w:val="22"/>
          <w:lang w:eastAsia="ru-RU"/>
        </w:rPr>
        <w:t>и импровизационно-творческие подвижные игры, рефлексивно-метафорические игры, игры на основе интеграции интеллектуального и двигательного компонентов. Игры повышают интерес к занятиям физической культурой, а также содействуют духовно-нравственному воспитанию обучающихся.</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Для ознакомления с видами спорта в программе по физической культуре используются спортивные эстафеты, спортивные упражнения и спортивные игровые задания. Для ознакомления с туристическими спортивными упражнениями в программе по физической культуре используются туристические спортивные игры. Содержание программы по физической культуре обеспечивает достаточный объём практико-ориентированных знаний и умений.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В соответствии с ФГОС НОО содержание программы по физической культуре состоит из следующих компонентов: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знания о физической культуре (информационный компонент деятельности); способы физкультурной деятельности (операциональный компонент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деятельности); физическое совершенствование (мотивационно-процессуальный компонент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деятельности), которое подразделяется н</w:t>
      </w:r>
      <w:r w:rsidR="00E032CF">
        <w:rPr>
          <w:rFonts w:eastAsia="Times New Roman" w:cs="Times New Roman"/>
          <w:color w:val="000000"/>
          <w:sz w:val="22"/>
          <w:lang w:eastAsia="ru-RU"/>
        </w:rPr>
        <w:t xml:space="preserve">а физкультурно-оздоровительную </w:t>
      </w:r>
      <w:r w:rsidRPr="00A572F9">
        <w:rPr>
          <w:rFonts w:eastAsia="Times New Roman" w:cs="Times New Roman"/>
          <w:color w:val="000000"/>
          <w:sz w:val="22"/>
          <w:lang w:eastAsia="ru-RU"/>
        </w:rPr>
        <w:t xml:space="preserve">и спортивно-оздоровительную деятельность.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Концепция программы по физической культуре основана на следующих принципах: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Принцип систематичности и последовательности предполагает регулярность занятий и систему чередования нагрузок с отдыхом, а также определённую последовательность занятий и взаимосвязь между различными сторонами их содержания. Учебный материал программы по физической культуре должен быть разделён на логически завершённые части, теоретическая база знаний подкрепляется практическими навыками. Особое вни</w:t>
      </w:r>
      <w:r w:rsidR="00E032CF">
        <w:rPr>
          <w:rFonts w:eastAsia="Times New Roman" w:cs="Times New Roman"/>
          <w:color w:val="000000"/>
          <w:sz w:val="22"/>
          <w:lang w:eastAsia="ru-RU"/>
        </w:rPr>
        <w:t xml:space="preserve">мание в программе </w:t>
      </w:r>
      <w:r w:rsidRPr="00A572F9">
        <w:rPr>
          <w:rFonts w:eastAsia="Times New Roman" w:cs="Times New Roman"/>
          <w:color w:val="000000"/>
          <w:sz w:val="22"/>
          <w:lang w:eastAsia="ru-RU"/>
        </w:rPr>
        <w:t>по физической культуре уделяется повторяемости. Повторяются не только отдельные физические упражнения, но и последовательность их в занятиях. Также повторяется в определённых чертах и по</w:t>
      </w:r>
      <w:r w:rsidR="00E032CF">
        <w:rPr>
          <w:rFonts w:eastAsia="Times New Roman" w:cs="Times New Roman"/>
          <w:color w:val="000000"/>
          <w:sz w:val="22"/>
          <w:lang w:eastAsia="ru-RU"/>
        </w:rPr>
        <w:t xml:space="preserve">следовательность самих занятий </w:t>
      </w:r>
      <w:r w:rsidRPr="00A572F9">
        <w:rPr>
          <w:rFonts w:eastAsia="Times New Roman" w:cs="Times New Roman"/>
          <w:color w:val="000000"/>
          <w:sz w:val="22"/>
          <w:lang w:eastAsia="ru-RU"/>
        </w:rPr>
        <w:t xml:space="preserve">на протяжении недельных, месячных и других циклов. Принцип систематичности и последовательности повышает эффективность динамики развития основных физических качеств обучающихся с учётом их сенситивного периода развития: гибкости, координации, быстроты.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Принципы непрерывности и цикличности выражают основные закономерности построения занятий в физическом воспитании. Они обеспечивает преемственность между занятиями, частот</w:t>
      </w:r>
      <w:r w:rsidR="00E032CF">
        <w:rPr>
          <w:rFonts w:eastAsia="Times New Roman" w:cs="Times New Roman"/>
          <w:color w:val="000000"/>
          <w:sz w:val="22"/>
          <w:lang w:eastAsia="ru-RU"/>
        </w:rPr>
        <w:t xml:space="preserve">у и суммарную протяжённость их </w:t>
      </w:r>
      <w:r w:rsidRPr="00A572F9">
        <w:rPr>
          <w:rFonts w:eastAsia="Times New Roman" w:cs="Times New Roman"/>
          <w:color w:val="000000"/>
          <w:sz w:val="22"/>
          <w:lang w:eastAsia="ru-RU"/>
        </w:rPr>
        <w:t xml:space="preserve">во времени. Кроме того, принцип непрерывности тесно связан с принципом системного чередования нагрузок и отдыха. </w:t>
      </w:r>
      <w:r w:rsidR="00E032CF">
        <w:rPr>
          <w:rFonts w:eastAsia="Times New Roman" w:cs="Times New Roman"/>
          <w:color w:val="000000"/>
          <w:sz w:val="22"/>
          <w:lang w:eastAsia="ru-RU"/>
        </w:rPr>
        <w:t>Принцип цикличности заключается</w:t>
      </w:r>
      <w:r w:rsidRPr="00A572F9">
        <w:rPr>
          <w:rFonts w:eastAsia="Times New Roman" w:cs="Times New Roman"/>
          <w:color w:val="000000"/>
          <w:sz w:val="22"/>
          <w:lang w:eastAsia="ru-RU"/>
        </w:rPr>
        <w:t xml:space="preserve"> в повторяющейся последовательности занятий, что обеспечивает повышение тренированности, улучшает физическую подготовленность обучающегося.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lastRenderedPageBreak/>
        <w:t xml:space="preserve">Принцип возрастного соответствия направлений физического воспитания заключается в том, что программа по физической культуре учитывает возрастные и индивидуальные особенности обучающихся, что способствует гармоничному формированию двигательных умений и навыков.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Принцип наглядности предполагает как широкое использование зрительных ощущений, восприятия образов, так и постоянную опору на свидетельства всех других органов чувств, благодаря которым достигается непосредственный эффект от содержания программы по физической культуре. В процессе физического воспитания наглядность играет особенно важную роль, поскольку деятельность обучающихся носит в основном практический характер и имеет одной из своих специальных задач всестороннее развитие органов чувств.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Принцип доступности и индивидуализации означает требование оптимального соответствия задач, средств и методов физического воспитания возможностям обучающихся. При реализации принципа доступности учитывается готовность обучающихся к освоению материала, выполнению той или иной физической нагрузки и определяется мера д</w:t>
      </w:r>
      <w:r w:rsidR="00E032CF">
        <w:rPr>
          <w:rFonts w:eastAsia="Times New Roman" w:cs="Times New Roman"/>
          <w:color w:val="000000"/>
          <w:sz w:val="22"/>
          <w:lang w:eastAsia="ru-RU"/>
        </w:rPr>
        <w:t xml:space="preserve">оступности задания. Готовность </w:t>
      </w:r>
      <w:r w:rsidRPr="00A572F9">
        <w:rPr>
          <w:rFonts w:eastAsia="Times New Roman" w:cs="Times New Roman"/>
          <w:color w:val="000000"/>
          <w:sz w:val="22"/>
          <w:lang w:eastAsia="ru-RU"/>
        </w:rPr>
        <w:t>к выполнению заданий зависит от уровня физического и интеллектуального развития, а также от их субъек</w:t>
      </w:r>
      <w:r w:rsidR="00E032CF">
        <w:rPr>
          <w:rFonts w:eastAsia="Times New Roman" w:cs="Times New Roman"/>
          <w:color w:val="000000"/>
          <w:sz w:val="22"/>
          <w:lang w:eastAsia="ru-RU"/>
        </w:rPr>
        <w:t xml:space="preserve">тивной установки, выражающейся </w:t>
      </w:r>
      <w:r w:rsidRPr="00A572F9">
        <w:rPr>
          <w:rFonts w:eastAsia="Times New Roman" w:cs="Times New Roman"/>
          <w:color w:val="000000"/>
          <w:sz w:val="22"/>
          <w:lang w:eastAsia="ru-RU"/>
        </w:rPr>
        <w:t xml:space="preserve">в преднамеренном, целеустремлённом и волевом поведении обучающихся.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Принцип осознанности и активности предполагает осмысленное отношение обучающихся к выполнению физических упражнений, осознание</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и последовательность техники выполнения упражнений (комплексов упражнений), техники дыхания, дозированности объёма и интенсивности выполнения упражнений в соответствии с возможностями. Осознавая оздоровительное воздействие физических упражнений на организм, обучающиеся учатся самостоятельно и творчески решать двигательные задачи.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Принцип динамичности выражает общую тенденцию требований, предъявляемых к обучающимся в соответствии с программой по физической культуре, которая заключается в постановке и выполнении всё более трудных новых заданий, в постепенном нарастании объё</w:t>
      </w:r>
      <w:r w:rsidR="00E032CF">
        <w:rPr>
          <w:rFonts w:eastAsia="Times New Roman" w:cs="Times New Roman"/>
          <w:color w:val="000000"/>
          <w:sz w:val="22"/>
          <w:lang w:eastAsia="ru-RU"/>
        </w:rPr>
        <w:t xml:space="preserve">ма и интенсивности и связанных </w:t>
      </w:r>
      <w:r w:rsidRPr="00A572F9">
        <w:rPr>
          <w:rFonts w:eastAsia="Times New Roman" w:cs="Times New Roman"/>
          <w:color w:val="000000"/>
          <w:sz w:val="22"/>
          <w:lang w:eastAsia="ru-RU"/>
        </w:rPr>
        <w:t xml:space="preserve">с ними нагрузок. Программой по физической культуре предусмотрено регулярное обновление заданий с общей тенденцией к росту физических нагрузок.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Принцип вариативности предполагает многообразие и гибкость используемых в программе по физической культуре фо</w:t>
      </w:r>
      <w:r w:rsidR="00E032CF">
        <w:rPr>
          <w:rFonts w:eastAsia="Times New Roman" w:cs="Times New Roman"/>
          <w:color w:val="000000"/>
          <w:sz w:val="22"/>
          <w:lang w:eastAsia="ru-RU"/>
        </w:rPr>
        <w:t xml:space="preserve">рм, средств и методов обучения </w:t>
      </w:r>
      <w:r w:rsidRPr="00A572F9">
        <w:rPr>
          <w:rFonts w:eastAsia="Times New Roman" w:cs="Times New Roman"/>
          <w:color w:val="000000"/>
          <w:sz w:val="22"/>
          <w:lang w:eastAsia="ru-RU"/>
        </w:rPr>
        <w:t>в зависимости от физического развити</w:t>
      </w:r>
      <w:r w:rsidR="00E032CF">
        <w:rPr>
          <w:rFonts w:eastAsia="Times New Roman" w:cs="Times New Roman"/>
          <w:color w:val="000000"/>
          <w:sz w:val="22"/>
          <w:lang w:eastAsia="ru-RU"/>
        </w:rPr>
        <w:t xml:space="preserve">я, индивидуальных особенностей </w:t>
      </w:r>
      <w:r w:rsidRPr="00A572F9">
        <w:rPr>
          <w:rFonts w:eastAsia="Times New Roman" w:cs="Times New Roman"/>
          <w:color w:val="000000"/>
          <w:sz w:val="22"/>
          <w:lang w:eastAsia="ru-RU"/>
        </w:rPr>
        <w:t>и функциональных возможностей обучающих</w:t>
      </w:r>
      <w:r w:rsidR="00E032CF">
        <w:rPr>
          <w:rFonts w:eastAsia="Times New Roman" w:cs="Times New Roman"/>
          <w:color w:val="000000"/>
          <w:sz w:val="22"/>
          <w:lang w:eastAsia="ru-RU"/>
        </w:rPr>
        <w:t>ся, которые описаны в программе</w:t>
      </w:r>
      <w:r w:rsidRPr="00A572F9">
        <w:rPr>
          <w:rFonts w:eastAsia="Times New Roman" w:cs="Times New Roman"/>
          <w:color w:val="000000"/>
          <w:sz w:val="22"/>
          <w:lang w:eastAsia="ru-RU"/>
        </w:rPr>
        <w:t xml:space="preserve"> по физической культуре. Соблюдение этих принципов позволит обучающимся достичь наиболее эффективных результатов.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Освоение программы по физической культуре предполагает соблюдение главных педагогических правил: от известн</w:t>
      </w:r>
      <w:r w:rsidR="00E032CF">
        <w:rPr>
          <w:rFonts w:eastAsia="Times New Roman" w:cs="Times New Roman"/>
          <w:color w:val="000000"/>
          <w:sz w:val="22"/>
          <w:lang w:eastAsia="ru-RU"/>
        </w:rPr>
        <w:t xml:space="preserve">ого к неизвестному, от лёгкого </w:t>
      </w:r>
      <w:r w:rsidRPr="00A572F9">
        <w:rPr>
          <w:rFonts w:eastAsia="Times New Roman" w:cs="Times New Roman"/>
          <w:color w:val="000000"/>
          <w:sz w:val="22"/>
          <w:lang w:eastAsia="ru-RU"/>
        </w:rPr>
        <w:t xml:space="preserve">к трудному, от простого к сложному. Планирование учебного материала рекомендуется в соответствии с постепенным освоением теоретических знаний, практических умений и навыков в учебной и самостоятельной физкультурной, оздоровительной деятельности.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В основе программы по физической культуре лежит системно-деятельностный подход, целью которого является формирование у обучающихся полного представления о возможностях физической </w:t>
      </w:r>
      <w:r w:rsidRPr="00A572F9">
        <w:rPr>
          <w:rFonts w:eastAsia="Times New Roman" w:cs="Times New Roman"/>
          <w:color w:val="000000"/>
          <w:sz w:val="22"/>
          <w:lang w:eastAsia="ru-RU"/>
        </w:rPr>
        <w:lastRenderedPageBreak/>
        <w:t>ку</w:t>
      </w:r>
      <w:r w:rsidR="00E032CF">
        <w:rPr>
          <w:rFonts w:eastAsia="Times New Roman" w:cs="Times New Roman"/>
          <w:color w:val="000000"/>
          <w:sz w:val="22"/>
          <w:lang w:eastAsia="ru-RU"/>
        </w:rPr>
        <w:t xml:space="preserve">льтуры. В содержании программы </w:t>
      </w:r>
      <w:r w:rsidRPr="00A572F9">
        <w:rPr>
          <w:rFonts w:eastAsia="Times New Roman" w:cs="Times New Roman"/>
          <w:color w:val="000000"/>
          <w:sz w:val="22"/>
          <w:lang w:eastAsia="ru-RU"/>
        </w:rPr>
        <w:t xml:space="preserve">по физической культуре учитывается взаимосвязь изучаемых явлений и процессов, что позволит успешно достигнуть планируемых результатов – предметных, метапредметных и личностных.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Цели изучения учебного предмета «Физическая культура» – формирование разносторонне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оптимизации трудовой деятельности и организации активного отдыха.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Цели и задачи программы по физической культуре обеспечивают результаты освоения основной образовательной программы начального общего образования по учебному предмету «Физическая культура» в соответствии с ФГОС НОО.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К направлению первостепенной значимости при реализации образовательных функций физической культуры традиционно относят формирование знаний основ физической культуры как науки области знаний о человеке, прикладных умениях и навыках, основанных на физически</w:t>
      </w:r>
      <w:r w:rsidR="00E032CF">
        <w:rPr>
          <w:rFonts w:eastAsia="Times New Roman" w:cs="Times New Roman"/>
          <w:color w:val="000000"/>
          <w:sz w:val="22"/>
          <w:lang w:eastAsia="ru-RU"/>
        </w:rPr>
        <w:t xml:space="preserve">х упражнениях для формирования </w:t>
      </w:r>
      <w:r w:rsidRPr="00A572F9">
        <w:rPr>
          <w:rFonts w:eastAsia="Times New Roman" w:cs="Times New Roman"/>
          <w:color w:val="000000"/>
          <w:sz w:val="22"/>
          <w:lang w:eastAsia="ru-RU"/>
        </w:rPr>
        <w:t>и укрепления здоровья, физического развития и физического совершенствования, повышения физической и умственной р</w:t>
      </w:r>
      <w:r w:rsidR="00E032CF">
        <w:rPr>
          <w:rFonts w:eastAsia="Times New Roman" w:cs="Times New Roman"/>
          <w:color w:val="000000"/>
          <w:sz w:val="22"/>
          <w:lang w:eastAsia="ru-RU"/>
        </w:rPr>
        <w:t xml:space="preserve">аботоспособности, и как одного </w:t>
      </w:r>
      <w:r w:rsidRPr="00A572F9">
        <w:rPr>
          <w:rFonts w:eastAsia="Times New Roman" w:cs="Times New Roman"/>
          <w:color w:val="000000"/>
          <w:sz w:val="22"/>
          <w:lang w:eastAsia="ru-RU"/>
        </w:rPr>
        <w:t xml:space="preserve">из основных компонентов общей культуры человека.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Используемые в образовательной дея</w:t>
      </w:r>
      <w:r w:rsidR="00E032CF">
        <w:rPr>
          <w:rFonts w:eastAsia="Times New Roman" w:cs="Times New Roman"/>
          <w:color w:val="000000"/>
          <w:sz w:val="22"/>
          <w:lang w:eastAsia="ru-RU"/>
        </w:rPr>
        <w:t xml:space="preserve">тельности технологии программы </w:t>
      </w:r>
      <w:r w:rsidRPr="00A572F9">
        <w:rPr>
          <w:rFonts w:eastAsia="Times New Roman" w:cs="Times New Roman"/>
          <w:color w:val="000000"/>
          <w:sz w:val="22"/>
          <w:lang w:eastAsia="ru-RU"/>
        </w:rPr>
        <w:t xml:space="preserve">по физической культуре позволяют решать преемственно комплекс основных задач физической культуры на всех уровнях общего образования.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В содержании программы по физической культуре учтены основные направления развития познавательной акти</w:t>
      </w:r>
      <w:r w:rsidR="00E032CF">
        <w:rPr>
          <w:rFonts w:eastAsia="Times New Roman" w:cs="Times New Roman"/>
          <w:color w:val="000000"/>
          <w:sz w:val="22"/>
          <w:lang w:eastAsia="ru-RU"/>
        </w:rPr>
        <w:t>вности человека, включая знания</w:t>
      </w:r>
      <w:r w:rsidRPr="00A572F9">
        <w:rPr>
          <w:rFonts w:eastAsia="Times New Roman" w:cs="Times New Roman"/>
          <w:color w:val="000000"/>
          <w:sz w:val="22"/>
          <w:lang w:eastAsia="ru-RU"/>
        </w:rPr>
        <w:t xml:space="preserve"> о природе (медико-биологические основы деятельности), знания о человеке (психолого-педагогические основы деятельности), знания об обществе (историкосоциологические основы деятельности).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Задача физической культуры состоит в формировании системы физкультурных знаний, жизненно важных прикладных умений и навыков, основанных на физических упражнениях для укрепления здоровья (физического, социального и психологического), освоении упражнений основной гимнастики, плавания как жизненно важных навыков человека, овладение умениями организовывать здоровьесберегающую жизнедеятельность (например, распорядок дня, утренняя гимнастика, гимнастические минутки, подвижные</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и общеразвивающие игры), умении применять правила безопасности</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при выполнении физических упражнений и различных форм двигательной деятельности и, как результат, – физическое воспитание, формирование здоровья</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и здорового образа жизни.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Наряду с этим программа по физической культуре обеспечивает: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единство образовательного пространства на территории Российской Федерации с целью реализации равных возможностей получения качественного начального общего образования; преемственность основных образовательных программ по физической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культуре дошкольного, начального общего и основного общего образования; возможности формирования индивидуального подхода и различного уровня сложности с учётом образовательных потребностей и способностей обучающихся (включая одарённых детей, детей с ограниченными </w:t>
      </w:r>
      <w:r w:rsidRPr="00A572F9">
        <w:rPr>
          <w:rFonts w:eastAsia="Times New Roman" w:cs="Times New Roman"/>
          <w:color w:val="000000"/>
          <w:sz w:val="22"/>
          <w:lang w:eastAsia="ru-RU"/>
        </w:rPr>
        <w:lastRenderedPageBreak/>
        <w:t xml:space="preserve">возможностями здоровья); государственные </w:t>
      </w:r>
      <w:r w:rsidRPr="00A572F9">
        <w:rPr>
          <w:rFonts w:eastAsia="Times New Roman" w:cs="Times New Roman"/>
          <w:color w:val="000000"/>
          <w:sz w:val="22"/>
          <w:lang w:eastAsia="ru-RU"/>
        </w:rPr>
        <w:tab/>
        <w:t xml:space="preserve">гарантии </w:t>
      </w:r>
      <w:r w:rsidRPr="00A572F9">
        <w:rPr>
          <w:rFonts w:eastAsia="Times New Roman" w:cs="Times New Roman"/>
          <w:color w:val="000000"/>
          <w:sz w:val="22"/>
          <w:lang w:eastAsia="ru-RU"/>
        </w:rPr>
        <w:tab/>
        <w:t xml:space="preserve">качества </w:t>
      </w:r>
      <w:r w:rsidRPr="00A572F9">
        <w:rPr>
          <w:rFonts w:eastAsia="Times New Roman" w:cs="Times New Roman"/>
          <w:color w:val="000000"/>
          <w:sz w:val="22"/>
          <w:lang w:eastAsia="ru-RU"/>
        </w:rPr>
        <w:tab/>
        <w:t xml:space="preserve">начального </w:t>
      </w:r>
      <w:r w:rsidRPr="00A572F9">
        <w:rPr>
          <w:rFonts w:eastAsia="Times New Roman" w:cs="Times New Roman"/>
          <w:color w:val="000000"/>
          <w:sz w:val="22"/>
          <w:lang w:eastAsia="ru-RU"/>
        </w:rPr>
        <w:tab/>
        <w:t xml:space="preserve">общего </w:t>
      </w:r>
      <w:r w:rsidRPr="00A572F9">
        <w:rPr>
          <w:rFonts w:eastAsia="Times New Roman" w:cs="Times New Roman"/>
          <w:color w:val="000000"/>
          <w:sz w:val="22"/>
          <w:lang w:eastAsia="ru-RU"/>
        </w:rPr>
        <w:tab/>
        <w:t xml:space="preserve">образования,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личностного развития обучающихся; овладение современными технологическими средствами в ходе обучения</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и в повседневной жизни, освоение цифровых образовательных сред для проверки и приобретения знаний, расширения возможностей личного образовательного маршрута; формирование у обучающихся знаний о месте физической культуры и спорта в национальной стратегии развития России, их исторической роли, вкладе спортсменов России в мировое спортивное наследие; освоение обучающимися технологий командной работы на основе личного вклада каждого в решение общих задач, осознания личной ответственности, объективной оценки своих и командных возможностей.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Приоритет индивидуального подхода в обучении позволяет обучающимся осваивать программу по физической культуре в соответствии с возможностями каждого.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Универсальными компетенциями обучающихся на этапе начального образования по программе по физической культуре являются: </w:t>
      </w:r>
    </w:p>
    <w:p w:rsidR="00A572F9" w:rsidRPr="00A572F9" w:rsidRDefault="00A572F9" w:rsidP="00F93570">
      <w:pPr>
        <w:spacing w:after="0" w:line="360" w:lineRule="auto"/>
        <w:ind w:left="10" w:right="16" w:hanging="10"/>
        <w:jc w:val="right"/>
        <w:rPr>
          <w:rFonts w:eastAsia="Times New Roman" w:cs="Times New Roman"/>
          <w:color w:val="000000"/>
          <w:sz w:val="22"/>
          <w:lang w:eastAsia="ru-RU"/>
        </w:rPr>
      </w:pPr>
      <w:r w:rsidRPr="00A572F9">
        <w:rPr>
          <w:rFonts w:eastAsia="Times New Roman" w:cs="Times New Roman"/>
          <w:color w:val="000000"/>
          <w:sz w:val="22"/>
          <w:lang w:eastAsia="ru-RU"/>
        </w:rPr>
        <w:t xml:space="preserve">умение организовывать собственную деятельность, выбирать и использовать средства физической культуры для достижения цели динамики личного физического развития и физического совершенствования; умение активно включаться в коллективную деятельность, взаимодействовать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со сверстниками в достижении общих целей</w:t>
      </w:r>
      <w:r w:rsidR="00E032CF">
        <w:rPr>
          <w:rFonts w:eastAsia="Times New Roman" w:cs="Times New Roman"/>
          <w:color w:val="000000"/>
          <w:sz w:val="22"/>
          <w:lang w:eastAsia="ru-RU"/>
        </w:rPr>
        <w:t xml:space="preserve">, проявлять лидерские качества </w:t>
      </w:r>
      <w:r w:rsidRPr="00A572F9">
        <w:rPr>
          <w:rFonts w:eastAsia="Times New Roman" w:cs="Times New Roman"/>
          <w:color w:val="000000"/>
          <w:sz w:val="22"/>
          <w:lang w:eastAsia="ru-RU"/>
        </w:rPr>
        <w:t>в соревновательной деятельности, работоспособность в учебно-тренировочном процессе, взаимопомощь при изучении и выполнении физических упражнений; умение доносить информацию в доступной, яркой, эмоциональной форме</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в процессе общения и взаимодействия со с</w:t>
      </w:r>
      <w:r w:rsidR="00E032CF">
        <w:rPr>
          <w:rFonts w:eastAsia="Times New Roman" w:cs="Times New Roman"/>
          <w:color w:val="000000"/>
          <w:sz w:val="22"/>
          <w:lang w:eastAsia="ru-RU"/>
        </w:rPr>
        <w:t>верстниками и взрослыми людьми,</w:t>
      </w:r>
      <w:r w:rsidRPr="00A572F9">
        <w:rPr>
          <w:rFonts w:eastAsia="Times New Roman" w:cs="Times New Roman"/>
          <w:color w:val="000000"/>
          <w:sz w:val="22"/>
          <w:lang w:eastAsia="ru-RU"/>
        </w:rPr>
        <w:t xml:space="preserve"> в том числе при передаче информации на заданную тему, по общим сведениям теории физической культуры, методикам выполнения физических упражнений, правилам проведения общеразвивающих подвижных игр и игровых заданий; умение работать над ошибками, в том числе при выполнении физических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упражнений, слышать замечания и рекомендац</w:t>
      </w:r>
      <w:r w:rsidR="00E032CF">
        <w:rPr>
          <w:rFonts w:eastAsia="Times New Roman" w:cs="Times New Roman"/>
          <w:color w:val="000000"/>
          <w:sz w:val="22"/>
          <w:lang w:eastAsia="ru-RU"/>
        </w:rPr>
        <w:t xml:space="preserve">ии педагога, концентрироваться </w:t>
      </w:r>
      <w:r w:rsidRPr="00A572F9">
        <w:rPr>
          <w:rFonts w:eastAsia="Times New Roman" w:cs="Times New Roman"/>
          <w:color w:val="000000"/>
          <w:sz w:val="22"/>
          <w:lang w:eastAsia="ru-RU"/>
        </w:rPr>
        <w:t xml:space="preserve">при практическом выполнении заданий, ставить перед собой задачи гармоничного физического развития.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Общее число часов, рекомендованных для изучения физической культуры – 405 часов: в 1 классе – 99 часов (3 часа в н</w:t>
      </w:r>
      <w:r w:rsidR="00E032CF">
        <w:rPr>
          <w:rFonts w:eastAsia="Times New Roman" w:cs="Times New Roman"/>
          <w:color w:val="000000"/>
          <w:sz w:val="22"/>
          <w:lang w:eastAsia="ru-RU"/>
        </w:rPr>
        <w:t xml:space="preserve">еделю), во 2 классе – 102 часа </w:t>
      </w:r>
      <w:r w:rsidRPr="00A572F9">
        <w:rPr>
          <w:rFonts w:eastAsia="Times New Roman" w:cs="Times New Roman"/>
          <w:color w:val="000000"/>
          <w:sz w:val="22"/>
          <w:lang w:eastAsia="ru-RU"/>
        </w:rPr>
        <w:t>(3 часа в неделю), в 3 классе – 102 часа (3 часа в неделю), в 4 классе – 102 часа</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(3 часа в неделю). </w:t>
      </w:r>
    </w:p>
    <w:p w:rsid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При планировании учебного материала по программе по физической культурер рекомендуется реализовывать на уроках физической культуры учебный план: для всех классов начального общего образования в объёме не менее 70% учебных часов должно быть отведено на выполнение физических упражнений. </w:t>
      </w:r>
    </w:p>
    <w:p w:rsidR="00E032CF" w:rsidRPr="00A572F9" w:rsidRDefault="00E032CF" w:rsidP="00F93570">
      <w:pPr>
        <w:spacing w:after="0" w:line="360" w:lineRule="auto"/>
        <w:ind w:left="-15" w:right="17" w:firstLine="569"/>
        <w:jc w:val="both"/>
        <w:rPr>
          <w:rFonts w:eastAsia="Times New Roman" w:cs="Times New Roman"/>
          <w:color w:val="000000"/>
          <w:sz w:val="22"/>
          <w:lang w:eastAsia="ru-RU"/>
        </w:rPr>
      </w:pPr>
    </w:p>
    <w:p w:rsidR="00A572F9" w:rsidRPr="00A572F9" w:rsidRDefault="00A572F9" w:rsidP="00F93570">
      <w:pPr>
        <w:spacing w:after="0" w:line="360" w:lineRule="auto"/>
        <w:ind w:left="-5" w:right="1325" w:hanging="10"/>
        <w:jc w:val="center"/>
        <w:rPr>
          <w:rFonts w:eastAsia="Times New Roman" w:cs="Times New Roman"/>
          <w:color w:val="000000"/>
          <w:sz w:val="22"/>
          <w:lang w:eastAsia="ru-RU"/>
        </w:rPr>
      </w:pPr>
      <w:r w:rsidRPr="00A572F9">
        <w:rPr>
          <w:rFonts w:eastAsia="Times New Roman" w:cs="Times New Roman"/>
          <w:b/>
          <w:color w:val="000000"/>
          <w:sz w:val="22"/>
          <w:lang w:eastAsia="ru-RU"/>
        </w:rPr>
        <w:t>ПЛАНИРУЕМЫЕ РЕЗУЛЬТАТЫ ОСВОЕНИЯ ПРОГРАММЫ</w:t>
      </w:r>
    </w:p>
    <w:p w:rsidR="00A572F9" w:rsidRPr="00A572F9" w:rsidRDefault="00A572F9" w:rsidP="00F93570">
      <w:pPr>
        <w:spacing w:after="0" w:line="360" w:lineRule="auto"/>
        <w:ind w:left="-5" w:hanging="10"/>
        <w:jc w:val="center"/>
        <w:rPr>
          <w:rFonts w:eastAsia="Times New Roman" w:cs="Times New Roman"/>
          <w:color w:val="000000"/>
          <w:sz w:val="22"/>
          <w:lang w:eastAsia="ru-RU"/>
        </w:rPr>
      </w:pPr>
      <w:r w:rsidRPr="00A572F9">
        <w:rPr>
          <w:rFonts w:eastAsia="Times New Roman" w:cs="Times New Roman"/>
          <w:b/>
          <w:color w:val="000000"/>
          <w:sz w:val="22"/>
          <w:lang w:eastAsia="ru-RU"/>
        </w:rPr>
        <w:t>ПО ФИЗИЧЕСКОЙ КУЛЬТУРЕ НА УРОВНЕ НАЧАЛЬНОГО ОБЩЕГО</w:t>
      </w:r>
    </w:p>
    <w:p w:rsidR="00A572F9" w:rsidRPr="00A572F9" w:rsidRDefault="00A572F9" w:rsidP="00F93570">
      <w:pPr>
        <w:spacing w:after="0" w:line="360" w:lineRule="auto"/>
        <w:ind w:left="-5" w:right="1325" w:hanging="10"/>
        <w:jc w:val="center"/>
        <w:rPr>
          <w:rFonts w:eastAsia="Times New Roman" w:cs="Times New Roman"/>
          <w:color w:val="000000"/>
          <w:sz w:val="22"/>
          <w:lang w:eastAsia="ru-RU"/>
        </w:rPr>
      </w:pPr>
      <w:r w:rsidRPr="00A572F9">
        <w:rPr>
          <w:rFonts w:eastAsia="Times New Roman" w:cs="Times New Roman"/>
          <w:b/>
          <w:color w:val="000000"/>
          <w:sz w:val="22"/>
          <w:lang w:eastAsia="ru-RU"/>
        </w:rPr>
        <w:t>ОБРАЗОВАНИЯ</w:t>
      </w:r>
    </w:p>
    <w:p w:rsidR="00A572F9" w:rsidRPr="00A572F9" w:rsidRDefault="00A572F9" w:rsidP="00F93570">
      <w:pPr>
        <w:spacing w:after="0" w:line="360" w:lineRule="auto"/>
        <w:ind w:left="569"/>
        <w:rPr>
          <w:rFonts w:eastAsia="Times New Roman" w:cs="Times New Roman"/>
          <w:color w:val="000000"/>
          <w:sz w:val="22"/>
          <w:lang w:eastAsia="ru-RU"/>
        </w:rPr>
      </w:pPr>
      <w:r w:rsidRPr="00A572F9">
        <w:rPr>
          <w:rFonts w:eastAsia="Times New Roman" w:cs="Times New Roman"/>
          <w:color w:val="000000"/>
          <w:sz w:val="22"/>
          <w:lang w:eastAsia="ru-RU"/>
        </w:rPr>
        <w:lastRenderedPageBreak/>
        <w:t xml:space="preserve"> </w:t>
      </w:r>
    </w:p>
    <w:p w:rsidR="00A572F9" w:rsidRPr="00A572F9" w:rsidRDefault="00A572F9" w:rsidP="00F93570">
      <w:pPr>
        <w:spacing w:after="0" w:line="360" w:lineRule="auto"/>
        <w:ind w:left="-5" w:right="1325" w:hanging="10"/>
        <w:rPr>
          <w:rFonts w:eastAsia="Times New Roman" w:cs="Times New Roman"/>
          <w:color w:val="000000"/>
          <w:sz w:val="22"/>
          <w:lang w:eastAsia="ru-RU"/>
        </w:rPr>
      </w:pPr>
      <w:r w:rsidRPr="00A572F9">
        <w:rPr>
          <w:rFonts w:eastAsia="Times New Roman" w:cs="Times New Roman"/>
          <w:b/>
          <w:color w:val="000000"/>
          <w:sz w:val="22"/>
          <w:lang w:eastAsia="ru-RU"/>
        </w:rPr>
        <w:t xml:space="preserve">ЛИЧНОСТНЫЕ РЕЗУЛЬТАТЫ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Личностные результаты освоения пр</w:t>
      </w:r>
      <w:r w:rsidR="00E032CF">
        <w:rPr>
          <w:rFonts w:eastAsia="Times New Roman" w:cs="Times New Roman"/>
          <w:color w:val="000000"/>
          <w:sz w:val="22"/>
          <w:lang w:eastAsia="ru-RU"/>
        </w:rPr>
        <w:t xml:space="preserve">ограммы по физической культуре </w:t>
      </w:r>
      <w:r w:rsidRPr="00A572F9">
        <w:rPr>
          <w:rFonts w:eastAsia="Times New Roman" w:cs="Times New Roman"/>
          <w:color w:val="000000"/>
          <w:sz w:val="22"/>
          <w:lang w:eastAsia="ru-RU"/>
        </w:rPr>
        <w:t xml:space="preserve">на уровне начального общего образования </w:t>
      </w:r>
      <w:r w:rsidR="00E032CF">
        <w:rPr>
          <w:rFonts w:eastAsia="Times New Roman" w:cs="Times New Roman"/>
          <w:color w:val="000000"/>
          <w:sz w:val="22"/>
          <w:lang w:eastAsia="ru-RU"/>
        </w:rPr>
        <w:t xml:space="preserve">достигаются в единстве учебной </w:t>
      </w:r>
      <w:r w:rsidRPr="00A572F9">
        <w:rPr>
          <w:rFonts w:eastAsia="Times New Roman" w:cs="Times New Roman"/>
          <w:color w:val="000000"/>
          <w:sz w:val="22"/>
          <w:lang w:eastAsia="ru-RU"/>
        </w:rPr>
        <w:t xml:space="preserve">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 </w:t>
      </w:r>
    </w:p>
    <w:p w:rsidR="00E032CF"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В результате изучения физической культуры на уровне начального общего образования у обучающегося будут сформированы сл</w:t>
      </w:r>
      <w:r w:rsidR="00E032CF">
        <w:rPr>
          <w:rFonts w:eastAsia="Times New Roman" w:cs="Times New Roman"/>
          <w:color w:val="000000"/>
          <w:sz w:val="22"/>
          <w:lang w:eastAsia="ru-RU"/>
        </w:rPr>
        <w:t xml:space="preserve">едующие личностные результаты: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b/>
          <w:color w:val="000000"/>
          <w:sz w:val="22"/>
          <w:lang w:eastAsia="ru-RU"/>
        </w:rPr>
        <w:t>1) патриотическое воспитание:</w:t>
      </w:r>
      <w:r w:rsidR="00F93570">
        <w:rPr>
          <w:rFonts w:eastAsia="Times New Roman" w:cs="Times New Roman"/>
          <w:b/>
          <w:color w:val="000000"/>
          <w:sz w:val="22"/>
          <w:lang w:eastAsia="ru-RU"/>
        </w:rPr>
        <w:t xml:space="preserve"> </w:t>
      </w:r>
    </w:p>
    <w:p w:rsidR="00A572F9" w:rsidRPr="00A572F9" w:rsidRDefault="00A572F9" w:rsidP="00F93570">
      <w:pPr>
        <w:spacing w:after="0" w:line="360" w:lineRule="auto"/>
        <w:ind w:left="10" w:right="16" w:hanging="10"/>
        <w:jc w:val="right"/>
        <w:rPr>
          <w:rFonts w:eastAsia="Times New Roman" w:cs="Times New Roman"/>
          <w:color w:val="000000"/>
          <w:sz w:val="22"/>
          <w:lang w:eastAsia="ru-RU"/>
        </w:rPr>
      </w:pPr>
      <w:r w:rsidRPr="00A572F9">
        <w:rPr>
          <w:rFonts w:eastAsia="Times New Roman" w:cs="Times New Roman"/>
          <w:color w:val="000000"/>
          <w:sz w:val="22"/>
          <w:lang w:eastAsia="ru-RU"/>
        </w:rPr>
        <w:t xml:space="preserve">ценностное отношение к отечественному спортивному, культурному,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историческому и научному наследию, пониман</w:t>
      </w:r>
      <w:r w:rsidR="00E032CF">
        <w:rPr>
          <w:rFonts w:eastAsia="Times New Roman" w:cs="Times New Roman"/>
          <w:color w:val="000000"/>
          <w:sz w:val="22"/>
          <w:lang w:eastAsia="ru-RU"/>
        </w:rPr>
        <w:t>ие значения физической культуры</w:t>
      </w:r>
      <w:r w:rsidRPr="00A572F9">
        <w:rPr>
          <w:rFonts w:eastAsia="Times New Roman" w:cs="Times New Roman"/>
          <w:color w:val="000000"/>
          <w:sz w:val="22"/>
          <w:lang w:eastAsia="ru-RU"/>
        </w:rPr>
        <w:t xml:space="preserve"> в жизни современного общества, способность владеть достоверной информацией</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о спортивных достижениях сборных команд по видам спорта на международной спортивной арене, основных мировых и отечественных тенденциях развития физической культуры для блага человека, заинтересованность в научных знаниях о человеке; </w:t>
      </w:r>
    </w:p>
    <w:p w:rsidR="00A572F9" w:rsidRPr="00A572F9" w:rsidRDefault="00A572F9" w:rsidP="00F93570">
      <w:pPr>
        <w:spacing w:after="0" w:line="360" w:lineRule="auto"/>
        <w:ind w:left="-5" w:right="1325" w:hanging="10"/>
        <w:rPr>
          <w:rFonts w:eastAsia="Times New Roman" w:cs="Times New Roman"/>
          <w:color w:val="000000"/>
          <w:sz w:val="22"/>
          <w:lang w:eastAsia="ru-RU"/>
        </w:rPr>
      </w:pPr>
      <w:r w:rsidRPr="00A572F9">
        <w:rPr>
          <w:rFonts w:eastAsia="Times New Roman" w:cs="Times New Roman"/>
          <w:b/>
          <w:color w:val="000000"/>
          <w:sz w:val="22"/>
          <w:lang w:eastAsia="ru-RU"/>
        </w:rPr>
        <w:t>2) гражданское воспитание:</w:t>
      </w:r>
      <w:r w:rsidR="00F93570">
        <w:rPr>
          <w:rFonts w:eastAsia="Times New Roman" w:cs="Times New Roman"/>
          <w:b/>
          <w:color w:val="000000"/>
          <w:sz w:val="22"/>
          <w:lang w:eastAsia="ru-RU"/>
        </w:rPr>
        <w:t xml:space="preserve">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представление о социальных нормах и правилах межличностных отношений</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в коллективе, готовность к разнообразной совместной деятельности</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при выполнении учебных, познавательных задач, освоение и выполнение физических упражнений, создание учебных проектов, стремление</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к взаимопониманию и взаимопомощи в процессе этой учебной деятельности, готовность оценивать своё поведение и поступки своих товарищей с позиции нравственных и правовых норм с учётом осознания последствий поступков, оказание посильной помощи и моральной поддержки сверстникам при выполнении учебных заданий, доброжелательное и уважительное отношение при объяснении ошибок и способов их устранения; </w:t>
      </w:r>
      <w:r w:rsidRPr="00A572F9">
        <w:rPr>
          <w:rFonts w:eastAsia="Times New Roman" w:cs="Times New Roman"/>
          <w:b/>
          <w:color w:val="000000"/>
          <w:sz w:val="22"/>
          <w:lang w:eastAsia="ru-RU"/>
        </w:rPr>
        <w:t xml:space="preserve">3) ценности научного познания: </w:t>
      </w:r>
    </w:p>
    <w:p w:rsidR="00A572F9" w:rsidRPr="00A572F9" w:rsidRDefault="00A572F9" w:rsidP="00F93570">
      <w:pPr>
        <w:spacing w:after="0" w:line="360" w:lineRule="auto"/>
        <w:ind w:left="10" w:right="16" w:hanging="10"/>
        <w:jc w:val="right"/>
        <w:rPr>
          <w:rFonts w:eastAsia="Times New Roman" w:cs="Times New Roman"/>
          <w:color w:val="000000"/>
          <w:sz w:val="22"/>
          <w:lang w:eastAsia="ru-RU"/>
        </w:rPr>
      </w:pPr>
      <w:r w:rsidRPr="00A572F9">
        <w:rPr>
          <w:rFonts w:eastAsia="Times New Roman" w:cs="Times New Roman"/>
          <w:color w:val="000000"/>
          <w:sz w:val="22"/>
          <w:lang w:eastAsia="ru-RU"/>
        </w:rPr>
        <w:t xml:space="preserve">знание истории развития представлений о физическом развитии и воспитании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человека в российской культурно-педагогической традиции; познавательные мотивы, направленные на получение новых знаний</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по физической культуре, необходимых для формирования здоровья и здоровых привычек, физического развития и физического совершенствования; познавательная и информационная культура, в том числе навыки самостоятельной работы с учебными текстами, справочной литературой, доступными техническими средствами информационных технологий; интерес к обучению и познанию, любознательность, готовность и способность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к самообразованию, исследовательской деятельности, к осознанному выбору направленности и уровня обучения в дальнейшем; </w:t>
      </w:r>
      <w:r w:rsidRPr="00A572F9">
        <w:rPr>
          <w:rFonts w:eastAsia="Times New Roman" w:cs="Times New Roman"/>
          <w:b/>
          <w:color w:val="000000"/>
          <w:sz w:val="22"/>
          <w:lang w:eastAsia="ru-RU"/>
        </w:rPr>
        <w:t xml:space="preserve">4) формирование культуры здоровья: </w:t>
      </w:r>
    </w:p>
    <w:p w:rsidR="00A572F9" w:rsidRPr="00A572F9" w:rsidRDefault="00A572F9" w:rsidP="00F93570">
      <w:pPr>
        <w:spacing w:after="0" w:line="360" w:lineRule="auto"/>
        <w:ind w:left="10" w:right="16" w:hanging="10"/>
        <w:jc w:val="right"/>
        <w:rPr>
          <w:rFonts w:eastAsia="Times New Roman" w:cs="Times New Roman"/>
          <w:color w:val="000000"/>
          <w:sz w:val="22"/>
          <w:lang w:eastAsia="ru-RU"/>
        </w:rPr>
      </w:pPr>
      <w:r w:rsidRPr="00A572F9">
        <w:rPr>
          <w:rFonts w:eastAsia="Times New Roman" w:cs="Times New Roman"/>
          <w:color w:val="000000"/>
          <w:sz w:val="22"/>
          <w:lang w:eastAsia="ru-RU"/>
        </w:rPr>
        <w:t xml:space="preserve">осознание ценности своего здоровья для себя, общества, государства,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ответственное отношение к регулярным </w:t>
      </w:r>
      <w:r w:rsidR="00E032CF">
        <w:rPr>
          <w:rFonts w:eastAsia="Times New Roman" w:cs="Times New Roman"/>
          <w:color w:val="000000"/>
          <w:sz w:val="22"/>
          <w:lang w:eastAsia="ru-RU"/>
        </w:rPr>
        <w:t xml:space="preserve">занятиям физической культурой, </w:t>
      </w:r>
      <w:r w:rsidRPr="00A572F9">
        <w:rPr>
          <w:rFonts w:eastAsia="Times New Roman" w:cs="Times New Roman"/>
          <w:color w:val="000000"/>
          <w:sz w:val="22"/>
          <w:lang w:eastAsia="ru-RU"/>
        </w:rPr>
        <w:t xml:space="preserve">в том числе освоению гимнастических упражнений и плавания как важных жизнеобеспечивающих умений, установка на </w:t>
      </w:r>
      <w:r w:rsidRPr="00A572F9">
        <w:rPr>
          <w:rFonts w:eastAsia="Times New Roman" w:cs="Times New Roman"/>
          <w:color w:val="000000"/>
          <w:sz w:val="22"/>
          <w:lang w:eastAsia="ru-RU"/>
        </w:rPr>
        <w:lastRenderedPageBreak/>
        <w:t xml:space="preserve">здоровый образ жизни, необходимость соблюдения правил безопасности при занятиях физической культурой и спортом; </w:t>
      </w:r>
      <w:r w:rsidRPr="00A572F9">
        <w:rPr>
          <w:rFonts w:eastAsia="Times New Roman" w:cs="Times New Roman"/>
          <w:b/>
          <w:color w:val="000000"/>
          <w:sz w:val="22"/>
          <w:lang w:eastAsia="ru-RU"/>
        </w:rPr>
        <w:t xml:space="preserve">5) экологическое воспитание: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экологически целесообразное отношение к природе, внимательное отношение к человеку, его потребностям в жизнеобеспечивающих двигательных действиях, ответственное отношение к собственному физическому и психическому здоровью, осознание ценности соблюдения правил безопасного поведения в ситуациях, угрожающих здоровью и жизни людей; экологическое мышление, умение руководствоваться им в познавательной,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коммуникативной и социальной практике. </w:t>
      </w:r>
    </w:p>
    <w:p w:rsidR="00A572F9" w:rsidRPr="00A572F9" w:rsidRDefault="00A572F9" w:rsidP="00F93570">
      <w:pPr>
        <w:spacing w:after="0" w:line="360" w:lineRule="auto"/>
        <w:ind w:left="569"/>
        <w:rPr>
          <w:rFonts w:eastAsia="Times New Roman" w:cs="Times New Roman"/>
          <w:color w:val="000000"/>
          <w:sz w:val="22"/>
          <w:lang w:eastAsia="ru-RU"/>
        </w:rPr>
      </w:pPr>
      <w:r w:rsidRPr="00A572F9">
        <w:rPr>
          <w:rFonts w:eastAsia="Times New Roman" w:cs="Times New Roman"/>
          <w:color w:val="000000"/>
          <w:sz w:val="22"/>
          <w:lang w:eastAsia="ru-RU"/>
        </w:rPr>
        <w:t xml:space="preserve"> </w:t>
      </w:r>
    </w:p>
    <w:p w:rsidR="00A572F9" w:rsidRPr="00A572F9" w:rsidRDefault="00A572F9" w:rsidP="00F93570">
      <w:pPr>
        <w:spacing w:after="0" w:line="360" w:lineRule="auto"/>
        <w:ind w:left="-5" w:right="1325" w:hanging="10"/>
        <w:rPr>
          <w:rFonts w:eastAsia="Times New Roman" w:cs="Times New Roman"/>
          <w:color w:val="000000"/>
          <w:sz w:val="22"/>
          <w:lang w:eastAsia="ru-RU"/>
        </w:rPr>
      </w:pPr>
      <w:r w:rsidRPr="00A572F9">
        <w:rPr>
          <w:rFonts w:eastAsia="Times New Roman" w:cs="Times New Roman"/>
          <w:b/>
          <w:color w:val="000000"/>
          <w:sz w:val="22"/>
          <w:lang w:eastAsia="ru-RU"/>
        </w:rPr>
        <w:t xml:space="preserve">МЕТАПРЕДМЕТНЫЕ РЕЗУЛЬТАТЫ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В результате изучения физической культуры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rsidR="00A572F9" w:rsidRPr="00A572F9" w:rsidRDefault="00A572F9" w:rsidP="00F93570">
      <w:pPr>
        <w:spacing w:after="0" w:line="360" w:lineRule="auto"/>
        <w:ind w:left="569"/>
        <w:rPr>
          <w:rFonts w:eastAsia="Times New Roman" w:cs="Times New Roman"/>
          <w:color w:val="000000"/>
          <w:sz w:val="22"/>
          <w:lang w:eastAsia="ru-RU"/>
        </w:rPr>
      </w:pPr>
      <w:r w:rsidRPr="00A572F9">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b/>
          <w:color w:val="000000"/>
          <w:sz w:val="22"/>
          <w:lang w:eastAsia="ru-RU"/>
        </w:rPr>
        <w:t>Познавательные универсальные учебные действия</w:t>
      </w:r>
      <w:r w:rsidRPr="00A572F9">
        <w:rPr>
          <w:rFonts w:eastAsia="Times New Roman" w:cs="Times New Roman"/>
          <w:color w:val="000000"/>
          <w:sz w:val="22"/>
          <w:lang w:eastAsia="ru-RU"/>
        </w:rPr>
        <w:t xml:space="preserve"> </w:t>
      </w:r>
      <w:r w:rsidRPr="00A572F9">
        <w:rPr>
          <w:rFonts w:eastAsia="Times New Roman" w:cs="Times New Roman"/>
          <w:b/>
          <w:color w:val="000000"/>
          <w:sz w:val="22"/>
          <w:lang w:eastAsia="ru-RU"/>
        </w:rPr>
        <w:t xml:space="preserve">Базовые логические и исследовательские действия, работа с информацией: </w:t>
      </w:r>
      <w:r w:rsidRPr="00A572F9">
        <w:rPr>
          <w:rFonts w:eastAsia="Times New Roman" w:cs="Times New Roman"/>
          <w:color w:val="000000"/>
          <w:sz w:val="22"/>
          <w:lang w:eastAsia="ru-RU"/>
        </w:rPr>
        <w:t>ориентироваться в терминах и понятиях, используемых в физической культуре (в пределах изученного), применять изученную тер</w:t>
      </w:r>
      <w:r w:rsidR="00E032CF">
        <w:rPr>
          <w:rFonts w:eastAsia="Times New Roman" w:cs="Times New Roman"/>
          <w:color w:val="000000"/>
          <w:sz w:val="22"/>
          <w:lang w:eastAsia="ru-RU"/>
        </w:rPr>
        <w:t xml:space="preserve">минологию в своих устных </w:t>
      </w:r>
      <w:r w:rsidRPr="00A572F9">
        <w:rPr>
          <w:rFonts w:eastAsia="Times New Roman" w:cs="Times New Roman"/>
          <w:color w:val="000000"/>
          <w:sz w:val="22"/>
          <w:lang w:eastAsia="ru-RU"/>
        </w:rPr>
        <w:t xml:space="preserve">и письменных высказываниях; выявлять признаки положительного влияния занятий физической культурой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на работу организма, сохранение его здоровья и эмоционального благополучия; моделировать правила безопасного поведения при освоении физических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упражнений, плавании; устанавливать связь между физическими упражнениями и их влиянием</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на развитие физических качеств; </w:t>
      </w:r>
    </w:p>
    <w:p w:rsidR="00A572F9" w:rsidRPr="00A572F9" w:rsidRDefault="00A572F9" w:rsidP="00F93570">
      <w:pPr>
        <w:tabs>
          <w:tab w:val="center" w:pos="1673"/>
          <w:tab w:val="center" w:pos="3473"/>
          <w:tab w:val="center" w:pos="4870"/>
          <w:tab w:val="center" w:pos="6695"/>
          <w:tab w:val="center" w:pos="7880"/>
          <w:tab w:val="right" w:pos="9933"/>
        </w:tabs>
        <w:spacing w:after="0" w:line="360" w:lineRule="auto"/>
        <w:rPr>
          <w:rFonts w:eastAsia="Times New Roman" w:cs="Times New Roman"/>
          <w:color w:val="000000"/>
          <w:sz w:val="22"/>
          <w:lang w:eastAsia="ru-RU"/>
        </w:rPr>
      </w:pPr>
      <w:r w:rsidRPr="00A572F9">
        <w:rPr>
          <w:rFonts w:ascii="Calibri" w:eastAsia="Calibri" w:hAnsi="Calibri" w:cs="Calibri"/>
          <w:color w:val="000000"/>
          <w:sz w:val="22"/>
          <w:lang w:eastAsia="ru-RU"/>
        </w:rPr>
        <w:tab/>
      </w:r>
      <w:r w:rsidRPr="00A572F9">
        <w:rPr>
          <w:rFonts w:eastAsia="Times New Roman" w:cs="Times New Roman"/>
          <w:color w:val="000000"/>
          <w:sz w:val="22"/>
          <w:lang w:eastAsia="ru-RU"/>
        </w:rPr>
        <w:t xml:space="preserve">классифицировать </w:t>
      </w:r>
      <w:r w:rsidRPr="00A572F9">
        <w:rPr>
          <w:rFonts w:eastAsia="Times New Roman" w:cs="Times New Roman"/>
          <w:color w:val="000000"/>
          <w:sz w:val="22"/>
          <w:lang w:eastAsia="ru-RU"/>
        </w:rPr>
        <w:tab/>
        <w:t xml:space="preserve">виды </w:t>
      </w:r>
      <w:r w:rsidRPr="00A572F9">
        <w:rPr>
          <w:rFonts w:eastAsia="Times New Roman" w:cs="Times New Roman"/>
          <w:color w:val="000000"/>
          <w:sz w:val="22"/>
          <w:lang w:eastAsia="ru-RU"/>
        </w:rPr>
        <w:tab/>
        <w:t xml:space="preserve">физических </w:t>
      </w:r>
      <w:r w:rsidRPr="00A572F9">
        <w:rPr>
          <w:rFonts w:eastAsia="Times New Roman" w:cs="Times New Roman"/>
          <w:color w:val="000000"/>
          <w:sz w:val="22"/>
          <w:lang w:eastAsia="ru-RU"/>
        </w:rPr>
        <w:tab/>
        <w:t xml:space="preserve">упражнений </w:t>
      </w:r>
      <w:r w:rsidRPr="00A572F9">
        <w:rPr>
          <w:rFonts w:eastAsia="Times New Roman" w:cs="Times New Roman"/>
          <w:color w:val="000000"/>
          <w:sz w:val="22"/>
          <w:lang w:eastAsia="ru-RU"/>
        </w:rPr>
        <w:tab/>
        <w:t xml:space="preserve">в </w:t>
      </w:r>
      <w:r w:rsidRPr="00A572F9">
        <w:rPr>
          <w:rFonts w:eastAsia="Times New Roman" w:cs="Times New Roman"/>
          <w:color w:val="000000"/>
          <w:sz w:val="22"/>
          <w:lang w:eastAsia="ru-RU"/>
        </w:rPr>
        <w:tab/>
        <w:t>соответствии</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 определённым классификационным признаком: по признаку исторически сложившихся систем физического воспитания, по преимущественной целевой направленности их использования, преимущественному воздействию на развитие отдельных качеств (способностей) человека; приводить примеры и осуществлять демонстрацию гимнастических упражнений, навыков плавания, ходьбы на лыжах (при условии наличия снежного покрова), упражнений начальной подготовки по виду спорта (по выбору), туристических физических упражнений; самостоятельно (или в совместной деятельности) составлять комбинацию упражнений для утренней гимнастики с индивидуальным дозированием физических упражнений; формировать умение понимать причины успеха/неуспеха учебной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деятельности, в том числе для целей эффективного развития физических качеств</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и способностей в соответствии с сенситивными периодами развития, способности конструктивно находить решение и действовать даже в ситуациях неуспеха; овладевать базовыми предметными и межпредметными понятиями, отражающими существенные связи и отношения между объектами и процессами, использовать знания и умения в области культуры движения, эстетического восприятия в учебной </w:t>
      </w:r>
      <w:r w:rsidRPr="00A572F9">
        <w:rPr>
          <w:rFonts w:eastAsia="Times New Roman" w:cs="Times New Roman"/>
          <w:color w:val="000000"/>
          <w:sz w:val="22"/>
          <w:lang w:eastAsia="ru-RU"/>
        </w:rPr>
        <w:lastRenderedPageBreak/>
        <w:t xml:space="preserve">деятельности иных учебных предметов; использовать информацию, полученную посредством наблюдений, просмотра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видеоматериалов, иллюстраций, для эффективного физичес</w:t>
      </w:r>
      <w:r w:rsidR="00E032CF">
        <w:rPr>
          <w:rFonts w:eastAsia="Times New Roman" w:cs="Times New Roman"/>
          <w:color w:val="000000"/>
          <w:sz w:val="22"/>
          <w:lang w:eastAsia="ru-RU"/>
        </w:rPr>
        <w:t xml:space="preserve">кого развития, </w:t>
      </w:r>
      <w:r w:rsidRPr="00A572F9">
        <w:rPr>
          <w:rFonts w:eastAsia="Times New Roman" w:cs="Times New Roman"/>
          <w:color w:val="000000"/>
          <w:sz w:val="22"/>
          <w:lang w:eastAsia="ru-RU"/>
        </w:rPr>
        <w:t>в том числе с использованием гимнастических, игровых, спортивных, туристических физических упражнений; использовать средства информационно-коммуникационных технологий</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для решения учебных и практических задач (в том числе Интернет</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с контролируемым выходом), оценивать объективность информации</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и возможности её использования для решения конкретных учебных задач. </w:t>
      </w:r>
    </w:p>
    <w:p w:rsidR="00A572F9" w:rsidRPr="00A572F9" w:rsidRDefault="00A572F9" w:rsidP="00F93570">
      <w:pPr>
        <w:spacing w:after="0" w:line="360" w:lineRule="auto"/>
        <w:ind w:left="569"/>
        <w:rPr>
          <w:rFonts w:eastAsia="Times New Roman" w:cs="Times New Roman"/>
          <w:color w:val="000000"/>
          <w:sz w:val="22"/>
          <w:lang w:eastAsia="ru-RU"/>
        </w:rPr>
      </w:pPr>
      <w:r w:rsidRPr="00A572F9">
        <w:rPr>
          <w:rFonts w:eastAsia="Times New Roman" w:cs="Times New Roman"/>
          <w:color w:val="000000"/>
          <w:sz w:val="22"/>
          <w:lang w:eastAsia="ru-RU"/>
        </w:rPr>
        <w:t xml:space="preserve"> </w:t>
      </w:r>
    </w:p>
    <w:p w:rsidR="00A572F9" w:rsidRPr="00A572F9" w:rsidRDefault="00A572F9" w:rsidP="00F93570">
      <w:pPr>
        <w:spacing w:after="0" w:line="360" w:lineRule="auto"/>
        <w:ind w:left="-5" w:right="780" w:hanging="10"/>
        <w:rPr>
          <w:rFonts w:eastAsia="Times New Roman" w:cs="Times New Roman"/>
          <w:color w:val="000000"/>
          <w:sz w:val="22"/>
          <w:lang w:eastAsia="ru-RU"/>
        </w:rPr>
      </w:pPr>
      <w:r w:rsidRPr="00A572F9">
        <w:rPr>
          <w:rFonts w:eastAsia="Times New Roman" w:cs="Times New Roman"/>
          <w:b/>
          <w:color w:val="000000"/>
          <w:sz w:val="22"/>
          <w:lang w:eastAsia="ru-RU"/>
        </w:rPr>
        <w:t xml:space="preserve">Коммуникативные универсальные учебные действия Общение: </w:t>
      </w:r>
    </w:p>
    <w:p w:rsidR="00A572F9" w:rsidRPr="00A572F9" w:rsidRDefault="00A572F9" w:rsidP="00F93570">
      <w:pPr>
        <w:tabs>
          <w:tab w:val="center" w:pos="1087"/>
          <w:tab w:val="center" w:pos="2024"/>
          <w:tab w:val="center" w:pos="2881"/>
          <w:tab w:val="center" w:pos="4180"/>
          <w:tab w:val="center" w:pos="5790"/>
          <w:tab w:val="center" w:pos="7431"/>
          <w:tab w:val="right" w:pos="9933"/>
        </w:tabs>
        <w:spacing w:after="0" w:line="360" w:lineRule="auto"/>
        <w:rPr>
          <w:rFonts w:eastAsia="Times New Roman" w:cs="Times New Roman"/>
          <w:color w:val="000000"/>
          <w:sz w:val="22"/>
          <w:lang w:eastAsia="ru-RU"/>
        </w:rPr>
      </w:pPr>
      <w:r w:rsidRPr="00A572F9">
        <w:rPr>
          <w:rFonts w:ascii="Calibri" w:eastAsia="Calibri" w:hAnsi="Calibri" w:cs="Calibri"/>
          <w:color w:val="000000"/>
          <w:sz w:val="22"/>
          <w:lang w:eastAsia="ru-RU"/>
        </w:rPr>
        <w:tab/>
      </w:r>
      <w:r w:rsidRPr="00A572F9">
        <w:rPr>
          <w:rFonts w:eastAsia="Times New Roman" w:cs="Times New Roman"/>
          <w:color w:val="000000"/>
          <w:sz w:val="22"/>
          <w:lang w:eastAsia="ru-RU"/>
        </w:rPr>
        <w:t xml:space="preserve">вступать </w:t>
      </w:r>
      <w:r w:rsidRPr="00A572F9">
        <w:rPr>
          <w:rFonts w:eastAsia="Times New Roman" w:cs="Times New Roman"/>
          <w:color w:val="000000"/>
          <w:sz w:val="22"/>
          <w:lang w:eastAsia="ru-RU"/>
        </w:rPr>
        <w:tab/>
        <w:t xml:space="preserve">в </w:t>
      </w:r>
      <w:r w:rsidRPr="00A572F9">
        <w:rPr>
          <w:rFonts w:eastAsia="Times New Roman" w:cs="Times New Roman"/>
          <w:color w:val="000000"/>
          <w:sz w:val="22"/>
          <w:lang w:eastAsia="ru-RU"/>
        </w:rPr>
        <w:tab/>
        <w:t xml:space="preserve">диалог, </w:t>
      </w:r>
      <w:r w:rsidRPr="00A572F9">
        <w:rPr>
          <w:rFonts w:eastAsia="Times New Roman" w:cs="Times New Roman"/>
          <w:color w:val="000000"/>
          <w:sz w:val="22"/>
          <w:lang w:eastAsia="ru-RU"/>
        </w:rPr>
        <w:tab/>
        <w:t xml:space="preserve">задавать </w:t>
      </w:r>
      <w:r w:rsidRPr="00A572F9">
        <w:rPr>
          <w:rFonts w:eastAsia="Times New Roman" w:cs="Times New Roman"/>
          <w:color w:val="000000"/>
          <w:sz w:val="22"/>
          <w:lang w:eastAsia="ru-RU"/>
        </w:rPr>
        <w:tab/>
        <w:t xml:space="preserve">собеседнику </w:t>
      </w:r>
      <w:r w:rsidRPr="00A572F9">
        <w:rPr>
          <w:rFonts w:eastAsia="Times New Roman" w:cs="Times New Roman"/>
          <w:color w:val="000000"/>
          <w:sz w:val="22"/>
          <w:lang w:eastAsia="ru-RU"/>
        </w:rPr>
        <w:tab/>
        <w:t xml:space="preserve">вопросы, </w:t>
      </w:r>
      <w:r w:rsidRPr="00A572F9">
        <w:rPr>
          <w:rFonts w:eastAsia="Times New Roman" w:cs="Times New Roman"/>
          <w:color w:val="000000"/>
          <w:sz w:val="22"/>
          <w:lang w:eastAsia="ru-RU"/>
        </w:rPr>
        <w:tab/>
        <w:t>использовать</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реплики-уточнения и дополнения, формулировать собственное мнение и идеи, аргументированно их излагать, выслушивать разные мнения, учитывать</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их в диалоге; описывать влияние физической культуры на здоровье и эмоциональное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благополучие человека; строить гипотезы о возможных отрицательных последствиях нарушения правил при выполнении физических движений, в играх и игровых заданиях, спортивных эстафетах; организовывать (при содействии взрослого или самостоятельно) игры, спортивные эстафеты, выполнение физических упражнений в коллективе, включая обсуждение цели общей деятельности, распределение ролей, выполнение функциональных обязанностей, осуществление действий для достижения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результата; проявлять интерес к работе товарищей, в доброжелательной форме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комментировать и оценивать их достижения</w:t>
      </w:r>
      <w:r w:rsidR="00E032CF">
        <w:rPr>
          <w:rFonts w:eastAsia="Times New Roman" w:cs="Times New Roman"/>
          <w:color w:val="000000"/>
          <w:sz w:val="22"/>
          <w:lang w:eastAsia="ru-RU"/>
        </w:rPr>
        <w:t xml:space="preserve">, высказывать свои предложения </w:t>
      </w:r>
      <w:r w:rsidRPr="00A572F9">
        <w:rPr>
          <w:rFonts w:eastAsia="Times New Roman" w:cs="Times New Roman"/>
          <w:color w:val="000000"/>
          <w:sz w:val="22"/>
          <w:lang w:eastAsia="ru-RU"/>
        </w:rPr>
        <w:t>и пожелания, оказывать при необходимости помощь; продуктивно сотрудничать (общение, взаимодействие) со сверстниками</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при решении задач выполнения физических упражнений, игровых заданий и игр</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на уроках, во внеурочной и внешкольной физкультурной деятельности; конструктивно разрешать конфликты посредством учёта интересов сторон</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и сотрудничества. </w:t>
      </w:r>
    </w:p>
    <w:p w:rsidR="00A572F9" w:rsidRPr="00A572F9" w:rsidRDefault="00A572F9" w:rsidP="00F93570">
      <w:pPr>
        <w:spacing w:after="0" w:line="360" w:lineRule="auto"/>
        <w:ind w:left="569"/>
        <w:rPr>
          <w:rFonts w:eastAsia="Times New Roman" w:cs="Times New Roman"/>
          <w:color w:val="000000"/>
          <w:sz w:val="22"/>
          <w:lang w:eastAsia="ru-RU"/>
        </w:rPr>
      </w:pPr>
      <w:r w:rsidRPr="00A572F9">
        <w:rPr>
          <w:rFonts w:eastAsia="Times New Roman" w:cs="Times New Roman"/>
          <w:color w:val="000000"/>
          <w:sz w:val="22"/>
          <w:lang w:eastAsia="ru-RU"/>
        </w:rPr>
        <w:t xml:space="preserve"> </w:t>
      </w:r>
    </w:p>
    <w:p w:rsidR="00A572F9" w:rsidRPr="00A572F9" w:rsidRDefault="00A572F9" w:rsidP="00F93570">
      <w:pPr>
        <w:spacing w:after="0" w:line="360" w:lineRule="auto"/>
        <w:ind w:left="-5" w:right="780" w:hanging="10"/>
        <w:rPr>
          <w:rFonts w:eastAsia="Times New Roman" w:cs="Times New Roman"/>
          <w:color w:val="000000"/>
          <w:sz w:val="22"/>
          <w:lang w:eastAsia="ru-RU"/>
        </w:rPr>
      </w:pPr>
      <w:r w:rsidRPr="00A572F9">
        <w:rPr>
          <w:rFonts w:eastAsia="Times New Roman" w:cs="Times New Roman"/>
          <w:b/>
          <w:color w:val="000000"/>
          <w:sz w:val="22"/>
          <w:lang w:eastAsia="ru-RU"/>
        </w:rPr>
        <w:t xml:space="preserve">Регулятивные универсальные учебные действия Самоорганизация и самоконтроль: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оценивать влияние занятий физической подготовкой на состояние своего организма (снятие утомляемости, улучшение настроения, уменьшение частоты простудных заболеваний); контролировать состояние организма на уроках физической культуры</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и в самостоятельной повседневной физической деятельности по показателям частоты пульса и самочувствия; предусматривать возникновение возможных ситуаций, опасных для здоровья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и жизни; проявлять волевую саморегуляцию при планировании и выполнении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намеченных планов организации своей жизнедеятельност</w:t>
      </w:r>
      <w:r w:rsidR="00E032CF">
        <w:rPr>
          <w:rFonts w:eastAsia="Times New Roman" w:cs="Times New Roman"/>
          <w:color w:val="000000"/>
          <w:sz w:val="22"/>
          <w:lang w:eastAsia="ru-RU"/>
        </w:rPr>
        <w:t xml:space="preserve">и, проявлять стремление </w:t>
      </w:r>
      <w:r w:rsidRPr="00A572F9">
        <w:rPr>
          <w:rFonts w:eastAsia="Times New Roman" w:cs="Times New Roman"/>
          <w:color w:val="000000"/>
          <w:sz w:val="22"/>
          <w:lang w:eastAsia="ru-RU"/>
        </w:rPr>
        <w:t xml:space="preserve">к успешной образовательной, в том числе физкультурно-спортивной, деятельности, анализировать свои ошибки; осуществлять информационную, познавательную и практическую деятельность с использованием различных средств информации и коммуникации. </w:t>
      </w:r>
    </w:p>
    <w:p w:rsidR="00A572F9" w:rsidRPr="00A572F9" w:rsidRDefault="00A572F9" w:rsidP="00F93570">
      <w:pPr>
        <w:spacing w:after="0" w:line="360" w:lineRule="auto"/>
        <w:ind w:left="569"/>
        <w:rPr>
          <w:rFonts w:eastAsia="Times New Roman" w:cs="Times New Roman"/>
          <w:color w:val="000000"/>
          <w:sz w:val="22"/>
          <w:lang w:eastAsia="ru-RU"/>
        </w:rPr>
      </w:pPr>
      <w:r w:rsidRPr="00A572F9">
        <w:rPr>
          <w:rFonts w:eastAsia="Times New Roman" w:cs="Times New Roman"/>
          <w:color w:val="000000"/>
          <w:sz w:val="22"/>
          <w:lang w:eastAsia="ru-RU"/>
        </w:rPr>
        <w:lastRenderedPageBreak/>
        <w:t xml:space="preserve"> </w:t>
      </w:r>
    </w:p>
    <w:p w:rsidR="00A572F9" w:rsidRPr="00A572F9" w:rsidRDefault="00A572F9" w:rsidP="00F93570">
      <w:pPr>
        <w:spacing w:after="0" w:line="360" w:lineRule="auto"/>
        <w:ind w:left="-5" w:right="1325" w:hanging="10"/>
        <w:rPr>
          <w:rFonts w:eastAsia="Times New Roman" w:cs="Times New Roman"/>
          <w:color w:val="000000"/>
          <w:sz w:val="22"/>
          <w:lang w:eastAsia="ru-RU"/>
        </w:rPr>
      </w:pPr>
      <w:r w:rsidRPr="00A572F9">
        <w:rPr>
          <w:rFonts w:eastAsia="Times New Roman" w:cs="Times New Roman"/>
          <w:b/>
          <w:color w:val="000000"/>
          <w:sz w:val="22"/>
          <w:lang w:eastAsia="ru-RU"/>
        </w:rPr>
        <w:t xml:space="preserve">ПРЕДМЕТНЫЕ РЕЗУЛЬТАТЫ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Предметные результаты изучения учебного предмета «Физическая культура» отражают опыт обучающихся в физкультурной деятельности.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В составе предметных результатов по освоению обязательного содержания, установленного программой по физической культуре, выделяются: полученные знания, освоенные обучающимися, умения и с</w:t>
      </w:r>
      <w:r w:rsidR="00E032CF">
        <w:rPr>
          <w:rFonts w:eastAsia="Times New Roman" w:cs="Times New Roman"/>
          <w:color w:val="000000"/>
          <w:sz w:val="22"/>
          <w:lang w:eastAsia="ru-RU"/>
        </w:rPr>
        <w:t xml:space="preserve">пособы действий, специфические </w:t>
      </w:r>
      <w:r w:rsidRPr="00A572F9">
        <w:rPr>
          <w:rFonts w:eastAsia="Times New Roman" w:cs="Times New Roman"/>
          <w:color w:val="000000"/>
          <w:sz w:val="22"/>
          <w:lang w:eastAsia="ru-RU"/>
        </w:rPr>
        <w:t>для предметной области «Физическая культура» периода развития начального общего образования, виды деятельности по получению новых з</w:t>
      </w:r>
      <w:r w:rsidR="00E032CF">
        <w:rPr>
          <w:rFonts w:eastAsia="Times New Roman" w:cs="Times New Roman"/>
          <w:color w:val="000000"/>
          <w:sz w:val="22"/>
          <w:lang w:eastAsia="ru-RU"/>
        </w:rPr>
        <w:t xml:space="preserve">наний, </w:t>
      </w:r>
      <w:r w:rsidRPr="00A572F9">
        <w:rPr>
          <w:rFonts w:eastAsia="Times New Roman" w:cs="Times New Roman"/>
          <w:color w:val="000000"/>
          <w:sz w:val="22"/>
          <w:lang w:eastAsia="ru-RU"/>
        </w:rPr>
        <w:t xml:space="preserve">их интерпретации, преобразованию и применению в различных учебных и новых ситуациях.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В состав предметных результатов по освоению обязательного содержания включены физические упражнения: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гимнастические упражнения, характеризующиеся многообразием искусственно созданных движений и действий, эффективность которых оценивается избирательностью воздействия на строение и функции организма,</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а также правильностью, красотой и координационной сложностью всех движений; игровые упражнения, состоящие из естественных видов действий (элементарных движений, бега, бросков и других), которые выполняются</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в разнообразных вариантах в соответствии с изменяющейся игровой ситуацией</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и оцениваются по эффективности влияния на организм в целом и по конечному результату действия (например, точнее бросить, быстрее добежать, выполнить</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в соответствии с предлагаемой техникой выполнения или конечным результатом задания); туристические физические упражнения, включающие ходьбу, бег, прыжки, преодоление препятствий, ходьбу на лыжах, езду на велосипеде, эффективность которых оценивается комплексным воздействием на организм и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результативностью преодоления расстояния и препятствий на местности; спортивные упражнения объединяют ту группу действий, исполнение которых искусственно стандартизировано в соответствии с Единой всесоюзной спортивной классификацией и является предметом специализации для достижения максимальных спортивных результатов. К последней группе в программе</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по физической культуре условно относятся некоторые физические упражнения первых трёх трупп, если им присущи перечисленные признаки (спортивные гимнастические упражнения, спортивные игровые упражнения, спортивные туристические упражнения).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Предметные результаты представлены по годам обучения и отражают сформированность у обучающихся определённых умений. </w:t>
      </w:r>
    </w:p>
    <w:p w:rsidR="00A572F9" w:rsidRPr="00A572F9" w:rsidRDefault="00A572F9" w:rsidP="00F93570">
      <w:pPr>
        <w:spacing w:after="0" w:line="360" w:lineRule="auto"/>
        <w:ind w:left="569"/>
        <w:rPr>
          <w:rFonts w:eastAsia="Times New Roman" w:cs="Times New Roman"/>
          <w:color w:val="000000"/>
          <w:sz w:val="22"/>
          <w:lang w:eastAsia="ru-RU"/>
        </w:rPr>
      </w:pPr>
      <w:r w:rsidRPr="00A572F9">
        <w:rPr>
          <w:rFonts w:eastAsia="Times New Roman" w:cs="Times New Roman"/>
          <w:color w:val="000000"/>
          <w:sz w:val="22"/>
          <w:lang w:eastAsia="ru-RU"/>
        </w:rPr>
        <w:t xml:space="preserve">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К концу обучения </w:t>
      </w:r>
      <w:r w:rsidRPr="00A572F9">
        <w:rPr>
          <w:rFonts w:eastAsia="Times New Roman" w:cs="Times New Roman"/>
          <w:b/>
          <w:i/>
          <w:color w:val="000000"/>
          <w:sz w:val="22"/>
          <w:lang w:eastAsia="ru-RU"/>
        </w:rPr>
        <w:t>в 1 классе</w:t>
      </w:r>
      <w:r w:rsidRPr="00A572F9">
        <w:rPr>
          <w:rFonts w:eastAsia="Times New Roman" w:cs="Times New Roman"/>
          <w:color w:val="000000"/>
          <w:sz w:val="22"/>
          <w:lang w:eastAsia="ru-RU"/>
        </w:rPr>
        <w:t xml:space="preserve"> обучающийся получит следующие предметные результаты по отдельным темам программы по физической культуре: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Знания о физической культуре: различать основные предметные области физической культуры (гимнастика,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игры, туризм, спорт); формулировать правила составления распорядка дня с использованием знаний принципов личной гигиены, требований к одежде и обуви для занятий физическими упражнениями в зале и на улице, иметь представление о здоровом образе жизни, о важности ведения активного образа </w:t>
      </w:r>
      <w:r w:rsidRPr="00A572F9">
        <w:rPr>
          <w:rFonts w:eastAsia="Times New Roman" w:cs="Times New Roman"/>
          <w:color w:val="000000"/>
          <w:sz w:val="22"/>
          <w:lang w:eastAsia="ru-RU"/>
        </w:rPr>
        <w:lastRenderedPageBreak/>
        <w:t xml:space="preserve">жизни, формулировать основные правила безопасного поведения в местах занятий физическими упражнениями (в спортивном зале, на спортивной площадке, в бассейне); формулировать простейшие правила закаливания и организации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самостоятельных занятий физич</w:t>
      </w:r>
      <w:r w:rsidR="00E032CF">
        <w:rPr>
          <w:rFonts w:eastAsia="Times New Roman" w:cs="Times New Roman"/>
          <w:color w:val="000000"/>
          <w:sz w:val="22"/>
          <w:lang w:eastAsia="ru-RU"/>
        </w:rPr>
        <w:t xml:space="preserve">ескими упражнениями, применять </w:t>
      </w:r>
      <w:r w:rsidRPr="00A572F9">
        <w:rPr>
          <w:rFonts w:eastAsia="Times New Roman" w:cs="Times New Roman"/>
          <w:color w:val="000000"/>
          <w:sz w:val="22"/>
          <w:lang w:eastAsia="ru-RU"/>
        </w:rPr>
        <w:t xml:space="preserve">их в повседневной жизни, понимать и раскрывать значение регулярного выполнения гимнастических упражнений для гармоничного развития, описывать формы наблюдения за динамикой развития гибкости и координационных способностей; иметь представление об основных видах разминки.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Способы физкультурной деятельности.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Самостоятельные занятия общеразвивающими и здоровье формирующими физическими упражнениями: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выбирать гимнастические упражнения для фо</w:t>
      </w:r>
      <w:r w:rsidR="00E032CF">
        <w:rPr>
          <w:rFonts w:eastAsia="Times New Roman" w:cs="Times New Roman"/>
          <w:color w:val="000000"/>
          <w:sz w:val="22"/>
          <w:lang w:eastAsia="ru-RU"/>
        </w:rPr>
        <w:t xml:space="preserve">рмирования стопы, осанки </w:t>
      </w:r>
      <w:r w:rsidRPr="00A572F9">
        <w:rPr>
          <w:rFonts w:eastAsia="Times New Roman" w:cs="Times New Roman"/>
          <w:color w:val="000000"/>
          <w:sz w:val="22"/>
          <w:lang w:eastAsia="ru-RU"/>
        </w:rPr>
        <w:t>в положении стоя, сидя и при ходьбе, уп</w:t>
      </w:r>
      <w:r w:rsidR="00E032CF">
        <w:rPr>
          <w:rFonts w:eastAsia="Times New Roman" w:cs="Times New Roman"/>
          <w:color w:val="000000"/>
          <w:sz w:val="22"/>
          <w:lang w:eastAsia="ru-RU"/>
        </w:rPr>
        <w:t xml:space="preserve">ражнения для развития гибкости </w:t>
      </w:r>
      <w:r w:rsidRPr="00A572F9">
        <w:rPr>
          <w:rFonts w:eastAsia="Times New Roman" w:cs="Times New Roman"/>
          <w:color w:val="000000"/>
          <w:sz w:val="22"/>
          <w:lang w:eastAsia="ru-RU"/>
        </w:rPr>
        <w:t xml:space="preserve">и координации; составлять и выполнять индивидуальный распорядок дня с включением утренней гимнастики, физкультминуток, выполнения упражнений гимнастики, измерять и демонстрировать в записи индивидуальные показатели длины и массы тела, сравнивать их значения с рекомендуемыми для гармоничного развития значениями.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Самостоятельные развивающие, подвижные игры и спортивные эстафеты, строевые упражнения: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участвовать в спортивных эстафетах</w:t>
      </w:r>
      <w:r w:rsidR="00E032CF">
        <w:rPr>
          <w:rFonts w:eastAsia="Times New Roman" w:cs="Times New Roman"/>
          <w:color w:val="000000"/>
          <w:sz w:val="22"/>
          <w:lang w:eastAsia="ru-RU"/>
        </w:rPr>
        <w:t xml:space="preserve">, развивающих подвижных играх, </w:t>
      </w:r>
      <w:r w:rsidRPr="00A572F9">
        <w:rPr>
          <w:rFonts w:eastAsia="Times New Roman" w:cs="Times New Roman"/>
          <w:color w:val="000000"/>
          <w:sz w:val="22"/>
          <w:lang w:eastAsia="ru-RU"/>
        </w:rPr>
        <w:t xml:space="preserve">в том числе ролевых, с заданиями на </w:t>
      </w:r>
      <w:r w:rsidR="00E032CF">
        <w:rPr>
          <w:rFonts w:eastAsia="Times New Roman" w:cs="Times New Roman"/>
          <w:color w:val="000000"/>
          <w:sz w:val="22"/>
          <w:lang w:eastAsia="ru-RU"/>
        </w:rPr>
        <w:t xml:space="preserve">выполнение движений под музыку </w:t>
      </w:r>
      <w:r w:rsidRPr="00A572F9">
        <w:rPr>
          <w:rFonts w:eastAsia="Times New Roman" w:cs="Times New Roman"/>
          <w:color w:val="000000"/>
          <w:sz w:val="22"/>
          <w:lang w:eastAsia="ru-RU"/>
        </w:rPr>
        <w:t>и с использованием танцевальных ша</w:t>
      </w:r>
      <w:r w:rsidR="00E032CF">
        <w:rPr>
          <w:rFonts w:eastAsia="Times New Roman" w:cs="Times New Roman"/>
          <w:color w:val="000000"/>
          <w:sz w:val="22"/>
          <w:lang w:eastAsia="ru-RU"/>
        </w:rPr>
        <w:t xml:space="preserve">гов, выполнять игровые задания </w:t>
      </w:r>
      <w:r w:rsidRPr="00A572F9">
        <w:rPr>
          <w:rFonts w:eastAsia="Times New Roman" w:cs="Times New Roman"/>
          <w:color w:val="000000"/>
          <w:sz w:val="22"/>
          <w:lang w:eastAsia="ru-RU"/>
        </w:rPr>
        <w:t xml:space="preserve">для знакомства с видами спорта, плаванием, основами туристической деятельности, общаться и взаимодействовать в игровой деятельности, выполнять команды и строевые упражнения.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Физическое совершенствование.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Физкультурно-оздоровительная деятельность: </w:t>
      </w:r>
    </w:p>
    <w:p w:rsidR="00A572F9" w:rsidRPr="00A572F9" w:rsidRDefault="00A572F9" w:rsidP="00F93570">
      <w:pPr>
        <w:tabs>
          <w:tab w:val="center" w:pos="1155"/>
          <w:tab w:val="center" w:pos="2816"/>
          <w:tab w:val="center" w:pos="4610"/>
          <w:tab w:val="center" w:pos="6889"/>
          <w:tab w:val="right" w:pos="9933"/>
        </w:tabs>
        <w:spacing w:after="0" w:line="360" w:lineRule="auto"/>
        <w:rPr>
          <w:rFonts w:eastAsia="Times New Roman" w:cs="Times New Roman"/>
          <w:color w:val="000000"/>
          <w:sz w:val="22"/>
          <w:lang w:eastAsia="ru-RU"/>
        </w:rPr>
      </w:pPr>
      <w:r w:rsidRPr="00A572F9">
        <w:rPr>
          <w:rFonts w:ascii="Calibri" w:eastAsia="Calibri" w:hAnsi="Calibri" w:cs="Calibri"/>
          <w:color w:val="000000"/>
          <w:sz w:val="22"/>
          <w:lang w:eastAsia="ru-RU"/>
        </w:rPr>
        <w:tab/>
      </w:r>
      <w:r w:rsidRPr="00A572F9">
        <w:rPr>
          <w:rFonts w:eastAsia="Times New Roman" w:cs="Times New Roman"/>
          <w:color w:val="000000"/>
          <w:sz w:val="22"/>
          <w:lang w:eastAsia="ru-RU"/>
        </w:rPr>
        <w:t xml:space="preserve">осваивать </w:t>
      </w:r>
      <w:r w:rsidRPr="00A572F9">
        <w:rPr>
          <w:rFonts w:eastAsia="Times New Roman" w:cs="Times New Roman"/>
          <w:color w:val="000000"/>
          <w:sz w:val="22"/>
          <w:lang w:eastAsia="ru-RU"/>
        </w:rPr>
        <w:tab/>
        <w:t xml:space="preserve">технику </w:t>
      </w:r>
      <w:r w:rsidRPr="00A572F9">
        <w:rPr>
          <w:rFonts w:eastAsia="Times New Roman" w:cs="Times New Roman"/>
          <w:color w:val="000000"/>
          <w:sz w:val="22"/>
          <w:lang w:eastAsia="ru-RU"/>
        </w:rPr>
        <w:tab/>
        <w:t xml:space="preserve">выполнения </w:t>
      </w:r>
      <w:r w:rsidRPr="00A572F9">
        <w:rPr>
          <w:rFonts w:eastAsia="Times New Roman" w:cs="Times New Roman"/>
          <w:color w:val="000000"/>
          <w:sz w:val="22"/>
          <w:lang w:eastAsia="ru-RU"/>
        </w:rPr>
        <w:tab/>
        <w:t xml:space="preserve">гимнастических </w:t>
      </w:r>
      <w:r w:rsidRPr="00A572F9">
        <w:rPr>
          <w:rFonts w:eastAsia="Times New Roman" w:cs="Times New Roman"/>
          <w:color w:val="000000"/>
          <w:sz w:val="22"/>
          <w:lang w:eastAsia="ru-RU"/>
        </w:rPr>
        <w:tab/>
        <w:t>упражнений</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для формирования опорно-двигательного аппарата, включая г</w:t>
      </w:r>
      <w:r w:rsidR="00E032CF">
        <w:rPr>
          <w:rFonts w:eastAsia="Times New Roman" w:cs="Times New Roman"/>
          <w:color w:val="000000"/>
          <w:sz w:val="22"/>
          <w:lang w:eastAsia="ru-RU"/>
        </w:rPr>
        <w:t xml:space="preserve">имнастический шаг, мягкий бег; </w:t>
      </w:r>
      <w:r w:rsidRPr="00A572F9">
        <w:rPr>
          <w:rFonts w:eastAsia="Times New Roman" w:cs="Times New Roman"/>
          <w:color w:val="000000"/>
          <w:sz w:val="22"/>
          <w:lang w:eastAsia="ru-RU"/>
        </w:rPr>
        <w:t xml:space="preserve">упражнения основной гимнастики на развитие физических качеств (гибкость, координация), эффективность развития которых приходится на период начального общего образования, и развития силы, основанной на удержании собственного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веса;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осваивать гимнастические упражнения на развитие моторики, координационно-скоростных способностей, в том числе с использованием гимнастических предметов (скакалка, мяч); осваивать гимнастические упражнения, направленные на развитие жизненно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важных навыков и умений (группировка, кувырки, повороты в обе стороны, равновесие на каждой ноге попеременно, прыжки толчком с двух ног вперёд, назад, с поворотом в обе стороны; осваивать способы игровой деятельности.</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К концу обучения </w:t>
      </w:r>
      <w:r w:rsidRPr="00A572F9">
        <w:rPr>
          <w:rFonts w:eastAsia="Times New Roman" w:cs="Times New Roman"/>
          <w:b/>
          <w:i/>
          <w:color w:val="000000"/>
          <w:sz w:val="22"/>
          <w:lang w:eastAsia="ru-RU"/>
        </w:rPr>
        <w:t xml:space="preserve">во 2 классе </w:t>
      </w:r>
      <w:r w:rsidRPr="00A572F9">
        <w:rPr>
          <w:rFonts w:eastAsia="Times New Roman" w:cs="Times New Roman"/>
          <w:color w:val="000000"/>
          <w:sz w:val="22"/>
          <w:lang w:eastAsia="ru-RU"/>
        </w:rPr>
        <w:t xml:space="preserve">обучающийся достигнет следующих предметных результатов по отдельным темам программы по физической культуре: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Знания о физической культуре: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описывать технику выполнения освоенных гимнастических упражнений</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lastRenderedPageBreak/>
        <w:t xml:space="preserve">по видам разминки, отмечать динамику развития личных физических качеств: гибкости, силы, координационно-скоростных способностей; кратко излагать историю физической культуры, гимнастики, олимпийского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движения, некоторых видов спорта, излагат</w:t>
      </w:r>
      <w:r w:rsidR="00E032CF">
        <w:rPr>
          <w:rFonts w:eastAsia="Times New Roman" w:cs="Times New Roman"/>
          <w:color w:val="000000"/>
          <w:sz w:val="22"/>
          <w:lang w:eastAsia="ru-RU"/>
        </w:rPr>
        <w:t xml:space="preserve">ь и находить информацию о ГТО, </w:t>
      </w:r>
      <w:r w:rsidRPr="00A572F9">
        <w:rPr>
          <w:rFonts w:eastAsia="Times New Roman" w:cs="Times New Roman"/>
          <w:color w:val="000000"/>
          <w:sz w:val="22"/>
          <w:lang w:eastAsia="ru-RU"/>
        </w:rPr>
        <w:t xml:space="preserve">его нормативов, описывать технику удержания на воде и основных общеразвивающих гимнастических упражнений как жизненно важных навыков человека, понимать и раскрывать правила поведения на воде, формулировать правила проведения водных процедур, воздушных и солнечных ванн, гигиенические правила при выполнении физических упражнений, во время купания и занятий плаванием, характеризовать умение плавать.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Способы физкультурной деятельности.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Самостоятельные занятия общеразвивающими и здоровье формирующими физическими упражнениями: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выбирать и составлять комплексы упражнений основной гимнастики</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для выполнения определённых задач, включая формирование свода стопы, укрепление определённых групп мышц, увеличение подвижности суставов; использовать технику контроля за соблюдением осанки и правильной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постановки стопы при ходьбе, характеризовать основные показатели физических качеств и способностей человека (гибкость, сила,</w:t>
      </w:r>
      <w:r w:rsidR="00E032CF">
        <w:rPr>
          <w:rFonts w:eastAsia="Times New Roman" w:cs="Times New Roman"/>
          <w:color w:val="000000"/>
          <w:sz w:val="22"/>
          <w:lang w:eastAsia="ru-RU"/>
        </w:rPr>
        <w:t xml:space="preserve"> выносливость, координационные </w:t>
      </w:r>
      <w:r w:rsidRPr="00A572F9">
        <w:rPr>
          <w:rFonts w:eastAsia="Times New Roman" w:cs="Times New Roman"/>
          <w:color w:val="000000"/>
          <w:sz w:val="22"/>
          <w:lang w:eastAsia="ru-RU"/>
        </w:rPr>
        <w:t xml:space="preserve">и скоростные способности) и перечислять возрастной период для их эффективного развития; принимать решения в условиях игровой деятельности, оценивать правила </w:t>
      </w:r>
    </w:p>
    <w:p w:rsidR="00A572F9" w:rsidRPr="00A572F9" w:rsidRDefault="00A572F9" w:rsidP="00F93570">
      <w:pPr>
        <w:spacing w:after="0" w:line="360" w:lineRule="auto"/>
        <w:ind w:left="554" w:right="5157" w:hanging="569"/>
        <w:jc w:val="both"/>
        <w:rPr>
          <w:rFonts w:eastAsia="Times New Roman" w:cs="Times New Roman"/>
          <w:color w:val="000000"/>
          <w:sz w:val="22"/>
          <w:lang w:eastAsia="ru-RU"/>
        </w:rPr>
      </w:pPr>
      <w:r w:rsidRPr="00A572F9">
        <w:rPr>
          <w:rFonts w:eastAsia="Times New Roman" w:cs="Times New Roman"/>
          <w:color w:val="000000"/>
          <w:sz w:val="22"/>
          <w:lang w:eastAsia="ru-RU"/>
        </w:rPr>
        <w:t>безопасности в процессе игры; знать основные строевые команды.</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Самостоятельные наблюдения за физическим развитием и физической подготовленностью: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составлять письменно и выполнять индивидуальный распорядок дня</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с включением утренней гимнастики, физкультминуток, регулярных упражнений гимнастики, измерять, сравнивать динами</w:t>
      </w:r>
      <w:r w:rsidR="00E032CF">
        <w:rPr>
          <w:rFonts w:eastAsia="Times New Roman" w:cs="Times New Roman"/>
          <w:color w:val="000000"/>
          <w:sz w:val="22"/>
          <w:lang w:eastAsia="ru-RU"/>
        </w:rPr>
        <w:t xml:space="preserve">ку развития физических качеств </w:t>
      </w:r>
      <w:r w:rsidRPr="00A572F9">
        <w:rPr>
          <w:rFonts w:eastAsia="Times New Roman" w:cs="Times New Roman"/>
          <w:color w:val="000000"/>
          <w:sz w:val="22"/>
          <w:lang w:eastAsia="ru-RU"/>
        </w:rPr>
        <w:t xml:space="preserve">и способностей: гибкости, координационных способностей, измерять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(пальпаторно) частоту сердечных сокращ</w:t>
      </w:r>
      <w:r w:rsidR="00E032CF">
        <w:rPr>
          <w:rFonts w:eastAsia="Times New Roman" w:cs="Times New Roman"/>
          <w:color w:val="000000"/>
          <w:sz w:val="22"/>
          <w:lang w:eastAsia="ru-RU"/>
        </w:rPr>
        <w:t xml:space="preserve">ений при выполнении упражнений </w:t>
      </w:r>
      <w:r w:rsidRPr="00A572F9">
        <w:rPr>
          <w:rFonts w:eastAsia="Times New Roman" w:cs="Times New Roman"/>
          <w:color w:val="000000"/>
          <w:sz w:val="22"/>
          <w:lang w:eastAsia="ru-RU"/>
        </w:rPr>
        <w:t xml:space="preserve">с различной нагрузкой; </w:t>
      </w:r>
    </w:p>
    <w:p w:rsidR="00A572F9" w:rsidRPr="00A572F9" w:rsidRDefault="00A572F9" w:rsidP="00F93570">
      <w:pPr>
        <w:tabs>
          <w:tab w:val="center" w:pos="1673"/>
          <w:tab w:val="center" w:pos="3473"/>
          <w:tab w:val="center" w:pos="4870"/>
          <w:tab w:val="center" w:pos="6695"/>
          <w:tab w:val="center" w:pos="7880"/>
          <w:tab w:val="right" w:pos="9933"/>
        </w:tabs>
        <w:spacing w:after="0" w:line="360" w:lineRule="auto"/>
        <w:rPr>
          <w:rFonts w:eastAsia="Times New Roman" w:cs="Times New Roman"/>
          <w:color w:val="000000"/>
          <w:sz w:val="22"/>
          <w:lang w:eastAsia="ru-RU"/>
        </w:rPr>
      </w:pPr>
      <w:r w:rsidRPr="00A572F9">
        <w:rPr>
          <w:rFonts w:ascii="Calibri" w:eastAsia="Calibri" w:hAnsi="Calibri" w:cs="Calibri"/>
          <w:color w:val="000000"/>
          <w:sz w:val="22"/>
          <w:lang w:eastAsia="ru-RU"/>
        </w:rPr>
        <w:tab/>
      </w:r>
      <w:r w:rsidRPr="00A572F9">
        <w:rPr>
          <w:rFonts w:eastAsia="Times New Roman" w:cs="Times New Roman"/>
          <w:color w:val="000000"/>
          <w:sz w:val="22"/>
          <w:lang w:eastAsia="ru-RU"/>
        </w:rPr>
        <w:t xml:space="preserve">классифицировать </w:t>
      </w:r>
      <w:r w:rsidRPr="00A572F9">
        <w:rPr>
          <w:rFonts w:eastAsia="Times New Roman" w:cs="Times New Roman"/>
          <w:color w:val="000000"/>
          <w:sz w:val="22"/>
          <w:lang w:eastAsia="ru-RU"/>
        </w:rPr>
        <w:tab/>
        <w:t xml:space="preserve">виды </w:t>
      </w:r>
      <w:r w:rsidRPr="00A572F9">
        <w:rPr>
          <w:rFonts w:eastAsia="Times New Roman" w:cs="Times New Roman"/>
          <w:color w:val="000000"/>
          <w:sz w:val="22"/>
          <w:lang w:eastAsia="ru-RU"/>
        </w:rPr>
        <w:tab/>
        <w:t xml:space="preserve">физических </w:t>
      </w:r>
      <w:r w:rsidRPr="00A572F9">
        <w:rPr>
          <w:rFonts w:eastAsia="Times New Roman" w:cs="Times New Roman"/>
          <w:color w:val="000000"/>
          <w:sz w:val="22"/>
          <w:lang w:eastAsia="ru-RU"/>
        </w:rPr>
        <w:tab/>
        <w:t xml:space="preserve">упражнений </w:t>
      </w:r>
      <w:r w:rsidRPr="00A572F9">
        <w:rPr>
          <w:rFonts w:eastAsia="Times New Roman" w:cs="Times New Roman"/>
          <w:color w:val="000000"/>
          <w:sz w:val="22"/>
          <w:lang w:eastAsia="ru-RU"/>
        </w:rPr>
        <w:tab/>
        <w:t xml:space="preserve">в </w:t>
      </w:r>
      <w:r w:rsidRPr="00A572F9">
        <w:rPr>
          <w:rFonts w:eastAsia="Times New Roman" w:cs="Times New Roman"/>
          <w:color w:val="000000"/>
          <w:sz w:val="22"/>
          <w:lang w:eastAsia="ru-RU"/>
        </w:rPr>
        <w:tab/>
        <w:t>соответствии</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с определённым классификационным признаком: по признаку исторически сложившихся систем физического воспитания, по преимущественной целевой направленности их использования, по</w:t>
      </w:r>
      <w:r w:rsidR="00E032CF">
        <w:rPr>
          <w:rFonts w:eastAsia="Times New Roman" w:cs="Times New Roman"/>
          <w:color w:val="000000"/>
          <w:sz w:val="22"/>
          <w:lang w:eastAsia="ru-RU"/>
        </w:rPr>
        <w:t xml:space="preserve"> преимущественному воздействию </w:t>
      </w:r>
      <w:r w:rsidRPr="00A572F9">
        <w:rPr>
          <w:rFonts w:eastAsia="Times New Roman" w:cs="Times New Roman"/>
          <w:color w:val="000000"/>
          <w:sz w:val="22"/>
          <w:lang w:eastAsia="ru-RU"/>
        </w:rPr>
        <w:t xml:space="preserve">на развитие отдельных качеств (способностей) человека.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Самостоятельные развивающие, подвижные игры и спортивные эстафеты, командные перестроения: </w:t>
      </w:r>
    </w:p>
    <w:p w:rsidR="00A572F9" w:rsidRPr="00A572F9" w:rsidRDefault="00A572F9" w:rsidP="00F93570">
      <w:pPr>
        <w:tabs>
          <w:tab w:val="center" w:pos="1281"/>
          <w:tab w:val="center" w:pos="2370"/>
          <w:tab w:val="center" w:pos="3075"/>
          <w:tab w:val="center" w:pos="3789"/>
          <w:tab w:val="center" w:pos="4669"/>
          <w:tab w:val="center" w:pos="6038"/>
          <w:tab w:val="center" w:pos="7634"/>
          <w:tab w:val="right" w:pos="9933"/>
        </w:tabs>
        <w:spacing w:after="0" w:line="360" w:lineRule="auto"/>
        <w:rPr>
          <w:rFonts w:eastAsia="Times New Roman" w:cs="Times New Roman"/>
          <w:color w:val="000000"/>
          <w:sz w:val="22"/>
          <w:lang w:eastAsia="ru-RU"/>
        </w:rPr>
      </w:pPr>
      <w:r w:rsidRPr="00A572F9">
        <w:rPr>
          <w:rFonts w:ascii="Calibri" w:eastAsia="Calibri" w:hAnsi="Calibri" w:cs="Calibri"/>
          <w:color w:val="000000"/>
          <w:sz w:val="22"/>
          <w:lang w:eastAsia="ru-RU"/>
        </w:rPr>
        <w:tab/>
      </w:r>
      <w:r w:rsidRPr="00A572F9">
        <w:rPr>
          <w:rFonts w:eastAsia="Times New Roman" w:cs="Times New Roman"/>
          <w:color w:val="000000"/>
          <w:sz w:val="22"/>
          <w:lang w:eastAsia="ru-RU"/>
        </w:rPr>
        <w:t xml:space="preserve">участвовать </w:t>
      </w:r>
      <w:r w:rsidRPr="00A572F9">
        <w:rPr>
          <w:rFonts w:eastAsia="Times New Roman" w:cs="Times New Roman"/>
          <w:color w:val="000000"/>
          <w:sz w:val="22"/>
          <w:lang w:eastAsia="ru-RU"/>
        </w:rPr>
        <w:tab/>
        <w:t xml:space="preserve">в </w:t>
      </w:r>
      <w:r w:rsidRPr="00A572F9">
        <w:rPr>
          <w:rFonts w:eastAsia="Times New Roman" w:cs="Times New Roman"/>
          <w:color w:val="000000"/>
          <w:sz w:val="22"/>
          <w:lang w:eastAsia="ru-RU"/>
        </w:rPr>
        <w:tab/>
        <w:t xml:space="preserve">играх </w:t>
      </w:r>
      <w:r w:rsidRPr="00A572F9">
        <w:rPr>
          <w:rFonts w:eastAsia="Times New Roman" w:cs="Times New Roman"/>
          <w:color w:val="000000"/>
          <w:sz w:val="22"/>
          <w:lang w:eastAsia="ru-RU"/>
        </w:rPr>
        <w:tab/>
        <w:t xml:space="preserve">и </w:t>
      </w:r>
      <w:r w:rsidRPr="00A572F9">
        <w:rPr>
          <w:rFonts w:eastAsia="Times New Roman" w:cs="Times New Roman"/>
          <w:color w:val="000000"/>
          <w:sz w:val="22"/>
          <w:lang w:eastAsia="ru-RU"/>
        </w:rPr>
        <w:tab/>
        <w:t xml:space="preserve">игровых </w:t>
      </w:r>
      <w:r w:rsidRPr="00A572F9">
        <w:rPr>
          <w:rFonts w:eastAsia="Times New Roman" w:cs="Times New Roman"/>
          <w:color w:val="000000"/>
          <w:sz w:val="22"/>
          <w:lang w:eastAsia="ru-RU"/>
        </w:rPr>
        <w:tab/>
        <w:t xml:space="preserve">заданиях, </w:t>
      </w:r>
      <w:r w:rsidRPr="00A572F9">
        <w:rPr>
          <w:rFonts w:eastAsia="Times New Roman" w:cs="Times New Roman"/>
          <w:color w:val="000000"/>
          <w:sz w:val="22"/>
          <w:lang w:eastAsia="ru-RU"/>
        </w:rPr>
        <w:tab/>
        <w:t xml:space="preserve">спортивных </w:t>
      </w:r>
      <w:r w:rsidRPr="00A572F9">
        <w:rPr>
          <w:rFonts w:eastAsia="Times New Roman" w:cs="Times New Roman"/>
          <w:color w:val="000000"/>
          <w:sz w:val="22"/>
          <w:lang w:eastAsia="ru-RU"/>
        </w:rPr>
        <w:tab/>
        <w:t xml:space="preserve">эстафетах;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устанавливать ролевое участие членов команды; выполнять перестроения.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Физическое совершенствование.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Физкультурно-оздоровительная деятельность: осваивать физические упражнения на развитие гибкости и координационно-</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lastRenderedPageBreak/>
        <w:t xml:space="preserve">скоростных способностей; осваивать и демонстрировать технику перемещения гимнастическим шагом,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мягким бегом вперёд, назад, прыжками, подскоками, галопом; осваивать и демонстрировать технику выполнения подводящих,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гимнастических и акробатических упражнен</w:t>
      </w:r>
      <w:r w:rsidR="00E032CF">
        <w:rPr>
          <w:rFonts w:eastAsia="Times New Roman" w:cs="Times New Roman"/>
          <w:color w:val="000000"/>
          <w:sz w:val="22"/>
          <w:lang w:eastAsia="ru-RU"/>
        </w:rPr>
        <w:t xml:space="preserve">ий, танцевальных шагов, работы </w:t>
      </w:r>
      <w:r w:rsidRPr="00A572F9">
        <w:rPr>
          <w:rFonts w:eastAsia="Times New Roman" w:cs="Times New Roman"/>
          <w:color w:val="000000"/>
          <w:sz w:val="22"/>
          <w:lang w:eastAsia="ru-RU"/>
        </w:rPr>
        <w:t xml:space="preserve">с гимнастическими предметами для развития моторики, пространственного воображения, меткости, гибкости, координационно-скоростных способностей; демонстрировать равновесие стоя и в полуприседе на каждой ноге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попеременно, прыжки на месте с </w:t>
      </w:r>
      <w:r w:rsidR="00E032CF">
        <w:rPr>
          <w:rFonts w:eastAsia="Times New Roman" w:cs="Times New Roman"/>
          <w:color w:val="000000"/>
          <w:sz w:val="22"/>
          <w:lang w:eastAsia="ru-RU"/>
        </w:rPr>
        <w:t xml:space="preserve">полуповоротом с прямыми ногами </w:t>
      </w:r>
      <w:r w:rsidRPr="00A572F9">
        <w:rPr>
          <w:rFonts w:eastAsia="Times New Roman" w:cs="Times New Roman"/>
          <w:color w:val="000000"/>
          <w:sz w:val="22"/>
          <w:lang w:eastAsia="ru-RU"/>
        </w:rPr>
        <w:t xml:space="preserve">и в группировке (в обе стороны); осваивать технику плавания одним или несколькими спортивными стилями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плавания (при наличии материально-технического обеспечения). </w:t>
      </w:r>
    </w:p>
    <w:p w:rsidR="00A572F9" w:rsidRPr="00A572F9" w:rsidRDefault="00A572F9" w:rsidP="00F93570">
      <w:pPr>
        <w:spacing w:after="0" w:line="360" w:lineRule="auto"/>
        <w:ind w:left="569"/>
        <w:rPr>
          <w:rFonts w:eastAsia="Times New Roman" w:cs="Times New Roman"/>
          <w:color w:val="000000"/>
          <w:sz w:val="22"/>
          <w:lang w:eastAsia="ru-RU"/>
        </w:rPr>
      </w:pPr>
      <w:r w:rsidRPr="00A572F9">
        <w:rPr>
          <w:rFonts w:eastAsia="Times New Roman" w:cs="Times New Roman"/>
          <w:color w:val="000000"/>
          <w:sz w:val="22"/>
          <w:lang w:eastAsia="ru-RU"/>
        </w:rPr>
        <w:t xml:space="preserve">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К концу обучения </w:t>
      </w:r>
      <w:r w:rsidRPr="00A572F9">
        <w:rPr>
          <w:rFonts w:eastAsia="Times New Roman" w:cs="Times New Roman"/>
          <w:b/>
          <w:i/>
          <w:color w:val="000000"/>
          <w:sz w:val="22"/>
          <w:lang w:eastAsia="ru-RU"/>
        </w:rPr>
        <w:t>в 3 классе</w:t>
      </w:r>
      <w:r w:rsidRPr="00A572F9">
        <w:rPr>
          <w:rFonts w:eastAsia="Times New Roman" w:cs="Times New Roman"/>
          <w:color w:val="000000"/>
          <w:sz w:val="22"/>
          <w:lang w:eastAsia="ru-RU"/>
        </w:rPr>
        <w:t xml:space="preserve"> обучающийся достигнет следующих предметных результатов по отдельным темам программы по физической культуре: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Знания о физической культуре: представлять и описывать структуру спортивного движения в нашей стране,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формулировать отличие задач физической культуры от задач спорта; выполнять задания на составление ко</w:t>
      </w:r>
      <w:r w:rsidR="00E032CF">
        <w:rPr>
          <w:rFonts w:eastAsia="Times New Roman" w:cs="Times New Roman"/>
          <w:color w:val="000000"/>
          <w:sz w:val="22"/>
          <w:lang w:eastAsia="ru-RU"/>
        </w:rPr>
        <w:t xml:space="preserve">мплексов физических упражнений </w:t>
      </w:r>
      <w:r w:rsidRPr="00A572F9">
        <w:rPr>
          <w:rFonts w:eastAsia="Times New Roman" w:cs="Times New Roman"/>
          <w:color w:val="000000"/>
          <w:sz w:val="22"/>
          <w:lang w:eastAsia="ru-RU"/>
        </w:rPr>
        <w:t>по преимущественной целевой направленно</w:t>
      </w:r>
      <w:r w:rsidR="00E032CF">
        <w:rPr>
          <w:rFonts w:eastAsia="Times New Roman" w:cs="Times New Roman"/>
          <w:color w:val="000000"/>
          <w:sz w:val="22"/>
          <w:lang w:eastAsia="ru-RU"/>
        </w:rPr>
        <w:t xml:space="preserve">сти их использования, находить </w:t>
      </w:r>
      <w:r w:rsidRPr="00A572F9">
        <w:rPr>
          <w:rFonts w:eastAsia="Times New Roman" w:cs="Times New Roman"/>
          <w:color w:val="000000"/>
          <w:sz w:val="22"/>
          <w:lang w:eastAsia="ru-RU"/>
        </w:rPr>
        <w:t xml:space="preserve">и представлять материал по заданной теме, объяснять связь физических упражнений для формирования и укрепления здоровья, развития памяти, разговорной речи, мышления; представлять и описывать общее строение человека, называть основные части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костного скелета человека и основные группы мышц; описывать технику выполнения освоенных физических упражнений; формулировать основные правила безопасного поведения на занятиях</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по физической культуре; находить информацию о возрастных периодах, когда эффективно развивается каждое из следующих физических качеств: гибкость, координация, быстрота, сила, выносливость; различать упражнения по воздействию на развитие основных физических </w:t>
      </w:r>
    </w:p>
    <w:p w:rsidR="00A572F9" w:rsidRPr="00A572F9" w:rsidRDefault="00A572F9" w:rsidP="00F93570">
      <w:pPr>
        <w:spacing w:after="0" w:line="360" w:lineRule="auto"/>
        <w:ind w:left="554" w:right="3906" w:hanging="569"/>
        <w:rPr>
          <w:rFonts w:eastAsia="Times New Roman" w:cs="Times New Roman"/>
          <w:color w:val="000000"/>
          <w:sz w:val="22"/>
          <w:lang w:eastAsia="ru-RU"/>
        </w:rPr>
      </w:pPr>
      <w:r w:rsidRPr="00A572F9">
        <w:rPr>
          <w:rFonts w:eastAsia="Times New Roman" w:cs="Times New Roman"/>
          <w:color w:val="000000"/>
          <w:sz w:val="22"/>
          <w:lang w:eastAsia="ru-RU"/>
        </w:rPr>
        <w:t>качеств и способностей человека; различать уп</w:t>
      </w:r>
      <w:r w:rsidR="00E032CF">
        <w:rPr>
          <w:rFonts w:eastAsia="Times New Roman" w:cs="Times New Roman"/>
          <w:color w:val="000000"/>
          <w:sz w:val="22"/>
          <w:lang w:eastAsia="ru-RU"/>
        </w:rPr>
        <w:t xml:space="preserve">ражнения на развитие моторики; </w:t>
      </w:r>
      <w:r w:rsidRPr="00A572F9">
        <w:rPr>
          <w:rFonts w:eastAsia="Times New Roman" w:cs="Times New Roman"/>
          <w:color w:val="000000"/>
          <w:sz w:val="22"/>
          <w:lang w:eastAsia="ru-RU"/>
        </w:rPr>
        <w:t>объяснять технику дыхания под водой, технику удержания тела на воде; формулировать основные правила выполнения спортивных упражнений</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54" w:right="548"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(по виду спорта на выбор); выявлять характерные ошибки при выполнении физических упражнений.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Способы физкультурной деятельности.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Самостоятельные занятия общеразвивающими и здоровье формирующими физическими упражнениями: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самостоятельно проводить разминку по её видам: общую, партерную,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разминку у опоры, характеризовать компл</w:t>
      </w:r>
      <w:r w:rsidR="00E032CF">
        <w:rPr>
          <w:rFonts w:eastAsia="Times New Roman" w:cs="Times New Roman"/>
          <w:color w:val="000000"/>
          <w:sz w:val="22"/>
          <w:lang w:eastAsia="ru-RU"/>
        </w:rPr>
        <w:t xml:space="preserve">ексы гимнастических упражнений </w:t>
      </w:r>
      <w:r w:rsidRPr="00A572F9">
        <w:rPr>
          <w:rFonts w:eastAsia="Times New Roman" w:cs="Times New Roman"/>
          <w:color w:val="000000"/>
          <w:sz w:val="22"/>
          <w:lang w:eastAsia="ru-RU"/>
        </w:rPr>
        <w:t>по целевому назначению; организовывать проведение игр, игровых заданий и спортивных эстафет</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(на выбор).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Самостоятельные наблюдения за физическим развитием и физической подготовленностью: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lastRenderedPageBreak/>
        <w:t xml:space="preserve">определять максимально допустимую для себя нагрузку (амплитуду движения) при выполнении физического упражнения, оценивать и объяснять меру воздействия того или иного упражнения (по заданию) на основные физические качества и способности; проводить наблюдения за своим дыханием при выполнении упражнений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основной гимнастики.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Самостоятельные развивающие, подвижные игры и спортивные эстафеты: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составлять, организовывать и проводить игры и игровые задания; выполнять ролевые задания при проведении спортивных эстафет</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 гимнастическим предметом/без гимнастического предмета (организатор эстафеты, главный судья, капитан, член команды).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Физическое совершенствование.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Физкультурно-оздоровительная деятельность: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осваивать и выполнять технику разучиваемых физических упражнений</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и комбинаций гимнастических упражнений с использованием в том числе танцевальных шагов, поворотов, прыжков; осваивать и выполнять технику спортивного плавания стилями (на выбор): брасс, кроль на спине, кроль; осваивать технику выполнения комплексов гимнастических упражнений</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для развития гибкости, координационно-скоростных способностей; осваивать универсальные умения при выполнении организующих упражнений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и жизненно важных навыков двигательной деятельности человека, такие как: построение и перестроение, перемещения различными способами передвижения, группировка, перекаты, повороты, прыжки, удержание на воде, дыхание под водой и другие; проявлять физические качества: гибкость, координацию – и демонстрировать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динамику их развития; </w:t>
      </w:r>
    </w:p>
    <w:p w:rsidR="00A572F9" w:rsidRPr="00A572F9" w:rsidRDefault="00A572F9" w:rsidP="00F93570">
      <w:pPr>
        <w:tabs>
          <w:tab w:val="center" w:pos="1155"/>
          <w:tab w:val="center" w:pos="2945"/>
          <w:tab w:val="center" w:pos="4576"/>
          <w:tab w:val="center" w:pos="5449"/>
          <w:tab w:val="center" w:pos="6988"/>
          <w:tab w:val="right" w:pos="9933"/>
        </w:tabs>
        <w:spacing w:after="0" w:line="360" w:lineRule="auto"/>
        <w:rPr>
          <w:rFonts w:eastAsia="Times New Roman" w:cs="Times New Roman"/>
          <w:color w:val="000000"/>
          <w:sz w:val="22"/>
          <w:lang w:eastAsia="ru-RU"/>
        </w:rPr>
      </w:pPr>
      <w:r w:rsidRPr="00A572F9">
        <w:rPr>
          <w:rFonts w:ascii="Calibri" w:eastAsia="Calibri" w:hAnsi="Calibri" w:cs="Calibri"/>
          <w:color w:val="000000"/>
          <w:sz w:val="22"/>
          <w:lang w:eastAsia="ru-RU"/>
        </w:rPr>
        <w:tab/>
      </w:r>
      <w:r w:rsidRPr="00A572F9">
        <w:rPr>
          <w:rFonts w:eastAsia="Times New Roman" w:cs="Times New Roman"/>
          <w:color w:val="000000"/>
          <w:sz w:val="22"/>
          <w:lang w:eastAsia="ru-RU"/>
        </w:rPr>
        <w:t xml:space="preserve">осваивать </w:t>
      </w:r>
      <w:r w:rsidRPr="00A572F9">
        <w:rPr>
          <w:rFonts w:eastAsia="Times New Roman" w:cs="Times New Roman"/>
          <w:color w:val="000000"/>
          <w:sz w:val="22"/>
          <w:lang w:eastAsia="ru-RU"/>
        </w:rPr>
        <w:tab/>
        <w:t xml:space="preserve">универсальные </w:t>
      </w:r>
      <w:r w:rsidRPr="00A572F9">
        <w:rPr>
          <w:rFonts w:eastAsia="Times New Roman" w:cs="Times New Roman"/>
          <w:color w:val="000000"/>
          <w:sz w:val="22"/>
          <w:lang w:eastAsia="ru-RU"/>
        </w:rPr>
        <w:tab/>
        <w:t xml:space="preserve">умения </w:t>
      </w:r>
      <w:r w:rsidRPr="00A572F9">
        <w:rPr>
          <w:rFonts w:eastAsia="Times New Roman" w:cs="Times New Roman"/>
          <w:color w:val="000000"/>
          <w:sz w:val="22"/>
          <w:lang w:eastAsia="ru-RU"/>
        </w:rPr>
        <w:tab/>
        <w:t xml:space="preserve">по </w:t>
      </w:r>
      <w:r w:rsidRPr="00A572F9">
        <w:rPr>
          <w:rFonts w:eastAsia="Times New Roman" w:cs="Times New Roman"/>
          <w:color w:val="000000"/>
          <w:sz w:val="22"/>
          <w:lang w:eastAsia="ru-RU"/>
        </w:rPr>
        <w:tab/>
        <w:t xml:space="preserve">самостоятельному </w:t>
      </w:r>
      <w:r w:rsidRPr="00A572F9">
        <w:rPr>
          <w:rFonts w:eastAsia="Times New Roman" w:cs="Times New Roman"/>
          <w:color w:val="000000"/>
          <w:sz w:val="22"/>
          <w:lang w:eastAsia="ru-RU"/>
        </w:rPr>
        <w:tab/>
        <w:t xml:space="preserve">выполнению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упражнений в оздоровительных формах занятий; осваивать строевой и походный шаг. Спортивно-оздоровительная деятельность: осваивать и демонстрировать технику стилей спортивного плавания (брасс, </w:t>
      </w:r>
    </w:p>
    <w:p w:rsidR="00A572F9" w:rsidRPr="00A572F9" w:rsidRDefault="00A572F9" w:rsidP="00F93570">
      <w:pPr>
        <w:tabs>
          <w:tab w:val="center" w:pos="1163"/>
          <w:tab w:val="center" w:pos="2215"/>
          <w:tab w:val="center" w:pos="3866"/>
          <w:tab w:val="center" w:pos="5574"/>
          <w:tab w:val="center" w:pos="7161"/>
          <w:tab w:val="center" w:pos="8247"/>
          <w:tab w:val="right" w:pos="9933"/>
        </w:tabs>
        <w:spacing w:after="0" w:line="360" w:lineRule="auto"/>
        <w:ind w:left="-15"/>
        <w:rPr>
          <w:rFonts w:eastAsia="Times New Roman" w:cs="Times New Roman"/>
          <w:color w:val="000000"/>
          <w:sz w:val="22"/>
          <w:lang w:eastAsia="ru-RU"/>
        </w:rPr>
      </w:pPr>
      <w:r w:rsidRPr="00A572F9">
        <w:rPr>
          <w:rFonts w:eastAsia="Times New Roman" w:cs="Times New Roman"/>
          <w:color w:val="000000"/>
          <w:sz w:val="22"/>
          <w:lang w:eastAsia="ru-RU"/>
        </w:rPr>
        <w:t xml:space="preserve">кроль) </w:t>
      </w:r>
      <w:r w:rsidRPr="00A572F9">
        <w:rPr>
          <w:rFonts w:eastAsia="Times New Roman" w:cs="Times New Roman"/>
          <w:color w:val="000000"/>
          <w:sz w:val="22"/>
          <w:lang w:eastAsia="ru-RU"/>
        </w:rPr>
        <w:tab/>
        <w:t xml:space="preserve">с </w:t>
      </w:r>
      <w:r w:rsidRPr="00A572F9">
        <w:rPr>
          <w:rFonts w:eastAsia="Times New Roman" w:cs="Times New Roman"/>
          <w:color w:val="000000"/>
          <w:sz w:val="22"/>
          <w:lang w:eastAsia="ru-RU"/>
        </w:rPr>
        <w:tab/>
        <w:t xml:space="preserve">динамикой </w:t>
      </w:r>
      <w:r w:rsidRPr="00A572F9">
        <w:rPr>
          <w:rFonts w:eastAsia="Times New Roman" w:cs="Times New Roman"/>
          <w:color w:val="000000"/>
          <w:sz w:val="22"/>
          <w:lang w:eastAsia="ru-RU"/>
        </w:rPr>
        <w:tab/>
        <w:t xml:space="preserve">улучшения </w:t>
      </w:r>
      <w:r w:rsidRPr="00A572F9">
        <w:rPr>
          <w:rFonts w:eastAsia="Times New Roman" w:cs="Times New Roman"/>
          <w:color w:val="000000"/>
          <w:sz w:val="22"/>
          <w:lang w:eastAsia="ru-RU"/>
        </w:rPr>
        <w:tab/>
        <w:t xml:space="preserve">показателей </w:t>
      </w:r>
      <w:r w:rsidRPr="00A572F9">
        <w:rPr>
          <w:rFonts w:eastAsia="Times New Roman" w:cs="Times New Roman"/>
          <w:color w:val="000000"/>
          <w:sz w:val="22"/>
          <w:lang w:eastAsia="ru-RU"/>
        </w:rPr>
        <w:tab/>
        <w:t xml:space="preserve">скорости </w:t>
      </w:r>
      <w:r w:rsidRPr="00A572F9">
        <w:rPr>
          <w:rFonts w:eastAsia="Times New Roman" w:cs="Times New Roman"/>
          <w:color w:val="000000"/>
          <w:sz w:val="22"/>
          <w:lang w:eastAsia="ru-RU"/>
        </w:rPr>
        <w:tab/>
        <w:t xml:space="preserve">при </w:t>
      </w:r>
      <w:r w:rsidRPr="00A572F9">
        <w:rPr>
          <w:rFonts w:eastAsia="Times New Roman" w:cs="Times New Roman"/>
          <w:color w:val="000000"/>
          <w:sz w:val="22"/>
          <w:lang w:eastAsia="ru-RU"/>
        </w:rPr>
        <w:tab/>
        <w:t>плавании</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на определённое расстояние; осваивать комплексы гимнастических упражнений и упражнений акробатики</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 использованием и без использования гимнастических предметов (мяч, скакалка); осваивать универсальные умения прыжков, поворотов, равновесий, включая: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серию поворотов и прыжков на девяносто и ст</w:t>
      </w:r>
      <w:r w:rsidR="00E032CF">
        <w:rPr>
          <w:rFonts w:eastAsia="Times New Roman" w:cs="Times New Roman"/>
          <w:color w:val="000000"/>
          <w:sz w:val="22"/>
          <w:lang w:eastAsia="ru-RU"/>
        </w:rPr>
        <w:t xml:space="preserve">о восемьдесят градусов, прыжки </w:t>
      </w:r>
      <w:r w:rsidRPr="00A572F9">
        <w:rPr>
          <w:rFonts w:eastAsia="Times New Roman" w:cs="Times New Roman"/>
          <w:color w:val="000000"/>
          <w:sz w:val="22"/>
          <w:lang w:eastAsia="ru-RU"/>
        </w:rPr>
        <w:t>с толчком одной ногой, обеими ногами с прямы</w:t>
      </w:r>
      <w:r w:rsidR="00E032CF">
        <w:rPr>
          <w:rFonts w:eastAsia="Times New Roman" w:cs="Times New Roman"/>
          <w:color w:val="000000"/>
          <w:sz w:val="22"/>
          <w:lang w:eastAsia="ru-RU"/>
        </w:rPr>
        <w:t xml:space="preserve">ми и согнутыми коленями, прямо </w:t>
      </w:r>
      <w:r w:rsidRPr="00A572F9">
        <w:rPr>
          <w:rFonts w:eastAsia="Times New Roman" w:cs="Times New Roman"/>
          <w:color w:val="000000"/>
          <w:sz w:val="22"/>
          <w:lang w:eastAsia="ru-RU"/>
        </w:rPr>
        <w:t xml:space="preserve">и с полуповоротом, с места и с разбега, прыжки и подскоки через вращающуюся скакалку; осваивать универсальные умения ходьбы на лыжах (при возможных погодных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условиях), бега на скорость, метания теннисного мяча в заданную</w:t>
      </w:r>
      <w:r w:rsidR="00E032CF">
        <w:rPr>
          <w:rFonts w:eastAsia="Times New Roman" w:cs="Times New Roman"/>
          <w:color w:val="000000"/>
          <w:sz w:val="22"/>
          <w:lang w:eastAsia="ru-RU"/>
        </w:rPr>
        <w:t xml:space="preserve"> цель, прыжков </w:t>
      </w:r>
      <w:r w:rsidRPr="00A572F9">
        <w:rPr>
          <w:rFonts w:eastAsia="Times New Roman" w:cs="Times New Roman"/>
          <w:color w:val="000000"/>
          <w:sz w:val="22"/>
          <w:lang w:eastAsia="ru-RU"/>
        </w:rPr>
        <w:t xml:space="preserve">в высоту через планку, прыжков в длину и иное; осваивать универсальные умения при выполнении специальных физических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lastRenderedPageBreak/>
        <w:t>упражнений, входящих в программу начал</w:t>
      </w:r>
      <w:r w:rsidR="00E032CF">
        <w:rPr>
          <w:rFonts w:eastAsia="Times New Roman" w:cs="Times New Roman"/>
          <w:color w:val="000000"/>
          <w:sz w:val="22"/>
          <w:lang w:eastAsia="ru-RU"/>
        </w:rPr>
        <w:t xml:space="preserve">ьной подготовки по виду спорта </w:t>
      </w:r>
      <w:r w:rsidRPr="00A572F9">
        <w:rPr>
          <w:rFonts w:eastAsia="Times New Roman" w:cs="Times New Roman"/>
          <w:color w:val="000000"/>
          <w:sz w:val="22"/>
          <w:lang w:eastAsia="ru-RU"/>
        </w:rPr>
        <w:t xml:space="preserve">(по выбору). </w:t>
      </w:r>
    </w:p>
    <w:p w:rsidR="00A572F9" w:rsidRPr="00A572F9" w:rsidRDefault="00A572F9" w:rsidP="00F93570">
      <w:pPr>
        <w:spacing w:after="0" w:line="360" w:lineRule="auto"/>
        <w:ind w:left="569"/>
        <w:rPr>
          <w:rFonts w:eastAsia="Times New Roman" w:cs="Times New Roman"/>
          <w:color w:val="000000"/>
          <w:sz w:val="22"/>
          <w:lang w:eastAsia="ru-RU"/>
        </w:rPr>
      </w:pPr>
      <w:r w:rsidRPr="00A572F9">
        <w:rPr>
          <w:rFonts w:eastAsia="Times New Roman" w:cs="Times New Roman"/>
          <w:color w:val="000000"/>
          <w:sz w:val="22"/>
          <w:lang w:eastAsia="ru-RU"/>
        </w:rPr>
        <w:t xml:space="preserve">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К концу обучения </w:t>
      </w:r>
      <w:r w:rsidRPr="00A572F9">
        <w:rPr>
          <w:rFonts w:eastAsia="Times New Roman" w:cs="Times New Roman"/>
          <w:b/>
          <w:i/>
          <w:color w:val="000000"/>
          <w:sz w:val="22"/>
          <w:lang w:eastAsia="ru-RU"/>
        </w:rPr>
        <w:t>в 4 классе</w:t>
      </w:r>
      <w:r w:rsidRPr="00A572F9">
        <w:rPr>
          <w:rFonts w:eastAsia="Times New Roman" w:cs="Times New Roman"/>
          <w:color w:val="000000"/>
          <w:sz w:val="22"/>
          <w:lang w:eastAsia="ru-RU"/>
        </w:rPr>
        <w:t xml:space="preserve"> обучающийся достигнет следующих предметных результатов по отдельным темам программы по физической культуре: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Знания о физической культуре: определять и кратко характеризовать физическую культуру, её роль в общей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культуре человека, пересказывать тексты по истории физической культуры, олимпизма, понимать и раскрывать связь </w:t>
      </w:r>
      <w:r w:rsidR="00E032CF">
        <w:rPr>
          <w:rFonts w:eastAsia="Times New Roman" w:cs="Times New Roman"/>
          <w:color w:val="000000"/>
          <w:sz w:val="22"/>
          <w:lang w:eastAsia="ru-RU"/>
        </w:rPr>
        <w:t xml:space="preserve">физической культуры с трудовой </w:t>
      </w:r>
      <w:r w:rsidRPr="00A572F9">
        <w:rPr>
          <w:rFonts w:eastAsia="Times New Roman" w:cs="Times New Roman"/>
          <w:color w:val="000000"/>
          <w:sz w:val="22"/>
          <w:lang w:eastAsia="ru-RU"/>
        </w:rPr>
        <w:t>и военной деятельностью; называть направления физической культуры в классификации физических упражнений по признаку исторически сложившихся систем физического воспитания; понимать и перечислять физические упражнения в классификации</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по преимущественной целевой направленности; формулировать основные задачи физической культуры, объяснять отличия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задач физической культуры от задач спорта; характеризовать туристическую деятельность, её место в классификации физических упражнений по признаку исторически сложившихся систем физического воспитания и отмечать р</w:t>
      </w:r>
      <w:r w:rsidR="00E032CF">
        <w:rPr>
          <w:rFonts w:eastAsia="Times New Roman" w:cs="Times New Roman"/>
          <w:color w:val="000000"/>
          <w:sz w:val="22"/>
          <w:lang w:eastAsia="ru-RU"/>
        </w:rPr>
        <w:t xml:space="preserve">оль туристической деятельности </w:t>
      </w:r>
      <w:r w:rsidRPr="00A572F9">
        <w:rPr>
          <w:rFonts w:eastAsia="Times New Roman" w:cs="Times New Roman"/>
          <w:color w:val="000000"/>
          <w:sz w:val="22"/>
          <w:lang w:eastAsia="ru-RU"/>
        </w:rPr>
        <w:t xml:space="preserve">в ориентировании на местности и жизнеобеспечении в трудных ситуациях; давать основные определения по организации строевых упражнений: строй, фланг, фронт, интервал, дистанция, направляющий, замыкающий, шеренга, колонна;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знать строевые команды;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знать и применять методику определения результатов развития физических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качеств и способностей: гибкости, координационно-скоростных способностей; определять ситуации, требующие применения правил предупреждения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травматизма; определять состав спортивной одежды в зависимости от погодных условий</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и условий занятий; различать гимнастические упражнения по воздействию на развитие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физических качеств (сила, быстрота, координация, гибкость).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Способы физкультурной деятельности: составлять индивидуальный режим дня, вести дневник наблюдений за своим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физическим развитием, в том числе оценивая своё состояние после закаливающих процедур; измерять показатели развития физических качеств и способностей</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по методикам программы по физической культуре (гибкость, координационноскоростные способности); объяснять технику разученных гимнастических упражнений и специальных </w:t>
      </w:r>
    </w:p>
    <w:p w:rsidR="00A572F9" w:rsidRPr="00A572F9" w:rsidRDefault="00A572F9" w:rsidP="00F93570">
      <w:pPr>
        <w:spacing w:after="0" w:line="360" w:lineRule="auto"/>
        <w:ind w:left="554" w:right="2351"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физических упражнений по виду спорта (по выбору); общаться и взаимодействовать в игровой деятельности;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моделировать комплексы упражнений по заданной цели: на развитие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гибкости, координации, быстроты, моторики, улучшение подвижности суставов, увеличение эластичности мышц, формирование стопы и осанки, развитие меткости и другие; составлять, организовывать и проводить подвижные игры с элементами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соревновательной деятельности.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lastRenderedPageBreak/>
        <w:t xml:space="preserve">Физическое совершенствование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Физкультурно-оздоровительная деятельность: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осваивать универсальные умения по самостоятельному выполнению упражнений в оздоровительных формах занятий (гимнастические минутки, утренняя гимнастика, учебно-тренировочный процесс); моделировать физические нагрузки для развития основных физических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качеств и способностей в зависимости от уровня физической подготовленности</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и эффективности динамики развития физических качеств и способностей; осваивать универсальные умения по контролю за величиной физической нагрузки при выполнении упражнений на развитие физических качеств по частоте сердечных сокращений; осваивать навыки по самостоятельному выполнению гимнастических упражнений при различных видах разминки: общей, партерной, разминки у опоры – в целях обеспечения нагрузки на группы мышц в различных положениях</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(в движении, лёжа, сидя, стоя); принимать на себя ответственность за результаты эффективного развития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собственных физических качеств.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Спортивно-оздоровительная деятельность: </w:t>
      </w:r>
    </w:p>
    <w:p w:rsidR="00A572F9" w:rsidRPr="00A572F9" w:rsidRDefault="00A572F9" w:rsidP="00F93570">
      <w:pPr>
        <w:tabs>
          <w:tab w:val="center" w:pos="1155"/>
          <w:tab w:val="center" w:pos="2162"/>
          <w:tab w:val="center" w:pos="3259"/>
          <w:tab w:val="center" w:pos="5193"/>
          <w:tab w:val="center" w:pos="6878"/>
          <w:tab w:val="center" w:pos="7874"/>
          <w:tab w:val="right" w:pos="9933"/>
        </w:tabs>
        <w:spacing w:after="0" w:line="360" w:lineRule="auto"/>
        <w:rPr>
          <w:rFonts w:eastAsia="Times New Roman" w:cs="Times New Roman"/>
          <w:color w:val="000000"/>
          <w:sz w:val="22"/>
          <w:lang w:eastAsia="ru-RU"/>
        </w:rPr>
      </w:pPr>
      <w:r w:rsidRPr="00A572F9">
        <w:rPr>
          <w:rFonts w:ascii="Calibri" w:eastAsia="Calibri" w:hAnsi="Calibri" w:cs="Calibri"/>
          <w:color w:val="000000"/>
          <w:sz w:val="22"/>
          <w:lang w:eastAsia="ru-RU"/>
        </w:rPr>
        <w:tab/>
      </w:r>
      <w:r w:rsidRPr="00A572F9">
        <w:rPr>
          <w:rFonts w:eastAsia="Times New Roman" w:cs="Times New Roman"/>
          <w:color w:val="000000"/>
          <w:sz w:val="22"/>
          <w:lang w:eastAsia="ru-RU"/>
        </w:rPr>
        <w:t xml:space="preserve">осваивать </w:t>
      </w:r>
      <w:r w:rsidRPr="00A572F9">
        <w:rPr>
          <w:rFonts w:eastAsia="Times New Roman" w:cs="Times New Roman"/>
          <w:color w:val="000000"/>
          <w:sz w:val="22"/>
          <w:lang w:eastAsia="ru-RU"/>
        </w:rPr>
        <w:tab/>
        <w:t xml:space="preserve">и </w:t>
      </w:r>
      <w:r w:rsidRPr="00A572F9">
        <w:rPr>
          <w:rFonts w:eastAsia="Times New Roman" w:cs="Times New Roman"/>
          <w:color w:val="000000"/>
          <w:sz w:val="22"/>
          <w:lang w:eastAsia="ru-RU"/>
        </w:rPr>
        <w:tab/>
        <w:t xml:space="preserve">показывать </w:t>
      </w:r>
      <w:r w:rsidRPr="00A572F9">
        <w:rPr>
          <w:rFonts w:eastAsia="Times New Roman" w:cs="Times New Roman"/>
          <w:color w:val="000000"/>
          <w:sz w:val="22"/>
          <w:lang w:eastAsia="ru-RU"/>
        </w:rPr>
        <w:tab/>
        <w:t xml:space="preserve">универсальные </w:t>
      </w:r>
      <w:r w:rsidRPr="00A572F9">
        <w:rPr>
          <w:rFonts w:eastAsia="Times New Roman" w:cs="Times New Roman"/>
          <w:color w:val="000000"/>
          <w:sz w:val="22"/>
          <w:lang w:eastAsia="ru-RU"/>
        </w:rPr>
        <w:tab/>
        <w:t xml:space="preserve">умения </w:t>
      </w:r>
      <w:r w:rsidRPr="00A572F9">
        <w:rPr>
          <w:rFonts w:eastAsia="Times New Roman" w:cs="Times New Roman"/>
          <w:color w:val="000000"/>
          <w:sz w:val="22"/>
          <w:lang w:eastAsia="ru-RU"/>
        </w:rPr>
        <w:tab/>
        <w:t xml:space="preserve">при </w:t>
      </w:r>
      <w:r w:rsidRPr="00A572F9">
        <w:rPr>
          <w:rFonts w:eastAsia="Times New Roman" w:cs="Times New Roman"/>
          <w:color w:val="000000"/>
          <w:sz w:val="22"/>
          <w:lang w:eastAsia="ru-RU"/>
        </w:rPr>
        <w:tab/>
        <w:t xml:space="preserve">выполнении </w:t>
      </w:r>
    </w:p>
    <w:p w:rsidR="00A572F9" w:rsidRPr="00A572F9" w:rsidRDefault="00A572F9" w:rsidP="00F93570">
      <w:pPr>
        <w:spacing w:after="0" w:line="360" w:lineRule="auto"/>
        <w:ind w:left="554" w:right="2518"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организующих упражнений; осваивать технику выполнения спортивных упражнений;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осваивать универсальные умения по взаимодействию в парах и группах</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при разучивании специальных физических упражнений; проявлять физические качества гибкости, координации и быстроты</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при выполнении специальных физических упражнений и упражнений основной гимнастики; выявлять характерные ошибки при выполнении гимнастических упражнений </w:t>
      </w:r>
    </w:p>
    <w:p w:rsidR="00A572F9" w:rsidRPr="00A572F9" w:rsidRDefault="00A572F9" w:rsidP="00F93570">
      <w:pPr>
        <w:spacing w:after="0" w:line="360" w:lineRule="auto"/>
        <w:ind w:left="554" w:right="2799"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и техники плавания; различать, выполнять и озвучивать строевые команды; </w:t>
      </w:r>
    </w:p>
    <w:p w:rsidR="00A572F9" w:rsidRPr="00A572F9" w:rsidRDefault="00A572F9" w:rsidP="00F93570">
      <w:pPr>
        <w:tabs>
          <w:tab w:val="center" w:pos="1155"/>
          <w:tab w:val="center" w:pos="3006"/>
          <w:tab w:val="center" w:pos="4698"/>
          <w:tab w:val="center" w:pos="5628"/>
          <w:tab w:val="center" w:pos="7124"/>
          <w:tab w:val="center" w:pos="8543"/>
          <w:tab w:val="right" w:pos="9933"/>
        </w:tabs>
        <w:spacing w:after="0" w:line="360" w:lineRule="auto"/>
        <w:rPr>
          <w:rFonts w:eastAsia="Times New Roman" w:cs="Times New Roman"/>
          <w:color w:val="000000"/>
          <w:sz w:val="22"/>
          <w:lang w:eastAsia="ru-RU"/>
        </w:rPr>
      </w:pPr>
      <w:r w:rsidRPr="00A572F9">
        <w:rPr>
          <w:rFonts w:ascii="Calibri" w:eastAsia="Calibri" w:hAnsi="Calibri" w:cs="Calibri"/>
          <w:color w:val="000000"/>
          <w:sz w:val="22"/>
          <w:lang w:eastAsia="ru-RU"/>
        </w:rPr>
        <w:tab/>
      </w:r>
      <w:r w:rsidRPr="00A572F9">
        <w:rPr>
          <w:rFonts w:eastAsia="Times New Roman" w:cs="Times New Roman"/>
          <w:color w:val="000000"/>
          <w:sz w:val="22"/>
          <w:lang w:eastAsia="ru-RU"/>
        </w:rPr>
        <w:t xml:space="preserve">осваивать </w:t>
      </w:r>
      <w:r w:rsidRPr="00A572F9">
        <w:rPr>
          <w:rFonts w:eastAsia="Times New Roman" w:cs="Times New Roman"/>
          <w:color w:val="000000"/>
          <w:sz w:val="22"/>
          <w:lang w:eastAsia="ru-RU"/>
        </w:rPr>
        <w:tab/>
        <w:t xml:space="preserve">универсальные </w:t>
      </w:r>
      <w:r w:rsidRPr="00A572F9">
        <w:rPr>
          <w:rFonts w:eastAsia="Times New Roman" w:cs="Times New Roman"/>
          <w:color w:val="000000"/>
          <w:sz w:val="22"/>
          <w:lang w:eastAsia="ru-RU"/>
        </w:rPr>
        <w:tab/>
        <w:t xml:space="preserve">умения </w:t>
      </w:r>
      <w:r w:rsidRPr="00A572F9">
        <w:rPr>
          <w:rFonts w:eastAsia="Times New Roman" w:cs="Times New Roman"/>
          <w:color w:val="000000"/>
          <w:sz w:val="22"/>
          <w:lang w:eastAsia="ru-RU"/>
        </w:rPr>
        <w:tab/>
        <w:t xml:space="preserve">по </w:t>
      </w:r>
      <w:r w:rsidRPr="00A572F9">
        <w:rPr>
          <w:rFonts w:eastAsia="Times New Roman" w:cs="Times New Roman"/>
          <w:color w:val="000000"/>
          <w:sz w:val="22"/>
          <w:lang w:eastAsia="ru-RU"/>
        </w:rPr>
        <w:tab/>
        <w:t xml:space="preserve">взаимодействию </w:t>
      </w:r>
      <w:r w:rsidRPr="00A572F9">
        <w:rPr>
          <w:rFonts w:eastAsia="Times New Roman" w:cs="Times New Roman"/>
          <w:color w:val="000000"/>
          <w:sz w:val="22"/>
          <w:lang w:eastAsia="ru-RU"/>
        </w:rPr>
        <w:tab/>
        <w:t xml:space="preserve">в </w:t>
      </w:r>
      <w:r w:rsidRPr="00A572F9">
        <w:rPr>
          <w:rFonts w:eastAsia="Times New Roman" w:cs="Times New Roman"/>
          <w:color w:val="000000"/>
          <w:sz w:val="22"/>
          <w:lang w:eastAsia="ru-RU"/>
        </w:rPr>
        <w:tab/>
        <w:t>группах</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при разучивании и выполнении физических упражнений; осваивать и демонстрировать технику различных стилей плавания (на выбор),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выполнять плавание на скорость; описывать и демонстрировать правила соревновательной деятельности</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по виду спорта (на выбор); соблюдать правила техники безопасности при занятиях физической культурой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и спортом; демонстрировать технику удержания гимнастических предметов (мяч,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скакалка) при передаче, броске, ловле, вращении, перекатах; демонстрировать технику выполнения равновесий, поворотов, прыжков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толчком с одной ноги (попеременно), на месте и с разбега; осваивать технику выполнения акробатических упражнений (кувырок, колесо,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шпагат/полушпагат, мост из различных положений по выбору, стойка на руках); осваивать технику танцевальных шагов, выполняемых индивидуально,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lastRenderedPageBreak/>
        <w:t xml:space="preserve">парами, в группах; моделировать комплексы упражнений общей гимнастики по видам разминки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(общая, партерная, у опоры); осваивать универсальные умения в самостоятельной организации</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54" w:right="17" w:hanging="569"/>
        <w:jc w:val="both"/>
        <w:rPr>
          <w:rFonts w:eastAsia="Times New Roman" w:cs="Times New Roman"/>
          <w:color w:val="000000"/>
          <w:sz w:val="22"/>
          <w:lang w:eastAsia="ru-RU"/>
        </w:rPr>
      </w:pPr>
      <w:r w:rsidRPr="00A572F9">
        <w:rPr>
          <w:rFonts w:eastAsia="Times New Roman" w:cs="Times New Roman"/>
          <w:color w:val="000000"/>
          <w:sz w:val="22"/>
          <w:lang w:eastAsia="ru-RU"/>
        </w:rPr>
        <w:t>и проведении подвижных игр, игровых заданий, спортивных эстафет; осваивать универсальные умения управлять эмоциями в процессе учебной</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54" w:right="3123" w:hanging="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и игровой деятельности; осваивать технические действия из спортивных игр. </w:t>
      </w:r>
    </w:p>
    <w:p w:rsidR="00A572F9" w:rsidRPr="00A572F9" w:rsidRDefault="00A572F9" w:rsidP="00F93570">
      <w:pPr>
        <w:spacing w:after="0" w:line="360" w:lineRule="auto"/>
        <w:ind w:left="569"/>
        <w:rPr>
          <w:rFonts w:eastAsia="Times New Roman" w:cs="Times New Roman"/>
          <w:color w:val="000000"/>
          <w:sz w:val="22"/>
          <w:lang w:eastAsia="ru-RU"/>
        </w:rPr>
      </w:pPr>
      <w:r w:rsidRPr="00A572F9">
        <w:rPr>
          <w:rFonts w:eastAsia="Times New Roman" w:cs="Times New Roman"/>
          <w:color w:val="000000"/>
          <w:sz w:val="22"/>
          <w:lang w:eastAsia="ru-RU"/>
        </w:rPr>
        <w:t xml:space="preserve"> </w:t>
      </w:r>
    </w:p>
    <w:p w:rsidR="00A572F9" w:rsidRPr="00A572F9" w:rsidRDefault="00A572F9" w:rsidP="00F93570">
      <w:pPr>
        <w:spacing w:after="0" w:line="360" w:lineRule="auto"/>
        <w:rPr>
          <w:rFonts w:eastAsia="Times New Roman" w:cs="Times New Roman"/>
          <w:color w:val="000000"/>
          <w:sz w:val="22"/>
          <w:lang w:eastAsia="ru-RU"/>
        </w:rPr>
      </w:pPr>
      <w:r w:rsidRPr="00A572F9">
        <w:rPr>
          <w:rFonts w:ascii="Calibri" w:eastAsia="Calibri" w:hAnsi="Calibri" w:cs="Calibri"/>
          <w:color w:val="000000"/>
          <w:sz w:val="22"/>
          <w:lang w:eastAsia="ru-RU"/>
        </w:rPr>
        <w:t xml:space="preserve"> </w:t>
      </w:r>
      <w:r w:rsidRPr="00A572F9">
        <w:rPr>
          <w:rFonts w:ascii="Calibri" w:eastAsia="Calibri" w:hAnsi="Calibri" w:cs="Calibri"/>
          <w:color w:val="000000"/>
          <w:sz w:val="22"/>
          <w:lang w:eastAsia="ru-RU"/>
        </w:rPr>
        <w:tab/>
        <w:t xml:space="preserve"> </w:t>
      </w:r>
    </w:p>
    <w:p w:rsidR="00A572F9" w:rsidRPr="00A572F9" w:rsidRDefault="00A572F9" w:rsidP="00F93570">
      <w:pPr>
        <w:spacing w:after="0" w:line="360" w:lineRule="auto"/>
        <w:ind w:left="-5" w:right="1325" w:hanging="10"/>
        <w:rPr>
          <w:rFonts w:eastAsia="Times New Roman" w:cs="Times New Roman"/>
          <w:color w:val="000000"/>
          <w:sz w:val="22"/>
          <w:lang w:eastAsia="ru-RU"/>
        </w:rPr>
      </w:pPr>
      <w:r w:rsidRPr="00A572F9">
        <w:rPr>
          <w:rFonts w:eastAsia="Times New Roman" w:cs="Times New Roman"/>
          <w:b/>
          <w:color w:val="000000"/>
          <w:sz w:val="22"/>
          <w:lang w:eastAsia="ru-RU"/>
        </w:rPr>
        <w:t xml:space="preserve">СОДЕРЖАНИЕ ОБУЧЕНИЯ </w:t>
      </w:r>
    </w:p>
    <w:p w:rsidR="00A572F9" w:rsidRPr="00A572F9" w:rsidRDefault="00A572F9" w:rsidP="00F93570">
      <w:pPr>
        <w:spacing w:after="0" w:line="360" w:lineRule="auto"/>
        <w:ind w:left="569"/>
        <w:rPr>
          <w:rFonts w:eastAsia="Times New Roman" w:cs="Times New Roman"/>
          <w:color w:val="000000"/>
          <w:sz w:val="22"/>
          <w:lang w:eastAsia="ru-RU"/>
        </w:rPr>
      </w:pPr>
      <w:r w:rsidRPr="00A572F9">
        <w:rPr>
          <w:rFonts w:eastAsia="Times New Roman" w:cs="Times New Roman"/>
          <w:color w:val="000000"/>
          <w:sz w:val="22"/>
          <w:lang w:eastAsia="ru-RU"/>
        </w:rPr>
        <w:t xml:space="preserve"> </w:t>
      </w:r>
    </w:p>
    <w:p w:rsidR="00A572F9" w:rsidRPr="00A572F9" w:rsidRDefault="00A572F9" w:rsidP="00F93570">
      <w:pPr>
        <w:spacing w:after="0" w:line="360" w:lineRule="auto"/>
        <w:ind w:left="-5" w:right="1325" w:hanging="10"/>
        <w:rPr>
          <w:rFonts w:eastAsia="Times New Roman" w:cs="Times New Roman"/>
          <w:color w:val="000000"/>
          <w:sz w:val="22"/>
          <w:lang w:eastAsia="ru-RU"/>
        </w:rPr>
      </w:pPr>
      <w:r w:rsidRPr="00A572F9">
        <w:rPr>
          <w:rFonts w:eastAsia="Times New Roman" w:cs="Times New Roman"/>
          <w:b/>
          <w:color w:val="000000"/>
          <w:sz w:val="22"/>
          <w:lang w:eastAsia="ru-RU"/>
        </w:rPr>
        <w:t xml:space="preserve">1 КЛАСС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Физическая культура. Культура движения. Гимнастика. Регулярные занятия физической культурой в рамках учебной и внеурочной деятельности. Основные разделы урока.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Исходные положения в физических упражнениях: стойки, упоры, седы, положения лёжа, сидя, у опоры.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Правила поведения на уроках физической культуры. Общие принципы выполнения гимнастических упражнений. Гимнастический шаг. Гимнастический (мягкий) бег. Основные хореографические позиции.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Место для занятий физическими упражне</w:t>
      </w:r>
      <w:r w:rsidR="00E032CF">
        <w:rPr>
          <w:rFonts w:eastAsia="Times New Roman" w:cs="Times New Roman"/>
          <w:color w:val="000000"/>
          <w:sz w:val="22"/>
          <w:lang w:eastAsia="ru-RU"/>
        </w:rPr>
        <w:t xml:space="preserve">ниями. Спортивное оборудование </w:t>
      </w:r>
      <w:r w:rsidRPr="00A572F9">
        <w:rPr>
          <w:rFonts w:eastAsia="Times New Roman" w:cs="Times New Roman"/>
          <w:color w:val="000000"/>
          <w:sz w:val="22"/>
          <w:lang w:eastAsia="ru-RU"/>
        </w:rPr>
        <w:t>и инвентарь. Одежда для занятий физическими упражнениями. Техника безопасности при выполнении физичес</w:t>
      </w:r>
      <w:r w:rsidR="00E032CF">
        <w:rPr>
          <w:rFonts w:eastAsia="Times New Roman" w:cs="Times New Roman"/>
          <w:color w:val="000000"/>
          <w:sz w:val="22"/>
          <w:lang w:eastAsia="ru-RU"/>
        </w:rPr>
        <w:t xml:space="preserve">ких упражнений, проведении игр </w:t>
      </w:r>
      <w:r w:rsidRPr="00A572F9">
        <w:rPr>
          <w:rFonts w:eastAsia="Times New Roman" w:cs="Times New Roman"/>
          <w:color w:val="000000"/>
          <w:sz w:val="22"/>
          <w:lang w:eastAsia="ru-RU"/>
        </w:rPr>
        <w:t xml:space="preserve">и спортивных эстафет.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Распорядок дня. Личная гигиена. Основные правила личной гигиены.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Самоконтроль. Строевые команды, построение, расчёт.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Физические упражнения.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Упражнения по видам разминки.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Общая разминка. Упражнения общей разминки. Влияние выполнения упражнений общей разминки на подготовку мышц тела к выполнению физических упражнений. Освоение техники выполнения упражнений обще</w:t>
      </w:r>
      <w:r w:rsidR="00E032CF">
        <w:rPr>
          <w:rFonts w:eastAsia="Times New Roman" w:cs="Times New Roman"/>
          <w:color w:val="000000"/>
          <w:sz w:val="22"/>
          <w:lang w:eastAsia="ru-RU"/>
        </w:rPr>
        <w:t xml:space="preserve">й разминки </w:t>
      </w:r>
      <w:r w:rsidRPr="00A572F9">
        <w:rPr>
          <w:rFonts w:eastAsia="Times New Roman" w:cs="Times New Roman"/>
          <w:color w:val="000000"/>
          <w:sz w:val="22"/>
          <w:lang w:eastAsia="ru-RU"/>
        </w:rPr>
        <w:t>с контролем дыхания: приставные шаги вперёд на полной стопе (гимнастический шаг), шаги с продвижением вперёд на полупаль</w:t>
      </w:r>
      <w:r w:rsidR="00E032CF">
        <w:rPr>
          <w:rFonts w:eastAsia="Times New Roman" w:cs="Times New Roman"/>
          <w:color w:val="000000"/>
          <w:sz w:val="22"/>
          <w:lang w:eastAsia="ru-RU"/>
        </w:rPr>
        <w:t xml:space="preserve">цах и пятках («казачок»), шаги </w:t>
      </w:r>
      <w:r w:rsidRPr="00A572F9">
        <w:rPr>
          <w:rFonts w:eastAsia="Times New Roman" w:cs="Times New Roman"/>
          <w:color w:val="000000"/>
          <w:sz w:val="22"/>
          <w:lang w:eastAsia="ru-RU"/>
        </w:rPr>
        <w:t>с продвижением вперёд на полупа</w:t>
      </w:r>
      <w:r w:rsidR="00E032CF">
        <w:rPr>
          <w:rFonts w:eastAsia="Times New Roman" w:cs="Times New Roman"/>
          <w:color w:val="000000"/>
          <w:sz w:val="22"/>
          <w:lang w:eastAsia="ru-RU"/>
        </w:rPr>
        <w:t xml:space="preserve">льцах с выпрямленными коленями </w:t>
      </w:r>
      <w:r w:rsidRPr="00A572F9">
        <w:rPr>
          <w:rFonts w:eastAsia="Times New Roman" w:cs="Times New Roman"/>
          <w:color w:val="000000"/>
          <w:sz w:val="22"/>
          <w:lang w:eastAsia="ru-RU"/>
        </w:rPr>
        <w:t xml:space="preserve">и в полуприседе («жираф»), шаги с </w:t>
      </w:r>
      <w:r w:rsidR="00E032CF">
        <w:rPr>
          <w:rFonts w:eastAsia="Times New Roman" w:cs="Times New Roman"/>
          <w:color w:val="000000"/>
          <w:sz w:val="22"/>
          <w:lang w:eastAsia="ru-RU"/>
        </w:rPr>
        <w:t>продвижением вперёд, сочетаемые</w:t>
      </w:r>
      <w:r w:rsidRPr="00A572F9">
        <w:rPr>
          <w:rFonts w:eastAsia="Times New Roman" w:cs="Times New Roman"/>
          <w:color w:val="000000"/>
          <w:sz w:val="22"/>
          <w:lang w:eastAsia="ru-RU"/>
        </w:rPr>
        <w:t xml:space="preserve"> с отведением рук назад на горизонтальном уровне («конькобежец»). Освоение танцевальных позиций у опоры.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Партерная разминка. Освоение</w:t>
      </w:r>
      <w:r w:rsidR="00E032CF">
        <w:rPr>
          <w:rFonts w:eastAsia="Times New Roman" w:cs="Times New Roman"/>
          <w:color w:val="000000"/>
          <w:sz w:val="22"/>
          <w:lang w:eastAsia="ru-RU"/>
        </w:rPr>
        <w:t xml:space="preserve"> техники выполнения упражнений </w:t>
      </w:r>
      <w:r w:rsidRPr="00A572F9">
        <w:rPr>
          <w:rFonts w:eastAsia="Times New Roman" w:cs="Times New Roman"/>
          <w:color w:val="000000"/>
          <w:sz w:val="22"/>
          <w:lang w:eastAsia="ru-RU"/>
        </w:rPr>
        <w:t>для формирования и развития опорно-двигательного аппа</w:t>
      </w:r>
      <w:r w:rsidR="00E032CF">
        <w:rPr>
          <w:rFonts w:eastAsia="Times New Roman" w:cs="Times New Roman"/>
          <w:color w:val="000000"/>
          <w:sz w:val="22"/>
          <w:lang w:eastAsia="ru-RU"/>
        </w:rPr>
        <w:t>рата: упражнения</w:t>
      </w:r>
      <w:r w:rsidRPr="00A572F9">
        <w:rPr>
          <w:rFonts w:eastAsia="Times New Roman" w:cs="Times New Roman"/>
          <w:color w:val="000000"/>
          <w:sz w:val="22"/>
          <w:lang w:eastAsia="ru-RU"/>
        </w:rPr>
        <w:t xml:space="preserve"> для формирования стопы, укрепления мышц стопы, развития гибкости</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и подвижности суставов («лягушонок»), упражнения для растяжки задней поверхности мышц бедра и формирования выворотности стоп («крестик»), упражнения для укрепления мышц ног, увеличения подвижности тазобедренных, коленных и голеностопных суставов («велосипед»).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lastRenderedPageBreak/>
        <w:t>Упражнения для укрепления мышц тела и развития гибкости позвоночника, упражнения для разогревания методом скручивания мышц спины («верёвочка»), упражнения для укрепления мышц спины и увеличения их эластичности («рыбка»), упражнения для развития гибкости позвоночн</w:t>
      </w:r>
      <w:r w:rsidR="00E032CF">
        <w:rPr>
          <w:rFonts w:eastAsia="Times New Roman" w:cs="Times New Roman"/>
          <w:color w:val="000000"/>
          <w:sz w:val="22"/>
          <w:lang w:eastAsia="ru-RU"/>
        </w:rPr>
        <w:t xml:space="preserve">ика и плечевого пояса («мост») </w:t>
      </w:r>
      <w:r w:rsidRPr="00A572F9">
        <w:rPr>
          <w:rFonts w:eastAsia="Times New Roman" w:cs="Times New Roman"/>
          <w:color w:val="000000"/>
          <w:sz w:val="22"/>
          <w:lang w:eastAsia="ru-RU"/>
        </w:rPr>
        <w:t xml:space="preserve">из положения лёжа.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Подводящие упражнения.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Группировка, кувырок в сторону, </w:t>
      </w:r>
      <w:r w:rsidR="00E032CF">
        <w:rPr>
          <w:rFonts w:eastAsia="Times New Roman" w:cs="Times New Roman"/>
          <w:color w:val="000000"/>
          <w:sz w:val="22"/>
          <w:lang w:eastAsia="ru-RU"/>
        </w:rPr>
        <w:t xml:space="preserve">освоение подводящих упражнений </w:t>
      </w:r>
      <w:r w:rsidRPr="00A572F9">
        <w:rPr>
          <w:rFonts w:eastAsia="Times New Roman" w:cs="Times New Roman"/>
          <w:color w:val="000000"/>
          <w:sz w:val="22"/>
          <w:lang w:eastAsia="ru-RU"/>
        </w:rPr>
        <w:t xml:space="preserve">к выполнению продольных и поперечных шпагатов («ящерка»).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Упражнения для развития моторики и координации с гимнастическим предметом.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Удержание скакалки. Вращение кистью руки скакалки, сложенной вчетверо, – перед собой, сложенной вдвое – поочерёдно в лицевой, боковой плоскостях. Подскоки через скакалку вперёд, назад. Прыжки через скакалку вперёд, назад.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Игровые задания со скакалкой.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Удержание гимнастического мяча. Баланс</w:t>
      </w:r>
      <w:r w:rsidR="00E032CF">
        <w:rPr>
          <w:rFonts w:eastAsia="Times New Roman" w:cs="Times New Roman"/>
          <w:color w:val="000000"/>
          <w:sz w:val="22"/>
          <w:lang w:eastAsia="ru-RU"/>
        </w:rPr>
        <w:t xml:space="preserve"> мяча на ладони, передача мяча </w:t>
      </w:r>
      <w:r w:rsidRPr="00A572F9">
        <w:rPr>
          <w:rFonts w:eastAsia="Times New Roman" w:cs="Times New Roman"/>
          <w:color w:val="000000"/>
          <w:sz w:val="22"/>
          <w:lang w:eastAsia="ru-RU"/>
        </w:rPr>
        <w:t xml:space="preserve">из руки в руку. Одиночный отбив мяча от </w:t>
      </w:r>
      <w:r w:rsidR="00E032CF">
        <w:rPr>
          <w:rFonts w:eastAsia="Times New Roman" w:cs="Times New Roman"/>
          <w:color w:val="000000"/>
          <w:sz w:val="22"/>
          <w:lang w:eastAsia="ru-RU"/>
        </w:rPr>
        <w:t xml:space="preserve">пола. Переброска мяча с ладони </w:t>
      </w:r>
      <w:r w:rsidRPr="00A572F9">
        <w:rPr>
          <w:rFonts w:eastAsia="Times New Roman" w:cs="Times New Roman"/>
          <w:color w:val="000000"/>
          <w:sz w:val="22"/>
          <w:lang w:eastAsia="ru-RU"/>
        </w:rPr>
        <w:t xml:space="preserve">на тыльную сторону руки и обратно. Перекат </w:t>
      </w:r>
      <w:r w:rsidR="00E032CF">
        <w:rPr>
          <w:rFonts w:eastAsia="Times New Roman" w:cs="Times New Roman"/>
          <w:color w:val="000000"/>
          <w:sz w:val="22"/>
          <w:lang w:eastAsia="ru-RU"/>
        </w:rPr>
        <w:t xml:space="preserve">мяча по полу, по рукам. Бросок </w:t>
      </w:r>
      <w:r w:rsidRPr="00A572F9">
        <w:rPr>
          <w:rFonts w:eastAsia="Times New Roman" w:cs="Times New Roman"/>
          <w:color w:val="000000"/>
          <w:sz w:val="22"/>
          <w:lang w:eastAsia="ru-RU"/>
        </w:rPr>
        <w:t xml:space="preserve">и ловля мяча. Игровые задания с мячом.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Упражнения для развития координации и развития жизненно важных навыков и умений.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Равновесие – колено вперёд попеременно каждой ногой. Равновесие («арабеск») попеременно каждой ногой. Поворо</w:t>
      </w:r>
      <w:r w:rsidR="00E032CF">
        <w:rPr>
          <w:rFonts w:eastAsia="Times New Roman" w:cs="Times New Roman"/>
          <w:color w:val="000000"/>
          <w:sz w:val="22"/>
          <w:lang w:eastAsia="ru-RU"/>
        </w:rPr>
        <w:t xml:space="preserve">ты в обе стороны на сорок пять </w:t>
      </w:r>
      <w:r w:rsidRPr="00A572F9">
        <w:rPr>
          <w:rFonts w:eastAsia="Times New Roman" w:cs="Times New Roman"/>
          <w:color w:val="000000"/>
          <w:sz w:val="22"/>
          <w:lang w:eastAsia="ru-RU"/>
        </w:rPr>
        <w:t xml:space="preserve">и девяносто градусов. Прыжки толчком с двух </w:t>
      </w:r>
      <w:r w:rsidR="00E032CF">
        <w:rPr>
          <w:rFonts w:eastAsia="Times New Roman" w:cs="Times New Roman"/>
          <w:color w:val="000000"/>
          <w:sz w:val="22"/>
          <w:lang w:eastAsia="ru-RU"/>
        </w:rPr>
        <w:t xml:space="preserve">ног вперёд, назад, с поворотом </w:t>
      </w:r>
      <w:r w:rsidRPr="00A572F9">
        <w:rPr>
          <w:rFonts w:eastAsia="Times New Roman" w:cs="Times New Roman"/>
          <w:color w:val="000000"/>
          <w:sz w:val="22"/>
          <w:lang w:eastAsia="ru-RU"/>
        </w:rPr>
        <w:t xml:space="preserve">на сорок пять и девяносто градусов в обе стороны.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Освоение танцевальных шагов: «буратино», «ковырялочка», «верёвочка».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Бег, сочетаемый с круговыми движениями руками.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Игры и игровые задания, спортивные эстафеты.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Музыкально-сценические игры. Игровы</w:t>
      </w:r>
      <w:r w:rsidR="00E032CF">
        <w:rPr>
          <w:rFonts w:eastAsia="Times New Roman" w:cs="Times New Roman"/>
          <w:color w:val="000000"/>
          <w:sz w:val="22"/>
          <w:lang w:eastAsia="ru-RU"/>
        </w:rPr>
        <w:t xml:space="preserve">е задания. Спортивные эстафеты </w:t>
      </w:r>
      <w:r w:rsidRPr="00A572F9">
        <w:rPr>
          <w:rFonts w:eastAsia="Times New Roman" w:cs="Times New Roman"/>
          <w:color w:val="000000"/>
          <w:sz w:val="22"/>
          <w:lang w:eastAsia="ru-RU"/>
        </w:rPr>
        <w:t>с мячом, со скакалкой. Спортивные игры с элементами единоборства.</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79" w:right="449"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Организующие команды и приёмы. Освоение универсальных умений при выполнении организующих команд. </w:t>
      </w:r>
    </w:p>
    <w:p w:rsidR="00A572F9" w:rsidRPr="00A572F9" w:rsidRDefault="00A572F9" w:rsidP="00F93570">
      <w:pPr>
        <w:spacing w:after="0" w:line="360" w:lineRule="auto"/>
        <w:ind w:left="569"/>
        <w:rPr>
          <w:rFonts w:eastAsia="Times New Roman" w:cs="Times New Roman"/>
          <w:color w:val="000000"/>
          <w:sz w:val="22"/>
          <w:lang w:eastAsia="ru-RU"/>
        </w:rPr>
      </w:pPr>
      <w:r w:rsidRPr="00A572F9">
        <w:rPr>
          <w:rFonts w:eastAsia="Times New Roman" w:cs="Times New Roman"/>
          <w:color w:val="000000"/>
          <w:sz w:val="22"/>
          <w:lang w:eastAsia="ru-RU"/>
        </w:rPr>
        <w:t xml:space="preserve"> </w:t>
      </w:r>
    </w:p>
    <w:p w:rsidR="00A572F9" w:rsidRPr="00A572F9" w:rsidRDefault="00A572F9" w:rsidP="00F93570">
      <w:pPr>
        <w:spacing w:after="0" w:line="360" w:lineRule="auto"/>
        <w:ind w:left="-5" w:right="1325" w:hanging="10"/>
        <w:rPr>
          <w:rFonts w:eastAsia="Times New Roman" w:cs="Times New Roman"/>
          <w:color w:val="000000"/>
          <w:sz w:val="22"/>
          <w:lang w:eastAsia="ru-RU"/>
        </w:rPr>
      </w:pPr>
      <w:r w:rsidRPr="00A572F9">
        <w:rPr>
          <w:rFonts w:eastAsia="Times New Roman" w:cs="Times New Roman"/>
          <w:b/>
          <w:color w:val="000000"/>
          <w:sz w:val="22"/>
          <w:lang w:eastAsia="ru-RU"/>
        </w:rPr>
        <w:t xml:space="preserve">2 КЛАСС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Гармоничное физическое развитие. Контрольные измерения массы и длины своего тела. Осанка. Занятия гимнастикой в Древней Греции. Древние Олимпийские игры. Символ победы на Олимпийских играх. Возрождение Олимпийских игр. Современная история Ол</w:t>
      </w:r>
      <w:r w:rsidR="00E032CF">
        <w:rPr>
          <w:rFonts w:eastAsia="Times New Roman" w:cs="Times New Roman"/>
          <w:color w:val="000000"/>
          <w:sz w:val="22"/>
          <w:lang w:eastAsia="ru-RU"/>
        </w:rPr>
        <w:t xml:space="preserve">импийских игр. Виды гимнастики </w:t>
      </w:r>
      <w:r w:rsidRPr="00A572F9">
        <w:rPr>
          <w:rFonts w:eastAsia="Times New Roman" w:cs="Times New Roman"/>
          <w:color w:val="000000"/>
          <w:sz w:val="22"/>
          <w:lang w:eastAsia="ru-RU"/>
        </w:rPr>
        <w:t>в спорте и олимпийские гимнастичес</w:t>
      </w:r>
      <w:r w:rsidR="00E032CF">
        <w:rPr>
          <w:rFonts w:eastAsia="Times New Roman" w:cs="Times New Roman"/>
          <w:color w:val="000000"/>
          <w:sz w:val="22"/>
          <w:lang w:eastAsia="ru-RU"/>
        </w:rPr>
        <w:t xml:space="preserve">кие виды спорта. Всероссийские </w:t>
      </w:r>
      <w:r w:rsidRPr="00A572F9">
        <w:rPr>
          <w:rFonts w:eastAsia="Times New Roman" w:cs="Times New Roman"/>
          <w:color w:val="000000"/>
          <w:sz w:val="22"/>
          <w:lang w:eastAsia="ru-RU"/>
        </w:rPr>
        <w:t xml:space="preserve">и международные соревнования. Календарные соревнования.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Упражнения по видам разминки.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Общая разминка. Упражнения общей разминки. Повторение разученных упражнений. Освоение техники выполн</w:t>
      </w:r>
      <w:r w:rsidR="00E032CF">
        <w:rPr>
          <w:rFonts w:eastAsia="Times New Roman" w:cs="Times New Roman"/>
          <w:color w:val="000000"/>
          <w:sz w:val="22"/>
          <w:lang w:eastAsia="ru-RU"/>
        </w:rPr>
        <w:t xml:space="preserve">ения упражнений общей разминки </w:t>
      </w:r>
      <w:r w:rsidRPr="00A572F9">
        <w:rPr>
          <w:rFonts w:eastAsia="Times New Roman" w:cs="Times New Roman"/>
          <w:color w:val="000000"/>
          <w:sz w:val="22"/>
          <w:lang w:eastAsia="ru-RU"/>
        </w:rPr>
        <w:t>с контролем дыхания: гимнастический</w:t>
      </w:r>
      <w:r w:rsidR="00E032CF">
        <w:rPr>
          <w:rFonts w:eastAsia="Times New Roman" w:cs="Times New Roman"/>
          <w:color w:val="000000"/>
          <w:sz w:val="22"/>
          <w:lang w:eastAsia="ru-RU"/>
        </w:rPr>
        <w:t xml:space="preserve"> бег вперёд, назад, приставные </w:t>
      </w:r>
      <w:r w:rsidRPr="00A572F9">
        <w:rPr>
          <w:rFonts w:eastAsia="Times New Roman" w:cs="Times New Roman"/>
          <w:color w:val="000000"/>
          <w:sz w:val="22"/>
          <w:lang w:eastAsia="ru-RU"/>
        </w:rPr>
        <w:t>шаги на полной стопе вперёд с движениями головой в стороны («индюшонок»), шаги в полном приседе («гусиный шаг»), небольшие прыжки в полном</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приседе («мячик»), шаги с наклоном </w:t>
      </w:r>
      <w:r w:rsidRPr="00A572F9">
        <w:rPr>
          <w:rFonts w:eastAsia="Times New Roman" w:cs="Times New Roman"/>
          <w:color w:val="000000"/>
          <w:sz w:val="22"/>
          <w:lang w:eastAsia="ru-RU"/>
        </w:rPr>
        <w:lastRenderedPageBreak/>
        <w:t>туловища вперёд до касания грудью бедра («цапля»), приставные шаги в сторону с наклонами («качалка»), наклоны</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туловища вперёд, попеременно касаясь прямых ног животом, грудью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(«складочка»).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Партерная разминка. Повторение и освоение новых упражнений основной гимнастики для формирования и развития опорно-двигательного аппарата, включая: упражнения для формирования стопы, укрепления мышц стопы, развития гибкости и подвижности суставов, упражнения для развития эластичности мышц ног и формирования выворотности стоп, упражнения для укрепления мышц ног, рук, упражнения для увеличения подв</w:t>
      </w:r>
      <w:r w:rsidR="00E032CF">
        <w:rPr>
          <w:rFonts w:eastAsia="Times New Roman" w:cs="Times New Roman"/>
          <w:color w:val="000000"/>
          <w:sz w:val="22"/>
          <w:lang w:eastAsia="ru-RU"/>
        </w:rPr>
        <w:t>ижности тазобедренных, коленных</w:t>
      </w:r>
      <w:r w:rsidRPr="00A572F9">
        <w:rPr>
          <w:rFonts w:eastAsia="Times New Roman" w:cs="Times New Roman"/>
          <w:color w:val="000000"/>
          <w:sz w:val="22"/>
          <w:lang w:eastAsia="ru-RU"/>
        </w:rPr>
        <w:t xml:space="preserve"> и голеностопных суставов.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Освоение упражнений для укрепления мышц спины и брюшного пресса («берёзка»), упражнения для укрепления мышц спины («рыбка», «коробочка»), упражнения для укрепления брюшного пресса («уголок»), упражнения</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для укрепления мышц спины и увеличения их эластичности («киска»), упражнения для развития гибкости: отведение ноги назад стоя на колене (махи назад) поочерёдно правой и левой ногой, прямые ноги разведены в стороны, наклоны туловища попеременно к каждой ноге, руки вверх, прижаты к ушам («коромысло»), упражнение для укрепления мышц живота, развития координации, укрепления мышц бедер («неваляшка»).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Разминка у опоры. Освоение упражнений для укрепления голеностопных суставов, развития координации и увеличения</w:t>
      </w:r>
      <w:r w:rsidR="00E032CF">
        <w:rPr>
          <w:rFonts w:eastAsia="Times New Roman" w:cs="Times New Roman"/>
          <w:color w:val="000000"/>
          <w:sz w:val="22"/>
          <w:lang w:eastAsia="ru-RU"/>
        </w:rPr>
        <w:t xml:space="preserve"> эластичности мышц: стоя лицом </w:t>
      </w:r>
      <w:r w:rsidRPr="00A572F9">
        <w:rPr>
          <w:rFonts w:eastAsia="Times New Roman" w:cs="Times New Roman"/>
          <w:color w:val="000000"/>
          <w:sz w:val="22"/>
          <w:lang w:eastAsia="ru-RU"/>
        </w:rPr>
        <w:t xml:space="preserve">к гимнастической стенке (колени прямые, туловище и голова прямо, плечи опущены, живот и таз подтянуты, руки в опоре на гимнастической стенке на высоте талии, локти вниз), полуприсед (колени вперёд, вместе) – вытянуть колени – подняться на полупальцы – опустить пятки на пол в исходное положение. Наклоны туловища вперёд, назад и в сторону в опоре на полной стопе и на носках. Равновесие «пассе» (в сторону, затем вперёд) в опоре на стопе и на носках. Равновесие с ногой вперёд (горизонтально) и мах вперёд горизонтально. Приставные шаги в сторону и повороты. </w:t>
      </w:r>
      <w:r w:rsidR="00E032CF">
        <w:rPr>
          <w:rFonts w:eastAsia="Times New Roman" w:cs="Times New Roman"/>
          <w:color w:val="000000"/>
          <w:sz w:val="22"/>
          <w:lang w:eastAsia="ru-RU"/>
        </w:rPr>
        <w:t xml:space="preserve">Прыжки: ноги вместе (с прямыми </w:t>
      </w:r>
      <w:r w:rsidRPr="00A572F9">
        <w:rPr>
          <w:rFonts w:eastAsia="Times New Roman" w:cs="Times New Roman"/>
          <w:color w:val="000000"/>
          <w:sz w:val="22"/>
          <w:lang w:eastAsia="ru-RU"/>
        </w:rPr>
        <w:t>и с согнутыми коленями), разножка на сорок пят</w:t>
      </w:r>
      <w:r w:rsidR="00E032CF">
        <w:rPr>
          <w:rFonts w:eastAsia="Times New Roman" w:cs="Times New Roman"/>
          <w:color w:val="000000"/>
          <w:sz w:val="22"/>
          <w:lang w:eastAsia="ru-RU"/>
        </w:rPr>
        <w:t xml:space="preserve">ь и девяносто градусов (вперёд </w:t>
      </w:r>
      <w:r w:rsidRPr="00A572F9">
        <w:rPr>
          <w:rFonts w:eastAsia="Times New Roman" w:cs="Times New Roman"/>
          <w:color w:val="000000"/>
          <w:sz w:val="22"/>
          <w:lang w:eastAsia="ru-RU"/>
        </w:rPr>
        <w:t xml:space="preserve">и в сторону).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Подводящие упражнения, акробатические упражнения.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Освоение упражнений: кувырок вперёд,</w:t>
      </w:r>
      <w:r w:rsidR="00E032CF">
        <w:rPr>
          <w:rFonts w:eastAsia="Times New Roman" w:cs="Times New Roman"/>
          <w:color w:val="000000"/>
          <w:sz w:val="22"/>
          <w:lang w:eastAsia="ru-RU"/>
        </w:rPr>
        <w:t xml:space="preserve"> назад, шпагат, колесо, мост</w:t>
      </w:r>
      <w:r w:rsidRPr="00A572F9">
        <w:rPr>
          <w:rFonts w:eastAsia="Times New Roman" w:cs="Times New Roman"/>
          <w:color w:val="000000"/>
          <w:sz w:val="22"/>
          <w:lang w:eastAsia="ru-RU"/>
        </w:rPr>
        <w:t xml:space="preserve"> из положения сидя, стоя и вставание из положения мост.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Упражнения для развития моторики и координации с гимнастическим предметом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Удержание скакалки. Вращение кистью руки скакалки, сложенной вдвое, перед собой, ловля скакалки. Высокие прыжки вперёд через скакалку с двойным махом вперёд. Игровые задания со скакалкой.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Бросок мяча в заданную плоскость и ловля мяча. Серия отбивов мяча.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Игровые задания, в том числе с мячом и </w:t>
      </w:r>
      <w:r w:rsidR="00E032CF">
        <w:rPr>
          <w:rFonts w:eastAsia="Times New Roman" w:cs="Times New Roman"/>
          <w:color w:val="000000"/>
          <w:sz w:val="22"/>
          <w:lang w:eastAsia="ru-RU"/>
        </w:rPr>
        <w:t xml:space="preserve">скакалкой. Спортивные эстафеты </w:t>
      </w:r>
      <w:r w:rsidRPr="00A572F9">
        <w:rPr>
          <w:rFonts w:eastAsia="Times New Roman" w:cs="Times New Roman"/>
          <w:color w:val="000000"/>
          <w:sz w:val="22"/>
          <w:lang w:eastAsia="ru-RU"/>
        </w:rPr>
        <w:t>с гимнастическим предметом. Спортивные и туристические физические игры</w:t>
      </w:r>
      <w:r w:rsidR="00E032CF">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и игровые задания.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Комбинации упражнений. Осваиваем с</w:t>
      </w:r>
      <w:r w:rsidR="00425BE6">
        <w:rPr>
          <w:rFonts w:eastAsia="Times New Roman" w:cs="Times New Roman"/>
          <w:color w:val="000000"/>
          <w:sz w:val="22"/>
          <w:lang w:eastAsia="ru-RU"/>
        </w:rPr>
        <w:t xml:space="preserve">оединение изученных упражнений </w:t>
      </w:r>
      <w:r w:rsidRPr="00A572F9">
        <w:rPr>
          <w:rFonts w:eastAsia="Times New Roman" w:cs="Times New Roman"/>
          <w:color w:val="000000"/>
          <w:sz w:val="22"/>
          <w:lang w:eastAsia="ru-RU"/>
        </w:rPr>
        <w:t xml:space="preserve">в комбинации.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Пример: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lastRenderedPageBreak/>
        <w:t xml:space="preserve">Исходное положение: стоя в VI позиции ног, колени вытянуты, рука с мячом на ладони вперёд (локоть прямой) – бросок мяча в заданную плоскость (на шаг вперёд) – шаг вперёд с поворотом тела на триста шестьдесят градусов – ловля мяча. Пример: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Исходное положение: сидя в группировке – кувырок вперед-поворот «казак»</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 подъём – стойка в VI позиции, руки опущены.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Упражнения для развития координации и развития жизненно важных навыков и умений.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Плавательная подготовка.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Правила поведения в бассейне. Упражнения ознакомительного плавания: </w:t>
      </w:r>
    </w:p>
    <w:p w:rsidR="00A572F9" w:rsidRPr="00A572F9" w:rsidRDefault="00A572F9" w:rsidP="00F93570">
      <w:pPr>
        <w:spacing w:after="0" w:line="360" w:lineRule="auto"/>
        <w:ind w:left="-5"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освоение универсальных умений дыхан</w:t>
      </w:r>
      <w:r w:rsidR="00425BE6">
        <w:rPr>
          <w:rFonts w:eastAsia="Times New Roman" w:cs="Times New Roman"/>
          <w:color w:val="000000"/>
          <w:sz w:val="22"/>
          <w:lang w:eastAsia="ru-RU"/>
        </w:rPr>
        <w:t xml:space="preserve">ия в воде. Освоение упражнений </w:t>
      </w:r>
      <w:r w:rsidRPr="00A572F9">
        <w:rPr>
          <w:rFonts w:eastAsia="Times New Roman" w:cs="Times New Roman"/>
          <w:color w:val="000000"/>
          <w:sz w:val="22"/>
          <w:lang w:eastAsia="ru-RU"/>
        </w:rPr>
        <w:t xml:space="preserve">для формирования навыков плавания: «поплавок», «морская звезда», «лягушонок», «весёлый дельфин». Освоение спортивных стилей плавания.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Основная гимнастика.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Освоение универсальных умений дыхания во время выполнения гимнастических упражнений.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Освоение техники поворотов в обе стороны на сто восемьдесят и триста шестьдесят градусов на одной ноге (попеременно), техники выполнения серии поворотов колено вперёд, в сторону, поворот «казак», нога вперёд горизонтально. Освоение техники выполнения прыжков толчком с одной ноги вперёд, с поворотом на девяносто и сто восемьдесят градусов в обе стороны.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Освоение танцевальных шагов: шаги с подскоками (вперёд, назад,</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с поворотом), шаги галопа (в сторону, вперёд), а также в сочетании с различными подскоками, элементы русского танца («припадание»), элементы современного танца.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Освоение упражнений на развитие силы: сгибание и разгибание рук в упоре лёжа на полу.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Игры и игровые задания, спортивные эстафеты.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Ролевые игры и игровые задания с испол</w:t>
      </w:r>
      <w:r w:rsidR="00425BE6">
        <w:rPr>
          <w:rFonts w:eastAsia="Times New Roman" w:cs="Times New Roman"/>
          <w:color w:val="000000"/>
          <w:sz w:val="22"/>
          <w:lang w:eastAsia="ru-RU"/>
        </w:rPr>
        <w:t xml:space="preserve">ьзованием освоенных упражнений </w:t>
      </w:r>
      <w:r w:rsidRPr="00A572F9">
        <w:rPr>
          <w:rFonts w:eastAsia="Times New Roman" w:cs="Times New Roman"/>
          <w:color w:val="000000"/>
          <w:sz w:val="22"/>
          <w:lang w:eastAsia="ru-RU"/>
        </w:rPr>
        <w:t xml:space="preserve">и танцевальных шагов. Спортивные эстафеты с мячом, со скакалкой. Спортивные игры. Туристические игры и задания.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Организующие команды и приёмы.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Освоение универсальных умений при </w:t>
      </w:r>
      <w:r w:rsidR="00425BE6">
        <w:rPr>
          <w:rFonts w:eastAsia="Times New Roman" w:cs="Times New Roman"/>
          <w:color w:val="000000"/>
          <w:sz w:val="22"/>
          <w:lang w:eastAsia="ru-RU"/>
        </w:rPr>
        <w:t xml:space="preserve">выполнении организующих команд </w:t>
      </w:r>
      <w:r w:rsidRPr="00A572F9">
        <w:rPr>
          <w:rFonts w:eastAsia="Times New Roman" w:cs="Times New Roman"/>
          <w:color w:val="000000"/>
          <w:sz w:val="22"/>
          <w:lang w:eastAsia="ru-RU"/>
        </w:rPr>
        <w:t>и строевых упражнений: построение и перестроен</w:t>
      </w:r>
      <w:r w:rsidR="00425BE6">
        <w:rPr>
          <w:rFonts w:eastAsia="Times New Roman" w:cs="Times New Roman"/>
          <w:color w:val="000000"/>
          <w:sz w:val="22"/>
          <w:lang w:eastAsia="ru-RU"/>
        </w:rPr>
        <w:t xml:space="preserve">ие в одну, две шеренги, стоя </w:t>
      </w:r>
      <w:r w:rsidRPr="00A572F9">
        <w:rPr>
          <w:rFonts w:eastAsia="Times New Roman" w:cs="Times New Roman"/>
          <w:color w:val="000000"/>
          <w:sz w:val="22"/>
          <w:lang w:eastAsia="ru-RU"/>
        </w:rPr>
        <w:t>на месте, повороты направо и налево, передвижение в колонне по одному</w:t>
      </w:r>
      <w:r w:rsidR="00F93570">
        <w:rPr>
          <w:rFonts w:eastAsia="Times New Roman" w:cs="Times New Roman"/>
          <w:color w:val="000000"/>
          <w:sz w:val="22"/>
          <w:lang w:eastAsia="ru-RU"/>
        </w:rPr>
        <w:t xml:space="preserve"> </w:t>
      </w:r>
      <w:r w:rsidRPr="00A572F9">
        <w:rPr>
          <w:rFonts w:eastAsia="Times New Roman" w:cs="Times New Roman"/>
          <w:color w:val="000000"/>
          <w:sz w:val="22"/>
          <w:lang w:eastAsia="ru-RU"/>
        </w:rPr>
        <w:t xml:space="preserve">с равномерной скоростью </w:t>
      </w:r>
    </w:p>
    <w:p w:rsidR="00A572F9" w:rsidRPr="00A572F9" w:rsidRDefault="00A572F9" w:rsidP="00F93570">
      <w:pPr>
        <w:spacing w:after="0" w:line="360" w:lineRule="auto"/>
        <w:ind w:left="-5" w:right="1325" w:hanging="10"/>
        <w:rPr>
          <w:rFonts w:eastAsia="Times New Roman" w:cs="Times New Roman"/>
          <w:color w:val="000000"/>
          <w:sz w:val="22"/>
          <w:lang w:eastAsia="ru-RU"/>
        </w:rPr>
      </w:pPr>
      <w:r w:rsidRPr="00A572F9">
        <w:rPr>
          <w:rFonts w:eastAsia="Times New Roman" w:cs="Times New Roman"/>
          <w:b/>
          <w:color w:val="000000"/>
          <w:sz w:val="22"/>
          <w:lang w:eastAsia="ru-RU"/>
        </w:rPr>
        <w:t xml:space="preserve">3 КЛАСС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Нагрузка. Влияние нагрузки на мыш</w:t>
      </w:r>
      <w:r w:rsidR="00425BE6">
        <w:rPr>
          <w:rFonts w:eastAsia="Times New Roman" w:cs="Times New Roman"/>
          <w:color w:val="000000"/>
          <w:sz w:val="22"/>
          <w:lang w:eastAsia="ru-RU"/>
        </w:rPr>
        <w:t>цы. Влияние утренней гимнастики</w:t>
      </w:r>
      <w:r w:rsidRPr="00A572F9">
        <w:rPr>
          <w:rFonts w:eastAsia="Times New Roman" w:cs="Times New Roman"/>
          <w:color w:val="000000"/>
          <w:sz w:val="22"/>
          <w:lang w:eastAsia="ru-RU"/>
        </w:rPr>
        <w:t xml:space="preserve"> и регулярного выполнения физических упражнений на человека. Физические упражнения. Классификация физических упражнений по направлениям. Эффективность развития физических качеств в соответствии с сенситивными периодами развития. Гимнастика и виды гимнастической разминки.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Основные группы мышц человека. Подводящие упражнения к выполнению акробатических упражнений.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Моделирование физической нагрузки при выполнении гимнастических упражнений для развития основных физических качеств.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lastRenderedPageBreak/>
        <w:t xml:space="preserve">Освоение навыков по самостоятельному ведению общей, партерной разминки и разминки у опоры в группе.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Освоение и демонстрация приёмов выполнения различных комбинаций гимнастических упражнений с использованием танцевальных шагов, поворотов, прыжков, гимнастических и акробатических упражнений.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Подбор комплекса и демонстрация техники выполнения гимнастических упражнений по преимущественной целевой направленности их использования.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Демонстрация умений построения и перестроения, перемещений различными способами передвижений, включая перекаты, повороты, прыжки, танцевальные шаги.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Организующие команды и приёмы.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Выполнение универсальных умений при </w:t>
      </w:r>
      <w:r w:rsidR="00425BE6">
        <w:rPr>
          <w:rFonts w:eastAsia="Times New Roman" w:cs="Times New Roman"/>
          <w:color w:val="000000"/>
          <w:sz w:val="22"/>
          <w:lang w:eastAsia="ru-RU"/>
        </w:rPr>
        <w:t xml:space="preserve">выполнении организующих команд </w:t>
      </w:r>
      <w:r w:rsidRPr="00A572F9">
        <w:rPr>
          <w:rFonts w:eastAsia="Times New Roman" w:cs="Times New Roman"/>
          <w:color w:val="000000"/>
          <w:sz w:val="22"/>
          <w:lang w:eastAsia="ru-RU"/>
        </w:rPr>
        <w:t xml:space="preserve">и строевых упражнений: построение и перестроение в одну, две шеренги, повороты направо и налево, передвижение в колонне по одному с равномерной скоростью.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Спортивно-оздоровительная деятельность.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Овладение техникой выполнения упражнений основной гимнастики, комплексов гимнастических упражнений, подбор и выполнение комплексов физкультминуток, утренней гимнастики.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Овладение техникой выполнения упражнений основной гимнасти</w:t>
      </w:r>
      <w:r w:rsidR="00425BE6">
        <w:rPr>
          <w:rFonts w:eastAsia="Times New Roman" w:cs="Times New Roman"/>
          <w:color w:val="000000"/>
          <w:sz w:val="22"/>
          <w:lang w:eastAsia="ru-RU"/>
        </w:rPr>
        <w:t xml:space="preserve">ки </w:t>
      </w:r>
      <w:r w:rsidRPr="00A572F9">
        <w:rPr>
          <w:rFonts w:eastAsia="Times New Roman" w:cs="Times New Roman"/>
          <w:color w:val="000000"/>
          <w:sz w:val="22"/>
          <w:lang w:eastAsia="ru-RU"/>
        </w:rPr>
        <w:t xml:space="preserve">на развитие отдельных мышечных групп.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Овладение техникой выполнения упражнений основной гимнастики с учётом особенностей режима работы мышц (динамичные, статичные).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Овладение техникой выполнения серии по</w:t>
      </w:r>
      <w:r w:rsidR="00425BE6">
        <w:rPr>
          <w:rFonts w:eastAsia="Times New Roman" w:cs="Times New Roman"/>
          <w:color w:val="000000"/>
          <w:sz w:val="22"/>
          <w:lang w:eastAsia="ru-RU"/>
        </w:rPr>
        <w:t xml:space="preserve">воротов и прыжков, в том числе </w:t>
      </w:r>
      <w:r w:rsidRPr="00A572F9">
        <w:rPr>
          <w:rFonts w:eastAsia="Times New Roman" w:cs="Times New Roman"/>
          <w:color w:val="000000"/>
          <w:sz w:val="22"/>
          <w:lang w:eastAsia="ru-RU"/>
        </w:rPr>
        <w:t xml:space="preserve">с использованием гимнастических предметов.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Демонстрация универсальных умений: выполнение бросков гимнастического мяча в заданную плоскость пространства одной рукой (попеременно), двумя руками, имитация падения в группировке с кувырками, бег (челночный), метание теннисного мяча в заданную цель, прыжки в высоту, в длину, плавание.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Овладение техникой плавания на дистанцию не менее 25 метров (при наличии материально-технической базы).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Освоение правил вида спорта (на выбор), освоение физических упражнений для начальной подготовки по данному виду спорта.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Выполнение заданий в ролевых играх и игровых заданий.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Овладение техникой выполнения строевого шага и походного шага. Шеренги, перестроения и движение в шеренгах. Повороты на месте и в движении.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Различные групповые выступления, в том числе освоение основных условий участия во флешмобах. </w:t>
      </w:r>
    </w:p>
    <w:p w:rsidR="00A572F9" w:rsidRPr="00A572F9" w:rsidRDefault="00A572F9" w:rsidP="00F93570">
      <w:pPr>
        <w:spacing w:after="0" w:line="360" w:lineRule="auto"/>
        <w:ind w:left="569"/>
        <w:rPr>
          <w:rFonts w:eastAsia="Times New Roman" w:cs="Times New Roman"/>
          <w:color w:val="000000"/>
          <w:sz w:val="22"/>
          <w:lang w:eastAsia="ru-RU"/>
        </w:rPr>
      </w:pPr>
      <w:r w:rsidRPr="00A572F9">
        <w:rPr>
          <w:rFonts w:eastAsia="Times New Roman" w:cs="Times New Roman"/>
          <w:color w:val="000000"/>
          <w:sz w:val="22"/>
          <w:lang w:eastAsia="ru-RU"/>
        </w:rPr>
        <w:t xml:space="preserve"> </w:t>
      </w:r>
    </w:p>
    <w:p w:rsidR="00A572F9" w:rsidRPr="00A572F9" w:rsidRDefault="00A572F9" w:rsidP="00F93570">
      <w:pPr>
        <w:spacing w:after="0" w:line="360" w:lineRule="auto"/>
        <w:ind w:left="-5" w:right="1325" w:hanging="10"/>
        <w:rPr>
          <w:rFonts w:eastAsia="Times New Roman" w:cs="Times New Roman"/>
          <w:color w:val="000000"/>
          <w:sz w:val="22"/>
          <w:lang w:eastAsia="ru-RU"/>
        </w:rPr>
      </w:pPr>
      <w:r w:rsidRPr="00A572F9">
        <w:rPr>
          <w:rFonts w:eastAsia="Times New Roman" w:cs="Times New Roman"/>
          <w:b/>
          <w:color w:val="000000"/>
          <w:sz w:val="22"/>
          <w:lang w:eastAsia="ru-RU"/>
        </w:rPr>
        <w:t xml:space="preserve">4 КЛАСС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lastRenderedPageBreak/>
        <w:t>Физическое воспитание и физическое совершенствование</w:t>
      </w:r>
      <w:r w:rsidR="00275240">
        <w:rPr>
          <w:rFonts w:eastAsia="Times New Roman" w:cs="Times New Roman"/>
          <w:color w:val="000000"/>
          <w:sz w:val="22"/>
          <w:lang w:eastAsia="ru-RU"/>
        </w:rPr>
        <w:t xml:space="preserve">. Спорт </w:t>
      </w:r>
      <w:r w:rsidRPr="00A572F9">
        <w:rPr>
          <w:rFonts w:eastAsia="Times New Roman" w:cs="Times New Roman"/>
          <w:color w:val="000000"/>
          <w:sz w:val="22"/>
          <w:lang w:eastAsia="ru-RU"/>
        </w:rPr>
        <w:t xml:space="preserve">и гимнастические виды спорта. Принципиальные различия спорта и физической культуры. Ознакомление с видами спорта (на выбор) и правилами проведения соревнований по виду спорта (на выбор).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Освоение методов подбора упражнений для</w:t>
      </w:r>
      <w:r w:rsidR="00425BE6">
        <w:rPr>
          <w:rFonts w:eastAsia="Times New Roman" w:cs="Times New Roman"/>
          <w:color w:val="000000"/>
          <w:sz w:val="22"/>
          <w:lang w:eastAsia="ru-RU"/>
        </w:rPr>
        <w:t xml:space="preserve"> физического совершенствования </w:t>
      </w:r>
      <w:r w:rsidRPr="00A572F9">
        <w:rPr>
          <w:rFonts w:eastAsia="Times New Roman" w:cs="Times New Roman"/>
          <w:color w:val="000000"/>
          <w:sz w:val="22"/>
          <w:lang w:eastAsia="ru-RU"/>
        </w:rPr>
        <w:t>и эффективного развития физических качеств по индивидуальной образовательной траектории, в том числе для утренней гимнастики, увеличения эффективности развития гибкости, координации. Самос</w:t>
      </w:r>
      <w:r w:rsidR="00425BE6">
        <w:rPr>
          <w:rFonts w:eastAsia="Times New Roman" w:cs="Times New Roman"/>
          <w:color w:val="000000"/>
          <w:sz w:val="22"/>
          <w:lang w:eastAsia="ru-RU"/>
        </w:rPr>
        <w:t xml:space="preserve">тоятельное проведение разминки </w:t>
      </w:r>
      <w:r w:rsidRPr="00A572F9">
        <w:rPr>
          <w:rFonts w:eastAsia="Times New Roman" w:cs="Times New Roman"/>
          <w:color w:val="000000"/>
          <w:sz w:val="22"/>
          <w:lang w:eastAsia="ru-RU"/>
        </w:rPr>
        <w:t xml:space="preserve">по её видам.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Освоение методов организации и пров</w:t>
      </w:r>
      <w:r w:rsidR="00425BE6">
        <w:rPr>
          <w:rFonts w:eastAsia="Times New Roman" w:cs="Times New Roman"/>
          <w:color w:val="000000"/>
          <w:sz w:val="22"/>
          <w:lang w:eastAsia="ru-RU"/>
        </w:rPr>
        <w:t xml:space="preserve">едения спортивных эстафет, игр </w:t>
      </w:r>
      <w:r w:rsidRPr="00A572F9">
        <w:rPr>
          <w:rFonts w:eastAsia="Times New Roman" w:cs="Times New Roman"/>
          <w:color w:val="000000"/>
          <w:sz w:val="22"/>
          <w:lang w:eastAsia="ru-RU"/>
        </w:rPr>
        <w:t xml:space="preserve">и игровых заданий, принципы проведения эстафет при ролевом участии (капитан команды, участник, судья, организатор). Туристическая игровая и спортивная игровая деятельность. Обеспечение индивидуального и коллективного творчества по созданию эстафет, игровых заданий, флешмоба.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Овладение техникой выполнения простейших форм борьбы. Игровые задания в рамках освоения упражнений единоборств и самообороны.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Освоение навыков туристической деятельности, включая сбор базового снаряжения для туристического похода,</w:t>
      </w:r>
      <w:r w:rsidR="00425BE6">
        <w:rPr>
          <w:rFonts w:eastAsia="Times New Roman" w:cs="Times New Roman"/>
          <w:color w:val="000000"/>
          <w:sz w:val="22"/>
          <w:lang w:eastAsia="ru-RU"/>
        </w:rPr>
        <w:t xml:space="preserve"> составление маршрута на карте </w:t>
      </w:r>
      <w:r w:rsidRPr="00A572F9">
        <w:rPr>
          <w:rFonts w:eastAsia="Times New Roman" w:cs="Times New Roman"/>
          <w:color w:val="000000"/>
          <w:sz w:val="22"/>
          <w:lang w:eastAsia="ru-RU"/>
        </w:rPr>
        <w:t xml:space="preserve">с использованием компаса.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Освоение принципов определения максимально допустимой для себя нагрузки (амплитуды движения) при выполнении физического упражнения.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Способы демонстрации результатов освоения программы по физической культуре.</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Спортивно-оздоровительная деятельность.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Овладение техникой выполнения комбинаций упражнений основной гимнастики с элементами акробатики и танцевальных шагов.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Овладение техникой выполнения гимнастических упражнений для развития силы мышц рук (для удержания собственного веса).</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Овладение техникой выполнения гимнаст</w:t>
      </w:r>
      <w:r w:rsidR="00425BE6">
        <w:rPr>
          <w:rFonts w:eastAsia="Times New Roman" w:cs="Times New Roman"/>
          <w:color w:val="000000"/>
          <w:sz w:val="22"/>
          <w:lang w:eastAsia="ru-RU"/>
        </w:rPr>
        <w:t xml:space="preserve">ических упражнений </w:t>
      </w:r>
      <w:r w:rsidRPr="00A572F9">
        <w:rPr>
          <w:rFonts w:eastAsia="Times New Roman" w:cs="Times New Roman"/>
          <w:color w:val="000000"/>
          <w:sz w:val="22"/>
          <w:lang w:eastAsia="ru-RU"/>
        </w:rPr>
        <w:t xml:space="preserve">для сбалансированности веса и роста; эстетических движений.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Овладение техникой выполнения гимнастических упражнений на укрепление мышц брюшного пресса, спины, мышц груди: «уголок» (усложнённый вариант), упражнение </w:t>
      </w:r>
      <w:r w:rsidRPr="00A572F9">
        <w:rPr>
          <w:rFonts w:eastAsia="Times New Roman" w:cs="Times New Roman"/>
          <w:color w:val="000000"/>
          <w:sz w:val="22"/>
          <w:lang w:eastAsia="ru-RU"/>
        </w:rPr>
        <w:tab/>
        <w:t xml:space="preserve">для </w:t>
      </w:r>
      <w:r w:rsidRPr="00A572F9">
        <w:rPr>
          <w:rFonts w:eastAsia="Times New Roman" w:cs="Times New Roman"/>
          <w:color w:val="000000"/>
          <w:sz w:val="22"/>
          <w:lang w:eastAsia="ru-RU"/>
        </w:rPr>
        <w:tab/>
        <w:t xml:space="preserve">рук, </w:t>
      </w:r>
      <w:r w:rsidRPr="00A572F9">
        <w:rPr>
          <w:rFonts w:eastAsia="Times New Roman" w:cs="Times New Roman"/>
          <w:color w:val="000000"/>
          <w:sz w:val="22"/>
          <w:lang w:eastAsia="ru-RU"/>
        </w:rPr>
        <w:tab/>
        <w:t xml:space="preserve">упражнение </w:t>
      </w:r>
      <w:r w:rsidRPr="00A572F9">
        <w:rPr>
          <w:rFonts w:eastAsia="Times New Roman" w:cs="Times New Roman"/>
          <w:color w:val="000000"/>
          <w:sz w:val="22"/>
          <w:lang w:eastAsia="ru-RU"/>
        </w:rPr>
        <w:tab/>
        <w:t>«волн</w:t>
      </w:r>
      <w:r w:rsidR="00425BE6">
        <w:rPr>
          <w:rFonts w:eastAsia="Times New Roman" w:cs="Times New Roman"/>
          <w:color w:val="000000"/>
          <w:sz w:val="22"/>
          <w:lang w:eastAsia="ru-RU"/>
        </w:rPr>
        <w:t xml:space="preserve">а» </w:t>
      </w:r>
      <w:r w:rsidR="00425BE6">
        <w:rPr>
          <w:rFonts w:eastAsia="Times New Roman" w:cs="Times New Roman"/>
          <w:color w:val="000000"/>
          <w:sz w:val="22"/>
          <w:lang w:eastAsia="ru-RU"/>
        </w:rPr>
        <w:tab/>
        <w:t xml:space="preserve">вперёд, </w:t>
      </w:r>
      <w:r w:rsidR="00425BE6">
        <w:rPr>
          <w:rFonts w:eastAsia="Times New Roman" w:cs="Times New Roman"/>
          <w:color w:val="000000"/>
          <w:sz w:val="22"/>
          <w:lang w:eastAsia="ru-RU"/>
        </w:rPr>
        <w:tab/>
        <w:t xml:space="preserve">назад, </w:t>
      </w:r>
      <w:r w:rsidR="00425BE6">
        <w:rPr>
          <w:rFonts w:eastAsia="Times New Roman" w:cs="Times New Roman"/>
          <w:color w:val="000000"/>
          <w:sz w:val="22"/>
          <w:lang w:eastAsia="ru-RU"/>
        </w:rPr>
        <w:tab/>
        <w:t>упражнение</w:t>
      </w:r>
      <w:r w:rsidRPr="00A572F9">
        <w:rPr>
          <w:rFonts w:eastAsia="Times New Roman" w:cs="Times New Roman"/>
          <w:color w:val="000000"/>
          <w:sz w:val="22"/>
          <w:lang w:eastAsia="ru-RU"/>
        </w:rPr>
        <w:t xml:space="preserve"> для укрепления мышц спины и увеличения эластичности мышц туловища.</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Освоение акробатических упражнений: мо</w:t>
      </w:r>
      <w:r w:rsidR="00425BE6">
        <w:rPr>
          <w:rFonts w:eastAsia="Times New Roman" w:cs="Times New Roman"/>
          <w:color w:val="000000"/>
          <w:sz w:val="22"/>
          <w:lang w:eastAsia="ru-RU"/>
        </w:rPr>
        <w:t>ст из положения стоя и поднятие</w:t>
      </w:r>
      <w:r w:rsidRPr="00A572F9">
        <w:rPr>
          <w:rFonts w:eastAsia="Times New Roman" w:cs="Times New Roman"/>
          <w:color w:val="000000"/>
          <w:sz w:val="22"/>
          <w:lang w:eastAsia="ru-RU"/>
        </w:rPr>
        <w:t xml:space="preserve"> из моста, шпагаты: поперечный или продольный, стойка на руках, колесо.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Овладение техникой выполнения гимнастической, строевой и туристической ходьбы и равномерного бега на 60 и 100 м.</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Освоение прыжков в длину и высоту с места толчком двумя ногами, в высоту с разбега (при наличии специального спортивного легкоатлетического оборудования).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Овладение одним или более из спор</w:t>
      </w:r>
      <w:r w:rsidR="00425BE6">
        <w:rPr>
          <w:rFonts w:eastAsia="Times New Roman" w:cs="Times New Roman"/>
          <w:color w:val="000000"/>
          <w:sz w:val="22"/>
          <w:lang w:eastAsia="ru-RU"/>
        </w:rPr>
        <w:t>тивных стилей плавания на время</w:t>
      </w:r>
      <w:r w:rsidRPr="00A572F9">
        <w:rPr>
          <w:rFonts w:eastAsia="Times New Roman" w:cs="Times New Roman"/>
          <w:color w:val="000000"/>
          <w:sz w:val="22"/>
          <w:lang w:eastAsia="ru-RU"/>
        </w:rPr>
        <w:t xml:space="preserve"> и дистанцию (на выбор) при наличии материально-технического обеспечения).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lastRenderedPageBreak/>
        <w:t xml:space="preserve">Освоение правил вида спорта (на выбор) и освоение физических упражнений для начальной подготовки по данному виду спорта в соответствии со стандартами спортивной подготовки.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Демонстрация универсальных умений: выполнение бросков гимнастического мяча в заданную плоскость пространства одной рукой (попеременно), двумя руками, имитация падения в группировке с кувырками, перемещение на лыжах, бег (челночный), метание теннисного мяча в заданную цель, прыжки в высоту, в длину, плавание. </w:t>
      </w:r>
    </w:p>
    <w:p w:rsidR="00A572F9" w:rsidRPr="00A572F9" w:rsidRDefault="00A572F9" w:rsidP="00F93570">
      <w:pPr>
        <w:spacing w:after="0" w:line="360" w:lineRule="auto"/>
        <w:ind w:left="579" w:right="17"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Выполнение заданий в ролевых, туристических, спортивных играх.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Освоение строевого шага и походно</w:t>
      </w:r>
      <w:r w:rsidR="00425BE6">
        <w:rPr>
          <w:rFonts w:eastAsia="Times New Roman" w:cs="Times New Roman"/>
          <w:color w:val="000000"/>
          <w:sz w:val="22"/>
          <w:lang w:eastAsia="ru-RU"/>
        </w:rPr>
        <w:t xml:space="preserve">го шага. Шеренги, перестроения </w:t>
      </w:r>
      <w:r w:rsidRPr="00A572F9">
        <w:rPr>
          <w:rFonts w:eastAsia="Times New Roman" w:cs="Times New Roman"/>
          <w:color w:val="000000"/>
          <w:sz w:val="22"/>
          <w:lang w:eastAsia="ru-RU"/>
        </w:rPr>
        <w:t xml:space="preserve">и движение в шеренгах. Повороты на месте и в движении. </w:t>
      </w:r>
    </w:p>
    <w:p w:rsidR="00A572F9" w:rsidRPr="00A572F9" w:rsidRDefault="00A572F9" w:rsidP="00F93570">
      <w:pPr>
        <w:spacing w:after="0" w:line="360" w:lineRule="auto"/>
        <w:ind w:left="-15" w:right="17" w:firstLine="569"/>
        <w:jc w:val="both"/>
        <w:rPr>
          <w:rFonts w:eastAsia="Times New Roman" w:cs="Times New Roman"/>
          <w:color w:val="000000"/>
          <w:sz w:val="22"/>
          <w:lang w:eastAsia="ru-RU"/>
        </w:rPr>
      </w:pPr>
      <w:r w:rsidRPr="00A572F9">
        <w:rPr>
          <w:rFonts w:eastAsia="Times New Roman" w:cs="Times New Roman"/>
          <w:color w:val="000000"/>
          <w:sz w:val="22"/>
          <w:lang w:eastAsia="ru-RU"/>
        </w:rPr>
        <w:t>Овладение техникой выполнения групповых гимнастических и спортивных упражнений.</w:t>
      </w:r>
      <w:r w:rsidR="00F93570">
        <w:rPr>
          <w:rFonts w:eastAsia="Times New Roman" w:cs="Times New Roman"/>
          <w:color w:val="000000"/>
          <w:sz w:val="22"/>
          <w:lang w:eastAsia="ru-RU"/>
        </w:rPr>
        <w:t xml:space="preserve"> </w:t>
      </w:r>
    </w:p>
    <w:p w:rsidR="00A572F9" w:rsidRPr="00A572F9" w:rsidRDefault="00A572F9" w:rsidP="00F93570">
      <w:pPr>
        <w:spacing w:after="0" w:line="360" w:lineRule="auto"/>
        <w:ind w:left="55" w:right="9" w:hanging="10"/>
        <w:jc w:val="both"/>
        <w:rPr>
          <w:rFonts w:eastAsia="Times New Roman" w:cs="Times New Roman"/>
          <w:color w:val="000000"/>
          <w:sz w:val="22"/>
          <w:lang w:eastAsia="ru-RU"/>
        </w:rPr>
      </w:pPr>
      <w:r w:rsidRPr="00A572F9">
        <w:rPr>
          <w:rFonts w:eastAsia="Times New Roman" w:cs="Times New Roman"/>
          <w:color w:val="000000"/>
          <w:sz w:val="22"/>
          <w:lang w:eastAsia="ru-RU"/>
        </w:rPr>
        <w:t xml:space="preserve">Демонстрация результатов освоения программы по физической культуре. </w:t>
      </w:r>
    </w:p>
    <w:p w:rsidR="00A572F9" w:rsidRDefault="00A572F9" w:rsidP="00F93570">
      <w:pPr>
        <w:spacing w:after="0" w:line="360" w:lineRule="auto"/>
        <w:jc w:val="both"/>
        <w:rPr>
          <w:rFonts w:eastAsia="Calibri" w:cs="Times New Roman"/>
          <w:color w:val="00000A"/>
          <w:szCs w:val="24"/>
        </w:rPr>
      </w:pPr>
    </w:p>
    <w:p w:rsidR="00A572F9" w:rsidRDefault="00A572F9" w:rsidP="00F93570">
      <w:pPr>
        <w:spacing w:after="0" w:line="360" w:lineRule="auto"/>
        <w:rPr>
          <w:rFonts w:eastAsia="Calibri" w:cs="Times New Roman"/>
          <w:color w:val="00000A"/>
          <w:szCs w:val="24"/>
        </w:rPr>
      </w:pPr>
      <w:r>
        <w:rPr>
          <w:rFonts w:eastAsia="Calibri" w:cs="Times New Roman"/>
          <w:color w:val="00000A"/>
          <w:szCs w:val="24"/>
        </w:rPr>
        <w:br w:type="page"/>
      </w:r>
    </w:p>
    <w:p w:rsidR="00724AE8" w:rsidRPr="00724AE8" w:rsidRDefault="00724AE8" w:rsidP="00F93570">
      <w:pPr>
        <w:spacing w:after="0" w:line="360" w:lineRule="auto"/>
        <w:jc w:val="center"/>
        <w:rPr>
          <w:rFonts w:eastAsia="Calibri" w:cs="Times New Roman"/>
          <w:b/>
          <w:color w:val="00000A"/>
          <w:szCs w:val="24"/>
        </w:rPr>
      </w:pPr>
      <w:r>
        <w:rPr>
          <w:rFonts w:eastAsia="Calibri" w:cs="Times New Roman"/>
          <w:b/>
          <w:color w:val="00000A"/>
          <w:szCs w:val="24"/>
        </w:rPr>
        <w:lastRenderedPageBreak/>
        <w:t>2.2</w:t>
      </w:r>
      <w:r w:rsidRPr="00724AE8">
        <w:rPr>
          <w:rFonts w:eastAsia="Calibri" w:cs="Times New Roman"/>
          <w:b/>
          <w:color w:val="00000A"/>
          <w:szCs w:val="24"/>
        </w:rPr>
        <w:t>. Программа формирования универсальных учебных действий у обучающихся при получении начального общего образования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Программа формирования универсальных учебных действий у обучающихся на уровне начального общего образования (далее - программа формирования УУД) конкретизирует требования ФГОС НОО к личностным и метапредметным результатам освоения ООП НОО, дополняет традиционное содержание образовательно - воспитательных программ и служит основой для разработки рабочих программ учебных предметов, курсов.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Программа формирования УУД обеспечивает реализацию системно деятельностного подхода, является главным педагогическим инструментом и средством обеспечения условий для формирования у обучающихся умения учиться, развития способности к саморазвитию и самосовершенствованию. Умение учиться – это способность человека объективно обнаруживать, каких именно знаний и умений ему не хватает для решения актуальной для него задачи, самостоятельно (или в коллективно-распределенной деятельности) находить недостающие знания и эффективно осваивать новые умения (способы деятельности) на их основе. Сформированные универсальные учебные действия обеспечивают личности не только готовность и способность самостоятельно учиться, но и осознанно решать самые разные задачи во многих сферах человеческой жизни.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Формирование и развитие универсальных учебных действий происходит в процессе освоения обучающимися предметных планируемых результатов в рамках отдельных учебных предметов. При этом полноценное формирование универсальных учебных действий у обучающихся возможно при реализации системно-деятельностного подхода на всех без исключения учебных предметах, курсах внеурочной деятельности и при проведении воспитательных мероприятий.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Вместе с тем, освоенные знания, умения и навыки рассматриваются как поле для применения сформированных универсальных учебных действий обучающихся для решения ими широкого круга практических и познавательных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Программа формирования УУД для начального общего образования включает: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описание ценностных ориентиров содержания образования при получении начального общего образования;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характеристики личностных, регулятивных, познавательных, коммуникативных универсальных учебных действий обучающихся;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типовые задачи формирования личностных, регулятивных, познавательных, коммуникативных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связь универсальных учебных действий с содержанием учебных предметов;</w:t>
      </w: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Описание ценностных ориентиров содержания образования при получении начального общего образования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Ценностные ориентиры начального общего образования конкретизируют личностный, социальный и государственный заказ системе образования, выраженный в Требованиях к результатам освоения ООП НОО, и отражают следующие целевые установки системы начального общего образования: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формирование основ гражданской идентичности личности на основе: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чувства сопричастности и гордости за свою Родину, народ и историю, осознания ответственности человека за благосостояние общества;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восприятия мира как единого и целостного при разнообразии культур, национальностей, религий; уважения истории и культуры каждого народа;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чувства гордости за свою малую родину, уважения истории и культуры народов, проживающих на территории Еврейской автономной области.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формирование психологических условий развития общения, сотрудничества на основе: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доброжелательности, доверия и внимания к людям, готовности к сотрудничеству и дружбе, оказанию помощи тем, кто в ней нуждается;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уважения к окружающим — умения слушать и слышать партнера, признавать право каждого на собственное мнение и принимать решения с учетом позиций всех участников;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развитие ценностно-смысловой сферы личности на основе общечеловеческих принципов нравственности и гуманизма: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принятия и уважения ценностей семьи и МБОУ «Начальная общеобразовательная школа №14», коллектива и общества, и стремления следовать им;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ориентации в нравственном содержании и смысле как собственных поступков, так и поступков окружающих людей, развития этических чувств (стыда, вины, совести) как регуляторов морального поведения;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формирования эстетических чувств и чувства прекрасного через знакомство с национальной, отечественной и мировой художественной культурой;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развитие умения учиться как первого шага к самообразованию и самовоспитанию, а именно: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развитие широких познавательных интересов, инициативы и любознательности, мотивов познания и творчества;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формирование умения учиться и способности к организации своей деятельности (планированию, контролю, оценке);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5 развитие самостоятельности, инициативы и ответственности личности как условия ее самоактуализации: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формирование самоуважения и эмоционально положительного отношения к себе, готовности открыто выражать и отстаивать свою позицию, критичности к своим поступкам и умения адекватно их оценивать;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развитие готовности к самостоятельным поступкам и действиям, ответственности за их результаты;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формирование целеустремленности и настойчивости в достижении целей, готовности к преодолению трудностей, жизненного оптимизма;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формирование умения противостоять действиям и влияниям, представляющим угрозу жизни, здоровью, безопасности личности и общества, в пределах своих возможностей, в частности проявлять избирательность к информации, уважать частную жизнь и результаты труда других людей.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Реализация ценностных ориентиров общего образования в единстве обучения и воспитания, познавательного и личностного развития обучающихся на основе формирования общих учебных умений, обобщенных способов действия обеспечивает высокую эффективность решения жизненных задач и возможность саморазвития обучающихся.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Ценностные ориентиры формирования УУД определяются вышеперечисленными требованиями ФГОС и общим представлением о современном выпускнике начальной школы.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Это человек:</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Любознательный, интересующийся, активно познающий мир</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Владеющий основами умения учиться.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Любящий родной край и свою страну.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Уважающий и принимающий ценности семьи и общества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Готовый самостоятельно действовать и отвечать за свои поступки перед семьей и школой.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Доброжелательный, умеющий слушать и слышать партнера, – умеющий высказать свое мнение.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Выполняющий правила здорового и безопасного образа жизни для себя и окружающих.</w:t>
      </w:r>
    </w:p>
    <w:p w:rsidR="00724AE8" w:rsidRPr="00724AE8" w:rsidRDefault="00724AE8" w:rsidP="00F93570">
      <w:pPr>
        <w:spacing w:after="0" w:line="360" w:lineRule="auto"/>
        <w:jc w:val="both"/>
        <w:rPr>
          <w:rFonts w:eastAsia="Calibri" w:cs="Times New Roman"/>
          <w:b/>
          <w:color w:val="00000A"/>
          <w:szCs w:val="24"/>
        </w:rPr>
      </w:pPr>
      <w:r w:rsidRPr="00724AE8">
        <w:rPr>
          <w:rFonts w:eastAsia="Calibri" w:cs="Times New Roman"/>
          <w:b/>
          <w:color w:val="00000A"/>
          <w:szCs w:val="24"/>
        </w:rPr>
        <w:t>Характеристика личностных, регулятивных, познавательных, коммуникативных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i/>
          <w:color w:val="00000A"/>
          <w:szCs w:val="24"/>
        </w:rPr>
        <w:t>Личностные универсальные учебные действия</w:t>
      </w:r>
      <w:r w:rsidRPr="00724AE8">
        <w:rPr>
          <w:rFonts w:eastAsia="Calibri" w:cs="Times New Roman"/>
          <w:color w:val="00000A"/>
          <w:szCs w:val="24"/>
        </w:rPr>
        <w:t xml:space="preserve"> обеспечивают ценностно-смысловую ориентацию обучающихся (умение соотносить поступки и события с принятыми этическими принципами, знание моральных норм и умение выделить нравственный аспект поведения) и ориентацию в социальных ролях и межличностных отношениях.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Применительно к учебной деятельности следует выделить три вида личностных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личностное, жизненное самоопределение;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смыслообразование, т. е. установление обучающимися связи между целью учебной деятельности и её мотивом, другими словами, между результатом учения и тем, что побуждает к деятельности, ради чего она осуществляется. Ученик должен задаваться вопросом: какое значение и какой смысл имеет для меня учение? — и уметь на него отвечать;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нравственно-этическая ориентация, в том числе, и оценивание усваиваемого содержания (исходя из социальных и личностных ценностей), обеспечивающее личностный моральный выбор.</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i/>
          <w:color w:val="00000A"/>
          <w:szCs w:val="24"/>
        </w:rPr>
        <w:t>Регулятивные универсальные учебные действия</w:t>
      </w:r>
      <w:r w:rsidRPr="00724AE8">
        <w:rPr>
          <w:rFonts w:eastAsia="Calibri" w:cs="Times New Roman"/>
          <w:color w:val="00000A"/>
          <w:szCs w:val="24"/>
        </w:rPr>
        <w:t xml:space="preserve"> обеспечивают обучающимся организацию своей учебной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 ним относятся: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целеполагание как постановка учебной задачи на основе соотнесения того, что уже известно и усвоено учащимися, и того, что ещё неизвестно;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планирование — определение последовательности промежуточных целей с учётом конечного результата; составление плана и последовательности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прогнозирование — предвосхищение результата и уровня усвоения знаний, его временны х характеристик;</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контроль в форме сличения способа действия и его результата с заданным эталоном с целью обнаружения отклонений и отличий от эталона;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коррекция — внесение необходимых дополнений и коррективов в план и способ действия в случае расхождения эталона, реального действия и его результата с учётом оценки этого результата самим обучающимся, учителем, товарищами;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оценка — выделение и осознание обучающимся того, что уже усвоено и что ещё нужно усвоить, осознание качества и уровня усвоения; оценка результатов работы;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саморегуляция как способность к мобилизации сил и энергии, к волевому усилию (к выбору в ситуации мотивационного конфликта) и преодолению препятствий.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i/>
          <w:color w:val="00000A"/>
          <w:szCs w:val="24"/>
        </w:rPr>
        <w:t>Познавательные универсальные учебные действия</w:t>
      </w:r>
      <w:r w:rsidRPr="00724AE8">
        <w:rPr>
          <w:rFonts w:eastAsia="Calibri" w:cs="Times New Roman"/>
          <w:color w:val="00000A"/>
          <w:szCs w:val="24"/>
        </w:rPr>
        <w:t xml:space="preserve"> включают: общеучебные, логические учебные действия, а также постановку и решение проблемы.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Общеучебные универсальные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самостоятельное выделение и формулирование познавательной цели;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поиск и выделение необходимой информации, в том числе решение рабочих задач с использованием общедоступных в начальной школе инструментов ИКТ и источников информации;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структурирование знаний;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осознанное и произвольное построение речевого высказывания в устной и письменной форме;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выбор наиболее эффективных способов решения задач в зависимости от конкретных условий;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рефлексия способов и условий действия, контроль и оценка процесса и результатов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смысловое чтение как осмысление цели чтения и выбор вида чтения в зависимости от цели; извлечение необходимой информации из прослушанных текстов различных жанров;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определение основной и второстепенной информации; свободная ориентация и восприятие текстов художественного,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научного, публицистического и официально-делового стилей; понимание и адекватная оценка языка средств массовой информации;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постановка и формулирование проблемы, самостоятельное создание алгоритмов деятельности при решении проблем творческого и поискового характера.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Особую группу общеучебных универсальных действий составляют знаково-символические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моделирование — преобразование объекта из чувственной формы в модель, где выделены существенные характеристики объекта (пространственно-графическая или знаково-символическая);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преобразование модели с целью выявления общих законов, определяющих данную предметную область.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Логические универсальные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анализ объектов с целью выделения признаков (существенных, несущественных);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синтез — составление целого из частей, в том числе самостоятельное достраивание с восполнением недостающих компонентов;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выбор оснований и критериев для сравнения, сериации, классификации объектов;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подведение под понятие, выведение следствий;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установление причинно-следственных связей, представление цепочек объектов и явлений;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построение логической цепочки рассуждений, анализ истинности утверждений;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доказательство;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выдвижение гипотез и их обоснование.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Постановка и решение проблемы: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формулирование проблемы;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самостоятельное создание способов решения проблем творческого и поискового характера.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i/>
          <w:color w:val="00000A"/>
          <w:szCs w:val="24"/>
        </w:rPr>
        <w:t>Коммуникативные универсальные учебные действия</w:t>
      </w:r>
      <w:r w:rsidRPr="00724AE8">
        <w:rPr>
          <w:rFonts w:eastAsia="Calibri" w:cs="Times New Roman"/>
          <w:color w:val="00000A"/>
          <w:szCs w:val="24"/>
        </w:rPr>
        <w:t xml:space="preserve"> обеспечивают социальную компетентность и учёт позиции других людей, партнёров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 сверстниками и взрослыми.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 коммуникативным действиям относятся: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планирование учебного сотрудничества с учителем и сверстниками — определение цели, функций участников, способов взаимодействия;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постановка вопросов — инициативное сотрудничество в поиске и сборе информации;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разрешение конфликтов — выявление, идентификация проблемы, поиск и оценка альтернативных способов разрешения конфликта, принятие решения и его реализация;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управление поведением партнёра — контроль, коррекция, оценка его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умение с достаточной полнотой и точностью выражать свои мысли в соответствии с задачами и условиями коммуникации; владение монологической и диалогической формами речи в соответствии с грамматическими и синтаксическими нормами родного языка, современных средств коммуникации.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Универсальные учебные действия представляют собой целостную систему, в которой происхождение и развитие каждого вида учебного действия определяется его отношением с другими видами учебных действий и общей логикой возрастного развития.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Содержание и способы общения и коммуникации обусловливают развитие способности ребёнка к регуляции поведения и деятельности, познанию мира, определяют образ «Я» как систему представлений о себе, отношений к себе.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Характеристика универсальных учебных действий при получении начального общего образования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Последовательная реализация деятельностного подхода направлена на повышение эффективности образования, более гибкое и прочное усвоение знаний обучающимися, возможность их самостоятельного движения в изучаемой области, существенное повышение их мотивации и интереса к учебе.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В рамках деятельностного подхода в качестве общеучебных действий рассматриваются основные структурные компоненты учебной деятельности — мотивы, особенности целеполагания (учебная цель и задачи), учебные действия, контроль и оценка, сформированность которых является одной из составляющих успешности обучения в </w:t>
      </w:r>
      <w:r w:rsidRPr="00724AE8">
        <w:rPr>
          <w:rFonts w:eastAsia="Calibri" w:cs="Times New Roman"/>
          <w:szCs w:val="24"/>
        </w:rPr>
        <w:t xml:space="preserve">МБОУ </w:t>
      </w:r>
      <w:r w:rsidRPr="00724AE8">
        <w:rPr>
          <w:rFonts w:eastAsia="Calibri" w:cs="Times New Roman"/>
          <w:color w:val="00000A"/>
          <w:szCs w:val="24"/>
        </w:rPr>
        <w:t>«Начальная общеобразовательная школа №14»</w:t>
      </w:r>
      <w:r w:rsidRPr="00724AE8">
        <w:rPr>
          <w:rFonts w:eastAsia="Calibri" w:cs="Times New Roman"/>
          <w:color w:val="FF0000"/>
          <w:szCs w:val="24"/>
        </w:rPr>
        <w:t>.</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 оценке сформированности учебной деятельности учитывается возрастная специфика, которая заключается в постепенном переходе от совместной деятельности учителя и обучающегося к совместно-разделенной (в младшем школьном и младшем подростковом возрасте) и к самостоятельной с элементами самообразования и самовоспитания (в младшем подростковом и старшем подростковом возрасте).</w:t>
      </w:r>
    </w:p>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Взаимосвязь ценностных ориентиров содержания начального общего образования и видов универсальных учебных действий</w:t>
      </w:r>
    </w:p>
    <w:p w:rsidR="00724AE8" w:rsidRPr="00724AE8" w:rsidRDefault="00724AE8" w:rsidP="00F93570">
      <w:pPr>
        <w:spacing w:after="0" w:line="360" w:lineRule="auto"/>
        <w:jc w:val="center"/>
        <w:rPr>
          <w:rFonts w:eastAsia="Calibri" w:cs="Times New Roman"/>
          <w:b/>
          <w:color w:val="00000A"/>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Ценностные ориентиры содержания</w:t>
            </w:r>
          </w:p>
          <w:p w:rsidR="00724AE8" w:rsidRPr="00724AE8" w:rsidRDefault="00724AE8" w:rsidP="00F93570">
            <w:pPr>
              <w:spacing w:after="0" w:line="360" w:lineRule="auto"/>
              <w:jc w:val="both"/>
              <w:rPr>
                <w:rFonts w:eastAsia="Calibri" w:cs="Times New Roman"/>
                <w:b/>
                <w:color w:val="00000A"/>
                <w:szCs w:val="24"/>
              </w:rPr>
            </w:pPr>
            <w:r w:rsidRPr="00724AE8">
              <w:rPr>
                <w:rFonts w:eastAsia="Calibri" w:cs="Times New Roman"/>
                <w:color w:val="00000A"/>
                <w:szCs w:val="24"/>
              </w:rPr>
              <w:t>начального общего образования</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Виды универсальных</w:t>
            </w:r>
          </w:p>
          <w:p w:rsidR="00724AE8" w:rsidRPr="00724AE8" w:rsidRDefault="00724AE8" w:rsidP="00F93570">
            <w:pPr>
              <w:spacing w:after="0" w:line="360" w:lineRule="auto"/>
              <w:jc w:val="both"/>
              <w:rPr>
                <w:rFonts w:eastAsia="Calibri" w:cs="Times New Roman"/>
                <w:b/>
                <w:color w:val="00000A"/>
                <w:szCs w:val="24"/>
              </w:rPr>
            </w:pPr>
            <w:r w:rsidRPr="00724AE8">
              <w:rPr>
                <w:rFonts w:eastAsia="Calibri" w:cs="Times New Roman"/>
                <w:color w:val="00000A"/>
                <w:szCs w:val="24"/>
              </w:rPr>
              <w:t>учебных действий</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Формирование основ гражданской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идентичности личности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Развитие ценностно-смысловой сферы личности</w:t>
            </w:r>
          </w:p>
          <w:p w:rsidR="00724AE8" w:rsidRPr="00724AE8" w:rsidRDefault="00724AE8" w:rsidP="00F93570">
            <w:pPr>
              <w:spacing w:after="0" w:line="360" w:lineRule="auto"/>
              <w:jc w:val="both"/>
              <w:rPr>
                <w:rFonts w:eastAsia="Calibri" w:cs="Times New Roman"/>
                <w:b/>
                <w:color w:val="00000A"/>
                <w:szCs w:val="24"/>
              </w:rPr>
            </w:pPr>
            <w:r w:rsidRPr="00724AE8">
              <w:rPr>
                <w:rFonts w:eastAsia="Calibri" w:cs="Times New Roman"/>
                <w:color w:val="00000A"/>
                <w:szCs w:val="24"/>
              </w:rPr>
              <w:t>на основе общечеловеческих принципов нравственности и гуманизма</w:t>
            </w:r>
          </w:p>
        </w:tc>
        <w:tc>
          <w:tcPr>
            <w:tcW w:w="4786" w:type="dxa"/>
            <w:shd w:val="clear" w:color="auto" w:fill="auto"/>
          </w:tcPr>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color w:val="00000A"/>
                <w:szCs w:val="24"/>
              </w:rPr>
              <w:t>Личностные универсальные учебные действия</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b/>
                <w:color w:val="00000A"/>
                <w:szCs w:val="24"/>
              </w:rPr>
            </w:pPr>
            <w:r w:rsidRPr="00724AE8">
              <w:rPr>
                <w:rFonts w:eastAsia="Calibri" w:cs="Times New Roman"/>
                <w:color w:val="00000A"/>
                <w:szCs w:val="24"/>
              </w:rPr>
              <w:t>Развитие самостоятельности, инициативы и ответственности личности как условия ее самоактуализации</w:t>
            </w:r>
          </w:p>
        </w:tc>
        <w:tc>
          <w:tcPr>
            <w:tcW w:w="4786" w:type="dxa"/>
            <w:shd w:val="clear" w:color="auto" w:fill="auto"/>
          </w:tcPr>
          <w:p w:rsidR="00724AE8" w:rsidRPr="00724AE8" w:rsidRDefault="00724AE8" w:rsidP="00F93570">
            <w:pPr>
              <w:spacing w:after="0" w:line="360" w:lineRule="auto"/>
              <w:jc w:val="both"/>
              <w:rPr>
                <w:rFonts w:eastAsia="Calibri" w:cs="Times New Roman"/>
                <w:b/>
                <w:color w:val="00000A"/>
                <w:szCs w:val="24"/>
              </w:rPr>
            </w:pPr>
            <w:r w:rsidRPr="00724AE8">
              <w:rPr>
                <w:rFonts w:eastAsia="Calibri" w:cs="Times New Roman"/>
                <w:color w:val="00000A"/>
                <w:szCs w:val="24"/>
              </w:rPr>
              <w:t>Регулятивные универсальные учебные действия</w:t>
            </w:r>
          </w:p>
        </w:tc>
      </w:tr>
      <w:tr w:rsidR="00724AE8" w:rsidRPr="00724AE8" w:rsidTr="00724AE8">
        <w:tc>
          <w:tcPr>
            <w:tcW w:w="4785" w:type="dxa"/>
            <w:shd w:val="clear" w:color="auto" w:fill="auto"/>
          </w:tcPr>
          <w:p w:rsidR="00724AE8" w:rsidRPr="00724AE8" w:rsidRDefault="00724AE8" w:rsidP="00F93570">
            <w:pPr>
              <w:spacing w:after="0" w:line="360" w:lineRule="auto"/>
              <w:rPr>
                <w:rFonts w:eastAsia="Calibri" w:cs="Times New Roman"/>
                <w:b/>
                <w:color w:val="00000A"/>
                <w:szCs w:val="24"/>
              </w:rPr>
            </w:pPr>
            <w:r w:rsidRPr="00724AE8">
              <w:rPr>
                <w:rFonts w:eastAsia="Calibri" w:cs="Times New Roman"/>
                <w:color w:val="00000A"/>
                <w:szCs w:val="24"/>
              </w:rPr>
              <w:t>Развитие умения учиться как первого шага к самообразованию и самовоспитанию</w:t>
            </w:r>
          </w:p>
        </w:tc>
        <w:tc>
          <w:tcPr>
            <w:tcW w:w="4786" w:type="dxa"/>
            <w:shd w:val="clear" w:color="auto" w:fill="auto"/>
          </w:tcPr>
          <w:p w:rsidR="00724AE8" w:rsidRPr="00724AE8" w:rsidRDefault="00724AE8" w:rsidP="00F93570">
            <w:pPr>
              <w:spacing w:after="0" w:line="360" w:lineRule="auto"/>
              <w:jc w:val="both"/>
              <w:rPr>
                <w:rFonts w:eastAsia="Calibri" w:cs="Times New Roman"/>
                <w:b/>
                <w:color w:val="00000A"/>
                <w:szCs w:val="24"/>
              </w:rPr>
            </w:pPr>
            <w:r w:rsidRPr="00724AE8">
              <w:rPr>
                <w:rFonts w:eastAsia="Calibri" w:cs="Times New Roman"/>
                <w:color w:val="00000A"/>
                <w:szCs w:val="24"/>
              </w:rPr>
              <w:t>Познавательные универсальные учебные действия</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Формирование психологических условий</w:t>
            </w:r>
          </w:p>
          <w:p w:rsidR="00724AE8" w:rsidRPr="00724AE8" w:rsidRDefault="00724AE8" w:rsidP="00F93570">
            <w:pPr>
              <w:spacing w:after="0" w:line="360" w:lineRule="auto"/>
              <w:jc w:val="both"/>
              <w:rPr>
                <w:rFonts w:eastAsia="Calibri" w:cs="Times New Roman"/>
                <w:b/>
                <w:color w:val="00000A"/>
                <w:szCs w:val="24"/>
              </w:rPr>
            </w:pPr>
            <w:r w:rsidRPr="00724AE8">
              <w:rPr>
                <w:rFonts w:eastAsia="Calibri" w:cs="Times New Roman"/>
                <w:color w:val="00000A"/>
                <w:szCs w:val="24"/>
              </w:rPr>
              <w:t>развития общения, сотрудничества</w:t>
            </w:r>
          </w:p>
        </w:tc>
        <w:tc>
          <w:tcPr>
            <w:tcW w:w="4786" w:type="dxa"/>
            <w:shd w:val="clear" w:color="auto" w:fill="auto"/>
          </w:tcPr>
          <w:p w:rsidR="00724AE8" w:rsidRPr="00724AE8" w:rsidRDefault="00724AE8" w:rsidP="00F93570">
            <w:pPr>
              <w:spacing w:after="0" w:line="360" w:lineRule="auto"/>
              <w:jc w:val="both"/>
              <w:rPr>
                <w:rFonts w:eastAsia="Calibri" w:cs="Times New Roman"/>
                <w:b/>
                <w:color w:val="00000A"/>
                <w:szCs w:val="24"/>
              </w:rPr>
            </w:pPr>
            <w:r w:rsidRPr="00724AE8">
              <w:rPr>
                <w:rFonts w:eastAsia="Calibri" w:cs="Times New Roman"/>
                <w:color w:val="00000A"/>
                <w:szCs w:val="24"/>
              </w:rPr>
              <w:t>Коммуникативные универсальные учебные действия</w:t>
            </w:r>
          </w:p>
        </w:tc>
      </w:tr>
    </w:tbl>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autoSpaceDE w:val="0"/>
        <w:autoSpaceDN w:val="0"/>
        <w:adjustRightInd w:val="0"/>
        <w:spacing w:after="0" w:line="360" w:lineRule="auto"/>
        <w:jc w:val="both"/>
        <w:rPr>
          <w:rFonts w:eastAsia="Calibri" w:cs="Times New Roman"/>
          <w:color w:val="000000"/>
          <w:szCs w:val="24"/>
        </w:rPr>
      </w:pPr>
      <w:r w:rsidRPr="00724AE8">
        <w:rPr>
          <w:rFonts w:eastAsia="Calibri" w:cs="Times New Roman"/>
          <w:color w:val="000000"/>
          <w:szCs w:val="24"/>
        </w:rPr>
        <w:t xml:space="preserve">Согласно теории развивающего обучения (Л.С. Выготский, Д.Б. Эльконин, П.Я. Гальперин, В.В. Давыдов и др.), критериями успешного психического развития ребёнка являются появившиеся в результате обучения на этом уровне образования психологические новообразования. Среди них для младшего школьника принципиально важны: осознанное овладение научными терминами и понятиями изучаемой науки; способность к использованию и/или самостоятельному построению алгоритма решения учебной задачи; определённый уровень сформированности универсальных учебных действий. </w:t>
      </w:r>
    </w:p>
    <w:p w:rsidR="00724AE8" w:rsidRPr="00724AE8" w:rsidRDefault="00724AE8" w:rsidP="00F93570">
      <w:pPr>
        <w:autoSpaceDE w:val="0"/>
        <w:autoSpaceDN w:val="0"/>
        <w:adjustRightInd w:val="0"/>
        <w:spacing w:after="0" w:line="360" w:lineRule="auto"/>
        <w:jc w:val="both"/>
        <w:rPr>
          <w:rFonts w:eastAsia="Calibri" w:cs="Times New Roman"/>
          <w:color w:val="000000"/>
          <w:szCs w:val="24"/>
        </w:rPr>
      </w:pPr>
      <w:r w:rsidRPr="00724AE8">
        <w:rPr>
          <w:rFonts w:eastAsia="Calibri" w:cs="Times New Roman"/>
          <w:color w:val="000000"/>
          <w:szCs w:val="24"/>
        </w:rPr>
        <w:t xml:space="preserve">Поскольку образование протекает в рамках изучения конкретных учебных предметов (курсов, модулей), то необходимо определение </w:t>
      </w:r>
      <w:r w:rsidRPr="00724AE8">
        <w:rPr>
          <w:rFonts w:eastAsia="Calibri" w:cs="Times New Roman"/>
          <w:i/>
          <w:iCs/>
          <w:color w:val="000000"/>
          <w:szCs w:val="24"/>
        </w:rPr>
        <w:t xml:space="preserve">вклада каждого </w:t>
      </w:r>
      <w:r w:rsidRPr="00724AE8">
        <w:rPr>
          <w:rFonts w:eastAsia="Calibri" w:cs="Times New Roman"/>
          <w:color w:val="000000"/>
          <w:szCs w:val="24"/>
        </w:rPr>
        <w:t xml:space="preserve">из них </w:t>
      </w:r>
      <w:r w:rsidRPr="00724AE8">
        <w:rPr>
          <w:rFonts w:eastAsia="Calibri" w:cs="Times New Roman"/>
          <w:i/>
          <w:iCs/>
          <w:color w:val="000000"/>
          <w:szCs w:val="24"/>
        </w:rPr>
        <w:t xml:space="preserve">в становление </w:t>
      </w:r>
      <w:r w:rsidRPr="00724AE8">
        <w:rPr>
          <w:rFonts w:eastAsia="Calibri" w:cs="Times New Roman"/>
          <w:color w:val="000000"/>
          <w:szCs w:val="24"/>
        </w:rPr>
        <w:t xml:space="preserve">универсальных учебных действий и его </w:t>
      </w:r>
      <w:r w:rsidRPr="00724AE8">
        <w:rPr>
          <w:rFonts w:eastAsia="Calibri" w:cs="Times New Roman"/>
          <w:i/>
          <w:iCs/>
          <w:color w:val="000000"/>
          <w:szCs w:val="24"/>
        </w:rPr>
        <w:t xml:space="preserve">реализацию </w:t>
      </w:r>
      <w:r w:rsidRPr="00724AE8">
        <w:rPr>
          <w:rFonts w:eastAsia="Calibri" w:cs="Times New Roman"/>
          <w:color w:val="000000"/>
          <w:szCs w:val="24"/>
        </w:rPr>
        <w:t xml:space="preserve">на каждом уроке. </w:t>
      </w:r>
    </w:p>
    <w:p w:rsidR="00724AE8" w:rsidRPr="00724AE8" w:rsidRDefault="00724AE8" w:rsidP="00F93570">
      <w:pPr>
        <w:autoSpaceDE w:val="0"/>
        <w:autoSpaceDN w:val="0"/>
        <w:adjustRightInd w:val="0"/>
        <w:spacing w:after="0" w:line="360" w:lineRule="auto"/>
        <w:jc w:val="both"/>
        <w:rPr>
          <w:rFonts w:eastAsia="Calibri" w:cs="Times New Roman"/>
          <w:color w:val="000000"/>
          <w:szCs w:val="24"/>
        </w:rPr>
      </w:pPr>
      <w:r w:rsidRPr="00724AE8">
        <w:rPr>
          <w:rFonts w:eastAsia="Calibri" w:cs="Times New Roman"/>
          <w:color w:val="000000"/>
          <w:szCs w:val="24"/>
        </w:rPr>
        <w:t>В этом случае механизмом конструирования образовательного процесса будут следующие методические позиции:</w:t>
      </w:r>
    </w:p>
    <w:p w:rsidR="00724AE8" w:rsidRPr="00724AE8" w:rsidRDefault="00724AE8" w:rsidP="00F93570">
      <w:pPr>
        <w:autoSpaceDE w:val="0"/>
        <w:autoSpaceDN w:val="0"/>
        <w:adjustRightInd w:val="0"/>
        <w:spacing w:after="0" w:line="360" w:lineRule="auto"/>
        <w:jc w:val="both"/>
        <w:rPr>
          <w:rFonts w:eastAsia="Calibri" w:cs="Times New Roman"/>
          <w:color w:val="000000"/>
          <w:szCs w:val="24"/>
        </w:rPr>
      </w:pPr>
      <w:r w:rsidRPr="00724AE8">
        <w:rPr>
          <w:rFonts w:eastAsia="Calibri" w:cs="Times New Roman"/>
          <w:color w:val="000000"/>
          <w:szCs w:val="24"/>
        </w:rPr>
        <w:t>1. Педагогический работник проводит анализ содержания учебного предмета с точки зрения универсальных действий и устанавливает те содержательные линии, которые в особой мере способствуют формированию разных метапредметных результатов. На уроке по каждому предмету предусматривается включение заданий, выполнение которых требует применения определённого познавательного, коммуникативного или регулятивного универсального действия. К примеру, метод измерения часто применяется к математическим объектам, типичен при изучении информатики, технологии, а смысловое чтение – прерогатива уроков русского языка и литературы.</w:t>
      </w:r>
    </w:p>
    <w:p w:rsidR="00724AE8" w:rsidRPr="00724AE8" w:rsidRDefault="00724AE8" w:rsidP="00F93570">
      <w:pPr>
        <w:autoSpaceDE w:val="0"/>
        <w:autoSpaceDN w:val="0"/>
        <w:adjustRightInd w:val="0"/>
        <w:spacing w:after="0" w:line="360" w:lineRule="auto"/>
        <w:jc w:val="both"/>
        <w:rPr>
          <w:rFonts w:eastAsia="Calibri" w:cs="Times New Roman"/>
          <w:color w:val="000000"/>
          <w:szCs w:val="24"/>
        </w:rPr>
      </w:pPr>
      <w:r w:rsidRPr="00724AE8">
        <w:rPr>
          <w:rFonts w:eastAsia="Calibri" w:cs="Times New Roman"/>
          <w:color w:val="000000"/>
          <w:szCs w:val="24"/>
        </w:rPr>
        <w:lastRenderedPageBreak/>
        <w:t xml:space="preserve">Соответствующий вклад в формирование универсальных действий можно выделить в содержании каждого учебного предмета. </w:t>
      </w:r>
    </w:p>
    <w:p w:rsidR="00724AE8" w:rsidRPr="00724AE8" w:rsidRDefault="00724AE8" w:rsidP="00F93570">
      <w:pPr>
        <w:autoSpaceDE w:val="0"/>
        <w:autoSpaceDN w:val="0"/>
        <w:adjustRightInd w:val="0"/>
        <w:spacing w:after="0" w:line="360" w:lineRule="auto"/>
        <w:jc w:val="both"/>
        <w:rPr>
          <w:rFonts w:eastAsia="Calibri" w:cs="Times New Roman"/>
          <w:color w:val="000000"/>
          <w:szCs w:val="24"/>
        </w:rPr>
      </w:pPr>
      <w:r w:rsidRPr="00724AE8">
        <w:rPr>
          <w:rFonts w:eastAsia="Calibri" w:cs="Times New Roman"/>
          <w:color w:val="000000"/>
          <w:szCs w:val="24"/>
        </w:rPr>
        <w:t xml:space="preserve">Таким образом, на </w:t>
      </w:r>
      <w:r w:rsidRPr="00724AE8">
        <w:rPr>
          <w:rFonts w:eastAsia="Calibri" w:cs="Times New Roman"/>
          <w:i/>
          <w:iCs/>
          <w:color w:val="000000"/>
          <w:szCs w:val="24"/>
        </w:rPr>
        <w:t xml:space="preserve">первом </w:t>
      </w:r>
      <w:r w:rsidRPr="00724AE8">
        <w:rPr>
          <w:rFonts w:eastAsia="Calibri" w:cs="Times New Roman"/>
          <w:color w:val="000000"/>
          <w:szCs w:val="24"/>
        </w:rPr>
        <w:t xml:space="preserve">этапе формирования УУД определяются приоритеты учебных курсов для формирования качества универсальности на данном предметном содержании. </w:t>
      </w:r>
    </w:p>
    <w:p w:rsidR="00724AE8" w:rsidRPr="00724AE8" w:rsidRDefault="00724AE8" w:rsidP="00F93570">
      <w:pPr>
        <w:autoSpaceDE w:val="0"/>
        <w:autoSpaceDN w:val="0"/>
        <w:adjustRightInd w:val="0"/>
        <w:spacing w:after="0" w:line="360" w:lineRule="auto"/>
        <w:jc w:val="both"/>
        <w:rPr>
          <w:rFonts w:eastAsia="Calibri" w:cs="Times New Roman"/>
          <w:color w:val="000000"/>
          <w:szCs w:val="24"/>
        </w:rPr>
      </w:pPr>
      <w:r w:rsidRPr="00724AE8">
        <w:rPr>
          <w:rFonts w:eastAsia="Calibri" w:cs="Times New Roman"/>
          <w:color w:val="000000"/>
          <w:szCs w:val="24"/>
        </w:rPr>
        <w:t xml:space="preserve">На </w:t>
      </w:r>
      <w:r w:rsidRPr="00724AE8">
        <w:rPr>
          <w:rFonts w:eastAsia="Calibri" w:cs="Times New Roman"/>
          <w:i/>
          <w:iCs/>
          <w:color w:val="000000"/>
          <w:szCs w:val="24"/>
        </w:rPr>
        <w:t xml:space="preserve">втором </w:t>
      </w:r>
      <w:r w:rsidRPr="00724AE8">
        <w:rPr>
          <w:rFonts w:eastAsia="Calibri" w:cs="Times New Roman"/>
          <w:color w:val="000000"/>
          <w:szCs w:val="24"/>
        </w:rPr>
        <w:t xml:space="preserve">этапе подключаются другие предметы, педагогический работник предлагает задания, требующие применения учебного действия или операций на разном предметном содержании. </w:t>
      </w:r>
    </w:p>
    <w:p w:rsidR="00724AE8" w:rsidRPr="00724AE8" w:rsidRDefault="00724AE8" w:rsidP="00F93570">
      <w:pPr>
        <w:autoSpaceDE w:val="0"/>
        <w:autoSpaceDN w:val="0"/>
        <w:adjustRightInd w:val="0"/>
        <w:spacing w:after="0" w:line="360" w:lineRule="auto"/>
        <w:jc w:val="both"/>
        <w:rPr>
          <w:rFonts w:eastAsia="Calibri" w:cs="Times New Roman"/>
          <w:color w:val="000000"/>
          <w:szCs w:val="24"/>
        </w:rPr>
      </w:pPr>
      <w:r w:rsidRPr="00724AE8">
        <w:rPr>
          <w:rFonts w:eastAsia="Calibri" w:cs="Times New Roman"/>
          <w:i/>
          <w:iCs/>
          <w:color w:val="000000"/>
          <w:szCs w:val="24"/>
        </w:rPr>
        <w:t xml:space="preserve">Третий </w:t>
      </w:r>
      <w:r w:rsidRPr="00724AE8">
        <w:rPr>
          <w:rFonts w:eastAsia="Calibri" w:cs="Times New Roman"/>
          <w:color w:val="000000"/>
          <w:szCs w:val="24"/>
        </w:rPr>
        <w:t>этап характеризуется устойчивостью универсального действия, т.е. использования его независимо от предметного содержания. У обучающегося начинает формироваться обобщённое видение учебного действия, он может охарактеризовать его, не ссылаясь на конкретное содержание. Например, «наблюдать — значит…», «сравнение — это…», «контролировать — значит…» и т. п. Педагогический работник делает вывод о том, что универсальность (независимость от конкретного содержания) как свойство учебного действия сформировалась.</w:t>
      </w:r>
    </w:p>
    <w:p w:rsidR="00724AE8" w:rsidRPr="00724AE8" w:rsidRDefault="00724AE8" w:rsidP="00F93570">
      <w:pPr>
        <w:autoSpaceDE w:val="0"/>
        <w:autoSpaceDN w:val="0"/>
        <w:adjustRightInd w:val="0"/>
        <w:spacing w:after="0" w:line="360" w:lineRule="auto"/>
        <w:jc w:val="both"/>
        <w:rPr>
          <w:rFonts w:eastAsia="Calibri" w:cs="Times New Roman"/>
          <w:color w:val="000000"/>
          <w:szCs w:val="24"/>
        </w:rPr>
      </w:pPr>
      <w:r w:rsidRPr="00724AE8">
        <w:rPr>
          <w:rFonts w:eastAsia="Calibri" w:cs="Times New Roman"/>
          <w:color w:val="000000"/>
          <w:szCs w:val="24"/>
        </w:rPr>
        <w:t xml:space="preserve">2. Используются виды деятельности, которые в особой мере провоцируют применение универсальных действий: поисковая, в том числе с использованием информационного ресурса Интернета, исследовательская, творческая деятельность, в том числе с использованием экранных моделей изучаемых объектов или процессов. Это побудит учителя отказаться от репродуктивного типа организации обучения, при котором главным методом обучения является образец, предъявляемый обучающимся в готовом виде. В этом случае единственная задача ученика – запомнить образец и каждый раз вспоминать его при решении учебной задачи. В таких условиях изучения предметов универсальные действия, требующие мыслительных операций, актуальных коммуникативных умений, планирования и контроля своей деятельности, не являются востребованными, так как использование готового образца опирается только на восприятие и память. Поисковая и исследовательская деятельность развивают способность младшего школьника к диалогу, обсуждению проблем, разрешению возникших противоречий в точках зрения. Поисковая и исследовательская деятельность может осуществляться с использованием информационных банков, содержащих различные экранные (виртуальные) объекты (учебного или игрового, бытового назначения), в том числе в условиях использования технологий неконтактного информационного взаимодействия. </w:t>
      </w:r>
    </w:p>
    <w:p w:rsidR="00724AE8" w:rsidRPr="00724AE8" w:rsidRDefault="00724AE8" w:rsidP="00F93570">
      <w:pPr>
        <w:autoSpaceDE w:val="0"/>
        <w:autoSpaceDN w:val="0"/>
        <w:adjustRightInd w:val="0"/>
        <w:spacing w:after="0" w:line="360" w:lineRule="auto"/>
        <w:jc w:val="both"/>
        <w:rPr>
          <w:rFonts w:eastAsia="Calibri" w:cs="Times New Roman"/>
          <w:color w:val="000000"/>
          <w:szCs w:val="24"/>
        </w:rPr>
      </w:pPr>
      <w:r w:rsidRPr="00724AE8">
        <w:rPr>
          <w:rFonts w:eastAsia="Calibri" w:cs="Times New Roman"/>
          <w:color w:val="000000"/>
          <w:szCs w:val="24"/>
        </w:rPr>
        <w:t xml:space="preserve">Например, для формирования наблюдения как метода познания разных объектов действительности на уроках окружающего мира организуются наблюдения в естественных природных условиях. Наблюдения можно организовать в условиях экранного (виртуального) представления разных объектов, сюжетов, процессов, отображающих реальную действительность, которую невозможно представить ученику в условиях образовательной организации (объекты природы, художественные визуализации, технологические процессы и </w:t>
      </w:r>
      <w:r w:rsidRPr="00724AE8">
        <w:rPr>
          <w:rFonts w:eastAsia="Calibri" w:cs="Times New Roman"/>
          <w:color w:val="000000"/>
          <w:szCs w:val="24"/>
        </w:rPr>
        <w:lastRenderedPageBreak/>
        <w:t>пр.). Уроки литературного чтения позволяют проводить наблюдения текста, на которых строится аналитическая текстовая деятельность. Учебные диалоги, в том числе с представленным на экране виртуальным собеседником, дают возможность высказывать гипотезы, строить рассуждения, сравнивать доказательства, формулировать обобщения практически на любом предметном содержании. Если эта работа проводится учителем систематически и на уроках по всем предметам, то универсальность учебного действия формируется успешно и быстро.</w:t>
      </w:r>
    </w:p>
    <w:p w:rsidR="00724AE8" w:rsidRPr="00724AE8" w:rsidRDefault="00724AE8" w:rsidP="00F93570">
      <w:pPr>
        <w:autoSpaceDE w:val="0"/>
        <w:autoSpaceDN w:val="0"/>
        <w:adjustRightInd w:val="0"/>
        <w:spacing w:after="0" w:line="360" w:lineRule="auto"/>
        <w:jc w:val="both"/>
        <w:rPr>
          <w:rFonts w:eastAsia="Calibri" w:cs="Times New Roman"/>
          <w:color w:val="000000"/>
          <w:szCs w:val="24"/>
        </w:rPr>
      </w:pPr>
      <w:r w:rsidRPr="00724AE8">
        <w:rPr>
          <w:rFonts w:eastAsia="Calibri" w:cs="Times New Roman"/>
          <w:color w:val="000000"/>
          <w:szCs w:val="24"/>
        </w:rPr>
        <w:t xml:space="preserve">3. Педагогический работник применяет систему заданий, формирующих операциональный состав учебного действия. Цель таких заданий – создание алгоритма решения учебной задачи, выбор соответствующего способа действия. Сначала эта работа проходит коллективно, вместе с учителем, когда все вместе выстраивают пошаговые операции, постепенно дети учатся выполнять их самостоятельно. При этом очень важно соблюдать последовательность этапов формирования алгоритма: построение последовательности шагов на конкретном предметном содержании; проговаривание их во внешней речи; постепенный переход на новый уровень – построение способа действий на любом предметном содержании и с подключением внутренней речи. При этом изменяется и процесс контроля: </w:t>
      </w:r>
    </w:p>
    <w:p w:rsidR="00724AE8" w:rsidRPr="00724AE8" w:rsidRDefault="00724AE8" w:rsidP="00F93570">
      <w:pPr>
        <w:autoSpaceDE w:val="0"/>
        <w:autoSpaceDN w:val="0"/>
        <w:adjustRightInd w:val="0"/>
        <w:spacing w:after="0" w:line="360" w:lineRule="auto"/>
        <w:jc w:val="both"/>
        <w:rPr>
          <w:rFonts w:eastAsia="Calibri" w:cs="Times New Roman"/>
          <w:color w:val="000000"/>
          <w:szCs w:val="24"/>
        </w:rPr>
      </w:pPr>
      <w:r w:rsidRPr="00724AE8">
        <w:rPr>
          <w:rFonts w:eastAsia="Calibri" w:cs="Times New Roman"/>
          <w:color w:val="000000"/>
          <w:szCs w:val="24"/>
        </w:rPr>
        <w:t xml:space="preserve">1) от совместных действий с учителем обучающиеся переходят к самостоятельным аналитическим оценкам; </w:t>
      </w:r>
    </w:p>
    <w:p w:rsidR="00724AE8" w:rsidRPr="00724AE8" w:rsidRDefault="00724AE8" w:rsidP="00F93570">
      <w:pPr>
        <w:autoSpaceDE w:val="0"/>
        <w:autoSpaceDN w:val="0"/>
        <w:adjustRightInd w:val="0"/>
        <w:spacing w:after="0" w:line="360" w:lineRule="auto"/>
        <w:jc w:val="both"/>
        <w:rPr>
          <w:rFonts w:eastAsia="Calibri" w:cs="Times New Roman"/>
          <w:color w:val="000000"/>
          <w:szCs w:val="24"/>
        </w:rPr>
      </w:pPr>
      <w:r w:rsidRPr="00724AE8">
        <w:rPr>
          <w:rFonts w:eastAsia="Calibri" w:cs="Times New Roman"/>
          <w:color w:val="000000"/>
          <w:szCs w:val="24"/>
        </w:rPr>
        <w:t xml:space="preserve">2) выполняющий задание осваивает два вида контроля – результата и процесса деятельности; </w:t>
      </w:r>
    </w:p>
    <w:p w:rsidR="00724AE8" w:rsidRPr="00724AE8" w:rsidRDefault="00724AE8" w:rsidP="00F93570">
      <w:pPr>
        <w:autoSpaceDE w:val="0"/>
        <w:autoSpaceDN w:val="0"/>
        <w:adjustRightInd w:val="0"/>
        <w:spacing w:after="0" w:line="360" w:lineRule="auto"/>
        <w:jc w:val="both"/>
        <w:rPr>
          <w:rFonts w:eastAsia="Calibri" w:cs="Times New Roman"/>
          <w:color w:val="000000"/>
          <w:szCs w:val="24"/>
        </w:rPr>
      </w:pPr>
      <w:r w:rsidRPr="00724AE8">
        <w:rPr>
          <w:rFonts w:eastAsia="Calibri" w:cs="Times New Roman"/>
          <w:color w:val="000000"/>
          <w:szCs w:val="24"/>
        </w:rPr>
        <w:t xml:space="preserve">3) развивается способность корректировать процесс выполнения задания, а также предвидеть возможные трудности и ошибки. </w:t>
      </w:r>
    </w:p>
    <w:p w:rsidR="00724AE8" w:rsidRPr="00724AE8" w:rsidRDefault="00724AE8" w:rsidP="00F93570">
      <w:pPr>
        <w:autoSpaceDE w:val="0"/>
        <w:autoSpaceDN w:val="0"/>
        <w:adjustRightInd w:val="0"/>
        <w:spacing w:after="0" w:line="360" w:lineRule="auto"/>
        <w:jc w:val="both"/>
        <w:rPr>
          <w:rFonts w:eastAsia="Calibri" w:cs="Times New Roman"/>
          <w:color w:val="000000"/>
          <w:szCs w:val="24"/>
        </w:rPr>
      </w:pPr>
      <w:r w:rsidRPr="00724AE8">
        <w:rPr>
          <w:rFonts w:eastAsia="Calibri" w:cs="Times New Roman"/>
          <w:color w:val="000000"/>
          <w:szCs w:val="24"/>
        </w:rPr>
        <w:t>При этом возможно реализовать автоматизацию контроля с диагностикой ошибок обучающегося и с соответствующей методической поддержкой исправления самим обучающимся своих ошибок.</w:t>
      </w:r>
    </w:p>
    <w:p w:rsidR="00724AE8" w:rsidRPr="00724AE8" w:rsidRDefault="00724AE8" w:rsidP="00F93570">
      <w:pPr>
        <w:autoSpaceDE w:val="0"/>
        <w:autoSpaceDN w:val="0"/>
        <w:adjustRightInd w:val="0"/>
        <w:spacing w:after="0" w:line="360" w:lineRule="auto"/>
        <w:jc w:val="both"/>
        <w:rPr>
          <w:rFonts w:eastAsia="Calibri" w:cs="Times New Roman"/>
          <w:color w:val="000000"/>
          <w:szCs w:val="24"/>
        </w:rPr>
      </w:pPr>
      <w:r w:rsidRPr="00724AE8">
        <w:rPr>
          <w:rFonts w:eastAsia="Calibri" w:cs="Times New Roman"/>
          <w:color w:val="000000"/>
          <w:szCs w:val="24"/>
        </w:rPr>
        <w:t>Как показывают психолого-педагогические исследования, а также опыт педагогической работы, такая технология обуче</w:t>
      </w:r>
      <w:r w:rsidRPr="00724AE8">
        <w:rPr>
          <w:rFonts w:eastAsia="Calibri" w:cs="Times New Roman"/>
          <w:color w:val="000000"/>
          <w:szCs w:val="24"/>
        </w:rPr>
        <w:softHyphen/>
        <w:t xml:space="preserve">ния в рамках совместно-распределительной деятельности развивает способность детей работать не только в типовых учебных ситуациях, но и в новых нестандартных ситуациях. С этой точки зрения педагогический работник сам должен хорошо знать, какие учебные операции наполняют то или иное учебное действие. </w:t>
      </w:r>
    </w:p>
    <w:p w:rsidR="00724AE8" w:rsidRPr="00724AE8" w:rsidRDefault="00724AE8" w:rsidP="00F93570">
      <w:pPr>
        <w:autoSpaceDE w:val="0"/>
        <w:autoSpaceDN w:val="0"/>
        <w:adjustRightInd w:val="0"/>
        <w:spacing w:after="0" w:line="360" w:lineRule="auto"/>
        <w:jc w:val="both"/>
        <w:rPr>
          <w:rFonts w:eastAsia="Calibri" w:cs="Times New Roman"/>
          <w:color w:val="000000"/>
          <w:szCs w:val="24"/>
        </w:rPr>
      </w:pPr>
      <w:r w:rsidRPr="00724AE8">
        <w:rPr>
          <w:rFonts w:eastAsia="Calibri" w:cs="Times New Roman"/>
          <w:color w:val="000000"/>
          <w:szCs w:val="24"/>
        </w:rPr>
        <w:t xml:space="preserve">Например, </w:t>
      </w:r>
      <w:r w:rsidRPr="00724AE8">
        <w:rPr>
          <w:rFonts w:eastAsia="Calibri" w:cs="Times New Roman"/>
          <w:i/>
          <w:iCs/>
          <w:color w:val="000000"/>
          <w:szCs w:val="24"/>
        </w:rPr>
        <w:t xml:space="preserve">сравнение </w:t>
      </w:r>
      <w:r w:rsidRPr="00724AE8">
        <w:rPr>
          <w:rFonts w:eastAsia="Calibri" w:cs="Times New Roman"/>
          <w:color w:val="000000"/>
          <w:szCs w:val="24"/>
        </w:rPr>
        <w:t xml:space="preserve">как универсальное учебное действие состоит из следующих операций: нахождение различий сравниваемых предметов (объектов, явлений); определение их сходства, тождества, похожести; определение индивидуальности, специфических черт объекта. Для повышения мотивации обучения можно предложить обучающемуся новый вид деятельности (возможный только в условиях экранного представления объектов, явлений) – выбирать (из информационного банка) экранные (виртуальные) модели изучаемых предметов (объектов, </w:t>
      </w:r>
      <w:r w:rsidRPr="00724AE8">
        <w:rPr>
          <w:rFonts w:eastAsia="Calibri" w:cs="Times New Roman"/>
          <w:color w:val="000000"/>
          <w:szCs w:val="24"/>
        </w:rPr>
        <w:lastRenderedPageBreak/>
        <w:t>явлений) и видоизменять их таким образом, чтобы привести их к сходству или похожести с другими.</w:t>
      </w:r>
    </w:p>
    <w:p w:rsidR="00724AE8" w:rsidRPr="00724AE8" w:rsidRDefault="00724AE8" w:rsidP="00F93570">
      <w:pPr>
        <w:autoSpaceDE w:val="0"/>
        <w:autoSpaceDN w:val="0"/>
        <w:adjustRightInd w:val="0"/>
        <w:spacing w:after="0" w:line="360" w:lineRule="auto"/>
        <w:jc w:val="both"/>
        <w:rPr>
          <w:rFonts w:eastAsia="Calibri" w:cs="Times New Roman"/>
          <w:color w:val="000000"/>
          <w:szCs w:val="24"/>
        </w:rPr>
      </w:pPr>
      <w:r w:rsidRPr="00724AE8">
        <w:rPr>
          <w:rFonts w:eastAsia="Calibri" w:cs="Times New Roman"/>
          <w:i/>
          <w:iCs/>
          <w:color w:val="000000"/>
          <w:szCs w:val="24"/>
        </w:rPr>
        <w:t xml:space="preserve">Классификация </w:t>
      </w:r>
      <w:r w:rsidRPr="00724AE8">
        <w:rPr>
          <w:rFonts w:eastAsia="Calibri" w:cs="Times New Roman"/>
          <w:color w:val="000000"/>
          <w:szCs w:val="24"/>
        </w:rPr>
        <w:t>как универсальное учебное действие включает: анализ свойств объектов, которые подлежат классификации; сравнение выделенных свойств с целью их дифференциации на внешние (несущественные) и главные (существенные) свойства; выделение общих главных (существенных) признаков всех имеющихся объектов; разбиение объектов на группы (типы) по общему главному (существенному) признаку. Обучающемуся можно предложить (в условиях экранного представления моделей объектов) гораздо большее их количество, нежели в реальных условиях, для анализа свойств объектов, которые подлежат классификации (типизации), для сравнения выде</w:t>
      </w:r>
      <w:r w:rsidRPr="00724AE8">
        <w:rPr>
          <w:rFonts w:eastAsia="Calibri" w:cs="Times New Roman"/>
          <w:color w:val="000000"/>
          <w:szCs w:val="24"/>
        </w:rPr>
        <w:softHyphen/>
        <w:t>ленных свойств экранных (виртуальных) моделей изучаемых объектов с целью их дифференциации. При этом возможна фиксация деятельности обучающегося в электронном формате для рассмотрения педагогом итогов работы.</w:t>
      </w:r>
    </w:p>
    <w:p w:rsidR="00724AE8" w:rsidRPr="00724AE8" w:rsidRDefault="00724AE8" w:rsidP="00F93570">
      <w:pPr>
        <w:autoSpaceDE w:val="0"/>
        <w:autoSpaceDN w:val="0"/>
        <w:adjustRightInd w:val="0"/>
        <w:spacing w:after="0" w:line="360" w:lineRule="auto"/>
        <w:jc w:val="both"/>
        <w:rPr>
          <w:rFonts w:eastAsia="Calibri" w:cs="Times New Roman"/>
          <w:color w:val="000000"/>
          <w:szCs w:val="24"/>
        </w:rPr>
      </w:pPr>
      <w:r w:rsidRPr="00724AE8">
        <w:rPr>
          <w:rFonts w:eastAsia="Calibri" w:cs="Times New Roman"/>
          <w:i/>
          <w:iCs/>
          <w:color w:val="000000"/>
          <w:szCs w:val="24"/>
        </w:rPr>
        <w:t xml:space="preserve">Обобщение </w:t>
      </w:r>
      <w:r w:rsidRPr="00724AE8">
        <w:rPr>
          <w:rFonts w:eastAsia="Calibri" w:cs="Times New Roman"/>
          <w:color w:val="000000"/>
          <w:szCs w:val="24"/>
        </w:rPr>
        <w:t>как универсальное учебное действие включает следующие операции: сравнение предметов (объектов, явлений, понятий) и выделение их общих признаков; анализ выде</w:t>
      </w:r>
      <w:r w:rsidRPr="00724AE8">
        <w:rPr>
          <w:rFonts w:eastAsia="Calibri" w:cs="Times New Roman"/>
          <w:color w:val="000000"/>
          <w:szCs w:val="24"/>
        </w:rPr>
        <w:softHyphen/>
        <w:t>ленных признаков и определение наиболее устойчивых (инвариантных) существенных признаков (свойств); игнорирование индивидуальных и/или особенных свойств каждого предмета; сокращённая сжатая формулировка общего главного существенного признака всех анализируемых предметов. Обучающемуся можно предложить (в условиях экранного представления моделей объектов, явлений) гораздо большее их количество, нежели в реальных условиях, для сравнения предметов (объектов, явлений) и выделения их общих признаков. При этом возможна фиксация деятельности обучающегося в электронном формате для рассмотрения учителем итогов работы.</w:t>
      </w:r>
    </w:p>
    <w:p w:rsidR="00724AE8" w:rsidRPr="00724AE8" w:rsidRDefault="00724AE8" w:rsidP="00F93570">
      <w:pPr>
        <w:spacing w:after="0" w:line="360" w:lineRule="auto"/>
        <w:jc w:val="both"/>
        <w:rPr>
          <w:rFonts w:eastAsia="Calibri" w:cs="Times New Roman"/>
          <w:color w:val="000000"/>
          <w:sz w:val="22"/>
        </w:rPr>
      </w:pPr>
      <w:r w:rsidRPr="00724AE8">
        <w:rPr>
          <w:rFonts w:eastAsia="Calibri" w:cs="Times New Roman"/>
          <w:color w:val="000000"/>
        </w:rPr>
        <w:t>Систематическая работа обучающегося с заданиями, требующими применения одинаковых способов действий на различном предметном содержании, формирует у обучающихся чёткое представление об их универсальных свойствах, т. е. возможность обобщённой характеристики сущности универсального действия</w:t>
      </w:r>
      <w:r w:rsidRPr="00724AE8">
        <w:rPr>
          <w:rFonts w:eastAsia="Calibri" w:cs="Times New Roman"/>
          <w:color w:val="000000"/>
          <w:sz w:val="22"/>
        </w:rPr>
        <w:t>.</w:t>
      </w:r>
    </w:p>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Характеристика результатов формирования универсальных учебных действий на разных этапах обучения в начальной школе</w:t>
      </w:r>
    </w:p>
    <w:p w:rsidR="00724AE8" w:rsidRPr="00724AE8" w:rsidRDefault="00724AE8" w:rsidP="00F93570">
      <w:pPr>
        <w:spacing w:after="0" w:line="360" w:lineRule="auto"/>
        <w:jc w:val="center"/>
        <w:rPr>
          <w:rFonts w:eastAsia="Calibri" w:cs="Times New Roman"/>
          <w:color w:val="00000A"/>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188"/>
        <w:gridCol w:w="2189"/>
        <w:gridCol w:w="2285"/>
        <w:gridCol w:w="2143"/>
      </w:tblGrid>
      <w:tr w:rsidR="00724AE8" w:rsidRPr="00724AE8" w:rsidTr="00724AE8">
        <w:tc>
          <w:tcPr>
            <w:tcW w:w="817"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Класс</w:t>
            </w:r>
          </w:p>
        </w:tc>
        <w:tc>
          <w:tcPr>
            <w:tcW w:w="2188"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Личностные УУД</w:t>
            </w:r>
          </w:p>
        </w:tc>
        <w:tc>
          <w:tcPr>
            <w:tcW w:w="2189"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Регулятивные</w:t>
            </w:r>
          </w:p>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УУД</w:t>
            </w:r>
          </w:p>
          <w:p w:rsidR="00724AE8" w:rsidRPr="00724AE8" w:rsidRDefault="00724AE8" w:rsidP="00F93570">
            <w:pPr>
              <w:spacing w:after="0" w:line="360" w:lineRule="auto"/>
              <w:jc w:val="center"/>
              <w:rPr>
                <w:rFonts w:eastAsia="Calibri" w:cs="Times New Roman"/>
                <w:color w:val="00000A"/>
                <w:szCs w:val="24"/>
              </w:rPr>
            </w:pPr>
          </w:p>
        </w:tc>
        <w:tc>
          <w:tcPr>
            <w:tcW w:w="2285"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Познавательные</w:t>
            </w:r>
          </w:p>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УУД</w:t>
            </w:r>
          </w:p>
          <w:p w:rsidR="00724AE8" w:rsidRPr="00724AE8" w:rsidRDefault="00724AE8" w:rsidP="00F93570">
            <w:pPr>
              <w:spacing w:after="0" w:line="360" w:lineRule="auto"/>
              <w:jc w:val="center"/>
              <w:rPr>
                <w:rFonts w:eastAsia="Calibri" w:cs="Times New Roman"/>
                <w:color w:val="00000A"/>
                <w:szCs w:val="24"/>
              </w:rPr>
            </w:pPr>
          </w:p>
        </w:tc>
        <w:tc>
          <w:tcPr>
            <w:tcW w:w="2092"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Коммуникативные</w:t>
            </w:r>
          </w:p>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УУД</w:t>
            </w:r>
          </w:p>
          <w:p w:rsidR="00724AE8" w:rsidRPr="00724AE8" w:rsidRDefault="00724AE8" w:rsidP="00F93570">
            <w:pPr>
              <w:spacing w:after="0" w:line="360" w:lineRule="auto"/>
              <w:jc w:val="center"/>
              <w:rPr>
                <w:rFonts w:eastAsia="Calibri" w:cs="Times New Roman"/>
                <w:color w:val="00000A"/>
                <w:szCs w:val="24"/>
              </w:rPr>
            </w:pPr>
          </w:p>
        </w:tc>
      </w:tr>
      <w:tr w:rsidR="00724AE8" w:rsidRPr="00724AE8" w:rsidTr="00724AE8">
        <w:tc>
          <w:tcPr>
            <w:tcW w:w="817"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1</w:t>
            </w:r>
          </w:p>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класс</w:t>
            </w:r>
          </w:p>
        </w:tc>
        <w:tc>
          <w:tcPr>
            <w:tcW w:w="2188"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 xml:space="preserve">1. Ценить и принимать </w:t>
            </w:r>
            <w:r w:rsidRPr="00724AE8">
              <w:rPr>
                <w:rFonts w:eastAsia="Calibri" w:cs="Times New Roman"/>
                <w:color w:val="00000A"/>
                <w:szCs w:val="24"/>
              </w:rPr>
              <w:lastRenderedPageBreak/>
              <w:t>следующие базовые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ценности: «добро», «терпение», «родина», «природа», «семья».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 Уважать свою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семью, к своим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родственникам,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любовь к родителям.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3. Освоить роли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ученика;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формирование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интереса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(мотивации) к</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учению.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4. Оценивать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жизненные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ситуаций и поступки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героев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художественных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текстов с точки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зрения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общечеловеческих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норм.</w:t>
            </w:r>
          </w:p>
        </w:tc>
        <w:tc>
          <w:tcPr>
            <w:tcW w:w="2189"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1. Организовывать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свое рабочее место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под руководством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учителя.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 Определять цель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выполнения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заданий на уроке, 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внеурочной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деятельности,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жизненных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ситуациях под</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руководством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учителя.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3. Определять план</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выполнения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заданий на уроках,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внеурочной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деятельности,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жизненных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ситуациях под</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руководством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учителя.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4. Использовать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своей деятельности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простейшие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приборы: линейку,</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треугольник и т.д.</w:t>
            </w:r>
          </w:p>
          <w:p w:rsidR="00724AE8" w:rsidRPr="00724AE8" w:rsidRDefault="00724AE8" w:rsidP="00F93570">
            <w:pPr>
              <w:spacing w:after="0" w:line="360" w:lineRule="auto"/>
              <w:jc w:val="center"/>
              <w:rPr>
                <w:rFonts w:eastAsia="Calibri" w:cs="Times New Roman"/>
                <w:color w:val="00000A"/>
                <w:szCs w:val="24"/>
              </w:rPr>
            </w:pPr>
          </w:p>
        </w:tc>
        <w:tc>
          <w:tcPr>
            <w:tcW w:w="2285"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1. Ориентироваться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 учебнике: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определять умения,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которые будут</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сформированы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основе изучения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данного раздела.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 Отвечать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простые вопросы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учителя, находить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нужную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информацию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учебнике.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3. Сравнивать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предметы, объекты: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находить общее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различие.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4. Группировать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предметы, объекты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на основе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существенных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признаков.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5. Подробно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пересказывать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прочитанное или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прослушанное;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определять тему.</w:t>
            </w:r>
          </w:p>
        </w:tc>
        <w:tc>
          <w:tcPr>
            <w:tcW w:w="2092"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1. Участвовать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 xml:space="preserve">диалоге на уроке </w:t>
            </w:r>
            <w:r w:rsidRPr="00724AE8">
              <w:rPr>
                <w:rFonts w:eastAsia="Calibri" w:cs="Times New Roman"/>
                <w:color w:val="00000A"/>
                <w:szCs w:val="24"/>
              </w:rPr>
              <w:lastRenderedPageBreak/>
              <w:t>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 жизненных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ситуациях.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 Отвечать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вопросы учителя,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товарищей по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классу.</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 Соблюдать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простейшие нормы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речевого этикета: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здороваться,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прощаться,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благодарить.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3. Слушать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понимать речь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других.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4. Участвовать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паре.</w:t>
            </w:r>
          </w:p>
        </w:tc>
      </w:tr>
      <w:tr w:rsidR="00724AE8" w:rsidRPr="00724AE8" w:rsidTr="00724AE8">
        <w:tc>
          <w:tcPr>
            <w:tcW w:w="817"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lastRenderedPageBreak/>
              <w:t>2 класс</w:t>
            </w:r>
          </w:p>
        </w:tc>
        <w:tc>
          <w:tcPr>
            <w:tcW w:w="2188"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1. Ценить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принимать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следующие базовые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ценности: «добро»,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«терпение»,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«родина»,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«природа», «семья»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 xml:space="preserve"> «мир», «настоящий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друг».</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 Уважение к</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своему народу, к</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своей родине.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3. Освоение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личностного смысла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учения, желания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учиться.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4. 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жизненных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ситуаций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поступков героев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художественных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текстов с точки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зрения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общечеловеческих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норм.</w:t>
            </w:r>
          </w:p>
        </w:tc>
        <w:tc>
          <w:tcPr>
            <w:tcW w:w="2189"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1. Самостоятельно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организовывать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свое рабочее место.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 Следовать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режиму</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организации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учебной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внеучебной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деятельности.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3. Определять цель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деятельности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помощью учителя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самостоятельно.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4. Определять план</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выполнения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заданий на уроках,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внеурочной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деятельности,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жизненных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ситуациях под</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руководством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учителя.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5. Соотносить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выполненное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задание с образцом,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предложенным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учителем.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6. Использовать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работе простейшие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инструменты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более сложные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приборы (циркуль).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6. Корректировать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 xml:space="preserve">выполнение </w:t>
            </w:r>
            <w:r w:rsidRPr="00724AE8">
              <w:rPr>
                <w:rFonts w:eastAsia="Calibri" w:cs="Times New Roman"/>
                <w:color w:val="00000A"/>
                <w:szCs w:val="24"/>
              </w:rPr>
              <w:lastRenderedPageBreak/>
              <w:t>задания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 дальнейшем.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7. Оценка своего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задания по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следующим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параметрам: легко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выполнять,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возникли сложности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 выполнении.</w:t>
            </w:r>
          </w:p>
        </w:tc>
        <w:tc>
          <w:tcPr>
            <w:tcW w:w="2285"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1. Ориентироваться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 учебнике: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определять умения,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которые будут</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сформированы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основе изучения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данного раздела;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определять круг</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своего незнания.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 Отвечать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простые и сложные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вопросы учителя,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самим задавать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вопросы, находить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нужную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информацию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учебнике.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3. Сравнивать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группировать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предметы, объекты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 нескольким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основаниям;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находить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закономерности;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самостоятельно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продолжать их по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установленном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правилу.</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4. Подробно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пересказывать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прочитанное или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прослушанное;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составлять простой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план.</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5. Определять,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каких источниках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можно найти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необходимую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информацию для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выполнения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6. Находить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необходимую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информацию, как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учебнике, так и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словарях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учебнике.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7. Наблюдать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делать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самостоятельные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простые выводы</w:t>
            </w:r>
          </w:p>
        </w:tc>
        <w:tc>
          <w:tcPr>
            <w:tcW w:w="2092"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1.Участвовать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диалоге; слушать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понимать других,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высказывать свою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точку зрения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события, поступки.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2.Оформлять свои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мысли в устной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письменной речи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учетом своих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учебных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жизненных речевых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ситуаций.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3.Читать вслух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 себя тексты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учебников, других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художественных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научно-популярных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книг, понимать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прочитанное.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4. Выполняя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различные роли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группе,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сотрудничать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совместном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решении проблемы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(задачи).</w:t>
            </w:r>
          </w:p>
        </w:tc>
      </w:tr>
      <w:tr w:rsidR="00724AE8" w:rsidRPr="00724AE8" w:rsidTr="00724AE8">
        <w:tc>
          <w:tcPr>
            <w:tcW w:w="817"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lastRenderedPageBreak/>
              <w:t>3 класс</w:t>
            </w:r>
          </w:p>
        </w:tc>
        <w:tc>
          <w:tcPr>
            <w:tcW w:w="2188"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1. Ценить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принимать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следующие базовые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ценности: «добро»,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«терпение»,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«родина»,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«природа», «семья»,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«мир», «настоящий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друг»,</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«справедливость»,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«желание понимать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друг друга»,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«понимать позицию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другого».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 Уважение к</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своему народу, к</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другим народам,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терпимость к</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обычаям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традициям других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народов.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3. Освоение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личностного смысла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учения; желания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продолжать свою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учебу.</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4. 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жизненных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ситуаций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поступков героев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художественных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текстов с точки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зрения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общечеловеческих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норм, нравственных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 этических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ценностей.</w:t>
            </w:r>
          </w:p>
        </w:tc>
        <w:tc>
          <w:tcPr>
            <w:tcW w:w="2189"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1. Самостоятельно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организовывать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свое рабочее место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соответствии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целью выполнения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заданий.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 Самостоятельно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определять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важность или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необходимость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выполнения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различных задания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 учебном процессе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 жизненных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ситуациях.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3. Определять цель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деятельности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помощью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самостоятельно.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4. Определять план</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выполнения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заданий на уроках,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внеурочной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деятельности,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жизненных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ситуациях под</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руководством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учителя.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5. Определять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правильность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выполненного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задания на основе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сравнения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предыдущими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заданиями, или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основе различных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образцов.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6. Корректировать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выполнение задания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 соответствии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планом, условиями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выполнения,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результатом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действий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определенном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этапе.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7. Использовать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работе литературу,</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инструменты,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приборы.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8. Оценка своего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задания по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параметрам, заранее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представленным.</w:t>
            </w:r>
          </w:p>
        </w:tc>
        <w:tc>
          <w:tcPr>
            <w:tcW w:w="2285"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1. Ориентироваться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 учебнике: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определять умения,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которые будут</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сформированы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основе изучения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данного раздела;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определять круг</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своего незнания;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планировать свою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работу по изучению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незнакомого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материала.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 Самостоятельно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предполагать, какая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дополнительная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информация буде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нужна для изучения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незнакомого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материала;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отбирать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необходимые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источники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информации среди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предложенных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учителем словарей,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энциклопедий,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справочников.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3. Извлекать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представленную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разных формах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(текст, таблица,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схема, экспонат,</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модель,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а, иллюстрация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др.)</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4. Представлять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информацию в виде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текста, таблицы,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схемы, в том числе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помощью ИКТ.</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5. Анализировать,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сравнивать,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группировать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различные объекты,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явления, факты.</w:t>
            </w:r>
          </w:p>
        </w:tc>
        <w:tc>
          <w:tcPr>
            <w:tcW w:w="2092"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1. Участвовать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диалоге; слушать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понимать других,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высказывать свою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точку зрения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события, поступки.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2.Оформлять свои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мысли в устной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письменной речи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учетом своих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учебных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жизненных речевых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ситуаций.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3.Читать вслух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 себя тексты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учебников, других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художественных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научно-популярных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книг, понимать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прочитанное.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4. Выполняя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различные роли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группе,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сотрудничать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совместном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решении проблемы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(задачи).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5. Отстаивать свою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точку зрения,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соблюдая правила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речевого этикета.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6. Критично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относиться к своему</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мнению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7. Понимать точку</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зрения другого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8. Участвовать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работе группы,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распределять роли,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договариваться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друг с другом.</w:t>
            </w:r>
          </w:p>
        </w:tc>
      </w:tr>
      <w:tr w:rsidR="00724AE8" w:rsidRPr="00724AE8" w:rsidTr="00724AE8">
        <w:tc>
          <w:tcPr>
            <w:tcW w:w="817"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lastRenderedPageBreak/>
              <w:t>4 класс</w:t>
            </w:r>
          </w:p>
        </w:tc>
        <w:tc>
          <w:tcPr>
            <w:tcW w:w="2188"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1. Ценить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принимать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следующие базовые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ценности: «добро»,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«терпение»,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«родина»,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«природа», «семья»,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«мир», «настоящий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друг»,</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«справедливость»,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«желание понимать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друг друга»,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«понимать позицию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другого», «народ»,</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«национальность»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т.д.</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 Уважение к</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своему народу, к</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другим народам,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принятие ценностей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других народов.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3. Освоение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личностного смысла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учения; выбор</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дальнейшего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образовательного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маршрута.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4. 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жизненных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ситуаций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поступков героев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художественных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текстов с точки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зрения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общечеловеческих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норм, нравственных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 этических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ценностей,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ценностей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гражданина России.</w:t>
            </w:r>
          </w:p>
        </w:tc>
        <w:tc>
          <w:tcPr>
            <w:tcW w:w="2189"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1. Самостоятельно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формулировать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задание: определять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его цель,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планировать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алгоритм его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выполнения,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корректировать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работу по ходу его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выполнения,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самостоятельно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оценивать.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 Использовать при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выполнения задания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различные средства: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справочную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литературу, ИКТ,</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инструменты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приборы.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3. Определять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самостоятельно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критерии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оценивания, давать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самооценку.</w:t>
            </w:r>
          </w:p>
        </w:tc>
        <w:tc>
          <w:tcPr>
            <w:tcW w:w="2285"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1. Ориентироваться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 учебнике: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определять умения,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которые будут</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сформированы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основе изучения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данного раздела;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определять круг</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своего незнания;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планировать свою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работу по изучению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незнакомого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материала.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 Самостоятельно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предполагать, какая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дополнительная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информация буде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нужна для изучения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незнакомого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материала;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отбирать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необходимые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источники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информации среди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предложенных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учителем словарей,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энциклопедий,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справочников,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электронные диски.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3. Сопоставлять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отбирать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полученную из</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различных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источников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(словари,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энциклопедии,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справочники,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электронные диски,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сеть Интернет).</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4. Анализировать,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сравнивать,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группировать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различные объекты,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явления, факты.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5. Самостоятельно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делать выводы,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перерабатывать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преобразовывать её,</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представлять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информацию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основе схем,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моделей,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сообщений.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6. Составлять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сложный план</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текста.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7. Уметь передавать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содержание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сжатом,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выборочном или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развёрнутом виде.</w:t>
            </w:r>
          </w:p>
        </w:tc>
        <w:tc>
          <w:tcPr>
            <w:tcW w:w="2092"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Участвовать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диалоге; слушать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понимать других,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высказывать свою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точку зрения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события, поступки.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2.Оформлять свои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мысли в устной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письменной речи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учетом своих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учебных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жизненных речевых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ситуаций.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3.Читать вслух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 себя тексты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учебников, других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художественных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научно-популярных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книг, понимать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прочитанное.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4. Выполняя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различные роли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группе,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сотрудничать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совместном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решении проблемы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(задачи).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 xml:space="preserve">5. Отстаивать </w:t>
            </w:r>
            <w:r w:rsidRPr="00724AE8">
              <w:rPr>
                <w:rFonts w:eastAsia="Calibri" w:cs="Times New Roman"/>
                <w:color w:val="00000A"/>
                <w:szCs w:val="24"/>
              </w:rPr>
              <w:lastRenderedPageBreak/>
              <w:t>свою</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точку зрения,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соблюдая правила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речевого этикета;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аргументировать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свою точку зрения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помощью фактов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дополнительных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сведений.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6. Критично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относиться к своему</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мнению. Уметь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взглянуть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ситуацию с иной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позиции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договариваться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людьми иных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позиций.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7. Понимать точку</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зрения другого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8. Участвовать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работе группы,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распределять роли,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договариваться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друг с другом.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Предвидеть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последствия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коллективных решений.</w:t>
            </w:r>
          </w:p>
        </w:tc>
      </w:tr>
    </w:tbl>
    <w:p w:rsidR="00724AE8" w:rsidRPr="00724AE8" w:rsidRDefault="00724AE8" w:rsidP="00F93570">
      <w:pPr>
        <w:spacing w:after="0" w:line="360" w:lineRule="auto"/>
        <w:jc w:val="center"/>
        <w:rPr>
          <w:rFonts w:eastAsia="Calibri" w:cs="Times New Roman"/>
          <w:color w:val="00000A"/>
          <w:szCs w:val="24"/>
        </w:rPr>
      </w:pP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color w:val="00000A"/>
          <w:szCs w:val="24"/>
        </w:rPr>
        <w:br w:type="page"/>
      </w:r>
      <w:r w:rsidRPr="00724AE8">
        <w:rPr>
          <w:rFonts w:eastAsia="Calibri" w:cs="Times New Roman"/>
          <w:b/>
          <w:color w:val="00000A"/>
          <w:szCs w:val="24"/>
        </w:rPr>
        <w:lastRenderedPageBreak/>
        <w:t>Типовые задачи формирования личностных, регулятивных, познавательных,</w:t>
      </w: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коммуникативных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Особенностью данных задач является то, что они должны раскрывать способы организации деятельности обучающихся – учебной деятельности, учебного сотрудничества и проектной деятельности, наряду с этим типовые задачи должны обеспечить обучающимся освоение продуктивных способов работы с текстом и использования информационно-коммуникационных технологий.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Возможно выделить два подхода к определению понятия «типовые задачи формирования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универсальных учебных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типовые задачи – это отдельные задания, которые можно использовать в образовательной деятельности для формирования отдельных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типовые задачи – это системообразующий компонент программы, характеризующий способы деятельности учителя, обеспечивающие достижение обучающимися метапредметных результатов.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 ООП НОО описание типовых задач представлено в соответствии со вторым подходом, так как данный подход позволяет охарактеризовать способы деятельности учителя, целенаправленно формирующего все виды универсальных учебных действий, и систематизировать их.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Типовые задачи – это способы деятельности учителя (методы, учебно-познавательные и учебно-практические задачи, приемы, образовательные технологии, информационно-коммуникационные технологии), обеспечивающие формирование у учащихся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Типовые задачи должны быть распределены по всем предметам учебного плана и на всех курсах внеурочной деятельности. Распределение типовых задач внутри предмета / курса внеурочной деятельности должно обеспечивать планомерное формирование регулятивных, коммуникативных и познавательных универсальных учебных действий в течение учебного года.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Системно-деятельностный подход предполагает, что учащиеся с первого класса включаются во все перечисленные виды деятельности, поэтому применение большего числа типовых задач осуществляется с первого по четвертый класс, усложняется лишь содержание предметного материала. Достижение метапредметных планируемых результатов обеспечивается систематическим использованием на всех уроках и курсах внеурочной деятельности типовых задач формирования регулятивных, познавательных и коммуникативных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Перечень типовых задач, обеспечивающих формирование универсальных учебных действий, представлен в таблице 2</w:t>
      </w:r>
    </w:p>
    <w:p w:rsidR="00724AE8" w:rsidRPr="00724AE8" w:rsidRDefault="00724AE8" w:rsidP="00F93570">
      <w:pPr>
        <w:spacing w:after="0" w:line="360" w:lineRule="auto"/>
        <w:jc w:val="right"/>
        <w:rPr>
          <w:rFonts w:eastAsia="Calibri" w:cs="Times New Roman"/>
          <w:color w:val="00000A"/>
          <w:szCs w:val="24"/>
        </w:rPr>
      </w:pPr>
      <w:r w:rsidRPr="00724AE8">
        <w:rPr>
          <w:rFonts w:eastAsia="Calibri" w:cs="Times New Roman"/>
          <w:color w:val="00000A"/>
          <w:szCs w:val="24"/>
        </w:rPr>
        <w:t>Таблица 2</w:t>
      </w:r>
    </w:p>
    <w:p w:rsidR="00724AE8" w:rsidRPr="00724AE8" w:rsidRDefault="00724AE8" w:rsidP="00F93570">
      <w:pPr>
        <w:spacing w:after="0" w:line="360" w:lineRule="auto"/>
        <w:jc w:val="right"/>
        <w:rPr>
          <w:rFonts w:eastAsia="Calibri" w:cs="Times New Roman"/>
          <w:color w:val="00000A"/>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786"/>
      </w:tblGrid>
      <w:tr w:rsidR="00724AE8" w:rsidRPr="00724AE8" w:rsidTr="00724AE8">
        <w:tc>
          <w:tcPr>
            <w:tcW w:w="4677"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Универсальное учебное</w:t>
            </w:r>
          </w:p>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действие</w:t>
            </w:r>
          </w:p>
        </w:tc>
        <w:tc>
          <w:tcPr>
            <w:tcW w:w="4786"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Типовые задачи формирования</w:t>
            </w:r>
          </w:p>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универсальных учебных действий</w:t>
            </w:r>
          </w:p>
        </w:tc>
      </w:tr>
      <w:tr w:rsidR="00724AE8" w:rsidRPr="00724AE8" w:rsidTr="00724AE8">
        <w:tc>
          <w:tcPr>
            <w:tcW w:w="9463" w:type="dxa"/>
            <w:gridSpan w:val="2"/>
            <w:shd w:val="clear" w:color="auto" w:fill="auto"/>
          </w:tcPr>
          <w:p w:rsidR="00724AE8" w:rsidRPr="00724AE8" w:rsidRDefault="00724AE8" w:rsidP="00F93570">
            <w:pPr>
              <w:spacing w:after="0" w:line="360" w:lineRule="auto"/>
              <w:rPr>
                <w:rFonts w:eastAsia="Calibri" w:cs="Times New Roman"/>
                <w:b/>
                <w:color w:val="00000A"/>
                <w:szCs w:val="24"/>
              </w:rPr>
            </w:pPr>
            <w:r w:rsidRPr="00724AE8">
              <w:rPr>
                <w:rFonts w:eastAsia="Calibri" w:cs="Times New Roman"/>
                <w:b/>
                <w:color w:val="00000A"/>
                <w:szCs w:val="24"/>
              </w:rPr>
              <w:t>1. Регулятивные</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 xml:space="preserve">1.1. Целеполагание </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Постановка и решение учебной задачи</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1.2. Планирование</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Постановка и решение учебной задачи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Проектные задачи / групповые проекты</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1.3. Прогнозирование</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Технология безотметочного оценивания (прием «Прогностическая самооценка»)</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1.4. Контроль</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Технология безотметочного оценивания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(приемы «Взаимоконтроль устных ответов», «Пошаговый взаимоконтроль при работе с алгоритмом», «Работа с эталоном», «Проверь себя»)</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1.5. Коррекция</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Технология безотметочного оценивания (прием «Пошаговый взаимоконтроль при работе с алгоритмом»)</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1.6. Оценка</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Технология безотметочного оценивания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(приемы «Ретроспективная самооценка»,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«Комментирование устных ответов», «Гибкая система балльной оценки»)</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1.7. Рефлексия способов и условий действия</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Учебно-познавательная (учебно-практическая) задача на «Рефлексию»</w:t>
            </w:r>
          </w:p>
        </w:tc>
      </w:tr>
      <w:tr w:rsidR="00724AE8" w:rsidRPr="00724AE8" w:rsidTr="00724AE8">
        <w:tc>
          <w:tcPr>
            <w:tcW w:w="9463" w:type="dxa"/>
            <w:gridSpan w:val="2"/>
            <w:shd w:val="clear" w:color="auto" w:fill="auto"/>
          </w:tcPr>
          <w:p w:rsidR="00724AE8" w:rsidRPr="00724AE8" w:rsidRDefault="00724AE8" w:rsidP="00F93570">
            <w:pPr>
              <w:spacing w:after="0" w:line="360" w:lineRule="auto"/>
              <w:rPr>
                <w:rFonts w:eastAsia="Calibri" w:cs="Times New Roman"/>
                <w:b/>
                <w:color w:val="00000A"/>
                <w:szCs w:val="24"/>
              </w:rPr>
            </w:pPr>
            <w:r w:rsidRPr="00724AE8">
              <w:rPr>
                <w:rFonts w:eastAsia="Calibri" w:cs="Times New Roman"/>
                <w:b/>
                <w:color w:val="00000A"/>
                <w:szCs w:val="24"/>
              </w:rPr>
              <w:t>2. Познавательные</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2.1. Общеучебные</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Постановка и решение учебной задачи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Проектные задачи / групповые проекты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Учебно-познавательные (практические) задачи на ценностные установки, коммуникацию, на сотрудничество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Теория формирования умственных действий</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2.2. Знаково-символические</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Постановка и решение учебных задач,</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включающая моделирование (создание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алгоритмов, пиктограмм, схем-опор, кратких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записей, таблиц, ментальных карт и т.п.)</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2.3. Логические</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Постановка и решение учебной задачи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Учебные задания, формирующие логические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универсальные действия</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2.4. Постановка и решение проблемы</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Учебно-познавательная (учебно-практическая) задача на решение проблем</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b/>
                <w:color w:val="00000A"/>
                <w:szCs w:val="24"/>
              </w:rPr>
            </w:pPr>
            <w:r w:rsidRPr="00724AE8">
              <w:rPr>
                <w:rFonts w:eastAsia="Calibri" w:cs="Times New Roman"/>
                <w:b/>
                <w:color w:val="00000A"/>
                <w:szCs w:val="24"/>
              </w:rPr>
              <w:t>3. Коммуникативные</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Учебное сотрудничество, в том числе учебно-познавательная (учебно-практическая) задача на сотрудничество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Постановка и решение учебной задачи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Проектные задачи / групповые проекты</w:t>
            </w:r>
          </w:p>
        </w:tc>
      </w:tr>
      <w:tr w:rsidR="00724AE8" w:rsidRPr="00724AE8" w:rsidTr="00724AE8">
        <w:tc>
          <w:tcPr>
            <w:tcW w:w="9463" w:type="dxa"/>
            <w:gridSpan w:val="2"/>
            <w:shd w:val="clear" w:color="auto" w:fill="auto"/>
          </w:tcPr>
          <w:p w:rsidR="00724AE8" w:rsidRPr="00724AE8" w:rsidRDefault="00724AE8" w:rsidP="00F93570">
            <w:pPr>
              <w:spacing w:after="0" w:line="360" w:lineRule="auto"/>
              <w:rPr>
                <w:rFonts w:eastAsia="Calibri" w:cs="Times New Roman"/>
                <w:b/>
                <w:color w:val="00000A"/>
                <w:szCs w:val="24"/>
              </w:rPr>
            </w:pPr>
            <w:r w:rsidRPr="00724AE8">
              <w:rPr>
                <w:rFonts w:eastAsia="Calibri" w:cs="Times New Roman"/>
                <w:b/>
                <w:color w:val="00000A"/>
                <w:szCs w:val="24"/>
              </w:rPr>
              <w:t>4. Чтение. Работа с текстом (работа с информацией)</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4.1. Поиск информации</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Составление плана текста</w:t>
            </w:r>
          </w:p>
          <w:p w:rsidR="00724AE8" w:rsidRPr="00724AE8" w:rsidRDefault="00724AE8" w:rsidP="00F93570">
            <w:pPr>
              <w:spacing w:after="0" w:line="360" w:lineRule="auto"/>
              <w:rPr>
                <w:rFonts w:eastAsia="Calibri" w:cs="Times New Roman"/>
                <w:color w:val="00000A"/>
                <w:szCs w:val="24"/>
              </w:rPr>
            </w:pP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4.2. Понимание прочитанного</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Приемы «Внимание к слову», «Знакомство с заголовком», «Пометки на полях», «Диалог с текстом»</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4.3. Преобразование и интерпретация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информации</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Работа с таблицами, схемами, рисунками,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ментальными картами</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4.4. Оценка информации</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Учебное сотрудничество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Проектные задачи</w:t>
            </w:r>
          </w:p>
        </w:tc>
      </w:tr>
      <w:tr w:rsidR="00724AE8" w:rsidRPr="00724AE8" w:rsidTr="00724AE8">
        <w:tc>
          <w:tcPr>
            <w:tcW w:w="9463" w:type="dxa"/>
            <w:gridSpan w:val="2"/>
            <w:shd w:val="clear" w:color="auto" w:fill="auto"/>
          </w:tcPr>
          <w:p w:rsidR="00724AE8" w:rsidRPr="00724AE8" w:rsidRDefault="00724AE8" w:rsidP="00F93570">
            <w:pPr>
              <w:spacing w:after="0" w:line="360" w:lineRule="auto"/>
              <w:rPr>
                <w:rFonts w:eastAsia="Calibri" w:cs="Times New Roman"/>
                <w:b/>
                <w:color w:val="00000A"/>
                <w:szCs w:val="24"/>
              </w:rPr>
            </w:pPr>
            <w:r w:rsidRPr="00724AE8">
              <w:rPr>
                <w:rFonts w:eastAsia="Calibri" w:cs="Times New Roman"/>
                <w:b/>
                <w:color w:val="00000A"/>
                <w:szCs w:val="24"/>
              </w:rPr>
              <w:t>5. Формирование ИКТ-компетентности (применение информационно-коммуникационных технологий)</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5.1. Знакомство со средствами ИКТ, гигиена работы с компьютером</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Включение и выключение цифрового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устройства, компьютера.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Выбор необходимых для решения задачи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запуск программ с рабочего стола и из меню «Пуск», использование технологии Drag and Drop.</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Организация рабочего места и энергосбережение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Рациональная организация информации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файловой системе компьютера: создание,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именование и использование имен файлов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папок (поиск в файловой системе, выбор,</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открытие, сохранение открытого объекта) для хранения цифровой коллекции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Копирование, переименование и удаление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файлов.</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5.2. Технология ввода информации в компьютер: ввод текста, запись звука, изображения, цифровых данных</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Подключение устройств ИКТ (карт памяти),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перенос файлов в компьютер для ввода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информационных объектов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Извлечение хранящейся в устройстве ИКТ</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цифровой информации для воспроизведения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 xml:space="preserve">(просмотр, прослушивание, вывод на печать) зафиксированной информации (открывание объекта) </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Сохранение информационных объектов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Работа в компьютерной программе,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позволяющей набирать тексты с использованием клавиатуры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Создание и редактирование текста в текстовом редакторе (удаление, замена и вставка букв и слов) с использованием экранного перевода отдельных слов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Оцифровка текстового документа или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изображения (сканирование)</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5.3. Обработка и поиск информации</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Соответствие информационного объекта цели фиксации информации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Подключение устройств ИКТ (в том числе флеш-карт)</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Цифровая фиксация (запись) информации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 xml:space="preserve">(звуков и изображений) при помощи </w:t>
            </w:r>
            <w:r w:rsidRPr="00724AE8">
              <w:rPr>
                <w:rFonts w:eastAsia="Calibri" w:cs="Times New Roman"/>
                <w:color w:val="00000A"/>
                <w:szCs w:val="24"/>
              </w:rPr>
              <w:lastRenderedPageBreak/>
              <w:t>цифровой фотовидеокамеры, веб-камеры, диктофона, наушников и микрофона, цифрового микроскопа Фото- и видеофиксация результатов наблюдений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 том числе микрообъектов)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Фиксация изображения экрана (скриншот)</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Сбор числовых данных с помощью цифровых датчиков и наглядное представление полученной информации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Фиксация собранных числовых данных 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электронной таблице, обобщение и анализ</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 xml:space="preserve">данных на диаграмме </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Нахождение результата вычислений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применением калькулятора (в том числе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использованием стандартной компьютерной программы)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Оценка качества визуального ряда и уместности содержания медиасопровождения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Работа в компьютерной программе,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позволяющей создавать тексты с применением основных правил оформления (выбор шрифта, начертания, размера, цвета текста, расстановка пробелов относительно знаков препинания,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использование абзацного отступа)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Редактирование текста (удаление, замена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вставка букв и слов) с использованием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полуавтоматического орфографического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контроля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Добавление в сообщение информации,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полученной при переходе по гиперссылке из заданных гипертекстовых документов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Создание гиперссылки в текстовом документе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Поиск информационного объекта по имени,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типу, дате создания файла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Работа в компьютерной программе (веб-</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браузере), позволяющей организовать поиск дополнительной информации в контролируемом учебном информационном пространстве сети Интернет</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Формулирование поискового запроса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Составление списка используемых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информационных источников (в том числе с использованием ссылок)</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Создание банка данных для решения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познавательных задач</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Соответствие информационного объекта цели фиксации информации</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5.4. Создание, представление и передача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сообщений</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Создание сообщения на заданную тему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использованием полученной информации,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добавлением новой информации из доступных электронных справочных источников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Цитирование информации (источника)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соблюдением авторских прав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Создание и размещение текстового или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медиасообщения в информационно-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образовательной среде класса (школы).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Комментирование сообщений с соблюдением правил сетевой коммуникации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Создание электронного почтового сообщения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Работа в компьютерной программе,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позволяющей создавать и редактировать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видеоцепочки: редактирование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 xml:space="preserve">иллюстративного ряда в редакторе презентаций при создании сообщения (для </w:t>
            </w:r>
            <w:r w:rsidRPr="00724AE8">
              <w:rPr>
                <w:rFonts w:eastAsia="Calibri" w:cs="Times New Roman"/>
                <w:color w:val="00000A"/>
                <w:szCs w:val="24"/>
              </w:rPr>
              <w:lastRenderedPageBreak/>
              <w:t>аудиовизуального сопровождения выступления)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Работа в компьютерной программе с простыми геометрическими объектами: построение, изменение, измерение геометрических объектов, создание схемы из геометрических объектов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Создание хронологических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последовательностей (лент времени)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ментальных карт (в том числе в социальных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 xml:space="preserve">сервисах) </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Получение и использование данных цифровой географической карты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Работа в компьютерной программе,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позволяющей создавать и редактировать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графические изображения (вырезать из изображения нужную часть, уменьшать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увеличивать размер изображения)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Создание сообщения на заданную тему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использованием полученной информации,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добавлением новой информации из доступных электронных справочных источников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Цитирование информации (источника)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соблюдением авторских прав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Создание и размещение текстового или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медиасообщения в информационно-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образовательной среде класса (школы).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Комментирование сообщений с соблюдением правил сетевой коммуникации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Создание электронного почтового сообщения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Работа в компьютерной программе,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позволяющей создавать и редактировать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видеоцепочки: редактирование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иллюстративного ряда в редакторе презентаций при создании сообщения (для аудиовизуального сопровождения выступления)</w:t>
            </w:r>
          </w:p>
        </w:tc>
      </w:tr>
      <w:tr w:rsidR="00724AE8" w:rsidRPr="00724AE8" w:rsidTr="00724AE8">
        <w:tc>
          <w:tcPr>
            <w:tcW w:w="467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5.5. Планирование деятельности, управление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организация</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Определение последовательности выполнения действий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Исполнение, редактирование алгоритмов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(линейных, с ветвлением, циклических,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заданными параметрами) для знакомых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формальных исполнителей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Создание алгоритмов (линейных, с ветвлением, циклических, с заданными параметрами) для знакомых формальных исполнителей.</w:t>
            </w:r>
          </w:p>
        </w:tc>
      </w:tr>
    </w:tbl>
    <w:p w:rsidR="00724AE8" w:rsidRPr="00724AE8" w:rsidRDefault="00724AE8" w:rsidP="00F93570">
      <w:pPr>
        <w:spacing w:after="0" w:line="360" w:lineRule="auto"/>
        <w:jc w:val="right"/>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Типовые задачи формирования регулятивных, познавательных и коммуникативных универсальных учебных действий обеспечат обучающимся достижение метапредметных планируемых результатов, если будут систематически использоваться в рамках урочной и внеурочной деятельности (таблица 3).</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Перечень типовых задач составлен на основе работ Д.Б. Эльконина, В.В. Давыдова, П.Я. Гальперина, Г.А. Цукерман, Г.Г. Граник, О.Б. Логиновой, А.Б. Воронцова, К.Н. Поливановой, и др.</w:t>
      </w:r>
    </w:p>
    <w:p w:rsidR="00724AE8" w:rsidRPr="00724AE8" w:rsidRDefault="00724AE8" w:rsidP="00F93570">
      <w:pPr>
        <w:spacing w:after="0" w:line="360" w:lineRule="auto"/>
        <w:jc w:val="right"/>
        <w:rPr>
          <w:rFonts w:eastAsia="Calibri" w:cs="Times New Roman"/>
          <w:color w:val="00000A"/>
          <w:szCs w:val="24"/>
        </w:rPr>
      </w:pPr>
      <w:r w:rsidRPr="00724AE8">
        <w:rPr>
          <w:rFonts w:eastAsia="Calibri" w:cs="Times New Roman"/>
          <w:color w:val="00000A"/>
          <w:szCs w:val="24"/>
        </w:rPr>
        <w:t>Таблица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2117"/>
        <w:gridCol w:w="2118"/>
        <w:gridCol w:w="2117"/>
        <w:gridCol w:w="2118"/>
      </w:tblGrid>
      <w:tr w:rsidR="00724AE8" w:rsidRPr="00724AE8" w:rsidTr="00724AE8">
        <w:tc>
          <w:tcPr>
            <w:tcW w:w="1101" w:type="dxa"/>
            <w:vMerge w:val="restart"/>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Виды деятельности</w:t>
            </w:r>
          </w:p>
        </w:tc>
        <w:tc>
          <w:tcPr>
            <w:tcW w:w="8470" w:type="dxa"/>
            <w:gridSpan w:val="4"/>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Типовые задачи</w:t>
            </w:r>
          </w:p>
        </w:tc>
      </w:tr>
      <w:tr w:rsidR="00724AE8" w:rsidRPr="00724AE8" w:rsidTr="00724AE8">
        <w:tc>
          <w:tcPr>
            <w:tcW w:w="1101" w:type="dxa"/>
            <w:vMerge/>
            <w:shd w:val="clear" w:color="auto" w:fill="auto"/>
          </w:tcPr>
          <w:p w:rsidR="00724AE8" w:rsidRPr="00724AE8" w:rsidRDefault="00724AE8" w:rsidP="00F93570">
            <w:pPr>
              <w:spacing w:after="0" w:line="360" w:lineRule="auto"/>
              <w:rPr>
                <w:rFonts w:eastAsia="Calibri" w:cs="Times New Roman"/>
                <w:color w:val="00000A"/>
                <w:szCs w:val="24"/>
              </w:rPr>
            </w:pPr>
          </w:p>
        </w:tc>
        <w:tc>
          <w:tcPr>
            <w:tcW w:w="2117"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1 класс</w:t>
            </w:r>
          </w:p>
        </w:tc>
        <w:tc>
          <w:tcPr>
            <w:tcW w:w="2118" w:type="dxa"/>
            <w:shd w:val="clear" w:color="auto" w:fill="auto"/>
          </w:tcPr>
          <w:p w:rsidR="00724AE8" w:rsidRPr="00724AE8" w:rsidRDefault="00724AE8" w:rsidP="00F93570">
            <w:pPr>
              <w:spacing w:after="0" w:line="360" w:lineRule="auto"/>
              <w:jc w:val="center"/>
              <w:rPr>
                <w:rFonts w:eastAsia="Calibri" w:cs="Times New Roman"/>
                <w:color w:val="00000A"/>
                <w:sz w:val="22"/>
              </w:rPr>
            </w:pPr>
            <w:r w:rsidRPr="00724AE8">
              <w:rPr>
                <w:rFonts w:eastAsia="Calibri" w:cs="Times New Roman"/>
                <w:color w:val="00000A"/>
                <w:szCs w:val="24"/>
              </w:rPr>
              <w:t>2 класс</w:t>
            </w:r>
          </w:p>
        </w:tc>
        <w:tc>
          <w:tcPr>
            <w:tcW w:w="2117" w:type="dxa"/>
            <w:shd w:val="clear" w:color="auto" w:fill="auto"/>
          </w:tcPr>
          <w:p w:rsidR="00724AE8" w:rsidRPr="00724AE8" w:rsidRDefault="00724AE8" w:rsidP="00F93570">
            <w:pPr>
              <w:spacing w:after="0" w:line="360" w:lineRule="auto"/>
              <w:jc w:val="center"/>
              <w:rPr>
                <w:rFonts w:eastAsia="Calibri" w:cs="Times New Roman"/>
                <w:color w:val="00000A"/>
                <w:sz w:val="22"/>
              </w:rPr>
            </w:pPr>
            <w:r w:rsidRPr="00724AE8">
              <w:rPr>
                <w:rFonts w:eastAsia="Calibri" w:cs="Times New Roman"/>
                <w:color w:val="00000A"/>
                <w:szCs w:val="24"/>
              </w:rPr>
              <w:t>3 класс</w:t>
            </w:r>
          </w:p>
        </w:tc>
        <w:tc>
          <w:tcPr>
            <w:tcW w:w="2118" w:type="dxa"/>
            <w:shd w:val="clear" w:color="auto" w:fill="auto"/>
          </w:tcPr>
          <w:p w:rsidR="00724AE8" w:rsidRPr="00724AE8" w:rsidRDefault="00724AE8" w:rsidP="00F93570">
            <w:pPr>
              <w:spacing w:after="0" w:line="360" w:lineRule="auto"/>
              <w:jc w:val="center"/>
              <w:rPr>
                <w:rFonts w:eastAsia="Calibri" w:cs="Times New Roman"/>
                <w:color w:val="00000A"/>
                <w:sz w:val="22"/>
              </w:rPr>
            </w:pPr>
            <w:r w:rsidRPr="00724AE8">
              <w:rPr>
                <w:rFonts w:eastAsia="Calibri" w:cs="Times New Roman"/>
                <w:color w:val="00000A"/>
                <w:szCs w:val="24"/>
              </w:rPr>
              <w:t>4 класс</w:t>
            </w:r>
          </w:p>
        </w:tc>
      </w:tr>
      <w:tr w:rsidR="00724AE8" w:rsidRPr="00724AE8" w:rsidTr="00724AE8">
        <w:tc>
          <w:tcPr>
            <w:tcW w:w="1101"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Урочная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деятельность</w:t>
            </w:r>
          </w:p>
        </w:tc>
        <w:tc>
          <w:tcPr>
            <w:tcW w:w="211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Постановка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решение учебной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задачи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Теория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формирования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умственных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действий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сотрудничество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Технология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безотметочного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оценивания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(приемы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«Ретроспективная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«Взаимоконтроль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устных ответов»,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«Пошаговый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взаимоконтроль при работе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алгоритмом»,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«Работа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эталоном»)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познавательные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(практические)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задачи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ценностные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установки,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сотрудничество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Моделирование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(создание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пиктограмм, схем- опор, кратких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записей и т.п.)</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Учебные задания,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формирующие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логические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универсальные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действия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 xml:space="preserve">Проектные задачи/групповые </w:t>
            </w:r>
            <w:r w:rsidRPr="00724AE8">
              <w:rPr>
                <w:rFonts w:eastAsia="Calibri" w:cs="Times New Roman"/>
                <w:color w:val="00000A"/>
                <w:szCs w:val="24"/>
              </w:rPr>
              <w:lastRenderedPageBreak/>
              <w:t>проекты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Приемы работы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текстом «Внимание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 слову»,</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«Знакомство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заголовком»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Применение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информационно-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коммуникационных технологий.</w:t>
            </w:r>
          </w:p>
        </w:tc>
        <w:tc>
          <w:tcPr>
            <w:tcW w:w="2118"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Постановка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решение учебной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задачи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Теория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формирования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умственных действий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сотрудничество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Технология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безотметочного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оценивания (приемы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Ретроспективная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Прогностическая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Взаимоконтроль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устных ответов,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Комментирование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устных ответов,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Пошаговый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взаимоконтроль при работе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алгоритмом,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Работа с эталоном,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Гибкая система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балльной оценки)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познавательные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(практические)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задачи на ценностные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установки,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сотрудничество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Моделирование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(создание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алгоритмов,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пиктограмм, схем-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опор, кратких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записей, таблиц,</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ментальных карт и т.п.)</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Учебные задания,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формирующие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логические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универсальные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действия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Проектные задачи/групповые проекты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Составление плана текста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Приемы работы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текстом «Внимание к слову», «Знакомство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 заголовком»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Применение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информационно-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коммуникационных технологий</w:t>
            </w:r>
          </w:p>
        </w:tc>
        <w:tc>
          <w:tcPr>
            <w:tcW w:w="211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Постановка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решение учебной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задачи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Теория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формирования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умственных действий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сотрудничество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Технология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безотметочного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оценивания (приемы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«Ретроспективная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«Прогностическая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«Взаимоконтроль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устных ответов»,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Комментирование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устных ответов,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Пошаговый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взаимоконтроль при работе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алгоритмом,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Работа с эталоном,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Проверь себя,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Гибкая система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балльной оценки)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познавательные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(практические)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задачи на ценностные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установки,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коммуникацию, на сотрудничество, на рефлексию,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решение проблем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Моделирование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(создание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алгоритмов,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пиктограмм, схем-опор, кратких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записей, таблиц,</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ментальных карт и т.п.)</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Учебные задания,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формирующие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логические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универсальные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действия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Проектные задачи/групповые проекты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Составление плана текста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Приемы работы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текстом «Внимание к</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слову», «Знакомство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 заголовком»,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«Пометки на полях»,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«Диалог с текстом»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Применение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информационно-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коммуникационных технологий</w:t>
            </w:r>
          </w:p>
        </w:tc>
        <w:tc>
          <w:tcPr>
            <w:tcW w:w="2118"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Постановка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решение учебной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задачи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Теория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формирования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умственных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действий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сотрудничество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Технология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безотметочного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оценивания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(приемы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«Ретроспективная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«Прогностическая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«Взаимоконтроль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устных ответов»,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«Комментирование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устных ответов»,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«Пошаговый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взаимоконтроль при работе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алгоритмом»,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«Работа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эталоном»,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«Проверь себя»,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«Гибкая система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балльной оценки»)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познавательные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(практические)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задачи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ценностные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установки,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коммуникацию, на сотрудничество, на рефлексию,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решение проблем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Моделирование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(создание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алгоритмов,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пиктограмм, схем-опор, кратких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записей, таблиц,</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ментальных карт и т.п.)</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Учебные задания,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формирующие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логические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универсальные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действия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Проектные задачи/групповые проекты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Составление плана текста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Приемы работы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текстом «Внимание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 слову»,</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«Знакомство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заголовком»,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«Пометки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полях», «Диалог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текстом»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Применение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информационно-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коммуникационных технологий</w:t>
            </w:r>
          </w:p>
        </w:tc>
      </w:tr>
      <w:tr w:rsidR="00724AE8" w:rsidRPr="00724AE8" w:rsidTr="00724AE8">
        <w:tc>
          <w:tcPr>
            <w:tcW w:w="1101"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Урочная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внеуроч</w:t>
            </w:r>
            <w:r w:rsidRPr="00724AE8">
              <w:rPr>
                <w:rFonts w:eastAsia="Calibri" w:cs="Times New Roman"/>
                <w:color w:val="00000A"/>
                <w:szCs w:val="24"/>
              </w:rPr>
              <w:lastRenderedPageBreak/>
              <w:t>ная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деятельность</w:t>
            </w:r>
          </w:p>
        </w:tc>
        <w:tc>
          <w:tcPr>
            <w:tcW w:w="211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Учебное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сотрудничество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Технология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безотметочного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оценивания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(приемы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«Ретроспективная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познавательные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(практические)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задачи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ценностные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установки,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сотрудничество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Моделирование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Проектные задачи/групповые проекты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Применение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информационно-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коммуникационных технологий</w:t>
            </w:r>
          </w:p>
        </w:tc>
        <w:tc>
          <w:tcPr>
            <w:tcW w:w="2118"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Учебное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сотрудничество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Технология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безотметочного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оценивания (приемы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«Ретроспективная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«Прогностическая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познавательные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(практические)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задачи на ценностные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установки,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сотрудничество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Моделирование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Проектные задачи/групповые проекты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Применение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информационно-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коммуникационных технологий</w:t>
            </w:r>
          </w:p>
        </w:tc>
        <w:tc>
          <w:tcPr>
            <w:tcW w:w="211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Учебное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сотрудничество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Технология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безотметочного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оценивания (приемы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«Ретроспективная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«Прогностическая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познавательные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(практические)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задачи на ценностные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установки,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коммуникацию,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сотрудничество,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решение проблем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Моделирование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Проектные задачи/групповые проекты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Применение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информационно-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коммуникационных технологий</w:t>
            </w:r>
          </w:p>
        </w:tc>
        <w:tc>
          <w:tcPr>
            <w:tcW w:w="2118"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Учебное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сотрудничество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Технология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безотметочного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оценивания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(приемы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«Ретроспективная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«Прогностическая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познавательные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(практические)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задачи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ценностные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установки,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коммуникацию,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сотрудничество, на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решение проблем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Моделирование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Проектные задачи/групповые проекты</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Применение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информационно-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коммуникационных технологий</w:t>
            </w:r>
          </w:p>
        </w:tc>
      </w:tr>
      <w:tr w:rsidR="00724AE8" w:rsidRPr="00724AE8" w:rsidTr="00724AE8">
        <w:tc>
          <w:tcPr>
            <w:tcW w:w="1101"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Внеурочная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деятельность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w:t>
            </w:r>
          </w:p>
        </w:tc>
        <w:tc>
          <w:tcPr>
            <w:tcW w:w="211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Игровая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деятельность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Общение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Творческая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деятельность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Ценностно-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ориентировочная</w:t>
            </w:r>
          </w:p>
        </w:tc>
        <w:tc>
          <w:tcPr>
            <w:tcW w:w="2118"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Игровая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деятельность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Общение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Творческая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деятельность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Ценностно-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ориентировочная</w:t>
            </w:r>
          </w:p>
        </w:tc>
        <w:tc>
          <w:tcPr>
            <w:tcW w:w="2117"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Игровая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деятельность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Общение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Творческая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деятельность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Ценностно-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ориентировочная</w:t>
            </w:r>
          </w:p>
        </w:tc>
        <w:tc>
          <w:tcPr>
            <w:tcW w:w="2118"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Игровая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деятельность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Общение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Творческая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деятельность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Ценностно-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ориентировочная</w:t>
            </w:r>
          </w:p>
        </w:tc>
      </w:tr>
    </w:tbl>
    <w:p w:rsidR="00724AE8" w:rsidRPr="00724AE8" w:rsidRDefault="00724AE8" w:rsidP="00F93570">
      <w:pPr>
        <w:spacing w:after="0" w:line="360" w:lineRule="auto"/>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Внеурочная деятельность не тождественна учебной деятельности, поэтому должна включать не только перечисленные типовые задачи, но предусматривать другие виды деятельности.</w:t>
      </w:r>
    </w:p>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Особенностью личностных универсальных учебных действий является то, что они формируются не только в учебной, но и в других видах деятельности: в игровой, трудовой, общении, творческой, ценностно-ориентировочной. Таким образом, достижение личностных планируемых результатов обеспечивается комплексом урочной, внеурочной и воспитательной деятельности (деятельности классного руководителя).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Систематическое применение типовых задач формирования регулятивных, познавательных и коммуникативных универсальных учебных действий обеспечивает частичное формирование личностных универсальных учебных действий у обучающихся (таблица 4).</w:t>
      </w:r>
    </w:p>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right"/>
        <w:rPr>
          <w:rFonts w:eastAsia="Calibri" w:cs="Times New Roman"/>
          <w:color w:val="00000A"/>
          <w:szCs w:val="24"/>
        </w:rPr>
      </w:pPr>
      <w:r w:rsidRPr="00724AE8">
        <w:rPr>
          <w:rFonts w:eastAsia="Calibri" w:cs="Times New Roman"/>
          <w:color w:val="00000A"/>
          <w:szCs w:val="24"/>
        </w:rPr>
        <w:br w:type="page"/>
      </w:r>
      <w:r w:rsidRPr="00724AE8">
        <w:rPr>
          <w:rFonts w:eastAsia="Calibri" w:cs="Times New Roman"/>
          <w:color w:val="00000A"/>
          <w:szCs w:val="24"/>
        </w:rPr>
        <w:lastRenderedPageBreak/>
        <w:t>Таблица 4</w:t>
      </w: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Типовые задачи формирования регулятивных, познавательных и коммуникативных</w:t>
      </w: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универсальных учебных действий, обеспечивающие достижение личностных УУД</w:t>
      </w:r>
    </w:p>
    <w:p w:rsidR="00724AE8" w:rsidRPr="00724AE8" w:rsidRDefault="00724AE8" w:rsidP="00F93570">
      <w:pPr>
        <w:spacing w:after="0" w:line="360" w:lineRule="auto"/>
        <w:jc w:val="center"/>
        <w:rPr>
          <w:rFonts w:eastAsia="Calibri" w:cs="Times New Roman"/>
          <w:b/>
          <w:color w:val="00000A"/>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724AE8" w:rsidRPr="00724AE8" w:rsidTr="00724AE8">
        <w:tc>
          <w:tcPr>
            <w:tcW w:w="4785" w:type="dxa"/>
            <w:shd w:val="clear" w:color="auto" w:fill="auto"/>
          </w:tcPr>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Характеристики личностного развития обучающихся начальной школы</w:t>
            </w:r>
          </w:p>
        </w:tc>
        <w:tc>
          <w:tcPr>
            <w:tcW w:w="4786" w:type="dxa"/>
            <w:shd w:val="clear" w:color="auto" w:fill="auto"/>
          </w:tcPr>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Типовые задачи формирования</w:t>
            </w: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регулятивных, познавательных и</w:t>
            </w: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коммуникативных УУД</w:t>
            </w:r>
          </w:p>
        </w:tc>
      </w:tr>
      <w:tr w:rsidR="00724AE8" w:rsidRPr="00724AE8" w:rsidTr="00724AE8">
        <w:tc>
          <w:tcPr>
            <w:tcW w:w="4785"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Самоопределение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Развитие Я-концепции и самооценки личности: формирование адекватной позитивной осознанной самооценки и самопринятия</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Технология безотметочного оценивания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(приемы «Ретроспективная самооценка»,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«Прогностическая самооценка»,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«Взаимоконтроль устных ответов»,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«Комментирование устных ответов»,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«Пошаговый взаимоконтроль при работе с алгоритмом», «Работа с эталоном», «Проверь себя», «Гибкая система балльной оценки»)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Учебно-познавательные (практические) задачи на ценностные установки, на рефлексию</w:t>
            </w:r>
          </w:p>
        </w:tc>
      </w:tr>
      <w:tr w:rsidR="00724AE8" w:rsidRPr="00724AE8" w:rsidTr="00724AE8">
        <w:tc>
          <w:tcPr>
            <w:tcW w:w="4785"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Смыслообразование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Формирование ценностных ориентиров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смыслов учебной деятельности на основе: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развития познавательных интересов, учебных мотивов;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формирования мотивов достижения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социального признания;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мотива, реализующего потребность в социально значимой и социально оцениваемой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деятельности</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Постановка и решение учебной задачи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Теория формирования умственных действий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Технология безотметочного оценивания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(приемы «Ретроспективная самооценка»,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«Прогностическая самооценка»,</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«Взаимоконтроль устных ответов»,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«Комментирование устных ответов»,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«Пошаговый взаимоконтроль при работе с</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алгоритмом», «Работа с эталоном», «Проверь себя», «Гибкая система балльной оценки»)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Учебно-познавательные (практические) задачи на коммуникацию, на сотрудничество Проектные задачи / групповые проекты</w:t>
            </w:r>
          </w:p>
        </w:tc>
      </w:tr>
      <w:tr w:rsidR="00724AE8" w:rsidRPr="00724AE8" w:rsidTr="00724AE8">
        <w:tc>
          <w:tcPr>
            <w:tcW w:w="4785"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Нравственно-этическое оценивание включает:</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знание основных моральных норм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(справедливое распределение, взаимопомощь,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правдивость, честность, ответственность);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выделение нравственного содержания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поступков на основе различения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конвенциональных, персональных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моральных норм;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развитие доброжелательности, доверия 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внимательности к людям, готовности к</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сотрудничеству и дружбе, оказанию помощи тем, кто в ней нуждается.</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Учебно-познавательные (практические) задачи на ценностные установки, на сотрудничество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Учебное сотрудничество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Приемы работы с текстом «Диалог с текстом»</w:t>
            </w:r>
          </w:p>
        </w:tc>
      </w:tr>
    </w:tbl>
    <w:p w:rsidR="00724AE8" w:rsidRPr="00724AE8" w:rsidRDefault="00724AE8" w:rsidP="00F93570">
      <w:pPr>
        <w:spacing w:after="0" w:line="360" w:lineRule="auto"/>
        <w:jc w:val="center"/>
        <w:rPr>
          <w:rFonts w:eastAsia="Calibri" w:cs="Times New Roman"/>
          <w:b/>
          <w:color w:val="00000A"/>
          <w:szCs w:val="24"/>
        </w:rPr>
      </w:pP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Связь универсальных учебных действий с содержанием учебных предметов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Формирование универсальных учебных действий, обеспечивающих решение задач общекультурного, ценностно-личностного, познавательного развития обучающихся, реализуется в рамках целостной образовательной деятельности в ходе изучения обучающимися системы учебных предметов и дисциплин, в метапредметной деятельности, организации форм учебного сотрудничества и решения важных задач жизнедеятельности обучающихся.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 уровне начального общего образования при организации образовательной деятельности особое значение имеет обеспечение сбалансированного развития у обучающихся логического, нагляднообразного и знаково-символического мышления, исключающее риск развития формализма мышления, формирования псевдологического мышления. Существенную роль в этом играют учебные предметы.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Каждый учебный предмет в зависимости от предметного содержания и релевантных способов организации учебной деятельности обучающихся раскрывает определенные возможности для формирования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Распределение материала и типовых задач по различным предметам не является жестким, начальное освоение одних и тех же УУД и закрепление освоенного может происходить в ходе занятий по разным предметам. Распределение типовых задач внутри предмета должно быть направлено на достижение баланса между временем освоения и временем использования соответствующих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Описание связи универсальных учебных действий с содержанием конкретного учебного предмета строится по следующему плану: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сопоставление требований к предметным результатам – целевых установок ФГОС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начального общего образования – и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описание роли учебного предмета в формировании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перечень типовых задач формирования регулятивных, познавательных и коммуникативных универсальных учебных действий, применяемых в рамках данного предмета (с определением иерархии).</w:t>
      </w:r>
    </w:p>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Русский язык</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Учебные предметы «Русский язык» обеспечивают формирование регулятивных, коммуникативных, личностных и познавательных универсальных действий.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724AE8" w:rsidRPr="00724AE8" w:rsidTr="00724AE8">
        <w:tc>
          <w:tcPr>
            <w:tcW w:w="4785"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Требования к предметным результатам</w:t>
            </w:r>
          </w:p>
        </w:tc>
        <w:tc>
          <w:tcPr>
            <w:tcW w:w="4786"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Виды универсальных учебных действий</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формирование первоначальных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представлений о единстве и многообразии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языкового и культурного пространства России, о языке как основе национального самосознания;</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 самоопределение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понимание обучающимися того, что язык</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представляет собой явление национальной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 самоопределение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сформированность позитивного отношения к правильной устной и письменной речи как показателям общей культуры и гражданской позиции человека;</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 смыслообразование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овладение первоначальными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представлениями о нормах русского языка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(орфоэпических, лексических, грамматических) и правилах речевого этикета; умение ориентироваться в целях, </w:t>
            </w:r>
            <w:r w:rsidRPr="00724AE8">
              <w:rPr>
                <w:rFonts w:eastAsia="Calibri" w:cs="Times New Roman"/>
                <w:color w:val="00000A"/>
                <w:szCs w:val="24"/>
              </w:rPr>
              <w:lastRenderedPageBreak/>
              <w:t>задачах, средствах и условиях общения, выбирать адекватные языковые средства для успешного решения коммуникативных задач;</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Коммуникативные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5) овладение учебными действиями с языковыми единицами и умение использовать знания для решения познавательных, практических и коммуникативных задач</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w:t>
            </w:r>
          </w:p>
        </w:tc>
      </w:tr>
    </w:tbl>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Русский язык как знаковая система позволяет представить учебный материал в виде последовательности учебных задач, включить учащихся в контрольно-оценочную деятельность и организовать учебное сотрудничество, что обеспечивает эффективное формирование регулятивных универсальных учебных действий. Работа с текстом открывает возможности для формирования логических действий анализа, сравнения, установления причинно-следственных связей. Ориентация в морфологической и синтаксической структуре языка и усвоение правил строения слова и предложения, графической формы букв обеспечивают развитие знаково-символических действий –замещения (например, звука буквой), моделирования (например, состава слова путем составления схемы) и преобразования модели (видоизменения слова). Изучение русского языка создает условия для формирования языкового чутья как результата ориентировки ребенка в грамматической и синтаксической структуре родного языка и обеспечивает успешное развитие адекватных возрасту форм и функций речи, включая обобщающую и планирующую функции.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 уроках русского языка эффективным будет применение следующих типовых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Постановка и решение учебной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Теория формирования умственных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3)Технология безотметочного оценивания (приемы «Ретроспективная самооценка», «Прогностическая самооценка», «Взаимоконтроль устных ответов», «Комментирование устных ответов», «Пошаговый взаимоконтроль при работе с алгоритмом», «Работа с эталоном», «Проверь себя», «Гибкая система балльной оценки»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Учебное сотрудничество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5) Моделирование (создание алгоритмов, пиктограмм, схем-опор, кратких записей, таблиц, ментальных карт и т.п.)</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6) Учебные задания, формирующие логические универсальные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7) Составление плана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8) Приемы работы с текстом «Внимание к слову», «Знакомство с заголовком»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9) Применение информационно-коммуникационных технологий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10) Учебно-познавательные (практические) задачи на ценностные установки, коммуникацию, на сотрудничество, на рефлексию, на решение проблем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11) Проектные задачи / групповые проекты.</w:t>
      </w: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Литературное чтение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Литературное чтение — осмысленная, творческая духовная деятельность, которая обеспечивает освоение идейно-нравственного содержания художественной литературы, развитие эстетического восприятия. Важнейшей функцией восприятия художественной литературы является трансляция духовно нравственного опыта общества через коммуникацию системы социальных личностных смыслов, раскрывающих нравственное значение поступков героев литературных произведений.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 получении начального общего образования важным средством организации понимания авторской позиции, отношения автора к героям произведения и отображаемой действительности является выразительное чтение.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Учебный предмет «Литературное чтение» обеспечивают формирование следующих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смыслообразования через прослеживание судьбы героя и ориентацию обучающегося в системе личностных смыслов;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самоопределения и самопознания на основе сравнения образа «Я» с героями литературных произведений посредством эмоционально-действенной идентификации;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основ гражданской идентичности путем знакомства с героическим историческим прошлым своего народа и своей страны и переживания гордости и эмоциональной сопричастности подвигам и достижениям ее граждан;</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эстетических ценностей и на их основе эстетических критериев;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нравственно-этического оценивания через выявление морального содержания и нравственного значения действий персонажей;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эмоционально-личностной децентрации на основе отождествления себя с героями произведения, соотнесения и сопоставления их позиций, взглядов и мнений;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умения понимать контекстную речь на основе воссоздания картины событий и поступков персонажей;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умения произвольно и выразительно строить контекстную речь с учетом целей коммуникации, особенностей слушателя, в том числе используя аудиовизуальные средства;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умения устанавливать логическую причинно-следственную последовательность событий и действий героев произведения;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умения строить план с выделением существенной и дополнительной информации.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Требования к результатам изучения учебного предмета включают формирование всех видов универсальных учебных действий: личностных, коммуникативных, познавательных и регулятивных (с приоритетом развития ценностно-смысловой сферы и коммуникации).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724AE8" w:rsidRPr="00724AE8" w:rsidTr="00724AE8">
        <w:tc>
          <w:tcPr>
            <w:tcW w:w="4785"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Требования к предметным результатам</w:t>
            </w:r>
          </w:p>
        </w:tc>
        <w:tc>
          <w:tcPr>
            <w:tcW w:w="4786"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Виды универсальных учебных действий</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понимание литературы как явления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национальной и мировой культуры, средства сохранения и передачи нравственных ценностей и традиций;</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 самоопределение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осознание значимости чтения для личного развития; формирование представлений о мире,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 формирование потребности в систематическом чтении;</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 самоопределение,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смыслообразование, нравственно-этическое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оценивание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понимание роли чтения, использование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разных видов чтения (ознакомительное,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изучающее, выборочное, поисковое); умение осознанно воспринимать и оценивать содержание и специфику различных текстов,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участвовать в их обсуждении, давать и обосновывать нравственную оценку поступков героев;</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Работа с текстом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достижение необходимого для продолжения образования уровня читательской компетентности, общего речевого развития, то есть овладение техникой чтения вслух и про себя, элементарными приемами интерпретации,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анализа и преобразования художественных,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научно-популярных и учебных текстов с</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использованием элементарных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литературоведческих понятий;</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Познавательные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Работа с текстом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5) умение самостоятельно выбирать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интересующую литературу; пользоваться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справочными источниками для понимания и получения дополнительной информации</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Чтение. Работа с текстом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w:t>
            </w:r>
          </w:p>
        </w:tc>
      </w:tr>
    </w:tbl>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 уроках литературного чтения эффективным будет применение следующих типовых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Составление плана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Приемы работы с текстом «Внимание к слову», «Знакомство с заголовком», «Пометки на полях», «Диалог с текстом»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Учебно-познавательные (практические) задачи на ценностные установки, коммуникацию</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Моделирование (создание алгоритмов, пиктограмм, схем-опор, кратких записей, таблиц, ментальных карт и т.п.)</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5) Технология безотметочного оценивания (приемы «Взаимоконтроль устных ответов», «Комментирование устных ответов»)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6) Применение информационно-коммуникационных технологий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7) Проектные задачи / групповые проекты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8) Постановка и решение учебной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9) Учебное сотрудничество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10) Учебные задания, формирующие логические универсальные действия</w:t>
      </w:r>
    </w:p>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b/>
          <w:color w:val="00000A"/>
          <w:szCs w:val="24"/>
        </w:rPr>
        <w:t>Иностранный язык</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«Иностранный язык» обеспечивает прежде всего развитие коммуникативных действий, формируя коммуникативную культуру обучающегося. Изучение иностранного языка способствует: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общему речевому развитию обучающегося на основе формирования обобщенных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лингвистических структур грамматики и синтаксиса;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развитию произвольности и осознанности монологической и диалогической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развитию письменной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формированию ориентации на партнера, его высказывания, поведение, эмоциональное состояние и переживания; уважения интересов партнера; умения слушать и слышать обеспечивает прежде всего развитие коммуникативных действий, формируя коммуникативную культуру обучающегося. Изучение иностранного языка способствует:</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общему речевому развитию обучающегося на основе формирования обобщенных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лингвистических структур грамматики и синтаксиса;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развитию произвольности и осознанности монологической и диалогической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развитию письменной речи;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формированию ориентации на партнера, его высказывания, поведение, эмоциональное состояние и переживания; уважения интересов партнера; умения слушать и слышать собеседника, вести диалог, излагать и обосновывать свое мнение в понятной для собеседника форме.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Знакомство обучающихся с культурой, историей и традициями других народов и мировой культурой, открытие универсальности детской субкультуры создает необходимые условия для формирования личностных универсальных действий — формирования гражданской идентичности личности, преимущественно в ее общекультурном компоненте, и доброжелательного отношения, уважения и толерантности к другим странам и народам, компетентности в межкультурном диалоге.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Изучение иностранного языка способствует развитию общеучебных познавательных действий, в первую очередь смыслового чтения (выделение субъекта и предиката текста; понимание смысла текста и умение прогнозировать развитие его сюжета; умение задавать вопросы, опираясь на смысл прочитанного текста; сочинение оригинального текста на основе плана).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724AE8" w:rsidRPr="00724AE8" w:rsidTr="00724AE8">
        <w:tc>
          <w:tcPr>
            <w:tcW w:w="4785"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Требования к предметным результатам</w:t>
            </w:r>
          </w:p>
        </w:tc>
        <w:tc>
          <w:tcPr>
            <w:tcW w:w="4786"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Виды универсальных учебных действий</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приобретение начальных навыков общения в устной и письменной форме с носителями иностранного языка на основе своих речевых возможностей и потребностей; освоение правил речевого и неречевого поведения;</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 самоопределение,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смыслообразования, нравственно-этического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оценивания</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освоение начальных лингвистических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представлений, необходимых для овладения на элементарном уровне устной и письменной речью на иностранном языке, расширение лингвистического кругозора;</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формирование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w:t>
            </w:r>
          </w:p>
        </w:tc>
      </w:tr>
    </w:tbl>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 уроках иностранного языка эффективным будет применение следующих типовых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Постановка и решение учебной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2) Теория формирования умственных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Учебное сотрудничество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Моделирование (создание алгоритмов, пиктограмм, схем-опор, кратких записей, таблиц, ментальных карт и т.п.)</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5) Учебные задания, формирующие логические универсальные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6) Технология безотметочного оценивания (приемы «Ретроспективная самооценка», «Прогностическая самооценка», «Взаимоконтроль устных ответов», «Комментирование устных ответов», «Пошаговый взаимоконтроль при работе с алгоритмом», «Работа с эталоном», «Проверь себя», «Гибкая система балльной оценки»)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7) Учебно-познавательные (практические) задачи на ценностные установки, коммуникацию, на сотрудничество, на рефлексию, на решение проблем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8) Проектные задачи / групповые проекты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9) Применение информационно-коммуникационных технологий.</w:t>
      </w:r>
    </w:p>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Математика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При получении начального общего образования этот учебный предмет является основой развития у обучающихся познавательных универсальных действий, в первую очередь логических и алгоритмических.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 процессе знакомства с математическими отношениями, зависимостями у школьников формируются учебные действия планирования последовательности шагов при решении задач; различения способа и результата действия; выбора способа достижения поставленной цели; использования знаково-символических средств для моделирования математической ситуации, представления информации; сравнения и классификации (например, предметов, чисел, геометрических фигур) по существенному основанию. Особое значение имеет математика для формирования общего приема решения задач как универсального учебного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Формирование моделирования как универсального учебного действия осуществляется в рамках практически всех учебных предметов на этом уровне образования. В процессе обучения обучающийся осваивает систему социально принятых знаков и символов, существующих в современной культуре и необходимых как для его обучения, так и для социализации.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927"/>
      </w:tblGrid>
      <w:tr w:rsidR="00724AE8" w:rsidRPr="00724AE8" w:rsidTr="00724AE8">
        <w:tc>
          <w:tcPr>
            <w:tcW w:w="4644"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Требования к предметным результатам</w:t>
            </w:r>
          </w:p>
        </w:tc>
        <w:tc>
          <w:tcPr>
            <w:tcW w:w="4927"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Виды универсальных учебных действий</w:t>
            </w:r>
          </w:p>
        </w:tc>
      </w:tr>
      <w:tr w:rsidR="00724AE8" w:rsidRPr="00724AE8" w:rsidTr="00724AE8">
        <w:tc>
          <w:tcPr>
            <w:tcW w:w="4644"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использование начальных математических знаний для описания и объяснения окружающих предметов, процессов, явлений, а также оценки их количественных и пространственных отношений;</w:t>
            </w:r>
          </w:p>
        </w:tc>
        <w:tc>
          <w:tcPr>
            <w:tcW w:w="4927"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w:t>
            </w:r>
          </w:p>
        </w:tc>
      </w:tr>
      <w:tr w:rsidR="00724AE8" w:rsidRPr="00724AE8" w:rsidTr="00724AE8">
        <w:tc>
          <w:tcPr>
            <w:tcW w:w="4644"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овладение основами логического 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алгоритмического мышления,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пространственного воображения 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математической речи, измерения, пересчета, прикидки и оценки, наглядного представления данных и процессов, записи и выполнения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алгоритмов;</w:t>
            </w:r>
          </w:p>
        </w:tc>
        <w:tc>
          <w:tcPr>
            <w:tcW w:w="4927"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w:t>
            </w:r>
          </w:p>
        </w:tc>
      </w:tr>
      <w:tr w:rsidR="00724AE8" w:rsidRPr="00724AE8" w:rsidTr="00724AE8">
        <w:tc>
          <w:tcPr>
            <w:tcW w:w="4644"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приобретение начального опыта применения математических знаний для решения учебно-познавательных и учебно-практических задач;</w:t>
            </w:r>
          </w:p>
        </w:tc>
        <w:tc>
          <w:tcPr>
            <w:tcW w:w="4927"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w:t>
            </w:r>
          </w:p>
        </w:tc>
      </w:tr>
      <w:tr w:rsidR="00724AE8" w:rsidRPr="00724AE8" w:rsidTr="00724AE8">
        <w:tc>
          <w:tcPr>
            <w:tcW w:w="4644"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умение выполнять устно и письменно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арифметические действия с числами 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числовыми выражениями, решать текстовые задачи, умение действовать в соответствии с алгоритмом и строить простейшие алгоритмы, исследовать, распознавать и изображать геометрические фигуры, работать с таблицами, схемами, графиками и диаграммами, цепочками, совокупностями, представлять, анализировать и интерпретировать данные;</w:t>
            </w:r>
          </w:p>
        </w:tc>
        <w:tc>
          <w:tcPr>
            <w:tcW w:w="4927"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w:t>
            </w:r>
          </w:p>
        </w:tc>
      </w:tr>
    </w:tbl>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 уроках математики, информатики эффективным будет применение следующих типовых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Постановка и решение учебной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Теория формирования умственных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Технология безотметочного оценивания (приемы «Ретроспективная самооценка», «Прогностическая самооценка», «Взаимоконтроль устных ответов», «Комментирование устных ответов», «Пошаговый взаимоконтроль при работе с алгоритмом», «Работа с эталоном», «Проверь себя», «Гибкая система балльной оценки»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Учебное сотрудничество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5) Моделирование (создание алгоритмов, пиктограмм, схем-опор, кратких записей, таблиц, ментальных карт и т.п.)</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6) Учебные задания, формирующие логические универсальные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7) Составление плана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8) Приемы работы с текстом «Внимание к слову», «Знакомство с заголовком»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9) Применение информационно-коммуникационных технологий </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10) Учебно-познавательные (практические) задачи на ценностные установки, коммуникацию, на сотрудничество, на рефлексию, на решение проблем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11) Проектные задачи / групповые проекты</w:t>
      </w:r>
    </w:p>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«Окружающий мир»</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Этот предмет выполняет интегрирующую функцию и обеспечивает формирование у обучающихся целостной научной картины природного и социокультурного мира, отношений человека с природой, обществом, другими людьми, государством, осознания своего места в обществе, создавая основу становления мировоззрения, жизненного самоопределения и формирования российской гражданской идентичности личности.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 сфере личностных универсальных действий изучение предмета «Окружающий мир» обеспечивает формирование когнитивного, эмоционально-ценностного и деятельностного компонентов гражданской российской идентичности: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формирование умения различать государственную символику Российской Федерации и своего региона, описывать достопримечательности столицы и родного края, находить на карте Российскую Федерацию, Москву — столицу России, свой регион и его столицу; ознакомление с особенностями некоторых зарубежных стран;</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формирование основ исторической памяти — умения различать в историческом времени прошлое, настоящее, будущее; ориентации в основных исторических событиях своего народа и России и ощущения чувства гордости за славу и достижения своего народа и России; умения фиксировать в информационной среде элементы истории семьи, своего региона;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формирование основ экологического сознания, грамотности и культуры учащихся, освоение элементарных норм адекватного природосообразного поведения;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развитие морально-этического сознания — норм и правил взаимоотношений человека с другими людьми, социальными группами и сообществами.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 сфере личностных универсальных учебных действий изучение предмета способствует принятию обучающимися правил здорового образа жизни, пониманию необходимости здорового образа жизни в интересах укрепления физического, психического и психологического здоровья.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Изучение данного предмета способствует формированию общепознавательных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овладению начальными формами исследовательской деятельности, включая умение поиска и работы с информацией;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формированию действий замещения и моделирования (использование готовых моделей для объяснения явлений или выявления свойств объектов и создания моделей);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формированию логических действий сравнения, подведения под понятия, аналогии, классификации объектов живой и неживой природы на основе внешних признаков или известных характерных свойств; установления причинно-следственных связей в окружающем мире, в том числе на многообразном материале природы и культуры родного края.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724AE8" w:rsidRPr="00724AE8" w:rsidTr="00724AE8">
        <w:tc>
          <w:tcPr>
            <w:tcW w:w="4785"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Требования к предметным результатам</w:t>
            </w:r>
          </w:p>
        </w:tc>
        <w:tc>
          <w:tcPr>
            <w:tcW w:w="4786"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Виды универсальных учебных действий</w:t>
            </w:r>
          </w:p>
        </w:tc>
      </w:tr>
      <w:tr w:rsidR="00724AE8" w:rsidRPr="00724AE8" w:rsidTr="00724AE8">
        <w:tc>
          <w:tcPr>
            <w:tcW w:w="4785"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1) понимание особой роли России в мировой истории, воспитание чувства гордости за национальные свершения, открытия, победы;</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Личностные – самоопределение, нравственно-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этическое оценивание</w:t>
            </w:r>
          </w:p>
        </w:tc>
      </w:tr>
      <w:tr w:rsidR="00724AE8" w:rsidRPr="00724AE8" w:rsidTr="00724AE8">
        <w:tc>
          <w:tcPr>
            <w:tcW w:w="4785"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 сформированность уважительного отношения к России, родному краю, своей семье, истории, культуре, природе нашей страны, ее современной жизни;</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Личностные – самоопределение, нравственно-этическое оценивание</w:t>
            </w:r>
          </w:p>
        </w:tc>
      </w:tr>
      <w:tr w:rsidR="00724AE8" w:rsidRPr="00724AE8" w:rsidTr="00724AE8">
        <w:tc>
          <w:tcPr>
            <w:tcW w:w="4785"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3) 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 социальной среде;</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Личностные – самоопределение,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смыслообразование, нравственно-этическое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оценивание</w:t>
            </w:r>
          </w:p>
        </w:tc>
      </w:tr>
      <w:tr w:rsidR="00724AE8" w:rsidRPr="00724AE8" w:rsidTr="00724AE8">
        <w:tc>
          <w:tcPr>
            <w:tcW w:w="4785"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4) освоение доступных способов изучения</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природы и общества (наблюдение, запись,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измерение, опыт, сравнение, классификация и др., с получением информации из семейных архивов, от окружающих людей, в открытом информационном пространстве);</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Познавательные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Регулятивные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Коммуникативные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Чтение. Работа с текстом</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Формирование ИКТ-компетентности</w:t>
            </w:r>
          </w:p>
        </w:tc>
      </w:tr>
      <w:tr w:rsidR="00724AE8" w:rsidRPr="00724AE8" w:rsidTr="00724AE8">
        <w:tc>
          <w:tcPr>
            <w:tcW w:w="4785"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 xml:space="preserve">5) развитие навыков устанавливать и выявлять причинно-следственные связи в </w:t>
            </w:r>
            <w:r w:rsidRPr="00724AE8">
              <w:rPr>
                <w:rFonts w:eastAsia="Calibri" w:cs="Times New Roman"/>
                <w:color w:val="00000A"/>
                <w:szCs w:val="24"/>
              </w:rPr>
              <w:lastRenderedPageBreak/>
              <w:t>окружающем мире</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Познавательные</w:t>
            </w:r>
          </w:p>
        </w:tc>
      </w:tr>
    </w:tbl>
    <w:p w:rsidR="00724AE8" w:rsidRPr="00724AE8" w:rsidRDefault="00724AE8" w:rsidP="00F93570">
      <w:pPr>
        <w:spacing w:after="0" w:line="360" w:lineRule="auto"/>
        <w:jc w:val="center"/>
        <w:rPr>
          <w:rFonts w:eastAsia="Calibri" w:cs="Times New Roman"/>
          <w:color w:val="00000A"/>
          <w:szCs w:val="24"/>
        </w:rPr>
      </w:pP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 уроках окружающего мира эффективным будет применение следующих типовых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Постановка и решение учебной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Составление плана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Приемы работы с текстом «Внимание к слову», «Знакомство с заголовком», «Пометки на полях»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Учебно-познавательные (практические) задачи на ценностные установки, коммуникацию, на сотрудничество, на рефлексию, на решение проблем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5) Моделирование (создание алгоритмов, пиктограмм, схем-опор, кратких записей, таблиц, ментальных карт и т.п.)</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6) Проектные задачи / групповые проекты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7) Учебное сотрудничество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8) Учебные задания, формирующие логические универсальные действия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9) Применение информационно-коммуникационных технологий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10) Теория формирования умственных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11) Технология безотметочного оценивания (приемы «Ретроспективная самооценка», «Прогностическая самооценка», «Взаимоконтроль устных ответов», «Комментирование устных ответов», «Работа с эталоном»)</w:t>
      </w:r>
    </w:p>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Основы религиозных культур и светской этики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Учебный предмет «Основы религиозных культур и светской этики» преимущественно обеспечивает формирование личностных, познавательных и коммуникативных универсальных действий, в меньшей степени делается акцент на формировании регулятивных универсальных учебных действий.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724AE8" w:rsidRPr="00724AE8" w:rsidTr="00724AE8">
        <w:tc>
          <w:tcPr>
            <w:tcW w:w="4785"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Требования к предметным результатам</w:t>
            </w:r>
          </w:p>
        </w:tc>
        <w:tc>
          <w:tcPr>
            <w:tcW w:w="4786"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Виды универсальных учебных действий</w:t>
            </w:r>
          </w:p>
        </w:tc>
      </w:tr>
      <w:tr w:rsidR="00724AE8" w:rsidRPr="00724AE8" w:rsidTr="00724AE8">
        <w:tc>
          <w:tcPr>
            <w:tcW w:w="4785" w:type="dxa"/>
            <w:shd w:val="clear" w:color="auto" w:fill="auto"/>
          </w:tcPr>
          <w:p w:rsidR="00724AE8" w:rsidRPr="00724AE8" w:rsidRDefault="00724AE8" w:rsidP="00F93570">
            <w:pPr>
              <w:tabs>
                <w:tab w:val="left" w:pos="914"/>
              </w:tabs>
              <w:spacing w:after="0" w:line="360" w:lineRule="auto"/>
              <w:jc w:val="both"/>
              <w:rPr>
                <w:rFonts w:eastAsia="Calibri" w:cs="Times New Roman"/>
                <w:color w:val="00000A"/>
                <w:szCs w:val="24"/>
              </w:rPr>
            </w:pPr>
            <w:r w:rsidRPr="00724AE8">
              <w:rPr>
                <w:rFonts w:eastAsia="Calibri" w:cs="Times New Roman"/>
                <w:color w:val="00000A"/>
                <w:szCs w:val="24"/>
              </w:rPr>
              <w:t>1) готовность к нравственному</w:t>
            </w:r>
          </w:p>
          <w:p w:rsidR="00724AE8" w:rsidRPr="00724AE8" w:rsidRDefault="00724AE8" w:rsidP="00F93570">
            <w:pPr>
              <w:tabs>
                <w:tab w:val="left" w:pos="914"/>
              </w:tabs>
              <w:spacing w:after="0" w:line="360" w:lineRule="auto"/>
              <w:jc w:val="both"/>
              <w:rPr>
                <w:rFonts w:eastAsia="Calibri" w:cs="Times New Roman"/>
                <w:color w:val="00000A"/>
                <w:szCs w:val="24"/>
              </w:rPr>
            </w:pPr>
            <w:r w:rsidRPr="00724AE8">
              <w:rPr>
                <w:rFonts w:eastAsia="Calibri" w:cs="Times New Roman"/>
                <w:color w:val="00000A"/>
                <w:szCs w:val="24"/>
              </w:rPr>
              <w:t>самосовершенствованию, духовному</w:t>
            </w:r>
          </w:p>
          <w:p w:rsidR="00724AE8" w:rsidRPr="00724AE8" w:rsidRDefault="00724AE8" w:rsidP="00F93570">
            <w:pPr>
              <w:tabs>
                <w:tab w:val="left" w:pos="914"/>
              </w:tabs>
              <w:spacing w:after="0" w:line="360" w:lineRule="auto"/>
              <w:jc w:val="both"/>
              <w:rPr>
                <w:rFonts w:eastAsia="Calibri" w:cs="Times New Roman"/>
                <w:color w:val="00000A"/>
                <w:szCs w:val="24"/>
              </w:rPr>
            </w:pPr>
            <w:r w:rsidRPr="00724AE8">
              <w:rPr>
                <w:rFonts w:eastAsia="Calibri" w:cs="Times New Roman"/>
                <w:color w:val="00000A"/>
                <w:szCs w:val="24"/>
              </w:rPr>
              <w:t>саморазвитию;</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 самоопределение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знакомство с основными нормами светской и религиозной морали, понимание их значения в выстраивании конструктивных отношений в семье и обществе;</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 нравственно-этическое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оценивание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3) понимание значения нравственности, </w:t>
            </w:r>
            <w:r w:rsidRPr="00724AE8">
              <w:rPr>
                <w:rFonts w:eastAsia="Calibri" w:cs="Times New Roman"/>
                <w:color w:val="00000A"/>
                <w:szCs w:val="24"/>
              </w:rPr>
              <w:lastRenderedPageBreak/>
              <w:t>веры и религии в жизни человека и общества;</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Личностные – смыслообразование,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нравственно-этическое оценивание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4) формирование первоначальных представлений о светской этике, о традиционных религиях, их роли в культуре, истории и современности России;</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 смыслообразование,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нравственно-этическое оценивание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5) первоначальные представления об исторической роли традиционных религий в становлении российской государственности;</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 смыслообразование,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нравственно-этическое оценивание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6) становление внутренней установки личности поступать согласно своей совести; воспитание нравственности, основанной на свободе совести и вероисповедания, духовных традициях народов России;</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 смыслообразование,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нравственно-этическое оценивание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7) осознание ценности человеческой жизни</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 смыслообразование,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нравственно-этическое оценивание</w:t>
            </w:r>
          </w:p>
        </w:tc>
      </w:tr>
    </w:tbl>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 уроках основ религиозных культур и светской этики эффективным будет применение следующих типовых задач: Приемы работы с текстом «Внимание к слову», «Знакомство с заголовком», «Пометки на полях», «Диалог с текстом»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Составление плана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Учебно-познавательные (практические) задачи на ценностные установки, коммуникацию, на сотрудничество, на рефлексию, на решение проблем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Учебное сотрудничество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Моделирование (создание алгоритмов, пиктограмм, схем-опор, кратких записей, таблиц, ментальных карт и т.п.)</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5) Проектные задачи / групповые проекты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6) Применение информационно-коммуникационных технологий.</w:t>
      </w:r>
    </w:p>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Изобразительное искусство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Развивающий потенциал этого предмета связан с формированием личностных, познавательных, регулятивных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Моделирующий характер изобразительной деятельности создает условия для формирования общеучебных действий, замещения и моделирования явлений и объектов природного и социокультурного мира в продуктивной деятельности обучающихся. Такое моделирование </w:t>
      </w:r>
      <w:r w:rsidRPr="00724AE8">
        <w:rPr>
          <w:rFonts w:eastAsia="Calibri" w:cs="Times New Roman"/>
          <w:color w:val="00000A"/>
          <w:szCs w:val="24"/>
        </w:rPr>
        <w:lastRenderedPageBreak/>
        <w:t>является основой развития познания ребенком мира и способствует формированию логических операций сравнения, установления тождества и различий, аналогий, причинно-следственных связей и отношений. При создании продукта изобразительной деятельности особые требования предъявляются к регулятивным действиям — целеполаганию как формированию замысла, планированию и организации действий в соответствии с целью, умению контролировать соответствие выполняемых действий способу, внесению коррективов на основе предвосхищения будущего результата и его соответствия замыслу.</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 сфере личностных действий приобщение к мировой и отечественной культуре и освоение сокровищницы изобразительного искусства, народных, национальных традиций, искусства других народов обеспечивают формирование гражданской идентичности личности, толерантности, эстетических ценностей и вкусов, новой системы мотивов, включая мотивы творческого самовыражения, способствуют развитию позитивной самооценки и самоуважения обучающихся.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724AE8" w:rsidRPr="00724AE8" w:rsidTr="00724AE8">
        <w:tc>
          <w:tcPr>
            <w:tcW w:w="4785"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Требования к предметным результатам</w:t>
            </w:r>
          </w:p>
        </w:tc>
        <w:tc>
          <w:tcPr>
            <w:tcW w:w="4786"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Виды универсальных учебных действий</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сформированность первоначальных представлений о роли изобразительного искусства в жизни человека, его роли в духовно-нравственном развитии человека;</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 смыслообразование,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нравственно-этическое оценивание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сформированность основ художественной культуры, в том числе на материале художественной культуры родного края, эстетического отношения к миру; понимание красоты как ценности; потребности в художественном творчестве и в общении с искусством;</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 смыслообразование,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смыслообразование, нравственно-этическое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оценивание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овладение практическими умениями и навыками в восприятии, анализе и оценке произведений искусства;</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4) овладение элементарными практическими умениями и навыками в различных видах художественной деятельности (рисунке, живописи, скульптуре, художественном конструировании), а также в специфических формах художественной </w:t>
            </w:r>
            <w:r w:rsidRPr="00724AE8">
              <w:rPr>
                <w:rFonts w:eastAsia="Calibri" w:cs="Times New Roman"/>
                <w:color w:val="00000A"/>
                <w:szCs w:val="24"/>
              </w:rPr>
              <w:lastRenderedPageBreak/>
              <w:t>деятельности, базирующихся на ИКТ (цифровая фотография, видеозапись, элементы мультипликации и пр.)</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Познавательные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Формирование ИКТ-компетентности</w:t>
            </w:r>
          </w:p>
        </w:tc>
      </w:tr>
    </w:tbl>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 уроках изобразительного искусства эффективным будет применение следующих типовых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Учебно-познавательные (практические) задачи на ценностные установки, коммуникацию, на сотрудничество, на рефлексию, на решение проблем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Моделирование (создание алгоритмов, пиктограмм, схем-опор, кратких записей, таблиц, ментальных карт и т.п.)</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Проектные задачи / групповые проекты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Применение информационно-коммуникационных технологий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5) Постановка и решение учебной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6) Приемы работы с текстом «Внимание к слову», «Знакомство с заголовком», «Пометки на полях»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7) Составление плана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8) Учебное сотрудничество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9) Технология безотметочного оценивания (приемы «Ретроспективная самооценка», «Взаимоконтроль устных ответов»).</w:t>
      </w:r>
    </w:p>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Музыка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Достижение личностных, метапредметных и предметных результатов освоения программы обучающимися происходит в процессе активного восприятия и обсуждения музыки, освоения основ музыкальной грамоты, собственного опыта музыкально-творческой деятельности обучающихся: хорового пения и игры на элементарных музыкальных инструментах, пластическом интонировании, подготовке музыкально-театрализованных представлений.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724AE8" w:rsidRPr="00724AE8" w:rsidTr="00724AE8">
        <w:tc>
          <w:tcPr>
            <w:tcW w:w="4785"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Требования к предметным результатам</w:t>
            </w:r>
          </w:p>
        </w:tc>
        <w:tc>
          <w:tcPr>
            <w:tcW w:w="4786"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Виды универсальных учебных действий</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сформированность первоначальных представлений о роли музыки в жизни человека, ее роли в духовно-нравственном развитии человека;</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 самоопределение,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смыслообразование, нравственно-этическое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оценивание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сформированность основ музыкальной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культуры, в том числе на материале музыкальной культуры родного края, развитие художественного вкуса и интереса к музыкальному искусству и музыкальной </w:t>
            </w:r>
            <w:r w:rsidRPr="00724AE8">
              <w:rPr>
                <w:rFonts w:eastAsia="Calibri" w:cs="Times New Roman"/>
                <w:color w:val="00000A"/>
                <w:szCs w:val="24"/>
              </w:rPr>
              <w:lastRenderedPageBreak/>
              <w:t>деятельности;</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Личностные – самоопределение,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смыслообразование, нравственно-этическое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оценивание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умение воспринимать музыку и выражать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свое отношение к музыкальному произведению;</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 самоопределение,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смыслообразование, нравственно-этическое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оценивание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использование музыкальных образов при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создании театрализованных и музыкально-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пластических композиций, исполнении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вокально-хоровых произведений, 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импровизации</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w:t>
            </w:r>
          </w:p>
        </w:tc>
      </w:tr>
    </w:tbl>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 уроках музыки эффективным будет применение следующих типовых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Учебно-познавательные (практические) задачи на ценностные установки, коммуникацию, на сотрудничество, на рефлексию, на решение проблем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Моделирование (создание алгоритмов, пиктограмм, схем-опор, кратких записей, таблиц, ментальных карт и т.п.)</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Проектные задачи / групповые проекты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Применение информационно-коммуникационных технологий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5) Постановка и решение учебной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6) Приемы работы с текстом «Внимание к слову», «Знакомство с заголовком», «Пометки на полях»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7) Составление плана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8) Учебное сотрудничество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9) Технология безотметочного оценивания (приемы «Ретроспективная самооценка», «Взаимоконтроль устных ответов»).</w:t>
      </w:r>
    </w:p>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Технология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Специфика этого предмета и его значимость для формирования универсальных учебных действий обусловлены: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ключевой ролью предметно-преобразовательной деятельности как основы формирования системы универсальных учебных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значением универсальных учебных действий моделирования и планирования, которые являются непосредственным предметом усвоения в ходе выполнения различных заданий по курсу (так, в ходе решения задач на конструирование обучающиеся учатся использовать схемы, карты и модели, задающие полную ориентировочную основу выполнения предложенных заданий и позволяющие выделять необходимую систему ориентиров);</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 специальной организацией процесса планомерно поэтапной отработки предметно-преобразовательной деятельности обучающихся в генезисе и развитии психологических новообразований младшего школьного возраста — умении осуществлять анализ, действовать во внутреннем умственном плане; рефлексией как осознанием содержания и оснований выполняемой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широким использованием форм группового сотрудничества и проектных форм работы для реализации учебных целей курса;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формированием первоначальных элементов ИКТ-компетентности обучающихся.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724AE8" w:rsidRPr="00724AE8" w:rsidTr="00724AE8">
        <w:tc>
          <w:tcPr>
            <w:tcW w:w="4785"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Требования к предметным результатам</w:t>
            </w:r>
          </w:p>
        </w:tc>
        <w:tc>
          <w:tcPr>
            <w:tcW w:w="4786"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Виды универсальных учебных действий</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получение первоначальных представлений о созидательном и нравственном значении труда в жизни человека и общества; о мире профессий и важности правильного выбора профессии;</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 самоопределение,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смыслообразование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усвоение первоначальных представлений о материальной культуре как продукте предметно-преобразующей деятельности человека;</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Личностные – смыслообразование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приобретение навыков самообслуживания;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овладение технологическими приемами ручной обработки материалов; усвоение правил техники безопасности;</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использование приобретенных знаний 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умений для творческого решения несложных конструкторских, художественно-конструкторских (дизайнерских), технологических и организационных задач;</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5) приобретение первоначальных навыков совместной продуктивной деятельности, сотрудничества, взаимопомощи, планирования и организации;</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Регулятивные</w:t>
            </w:r>
          </w:p>
        </w:tc>
      </w:tr>
      <w:tr w:rsidR="00724AE8" w:rsidRPr="00724AE8" w:rsidTr="00724AE8">
        <w:tc>
          <w:tcPr>
            <w:tcW w:w="4785"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6) приобретение первоначальных знаний 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правилах создания предметной и </w:t>
            </w:r>
            <w:r w:rsidRPr="00724AE8">
              <w:rPr>
                <w:rFonts w:eastAsia="Calibri" w:cs="Times New Roman"/>
                <w:color w:val="00000A"/>
                <w:szCs w:val="24"/>
              </w:rPr>
              <w:lastRenderedPageBreak/>
              <w:t>информационной среды и умений применять их для выполнения учебно-познавательных и проектных художественно-конструкторских задач</w:t>
            </w:r>
          </w:p>
        </w:tc>
        <w:tc>
          <w:tcPr>
            <w:tcW w:w="4786" w:type="dxa"/>
            <w:shd w:val="clear" w:color="auto" w:fill="auto"/>
          </w:tcPr>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Регулятивные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Познавательные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Коммуникативные</w:t>
            </w:r>
          </w:p>
        </w:tc>
      </w:tr>
    </w:tbl>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lastRenderedPageBreak/>
        <w:t>На уроках технологии эффективным будет применение следующих типовых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Учебно-познавательные (практические) задачи на ценностные установки, коммуникацию, на сотрудничество, на рефлексию, на решение проблем</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Моделирование (создание алгоритмов, пиктограмм, схем-опор, кратких записей, таблиц, ментальных карт и т.п.)</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Проектные задачи / групповые проекты</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Применение информационно-коммуникационных технологий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5) Постановка и решение учебной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6) Приемы работы с текстом «Внимание к слову», «Знакомство с заголовком», «Пометки на полях»</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7) Составление плана текста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8) Учебное сотрудничество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9) Технология безотметочного оценивания (приемы «Ретроспективная самооценка», «Взаимоконтроль устных ответов»).</w:t>
      </w:r>
    </w:p>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b/>
          <w:color w:val="00000A"/>
          <w:szCs w:val="24"/>
        </w:rPr>
        <w:t>Физическая культура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Этот предмет обеспечивает формирование личностных универсальных действий: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основ общекультурной и российской гражданской идентичности как чувства гордости за достижения в мировом и отечественном спорте;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освоение моральных норм помощи тем, кто в ней нуждается, готовности принять на себя ответственность;</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развитие мотивации достижения и готовности к преодолению трудностей на основе конструктивных стратегий совладания и умения мобилизовать свои личностные и физические ресурсы, стрессоустойчивости;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освоение правил здорового и безопасного образа жизни.</w:t>
      </w:r>
    </w:p>
    <w:p w:rsidR="00724AE8" w:rsidRPr="00724AE8" w:rsidRDefault="00724AE8" w:rsidP="00F93570">
      <w:pPr>
        <w:spacing w:after="0" w:line="360" w:lineRule="auto"/>
        <w:jc w:val="center"/>
        <w:rPr>
          <w:rFonts w:eastAsia="Calibri" w:cs="Times New Roman"/>
          <w:color w:val="00000A"/>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724AE8" w:rsidRPr="00724AE8" w:rsidTr="00724AE8">
        <w:tc>
          <w:tcPr>
            <w:tcW w:w="4785"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Требования к предметным результатам</w:t>
            </w:r>
          </w:p>
        </w:tc>
        <w:tc>
          <w:tcPr>
            <w:tcW w:w="4786" w:type="dxa"/>
            <w:shd w:val="clear" w:color="auto" w:fill="auto"/>
          </w:tcPr>
          <w:p w:rsidR="00724AE8" w:rsidRPr="00724AE8" w:rsidRDefault="00724AE8" w:rsidP="00F93570">
            <w:pPr>
              <w:spacing w:after="0" w:line="360" w:lineRule="auto"/>
              <w:jc w:val="center"/>
              <w:rPr>
                <w:rFonts w:eastAsia="Calibri" w:cs="Times New Roman"/>
                <w:color w:val="00000A"/>
                <w:szCs w:val="24"/>
              </w:rPr>
            </w:pPr>
            <w:r w:rsidRPr="00724AE8">
              <w:rPr>
                <w:rFonts w:eastAsia="Calibri" w:cs="Times New Roman"/>
                <w:color w:val="00000A"/>
                <w:szCs w:val="24"/>
              </w:rPr>
              <w:t>Виды универсальных учебных действий</w:t>
            </w:r>
          </w:p>
        </w:tc>
      </w:tr>
      <w:tr w:rsidR="00724AE8" w:rsidRPr="00724AE8" w:rsidTr="00724AE8">
        <w:tc>
          <w:tcPr>
            <w:tcW w:w="4785"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 xml:space="preserve">1)формирование первоначальных представлений о значении физической культуры для укрепления здоровья человека (физического, социального и </w:t>
            </w:r>
            <w:r w:rsidRPr="00724AE8">
              <w:rPr>
                <w:rFonts w:eastAsia="Calibri" w:cs="Times New Roman"/>
                <w:color w:val="00000A"/>
                <w:szCs w:val="24"/>
              </w:rPr>
              <w:lastRenderedPageBreak/>
              <w:t>психологического), о ее позитивном влиянии на развитие человека (физическое, интеллектуальное, эмоциональное, социальное), о физической культуре и здоровье как факторах успешной учебы и социализации;</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lastRenderedPageBreak/>
              <w:t>Личностные – смыслообразование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Познавательные</w:t>
            </w:r>
          </w:p>
        </w:tc>
      </w:tr>
      <w:tr w:rsidR="00724AE8" w:rsidRPr="00724AE8" w:rsidTr="00724AE8">
        <w:tc>
          <w:tcPr>
            <w:tcW w:w="4785"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2)овладение умениями организовывать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здоровьесберегающую жизнедеятельность</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(режим дня, утренняя зарядка, оздоровительные мероприятия, подвижные игры и т.д.);</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Личностные – самоопределение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Регулятивные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Коммуникативные</w:t>
            </w:r>
          </w:p>
        </w:tc>
      </w:tr>
      <w:tr w:rsidR="00724AE8" w:rsidRPr="00724AE8" w:rsidTr="00724AE8">
        <w:tc>
          <w:tcPr>
            <w:tcW w:w="4785"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3) формирование навыка систематического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наблюдения за своим физическим состоянием, величиной физических нагрузок, данных мониторинга здоровья (рост, масса тела и др.),</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показателей развития основных физических</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качеств (силы, быстроты, выносливости,</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координации, гибкости), в том числе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подготовка к выполнению нормативов</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Всероссийского физкультурно-спортивного</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комплекса «Готов к труду и обороне» (ГТО)</w:t>
            </w:r>
          </w:p>
        </w:tc>
        <w:tc>
          <w:tcPr>
            <w:tcW w:w="4786" w:type="dxa"/>
            <w:shd w:val="clear" w:color="auto" w:fill="auto"/>
          </w:tcPr>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Личностные – смыслообразование</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Регулятивные</w:t>
            </w:r>
          </w:p>
        </w:tc>
      </w:tr>
    </w:tbl>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На уроках физической культуры эффективным будет применение следующих типовых задач:</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 Учебно-познавательные (учебно-практические) задачи на рефлексию, ценностные установки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 Технология безотметочного оценивания (приемы «Прогностическая самооценка», «Пошаговый взаимоконтроль при выполнении физических упражнений», «Ретроспективная самооценка»)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 Учебное сотрудничество</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4) Постановка и решение учебной задачи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5) Применение информационно-коммуникационных технологий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В результате изучения всех без исключения предметов на уровне начального общего образования у выпускников будут сформированы личностные, регулятивные, познавательные и коммуникативные универсальные учебные действия как основа умения учиться.</w:t>
      </w:r>
    </w:p>
    <w:p w:rsidR="00724AE8" w:rsidRPr="00724AE8" w:rsidRDefault="00724AE8" w:rsidP="00F93570">
      <w:pPr>
        <w:spacing w:after="0" w:line="360" w:lineRule="auto"/>
        <w:jc w:val="both"/>
        <w:rPr>
          <w:rFonts w:eastAsia="Calibri" w:cs="Times New Roman"/>
          <w:color w:val="00000A"/>
          <w:szCs w:val="24"/>
        </w:rPr>
      </w:pPr>
    </w:p>
    <w:p w:rsidR="00724AE8" w:rsidRPr="00724AE8" w:rsidRDefault="00724AE8" w:rsidP="00F93570">
      <w:pPr>
        <w:spacing w:after="0" w:line="360" w:lineRule="auto"/>
        <w:jc w:val="center"/>
        <w:rPr>
          <w:rFonts w:eastAsia="Calibri" w:cs="Times New Roman"/>
          <w:b/>
          <w:color w:val="00000A"/>
          <w:szCs w:val="24"/>
        </w:rPr>
      </w:pPr>
      <w:r w:rsidRPr="00724AE8">
        <w:rPr>
          <w:rFonts w:eastAsia="Calibri" w:cs="Times New Roman"/>
          <w:color w:val="00000A"/>
          <w:szCs w:val="24"/>
        </w:rPr>
        <w:br w:type="page"/>
      </w:r>
      <w:r w:rsidRPr="00724AE8">
        <w:rPr>
          <w:rFonts w:eastAsia="Calibri" w:cs="Times New Roman"/>
          <w:b/>
          <w:color w:val="00000A"/>
          <w:szCs w:val="24"/>
        </w:rPr>
        <w:lastRenderedPageBreak/>
        <w:t>Рабочая прогр</w:t>
      </w:r>
      <w:r w:rsidR="00E204CA">
        <w:rPr>
          <w:rFonts w:eastAsia="Calibri" w:cs="Times New Roman"/>
          <w:b/>
          <w:color w:val="00000A"/>
          <w:szCs w:val="24"/>
        </w:rPr>
        <w:t>амма воспитания «Растишко» (2025-2029</w:t>
      </w:r>
      <w:r w:rsidRPr="00724AE8">
        <w:rPr>
          <w:rFonts w:eastAsia="Calibri" w:cs="Times New Roman"/>
          <w:b/>
          <w:color w:val="00000A"/>
          <w:szCs w:val="24"/>
        </w:rPr>
        <w:t>)</w:t>
      </w:r>
    </w:p>
    <w:p w:rsidR="00724AE8" w:rsidRPr="00724AE8" w:rsidRDefault="00724AE8" w:rsidP="00F93570">
      <w:pPr>
        <w:spacing w:after="0" w:line="360" w:lineRule="auto"/>
        <w:rPr>
          <w:rFonts w:eastAsia="Calibri" w:cs="Times New Roman"/>
          <w:color w:val="00000A"/>
          <w:szCs w:val="24"/>
        </w:rPr>
      </w:pPr>
      <w:r w:rsidRPr="00724AE8">
        <w:rPr>
          <w:rFonts w:eastAsia="Calibri" w:cs="Times New Roman"/>
          <w:color w:val="00000A"/>
          <w:szCs w:val="24"/>
        </w:rPr>
        <w:t>Пояснительная записка</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1.Раздел «Целевой»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1.1 Цель и задачи воспитания.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1.2 Направления воспитания.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1.3. Целевые ориентиры результатов воспитания.</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2.Раздел «Содержательный»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2.1 Уклад общеобразовательной организации.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2.2 Виды, формы и содержание воспитательной деятельности.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3.Раздел «Организационный»</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3.1 Кадровое обеспечение.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3.2 Нормативно-методическое обеспечение.</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 xml:space="preserve">3.3 Требования к условиям работы с обучающимися с особыми образовательными </w:t>
      </w:r>
      <w:r w:rsidR="006B09DA">
        <w:rPr>
          <w:rFonts w:eastAsia="Calibri" w:cs="Times New Roman"/>
          <w:color w:val="00000A"/>
          <w:szCs w:val="24"/>
        </w:rPr>
        <w:t>потребностя</w:t>
      </w:r>
      <w:r w:rsidRPr="00724AE8">
        <w:rPr>
          <w:rFonts w:eastAsia="Calibri" w:cs="Times New Roman"/>
          <w:color w:val="00000A"/>
          <w:szCs w:val="24"/>
        </w:rPr>
        <w:t>ми.</w:t>
      </w:r>
    </w:p>
    <w:p w:rsidR="00724AE8" w:rsidRPr="00724AE8" w:rsidRDefault="00724AE8" w:rsidP="00F93570">
      <w:pPr>
        <w:spacing w:after="0" w:line="360" w:lineRule="auto"/>
        <w:jc w:val="both"/>
        <w:rPr>
          <w:rFonts w:eastAsia="Calibri" w:cs="Times New Roman"/>
          <w:color w:val="00000A"/>
          <w:szCs w:val="24"/>
        </w:rPr>
      </w:pPr>
      <w:r w:rsidRPr="00724AE8">
        <w:rPr>
          <w:rFonts w:eastAsia="Calibri" w:cs="Times New Roman"/>
          <w:color w:val="00000A"/>
          <w:szCs w:val="24"/>
        </w:rPr>
        <w:t>3.4 Система поощрения социальной успешности и проявлений активной жизненной позиции обучающихся.</w:t>
      </w:r>
    </w:p>
    <w:p w:rsidR="00724AE8" w:rsidRPr="00E204CA" w:rsidRDefault="00724AE8" w:rsidP="00F93570">
      <w:pPr>
        <w:spacing w:after="0" w:line="360" w:lineRule="auto"/>
        <w:jc w:val="both"/>
        <w:rPr>
          <w:rFonts w:eastAsia="Calibri" w:cs="Times New Roman"/>
          <w:szCs w:val="24"/>
        </w:rPr>
      </w:pPr>
      <w:r w:rsidRPr="00E204CA">
        <w:rPr>
          <w:rFonts w:eastAsia="Calibri" w:cs="Times New Roman"/>
          <w:szCs w:val="24"/>
        </w:rPr>
        <w:t>3.5 Анализ воспитательной работы.</w:t>
      </w:r>
    </w:p>
    <w:p w:rsidR="00724AE8" w:rsidRPr="00E204CA" w:rsidRDefault="00724AE8" w:rsidP="00F93570">
      <w:pPr>
        <w:spacing w:after="0" w:line="360" w:lineRule="auto"/>
        <w:rPr>
          <w:rFonts w:eastAsia="Calibri" w:cs="Times New Roman"/>
          <w:szCs w:val="24"/>
        </w:rPr>
      </w:pPr>
      <w:r w:rsidRPr="00E204CA">
        <w:rPr>
          <w:rFonts w:eastAsia="Calibri" w:cs="Times New Roman"/>
          <w:szCs w:val="24"/>
        </w:rPr>
        <w:t>Примерный календарный план воспитательной работы</w:t>
      </w:r>
    </w:p>
    <w:p w:rsidR="00E204CA" w:rsidRDefault="00E204CA" w:rsidP="00F93570">
      <w:pPr>
        <w:spacing w:after="0" w:line="360" w:lineRule="auto"/>
        <w:rPr>
          <w:rFonts w:eastAsia="Calibri" w:cs="Times New Roman"/>
          <w:color w:val="00000A"/>
          <w:szCs w:val="24"/>
        </w:rPr>
      </w:pPr>
    </w:p>
    <w:p w:rsidR="00E204CA" w:rsidRPr="00EC2B8D" w:rsidRDefault="00E204CA" w:rsidP="00E204CA">
      <w:pPr>
        <w:pStyle w:val="1"/>
        <w:spacing w:before="0" w:after="0" w:line="360" w:lineRule="auto"/>
        <w:jc w:val="center"/>
        <w:rPr>
          <w:sz w:val="24"/>
          <w:szCs w:val="24"/>
        </w:rPr>
      </w:pPr>
      <w:r w:rsidRPr="00EC2B8D">
        <w:rPr>
          <w:sz w:val="24"/>
          <w:szCs w:val="24"/>
        </w:rPr>
        <w:t>ПОЯСНИТЕЛЬНАЯ</w:t>
      </w:r>
      <w:r w:rsidRPr="00EC2B8D">
        <w:rPr>
          <w:spacing w:val="-16"/>
          <w:sz w:val="24"/>
          <w:szCs w:val="24"/>
        </w:rPr>
        <w:t xml:space="preserve"> </w:t>
      </w:r>
      <w:r w:rsidRPr="00EC2B8D">
        <w:rPr>
          <w:sz w:val="24"/>
          <w:szCs w:val="24"/>
        </w:rPr>
        <w:t>ЗАПИСКА</w:t>
      </w:r>
    </w:p>
    <w:p w:rsidR="00E204CA" w:rsidRPr="00EC2B8D" w:rsidRDefault="00E204CA" w:rsidP="00E204CA">
      <w:pPr>
        <w:pStyle w:val="af0"/>
        <w:spacing w:line="360" w:lineRule="auto"/>
        <w:ind w:left="0"/>
        <w:jc w:val="both"/>
        <w:rPr>
          <w:b/>
        </w:rPr>
      </w:pPr>
    </w:p>
    <w:p w:rsidR="00E204CA" w:rsidRPr="00EC2B8D" w:rsidRDefault="00E204CA" w:rsidP="00E204CA">
      <w:pPr>
        <w:pStyle w:val="af0"/>
        <w:spacing w:line="360" w:lineRule="auto"/>
        <w:ind w:left="0"/>
        <w:jc w:val="both"/>
      </w:pPr>
      <w:r w:rsidRPr="00EC2B8D">
        <w:t xml:space="preserve"> Программа воспитания МБОУ «Начальная общеобразовательная школа №14» предназначена для</w:t>
      </w:r>
      <w:r w:rsidRPr="00EC2B8D">
        <w:rPr>
          <w:spacing w:val="1"/>
        </w:rPr>
        <w:t xml:space="preserve"> </w:t>
      </w:r>
      <w:r w:rsidRPr="00EC2B8D">
        <w:t>решения проблем гармоничного вхождения школьников в социальный мир</w:t>
      </w:r>
      <w:r w:rsidRPr="00EC2B8D">
        <w:rPr>
          <w:spacing w:val="1"/>
        </w:rPr>
        <w:t xml:space="preserve"> </w:t>
      </w:r>
      <w:r w:rsidRPr="00EC2B8D">
        <w:t>и</w:t>
      </w:r>
      <w:r w:rsidRPr="00EC2B8D">
        <w:rPr>
          <w:spacing w:val="1"/>
        </w:rPr>
        <w:t xml:space="preserve"> </w:t>
      </w:r>
      <w:r w:rsidRPr="00EC2B8D">
        <w:t>налаживания</w:t>
      </w:r>
      <w:r w:rsidRPr="00EC2B8D">
        <w:rPr>
          <w:spacing w:val="1"/>
        </w:rPr>
        <w:t xml:space="preserve"> </w:t>
      </w:r>
      <w:r w:rsidRPr="00EC2B8D">
        <w:t>ответственных</w:t>
      </w:r>
      <w:r w:rsidRPr="00EC2B8D">
        <w:rPr>
          <w:spacing w:val="1"/>
        </w:rPr>
        <w:t xml:space="preserve"> </w:t>
      </w:r>
      <w:r w:rsidRPr="00EC2B8D">
        <w:t>взаимоотношений</w:t>
      </w:r>
      <w:r w:rsidRPr="00EC2B8D">
        <w:rPr>
          <w:spacing w:val="1"/>
        </w:rPr>
        <w:t xml:space="preserve"> </w:t>
      </w:r>
      <w:r w:rsidRPr="00EC2B8D">
        <w:t>с</w:t>
      </w:r>
      <w:r w:rsidRPr="00EC2B8D">
        <w:rPr>
          <w:spacing w:val="1"/>
        </w:rPr>
        <w:t xml:space="preserve"> </w:t>
      </w:r>
      <w:r w:rsidRPr="00EC2B8D">
        <w:t>окружающими</w:t>
      </w:r>
      <w:r w:rsidRPr="00EC2B8D">
        <w:rPr>
          <w:spacing w:val="1"/>
        </w:rPr>
        <w:t xml:space="preserve"> </w:t>
      </w:r>
      <w:r w:rsidRPr="00EC2B8D">
        <w:t>их</w:t>
      </w:r>
      <w:r w:rsidRPr="00EC2B8D">
        <w:rPr>
          <w:spacing w:val="-67"/>
        </w:rPr>
        <w:t xml:space="preserve"> </w:t>
      </w:r>
      <w:r w:rsidRPr="00EC2B8D">
        <w:t>людьми.</w:t>
      </w:r>
    </w:p>
    <w:p w:rsidR="00E204CA" w:rsidRPr="00EC2B8D" w:rsidRDefault="00E204CA" w:rsidP="00E204CA">
      <w:pPr>
        <w:pStyle w:val="af0"/>
        <w:spacing w:line="360" w:lineRule="auto"/>
        <w:ind w:left="0"/>
        <w:jc w:val="both"/>
      </w:pPr>
      <w:r w:rsidRPr="00EC2B8D">
        <w:t>Программа разработана с учётом Федерального закона от 29.12.2012 № 273-ФЗ «Об образовании в Российской Федерации, Стратегии национальной безопасности Российской Феде рации (Указ Президента Российской Федерации от 02.07.2021 № 400), федеральных государственных образовательных стандартов (далее — ФГОС) начального общего образования (Приказ Минпросвещения России от 31.05.2021 № 286).</w:t>
      </w:r>
    </w:p>
    <w:p w:rsidR="00E204CA" w:rsidRPr="00EC2B8D" w:rsidRDefault="00E204CA" w:rsidP="00E204CA">
      <w:pPr>
        <w:pStyle w:val="af0"/>
        <w:spacing w:line="360" w:lineRule="auto"/>
        <w:ind w:left="0"/>
        <w:jc w:val="both"/>
      </w:pPr>
      <w:r w:rsidRPr="00EC2B8D">
        <w:t xml:space="preserve">   В центре Программы воспитания</w:t>
      </w:r>
      <w:r w:rsidRPr="00EC2B8D">
        <w:rPr>
          <w:spacing w:val="1"/>
        </w:rPr>
        <w:t xml:space="preserve"> </w:t>
      </w:r>
      <w:r w:rsidRPr="00EC2B8D">
        <w:t>находится</w:t>
      </w:r>
      <w:r w:rsidRPr="00EC2B8D">
        <w:rPr>
          <w:spacing w:val="1"/>
        </w:rPr>
        <w:t xml:space="preserve"> </w:t>
      </w:r>
      <w:r w:rsidRPr="00EC2B8D">
        <w:t>личностное</w:t>
      </w:r>
      <w:r w:rsidRPr="00EC2B8D">
        <w:rPr>
          <w:spacing w:val="1"/>
        </w:rPr>
        <w:t xml:space="preserve"> </w:t>
      </w:r>
      <w:r w:rsidRPr="00EC2B8D">
        <w:t>развитие</w:t>
      </w:r>
      <w:r w:rsidRPr="00EC2B8D">
        <w:rPr>
          <w:spacing w:val="1"/>
        </w:rPr>
        <w:t xml:space="preserve"> </w:t>
      </w:r>
      <w:r w:rsidRPr="00EC2B8D">
        <w:t>обучающихся,</w:t>
      </w:r>
      <w:r w:rsidRPr="00EC2B8D">
        <w:rPr>
          <w:spacing w:val="-67"/>
        </w:rPr>
        <w:t xml:space="preserve"> </w:t>
      </w:r>
      <w:r w:rsidRPr="00EC2B8D">
        <w:t>формирование</w:t>
      </w:r>
      <w:r w:rsidRPr="00EC2B8D">
        <w:rPr>
          <w:spacing w:val="1"/>
        </w:rPr>
        <w:t xml:space="preserve"> </w:t>
      </w:r>
      <w:r w:rsidRPr="00EC2B8D">
        <w:t>у</w:t>
      </w:r>
      <w:r w:rsidRPr="00EC2B8D">
        <w:rPr>
          <w:spacing w:val="1"/>
        </w:rPr>
        <w:t xml:space="preserve"> </w:t>
      </w:r>
      <w:r w:rsidRPr="00EC2B8D">
        <w:t>них</w:t>
      </w:r>
      <w:r w:rsidRPr="00EC2B8D">
        <w:rPr>
          <w:spacing w:val="1"/>
        </w:rPr>
        <w:t xml:space="preserve"> </w:t>
      </w:r>
      <w:r w:rsidRPr="00EC2B8D">
        <w:t>системных</w:t>
      </w:r>
      <w:r w:rsidRPr="00EC2B8D">
        <w:rPr>
          <w:spacing w:val="1"/>
        </w:rPr>
        <w:t xml:space="preserve"> </w:t>
      </w:r>
      <w:r w:rsidRPr="00EC2B8D">
        <w:t>знаний</w:t>
      </w:r>
      <w:r w:rsidRPr="00EC2B8D">
        <w:rPr>
          <w:spacing w:val="1"/>
        </w:rPr>
        <w:t xml:space="preserve"> </w:t>
      </w:r>
      <w:r w:rsidRPr="00EC2B8D">
        <w:t>о</w:t>
      </w:r>
      <w:r w:rsidRPr="00EC2B8D">
        <w:rPr>
          <w:spacing w:val="1"/>
        </w:rPr>
        <w:t xml:space="preserve"> </w:t>
      </w:r>
      <w:r w:rsidRPr="00EC2B8D">
        <w:t>различных</w:t>
      </w:r>
      <w:r w:rsidRPr="00EC2B8D">
        <w:rPr>
          <w:spacing w:val="1"/>
        </w:rPr>
        <w:t xml:space="preserve"> </w:t>
      </w:r>
      <w:r w:rsidRPr="00EC2B8D">
        <w:t>аспектах</w:t>
      </w:r>
      <w:r w:rsidRPr="00EC2B8D">
        <w:rPr>
          <w:spacing w:val="1"/>
        </w:rPr>
        <w:t xml:space="preserve"> </w:t>
      </w:r>
      <w:r w:rsidRPr="00EC2B8D">
        <w:t>развития</w:t>
      </w:r>
      <w:r w:rsidRPr="00EC2B8D">
        <w:rPr>
          <w:spacing w:val="-67"/>
        </w:rPr>
        <w:t xml:space="preserve"> </w:t>
      </w:r>
      <w:r w:rsidRPr="00EC2B8D">
        <w:t>России</w:t>
      </w:r>
      <w:r w:rsidRPr="00EC2B8D">
        <w:rPr>
          <w:spacing w:val="-2"/>
        </w:rPr>
        <w:t xml:space="preserve"> </w:t>
      </w:r>
      <w:r w:rsidRPr="00EC2B8D">
        <w:t>и</w:t>
      </w:r>
      <w:r w:rsidRPr="00EC2B8D">
        <w:rPr>
          <w:spacing w:val="-1"/>
        </w:rPr>
        <w:t xml:space="preserve"> </w:t>
      </w:r>
      <w:r w:rsidRPr="00EC2B8D">
        <w:t>мира.</w:t>
      </w:r>
    </w:p>
    <w:p w:rsidR="00E204CA" w:rsidRPr="00EC2B8D" w:rsidRDefault="00E204CA" w:rsidP="00E204CA">
      <w:pPr>
        <w:pStyle w:val="af0"/>
        <w:spacing w:line="360" w:lineRule="auto"/>
        <w:ind w:left="0"/>
        <w:jc w:val="both"/>
      </w:pPr>
      <w:r w:rsidRPr="00EC2B8D">
        <w:t>Программа призвана обеспечить достижение учащимися личностных</w:t>
      </w:r>
      <w:r w:rsidRPr="00EC2B8D">
        <w:rPr>
          <w:spacing w:val="1"/>
        </w:rPr>
        <w:t xml:space="preserve"> </w:t>
      </w:r>
      <w:r w:rsidRPr="00EC2B8D">
        <w:t>результатов,</w:t>
      </w:r>
      <w:r w:rsidRPr="00EC2B8D">
        <w:rPr>
          <w:spacing w:val="1"/>
        </w:rPr>
        <w:t xml:space="preserve"> </w:t>
      </w:r>
      <w:r w:rsidRPr="00EC2B8D">
        <w:t>указанных</w:t>
      </w:r>
      <w:r w:rsidRPr="00EC2B8D">
        <w:rPr>
          <w:spacing w:val="1"/>
        </w:rPr>
        <w:t xml:space="preserve"> </w:t>
      </w:r>
      <w:r w:rsidRPr="00EC2B8D">
        <w:t>во</w:t>
      </w:r>
      <w:r w:rsidRPr="00EC2B8D">
        <w:rPr>
          <w:spacing w:val="1"/>
        </w:rPr>
        <w:t xml:space="preserve"> </w:t>
      </w:r>
      <w:r w:rsidRPr="00EC2B8D">
        <w:t>ФГОС:</w:t>
      </w:r>
      <w:r w:rsidRPr="00EC2B8D">
        <w:rPr>
          <w:spacing w:val="1"/>
        </w:rPr>
        <w:t xml:space="preserve"> </w:t>
      </w:r>
      <w:r w:rsidRPr="00EC2B8D">
        <w:t>формирование</w:t>
      </w:r>
      <w:r w:rsidRPr="00EC2B8D">
        <w:rPr>
          <w:spacing w:val="1"/>
        </w:rPr>
        <w:t xml:space="preserve"> </w:t>
      </w:r>
      <w:r w:rsidRPr="00EC2B8D">
        <w:t>у</w:t>
      </w:r>
      <w:r w:rsidRPr="00EC2B8D">
        <w:rPr>
          <w:spacing w:val="1"/>
        </w:rPr>
        <w:t xml:space="preserve"> </w:t>
      </w:r>
      <w:r w:rsidRPr="00EC2B8D">
        <w:t>обучающихся</w:t>
      </w:r>
      <w:r w:rsidRPr="00EC2B8D">
        <w:rPr>
          <w:spacing w:val="1"/>
        </w:rPr>
        <w:t xml:space="preserve"> </w:t>
      </w:r>
      <w:r w:rsidRPr="00EC2B8D">
        <w:t>основ</w:t>
      </w:r>
      <w:r w:rsidRPr="00EC2B8D">
        <w:rPr>
          <w:spacing w:val="1"/>
        </w:rPr>
        <w:t xml:space="preserve"> </w:t>
      </w:r>
      <w:r w:rsidRPr="00EC2B8D">
        <w:t>российской</w:t>
      </w:r>
      <w:r w:rsidRPr="00EC2B8D">
        <w:rPr>
          <w:spacing w:val="1"/>
        </w:rPr>
        <w:t xml:space="preserve"> </w:t>
      </w:r>
      <w:r w:rsidRPr="00EC2B8D">
        <w:t>идентичности;</w:t>
      </w:r>
      <w:r w:rsidRPr="00EC2B8D">
        <w:rPr>
          <w:spacing w:val="1"/>
        </w:rPr>
        <w:t xml:space="preserve"> </w:t>
      </w:r>
      <w:r w:rsidRPr="00EC2B8D">
        <w:t>готовность</w:t>
      </w:r>
      <w:r w:rsidRPr="00EC2B8D">
        <w:rPr>
          <w:spacing w:val="1"/>
        </w:rPr>
        <w:t xml:space="preserve"> </w:t>
      </w:r>
      <w:r w:rsidRPr="00EC2B8D">
        <w:t>обучающихся</w:t>
      </w:r>
      <w:r w:rsidRPr="00EC2B8D">
        <w:rPr>
          <w:spacing w:val="1"/>
        </w:rPr>
        <w:t xml:space="preserve"> </w:t>
      </w:r>
      <w:r w:rsidRPr="00EC2B8D">
        <w:t>к</w:t>
      </w:r>
      <w:r w:rsidRPr="00EC2B8D">
        <w:rPr>
          <w:spacing w:val="1"/>
        </w:rPr>
        <w:t xml:space="preserve"> </w:t>
      </w:r>
      <w:r w:rsidRPr="00EC2B8D">
        <w:t>саморазвитию;</w:t>
      </w:r>
      <w:r w:rsidRPr="00EC2B8D">
        <w:rPr>
          <w:spacing w:val="1"/>
        </w:rPr>
        <w:t xml:space="preserve"> </w:t>
      </w:r>
      <w:r w:rsidRPr="00EC2B8D">
        <w:t>мотивацию к познанию и обучению; ценностные установки и социально-</w:t>
      </w:r>
      <w:r w:rsidRPr="00EC2B8D">
        <w:rPr>
          <w:spacing w:val="1"/>
        </w:rPr>
        <w:t xml:space="preserve"> </w:t>
      </w:r>
      <w:r w:rsidRPr="00EC2B8D">
        <w:t>значимые</w:t>
      </w:r>
      <w:r w:rsidRPr="00EC2B8D">
        <w:rPr>
          <w:spacing w:val="1"/>
        </w:rPr>
        <w:t xml:space="preserve"> </w:t>
      </w:r>
      <w:r w:rsidRPr="00EC2B8D">
        <w:t>качества</w:t>
      </w:r>
      <w:r w:rsidRPr="00EC2B8D">
        <w:rPr>
          <w:spacing w:val="1"/>
        </w:rPr>
        <w:t xml:space="preserve"> </w:t>
      </w:r>
      <w:r w:rsidRPr="00EC2B8D">
        <w:t>личности;</w:t>
      </w:r>
      <w:r w:rsidRPr="00EC2B8D">
        <w:rPr>
          <w:spacing w:val="1"/>
        </w:rPr>
        <w:t xml:space="preserve"> </w:t>
      </w:r>
      <w:r w:rsidRPr="00EC2B8D">
        <w:t>активное</w:t>
      </w:r>
      <w:r w:rsidRPr="00EC2B8D">
        <w:rPr>
          <w:spacing w:val="1"/>
        </w:rPr>
        <w:t xml:space="preserve"> </w:t>
      </w:r>
      <w:r w:rsidRPr="00EC2B8D">
        <w:t>участие</w:t>
      </w:r>
      <w:r w:rsidRPr="00EC2B8D">
        <w:rPr>
          <w:spacing w:val="1"/>
        </w:rPr>
        <w:t xml:space="preserve"> </w:t>
      </w:r>
      <w:r w:rsidRPr="00EC2B8D">
        <w:t>в</w:t>
      </w:r>
      <w:r w:rsidRPr="00EC2B8D">
        <w:rPr>
          <w:spacing w:val="1"/>
        </w:rPr>
        <w:t xml:space="preserve"> </w:t>
      </w:r>
      <w:r w:rsidRPr="00EC2B8D">
        <w:t>социально-значимой</w:t>
      </w:r>
      <w:r w:rsidRPr="00EC2B8D">
        <w:rPr>
          <w:spacing w:val="1"/>
        </w:rPr>
        <w:t xml:space="preserve"> </w:t>
      </w:r>
      <w:r w:rsidRPr="00EC2B8D">
        <w:lastRenderedPageBreak/>
        <w:t>деятельности.</w:t>
      </w:r>
    </w:p>
    <w:p w:rsidR="00E204CA" w:rsidRPr="00EC2B8D" w:rsidRDefault="00E204CA" w:rsidP="00E204CA">
      <w:pPr>
        <w:pStyle w:val="af0"/>
        <w:spacing w:line="360" w:lineRule="auto"/>
        <w:ind w:left="0"/>
        <w:jc w:val="both"/>
      </w:pPr>
      <w:r w:rsidRPr="00EC2B8D">
        <w:t xml:space="preserve">   Программа включает три раздела: целевой, содержательный, организационный.</w:t>
      </w:r>
    </w:p>
    <w:p w:rsidR="00E204CA" w:rsidRPr="00EC2B8D" w:rsidRDefault="00E204CA" w:rsidP="00455A4A">
      <w:pPr>
        <w:pStyle w:val="af0"/>
        <w:numPr>
          <w:ilvl w:val="0"/>
          <w:numId w:val="23"/>
        </w:numPr>
        <w:autoSpaceDE/>
        <w:autoSpaceDN/>
        <w:spacing w:line="360" w:lineRule="auto"/>
        <w:jc w:val="both"/>
        <w:rPr>
          <w:b/>
        </w:rPr>
      </w:pPr>
      <w:r w:rsidRPr="00EC2B8D">
        <w:rPr>
          <w:b/>
        </w:rPr>
        <w:t>Раздел «Целевой»</w:t>
      </w:r>
    </w:p>
    <w:p w:rsidR="00E204CA" w:rsidRPr="00EC2B8D" w:rsidRDefault="00E204CA" w:rsidP="00E204CA">
      <w:pPr>
        <w:tabs>
          <w:tab w:val="left" w:pos="851"/>
        </w:tabs>
        <w:spacing w:after="0" w:line="360" w:lineRule="auto"/>
        <w:ind w:firstLine="709"/>
        <w:jc w:val="both"/>
        <w:rPr>
          <w:szCs w:val="24"/>
        </w:rPr>
      </w:pPr>
      <w:r w:rsidRPr="00EC2B8D">
        <w:rPr>
          <w:szCs w:val="24"/>
        </w:rPr>
        <w:t xml:space="preserve">Участниками образовательных отношений являются педагогические и другие работники общеобразовательной организации, обучающиеся, их родители (законные представители), представители иных организаций, участвующие в реализации образовательного процесса в соответствии с законодательством Российской Федерации, локальными актами общеобразовательной организации. Родители (законные представители) несовершеннолетних обучающихся имеют преимущественное право на воспитание своих детей. Содержание воспитания обучающихся в общеобразовательной организации определяется содержанием российских базовых (гражданских, национальных) норм и ценностей, которые закреплены в Конституции Российской Федерации. Эти ценности и нормы определяют инвариантное содержание воспитания обучающихся. Вариативный компонент содержания воспитания обучающихся включает духовно-нравственные ценности культуры, традиционных религий народов России. </w:t>
      </w:r>
    </w:p>
    <w:p w:rsidR="00E204CA" w:rsidRPr="00EC2B8D" w:rsidRDefault="00E204CA" w:rsidP="00E204CA">
      <w:pPr>
        <w:pStyle w:val="af0"/>
        <w:spacing w:line="360" w:lineRule="auto"/>
        <w:ind w:left="0"/>
        <w:jc w:val="both"/>
      </w:pPr>
      <w:r w:rsidRPr="00EC2B8D">
        <w:t xml:space="preserve">Воспитательная деятельность в общеобразовательной организации планируется и </w:t>
      </w:r>
    </w:p>
    <w:p w:rsidR="00E204CA" w:rsidRPr="00EC2B8D" w:rsidRDefault="00E204CA" w:rsidP="00E204CA">
      <w:pPr>
        <w:pStyle w:val="af0"/>
        <w:spacing w:line="360" w:lineRule="auto"/>
        <w:ind w:left="0" w:firstLine="709"/>
        <w:jc w:val="both"/>
      </w:pPr>
      <w:r w:rsidRPr="00EC2B8D">
        <w:t xml:space="preserve"> осуществляется в соответствии с приоритетами государственной политики в сфере воспитания, установленными в Стратегии развития воспитания в Российской Федерации (Распоряжение Правительства Российской Федерации от 29.05.2015 № 996-р).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 </w:t>
      </w:r>
    </w:p>
    <w:p w:rsidR="00E204CA" w:rsidRPr="00EC2B8D" w:rsidRDefault="00E204CA" w:rsidP="00E204CA">
      <w:pPr>
        <w:pStyle w:val="af0"/>
        <w:spacing w:line="360" w:lineRule="auto"/>
        <w:ind w:left="0" w:firstLine="709"/>
        <w:jc w:val="both"/>
      </w:pPr>
      <w:r w:rsidRPr="00EC2B8D">
        <w:rPr>
          <w:b/>
        </w:rPr>
        <w:t>1.1 Цель и задачи воспитания обучающихся</w:t>
      </w:r>
    </w:p>
    <w:p w:rsidR="00E204CA" w:rsidRPr="00EC2B8D" w:rsidRDefault="00E204CA" w:rsidP="00E204CA">
      <w:pPr>
        <w:pStyle w:val="af0"/>
        <w:spacing w:line="360" w:lineRule="auto"/>
        <w:ind w:left="119" w:right="102" w:firstLine="708"/>
        <w:jc w:val="both"/>
      </w:pPr>
      <w:r w:rsidRPr="00EC2B8D">
        <w:t xml:space="preserve"> Современный</w:t>
      </w:r>
      <w:r w:rsidRPr="00EC2B8D">
        <w:rPr>
          <w:spacing w:val="1"/>
        </w:rPr>
        <w:t xml:space="preserve"> </w:t>
      </w:r>
      <w:r w:rsidRPr="00EC2B8D">
        <w:t>национальный</w:t>
      </w:r>
      <w:r w:rsidRPr="00EC2B8D">
        <w:rPr>
          <w:spacing w:val="1"/>
        </w:rPr>
        <w:t xml:space="preserve"> </w:t>
      </w:r>
      <w:r w:rsidRPr="00EC2B8D">
        <w:t>воспитательный</w:t>
      </w:r>
      <w:r w:rsidRPr="00EC2B8D">
        <w:rPr>
          <w:spacing w:val="1"/>
        </w:rPr>
        <w:t xml:space="preserve"> </w:t>
      </w:r>
      <w:r w:rsidRPr="00EC2B8D">
        <w:t>идеал</w:t>
      </w:r>
      <w:r w:rsidRPr="00EC2B8D">
        <w:rPr>
          <w:spacing w:val="1"/>
        </w:rPr>
        <w:t xml:space="preserve"> </w:t>
      </w:r>
      <w:r w:rsidRPr="00EC2B8D">
        <w:t>—</w:t>
      </w:r>
      <w:r w:rsidRPr="00EC2B8D">
        <w:rPr>
          <w:spacing w:val="1"/>
        </w:rPr>
        <w:t xml:space="preserve"> </w:t>
      </w:r>
      <w:r w:rsidRPr="00EC2B8D">
        <w:t>это</w:t>
      </w:r>
      <w:r w:rsidRPr="00EC2B8D">
        <w:rPr>
          <w:spacing w:val="1"/>
        </w:rPr>
        <w:t xml:space="preserve"> </w:t>
      </w:r>
      <w:r w:rsidRPr="00EC2B8D">
        <w:t>высоконравственный,</w:t>
      </w:r>
      <w:r w:rsidRPr="00EC2B8D">
        <w:rPr>
          <w:spacing w:val="1"/>
        </w:rPr>
        <w:t xml:space="preserve"> </w:t>
      </w:r>
      <w:r w:rsidRPr="00EC2B8D">
        <w:t>творческий,</w:t>
      </w:r>
      <w:r w:rsidRPr="00EC2B8D">
        <w:rPr>
          <w:spacing w:val="1"/>
        </w:rPr>
        <w:t xml:space="preserve"> </w:t>
      </w:r>
      <w:r w:rsidRPr="00EC2B8D">
        <w:t>компетентный</w:t>
      </w:r>
      <w:r w:rsidRPr="00EC2B8D">
        <w:rPr>
          <w:spacing w:val="1"/>
        </w:rPr>
        <w:t xml:space="preserve"> </w:t>
      </w:r>
      <w:r w:rsidRPr="00EC2B8D">
        <w:t>гражданин</w:t>
      </w:r>
      <w:r w:rsidRPr="00EC2B8D">
        <w:rPr>
          <w:spacing w:val="1"/>
        </w:rPr>
        <w:t xml:space="preserve"> </w:t>
      </w:r>
      <w:r w:rsidRPr="00EC2B8D">
        <w:t>России,</w:t>
      </w:r>
      <w:r w:rsidRPr="00EC2B8D">
        <w:rPr>
          <w:spacing w:val="-67"/>
        </w:rPr>
        <w:t xml:space="preserve"> </w:t>
      </w:r>
      <w:r w:rsidRPr="00EC2B8D">
        <w:t>принимающий</w:t>
      </w:r>
      <w:r w:rsidRPr="00EC2B8D">
        <w:rPr>
          <w:spacing w:val="1"/>
        </w:rPr>
        <w:t xml:space="preserve"> </w:t>
      </w:r>
      <w:r w:rsidRPr="00EC2B8D">
        <w:t>судьбу</w:t>
      </w:r>
      <w:r w:rsidRPr="00EC2B8D">
        <w:rPr>
          <w:spacing w:val="1"/>
        </w:rPr>
        <w:t xml:space="preserve"> </w:t>
      </w:r>
      <w:r w:rsidRPr="00EC2B8D">
        <w:t>Отечества</w:t>
      </w:r>
      <w:r w:rsidRPr="00EC2B8D">
        <w:rPr>
          <w:spacing w:val="1"/>
        </w:rPr>
        <w:t xml:space="preserve"> </w:t>
      </w:r>
      <w:r w:rsidRPr="00EC2B8D">
        <w:t>как</w:t>
      </w:r>
      <w:r w:rsidRPr="00EC2B8D">
        <w:rPr>
          <w:spacing w:val="1"/>
        </w:rPr>
        <w:t xml:space="preserve"> </w:t>
      </w:r>
      <w:r w:rsidRPr="00EC2B8D">
        <w:t>свою</w:t>
      </w:r>
      <w:r w:rsidRPr="00EC2B8D">
        <w:rPr>
          <w:spacing w:val="1"/>
        </w:rPr>
        <w:t xml:space="preserve"> </w:t>
      </w:r>
      <w:r w:rsidRPr="00EC2B8D">
        <w:t>личную,</w:t>
      </w:r>
      <w:r w:rsidRPr="00EC2B8D">
        <w:rPr>
          <w:spacing w:val="1"/>
        </w:rPr>
        <w:t xml:space="preserve"> </w:t>
      </w:r>
      <w:r w:rsidRPr="00EC2B8D">
        <w:t>осознающий</w:t>
      </w:r>
      <w:r w:rsidRPr="00EC2B8D">
        <w:rPr>
          <w:spacing w:val="1"/>
        </w:rPr>
        <w:t xml:space="preserve"> </w:t>
      </w:r>
      <w:r w:rsidRPr="00EC2B8D">
        <w:t>ответственность</w:t>
      </w:r>
      <w:r w:rsidRPr="00EC2B8D">
        <w:rPr>
          <w:spacing w:val="1"/>
        </w:rPr>
        <w:t xml:space="preserve"> </w:t>
      </w:r>
      <w:r w:rsidRPr="00EC2B8D">
        <w:t>за</w:t>
      </w:r>
      <w:r w:rsidRPr="00EC2B8D">
        <w:rPr>
          <w:spacing w:val="1"/>
        </w:rPr>
        <w:t xml:space="preserve"> </w:t>
      </w:r>
      <w:r w:rsidRPr="00EC2B8D">
        <w:t>настоящее</w:t>
      </w:r>
      <w:r w:rsidRPr="00EC2B8D">
        <w:rPr>
          <w:spacing w:val="1"/>
        </w:rPr>
        <w:t xml:space="preserve"> </w:t>
      </w:r>
      <w:r w:rsidRPr="00EC2B8D">
        <w:t>и</w:t>
      </w:r>
      <w:r w:rsidRPr="00EC2B8D">
        <w:rPr>
          <w:spacing w:val="1"/>
        </w:rPr>
        <w:t xml:space="preserve"> </w:t>
      </w:r>
      <w:r w:rsidRPr="00EC2B8D">
        <w:t>будущее</w:t>
      </w:r>
      <w:r w:rsidRPr="00EC2B8D">
        <w:rPr>
          <w:spacing w:val="1"/>
        </w:rPr>
        <w:t xml:space="preserve"> </w:t>
      </w:r>
      <w:r w:rsidRPr="00EC2B8D">
        <w:t>своей</w:t>
      </w:r>
      <w:r w:rsidRPr="00EC2B8D">
        <w:rPr>
          <w:spacing w:val="1"/>
        </w:rPr>
        <w:t xml:space="preserve"> </w:t>
      </w:r>
      <w:r w:rsidRPr="00EC2B8D">
        <w:t>страны,</w:t>
      </w:r>
      <w:r w:rsidRPr="00EC2B8D">
        <w:rPr>
          <w:spacing w:val="1"/>
        </w:rPr>
        <w:t xml:space="preserve"> </w:t>
      </w:r>
      <w:r w:rsidRPr="00EC2B8D">
        <w:t>укорененный</w:t>
      </w:r>
      <w:r w:rsidRPr="00EC2B8D">
        <w:rPr>
          <w:spacing w:val="1"/>
        </w:rPr>
        <w:t xml:space="preserve"> </w:t>
      </w:r>
      <w:r w:rsidRPr="00EC2B8D">
        <w:t>в</w:t>
      </w:r>
      <w:r w:rsidRPr="00EC2B8D">
        <w:rPr>
          <w:spacing w:val="1"/>
        </w:rPr>
        <w:t xml:space="preserve"> </w:t>
      </w:r>
      <w:r w:rsidRPr="00EC2B8D">
        <w:t>духовных и культурных традициях многонационального народа Российской</w:t>
      </w:r>
      <w:r w:rsidRPr="00EC2B8D">
        <w:rPr>
          <w:spacing w:val="-67"/>
        </w:rPr>
        <w:t xml:space="preserve"> </w:t>
      </w:r>
      <w:r w:rsidRPr="00EC2B8D">
        <w:t>Федерации.</w:t>
      </w:r>
    </w:p>
    <w:p w:rsidR="00E204CA" w:rsidRPr="00EC2B8D" w:rsidRDefault="00E204CA" w:rsidP="00E204CA">
      <w:pPr>
        <w:pStyle w:val="af0"/>
        <w:spacing w:line="360" w:lineRule="auto"/>
        <w:ind w:left="119" w:right="102"/>
        <w:jc w:val="both"/>
      </w:pPr>
      <w:r w:rsidRPr="00EC2B8D">
        <w:t>Исходя</w:t>
      </w:r>
      <w:r w:rsidRPr="00EC2B8D">
        <w:rPr>
          <w:spacing w:val="1"/>
        </w:rPr>
        <w:t xml:space="preserve"> </w:t>
      </w:r>
      <w:r w:rsidRPr="00EC2B8D">
        <w:t>из</w:t>
      </w:r>
      <w:r w:rsidRPr="00EC2B8D">
        <w:rPr>
          <w:spacing w:val="1"/>
        </w:rPr>
        <w:t xml:space="preserve"> </w:t>
      </w:r>
      <w:r w:rsidRPr="00EC2B8D">
        <w:t>этого</w:t>
      </w:r>
      <w:r w:rsidRPr="00EC2B8D">
        <w:rPr>
          <w:spacing w:val="1"/>
        </w:rPr>
        <w:t xml:space="preserve"> </w:t>
      </w:r>
      <w:r w:rsidRPr="00EC2B8D">
        <w:t>воспитательного</w:t>
      </w:r>
      <w:r w:rsidRPr="00EC2B8D">
        <w:rPr>
          <w:spacing w:val="1"/>
        </w:rPr>
        <w:t xml:space="preserve"> </w:t>
      </w:r>
      <w:r w:rsidRPr="00EC2B8D">
        <w:t>идеала,</w:t>
      </w:r>
      <w:r w:rsidRPr="00EC2B8D">
        <w:rPr>
          <w:spacing w:val="1"/>
        </w:rPr>
        <w:t xml:space="preserve"> </w:t>
      </w:r>
      <w:r w:rsidRPr="00EC2B8D">
        <w:t>а</w:t>
      </w:r>
      <w:r w:rsidRPr="00EC2B8D">
        <w:rPr>
          <w:spacing w:val="1"/>
        </w:rPr>
        <w:t xml:space="preserve"> </w:t>
      </w:r>
      <w:r w:rsidRPr="00EC2B8D">
        <w:t>также</w:t>
      </w:r>
      <w:r w:rsidRPr="00EC2B8D">
        <w:rPr>
          <w:spacing w:val="1"/>
        </w:rPr>
        <w:t xml:space="preserve"> </w:t>
      </w:r>
      <w:r w:rsidRPr="00EC2B8D">
        <w:t>основываясь</w:t>
      </w:r>
      <w:r w:rsidRPr="00EC2B8D">
        <w:rPr>
          <w:spacing w:val="1"/>
        </w:rPr>
        <w:t xml:space="preserve"> </w:t>
      </w:r>
      <w:r w:rsidRPr="00EC2B8D">
        <w:t>на</w:t>
      </w:r>
      <w:r w:rsidRPr="00EC2B8D">
        <w:rPr>
          <w:spacing w:val="1"/>
        </w:rPr>
        <w:t xml:space="preserve"> </w:t>
      </w:r>
      <w:r w:rsidRPr="00EC2B8D">
        <w:t>базовых для нашего общества ценностях (таких как семья, труд, отечество,</w:t>
      </w:r>
      <w:r w:rsidRPr="00EC2B8D">
        <w:rPr>
          <w:spacing w:val="1"/>
        </w:rPr>
        <w:t xml:space="preserve"> </w:t>
      </w:r>
      <w:r w:rsidRPr="00EC2B8D">
        <w:t xml:space="preserve">природа, мир, знания, культура, здоровье, человек) общая </w:t>
      </w:r>
      <w:r w:rsidRPr="00EC2B8D">
        <w:rPr>
          <w:b/>
          <w:i/>
        </w:rPr>
        <w:t>цель воспитания</w:t>
      </w:r>
      <w:r w:rsidRPr="00EC2B8D">
        <w:rPr>
          <w:b/>
          <w:i/>
          <w:spacing w:val="-67"/>
        </w:rPr>
        <w:t xml:space="preserve"> </w:t>
      </w:r>
      <w:r w:rsidRPr="00EC2B8D">
        <w:t>в</w:t>
      </w:r>
      <w:r w:rsidRPr="00EC2B8D">
        <w:rPr>
          <w:spacing w:val="1"/>
        </w:rPr>
        <w:t xml:space="preserve"> </w:t>
      </w:r>
      <w:r w:rsidRPr="00EC2B8D">
        <w:t>МБОУ</w:t>
      </w:r>
      <w:r w:rsidRPr="00EC2B8D">
        <w:rPr>
          <w:spacing w:val="1"/>
        </w:rPr>
        <w:t xml:space="preserve"> </w:t>
      </w:r>
      <w:r w:rsidRPr="00EC2B8D">
        <w:t>«Начальная</w:t>
      </w:r>
      <w:r w:rsidRPr="00EC2B8D">
        <w:rPr>
          <w:spacing w:val="1"/>
        </w:rPr>
        <w:t xml:space="preserve"> общеобразовательная </w:t>
      </w:r>
      <w:r w:rsidRPr="00EC2B8D">
        <w:t>школа №14»</w:t>
      </w:r>
      <w:r w:rsidRPr="00EC2B8D">
        <w:rPr>
          <w:spacing w:val="1"/>
        </w:rPr>
        <w:t xml:space="preserve"> </w:t>
      </w:r>
      <w:r w:rsidRPr="00EC2B8D">
        <w:t>–</w:t>
      </w:r>
      <w:r w:rsidRPr="00EC2B8D">
        <w:rPr>
          <w:spacing w:val="1"/>
        </w:rPr>
        <w:t xml:space="preserve"> </w:t>
      </w:r>
      <w:r w:rsidRPr="00EC2B8D">
        <w:rPr>
          <w:b/>
        </w:rPr>
        <w:t>личностное</w:t>
      </w:r>
      <w:r w:rsidRPr="00EC2B8D">
        <w:rPr>
          <w:b/>
          <w:spacing w:val="1"/>
        </w:rPr>
        <w:t xml:space="preserve"> </w:t>
      </w:r>
      <w:r w:rsidRPr="00EC2B8D">
        <w:rPr>
          <w:b/>
        </w:rPr>
        <w:t>развитие</w:t>
      </w:r>
      <w:r w:rsidRPr="00EC2B8D">
        <w:rPr>
          <w:b/>
          <w:spacing w:val="1"/>
        </w:rPr>
        <w:t xml:space="preserve"> </w:t>
      </w:r>
      <w:r w:rsidRPr="00EC2B8D">
        <w:rPr>
          <w:b/>
        </w:rPr>
        <w:t>школьников</w:t>
      </w:r>
      <w:r w:rsidRPr="00EC2B8D">
        <w:t>,</w:t>
      </w:r>
      <w:r w:rsidRPr="00EC2B8D">
        <w:rPr>
          <w:spacing w:val="-67"/>
        </w:rPr>
        <w:t xml:space="preserve"> </w:t>
      </w:r>
      <w:r w:rsidRPr="00EC2B8D">
        <w:t>проявляющееся</w:t>
      </w:r>
      <w:r w:rsidRPr="00EC2B8D">
        <w:rPr>
          <w:spacing w:val="1"/>
        </w:rPr>
        <w:t xml:space="preserve"> </w:t>
      </w:r>
      <w:r w:rsidRPr="00EC2B8D">
        <w:t>в усвоении ими знаний основных норм, которые общество</w:t>
      </w:r>
      <w:r w:rsidRPr="00EC2B8D">
        <w:rPr>
          <w:spacing w:val="1"/>
        </w:rPr>
        <w:t xml:space="preserve"> </w:t>
      </w:r>
      <w:r w:rsidRPr="00EC2B8D">
        <w:t>выработало на основе этих ценностей (то есть, в усвоении ими социально</w:t>
      </w:r>
      <w:r w:rsidRPr="00EC2B8D">
        <w:rPr>
          <w:spacing w:val="1"/>
        </w:rPr>
        <w:t xml:space="preserve"> </w:t>
      </w:r>
      <w:r w:rsidRPr="00EC2B8D">
        <w:t>значимых знаний).</w:t>
      </w:r>
    </w:p>
    <w:p w:rsidR="00E204CA" w:rsidRPr="00EC2B8D" w:rsidRDefault="00E204CA" w:rsidP="00E204CA">
      <w:pPr>
        <w:pStyle w:val="af0"/>
        <w:spacing w:line="360" w:lineRule="auto"/>
        <w:ind w:left="119" w:right="102"/>
        <w:jc w:val="both"/>
      </w:pPr>
      <w:r w:rsidRPr="00EC2B8D">
        <w:t>Данная цель ориентирует педагогов не на обеспечение соответствия</w:t>
      </w:r>
      <w:r w:rsidRPr="00EC2B8D">
        <w:rPr>
          <w:spacing w:val="1"/>
        </w:rPr>
        <w:t xml:space="preserve"> </w:t>
      </w:r>
      <w:r w:rsidRPr="00EC2B8D">
        <w:t>личности</w:t>
      </w:r>
      <w:r w:rsidRPr="00EC2B8D">
        <w:rPr>
          <w:spacing w:val="1"/>
        </w:rPr>
        <w:t xml:space="preserve"> </w:t>
      </w:r>
      <w:r w:rsidRPr="00EC2B8D">
        <w:t>ребенка</w:t>
      </w:r>
      <w:r w:rsidRPr="00EC2B8D">
        <w:rPr>
          <w:spacing w:val="1"/>
        </w:rPr>
        <w:t xml:space="preserve"> </w:t>
      </w:r>
      <w:r w:rsidRPr="00EC2B8D">
        <w:lastRenderedPageBreak/>
        <w:t>единому</w:t>
      </w:r>
      <w:r w:rsidRPr="00EC2B8D">
        <w:rPr>
          <w:spacing w:val="1"/>
        </w:rPr>
        <w:t xml:space="preserve"> </w:t>
      </w:r>
      <w:r w:rsidRPr="00EC2B8D">
        <w:t>уровню</w:t>
      </w:r>
      <w:r w:rsidRPr="00EC2B8D">
        <w:rPr>
          <w:spacing w:val="1"/>
        </w:rPr>
        <w:t xml:space="preserve"> </w:t>
      </w:r>
      <w:r w:rsidRPr="00EC2B8D">
        <w:t>воспитанности,</w:t>
      </w:r>
      <w:r w:rsidRPr="00EC2B8D">
        <w:rPr>
          <w:spacing w:val="1"/>
        </w:rPr>
        <w:t xml:space="preserve"> </w:t>
      </w:r>
      <w:r w:rsidRPr="00EC2B8D">
        <w:t>а</w:t>
      </w:r>
      <w:r w:rsidRPr="00EC2B8D">
        <w:rPr>
          <w:spacing w:val="1"/>
        </w:rPr>
        <w:t xml:space="preserve"> </w:t>
      </w:r>
      <w:r w:rsidRPr="00EC2B8D">
        <w:t>на</w:t>
      </w:r>
      <w:r w:rsidRPr="00EC2B8D">
        <w:rPr>
          <w:spacing w:val="1"/>
        </w:rPr>
        <w:t xml:space="preserve"> </w:t>
      </w:r>
      <w:r w:rsidRPr="00EC2B8D">
        <w:t>обеспечение</w:t>
      </w:r>
      <w:r w:rsidRPr="00EC2B8D">
        <w:rPr>
          <w:spacing w:val="1"/>
        </w:rPr>
        <w:t xml:space="preserve"> </w:t>
      </w:r>
      <w:r w:rsidRPr="00EC2B8D">
        <w:t>позитивной</w:t>
      </w:r>
      <w:r w:rsidRPr="00EC2B8D">
        <w:rPr>
          <w:spacing w:val="1"/>
        </w:rPr>
        <w:t xml:space="preserve"> </w:t>
      </w:r>
      <w:r w:rsidRPr="00EC2B8D">
        <w:t>динамики</w:t>
      </w:r>
      <w:r w:rsidRPr="00EC2B8D">
        <w:rPr>
          <w:spacing w:val="1"/>
        </w:rPr>
        <w:t xml:space="preserve"> </w:t>
      </w:r>
      <w:r w:rsidRPr="00EC2B8D">
        <w:t>развития</w:t>
      </w:r>
      <w:r w:rsidRPr="00EC2B8D">
        <w:rPr>
          <w:spacing w:val="1"/>
        </w:rPr>
        <w:t xml:space="preserve"> </w:t>
      </w:r>
      <w:r w:rsidRPr="00EC2B8D">
        <w:t>его</w:t>
      </w:r>
      <w:r w:rsidRPr="00EC2B8D">
        <w:rPr>
          <w:spacing w:val="1"/>
        </w:rPr>
        <w:t xml:space="preserve"> </w:t>
      </w:r>
      <w:r w:rsidRPr="00EC2B8D">
        <w:t>личности.</w:t>
      </w:r>
      <w:r w:rsidRPr="00EC2B8D">
        <w:rPr>
          <w:spacing w:val="1"/>
        </w:rPr>
        <w:t xml:space="preserve"> </w:t>
      </w:r>
      <w:r w:rsidRPr="00EC2B8D">
        <w:t>В</w:t>
      </w:r>
      <w:r w:rsidRPr="00EC2B8D">
        <w:rPr>
          <w:spacing w:val="1"/>
        </w:rPr>
        <w:t xml:space="preserve"> </w:t>
      </w:r>
      <w:r w:rsidRPr="00EC2B8D">
        <w:t>связи</w:t>
      </w:r>
      <w:r w:rsidRPr="00EC2B8D">
        <w:rPr>
          <w:spacing w:val="1"/>
        </w:rPr>
        <w:t xml:space="preserve"> </w:t>
      </w:r>
      <w:r w:rsidRPr="00EC2B8D">
        <w:t>с</w:t>
      </w:r>
      <w:r w:rsidRPr="00EC2B8D">
        <w:rPr>
          <w:spacing w:val="1"/>
        </w:rPr>
        <w:t xml:space="preserve"> </w:t>
      </w:r>
      <w:r w:rsidRPr="00EC2B8D">
        <w:t>этим</w:t>
      </w:r>
      <w:r w:rsidRPr="00EC2B8D">
        <w:rPr>
          <w:spacing w:val="1"/>
        </w:rPr>
        <w:t xml:space="preserve"> </w:t>
      </w:r>
      <w:r w:rsidRPr="00EC2B8D">
        <w:t>важно</w:t>
      </w:r>
      <w:r w:rsidRPr="00EC2B8D">
        <w:rPr>
          <w:spacing w:val="1"/>
        </w:rPr>
        <w:t xml:space="preserve"> </w:t>
      </w:r>
      <w:r w:rsidRPr="00EC2B8D">
        <w:t>сочетание усилий педагога по развитию личности ребенка и усилий самого</w:t>
      </w:r>
      <w:r w:rsidRPr="00EC2B8D">
        <w:rPr>
          <w:spacing w:val="1"/>
        </w:rPr>
        <w:t xml:space="preserve"> </w:t>
      </w:r>
      <w:r w:rsidRPr="00EC2B8D">
        <w:t>ребенка</w:t>
      </w:r>
      <w:r w:rsidRPr="00EC2B8D">
        <w:rPr>
          <w:spacing w:val="1"/>
        </w:rPr>
        <w:t xml:space="preserve"> </w:t>
      </w:r>
      <w:r w:rsidRPr="00EC2B8D">
        <w:t>по</w:t>
      </w:r>
      <w:r w:rsidRPr="00EC2B8D">
        <w:rPr>
          <w:spacing w:val="1"/>
        </w:rPr>
        <w:t xml:space="preserve"> </w:t>
      </w:r>
      <w:r w:rsidRPr="00EC2B8D">
        <w:t>своему</w:t>
      </w:r>
      <w:r w:rsidRPr="00EC2B8D">
        <w:rPr>
          <w:spacing w:val="1"/>
        </w:rPr>
        <w:t xml:space="preserve"> </w:t>
      </w:r>
      <w:r w:rsidRPr="00EC2B8D">
        <w:t>саморазвитию.</w:t>
      </w:r>
      <w:r w:rsidRPr="00EC2B8D">
        <w:rPr>
          <w:spacing w:val="1"/>
        </w:rPr>
        <w:t xml:space="preserve"> </w:t>
      </w:r>
      <w:r w:rsidRPr="00EC2B8D">
        <w:t>Их</w:t>
      </w:r>
      <w:r w:rsidRPr="00EC2B8D">
        <w:rPr>
          <w:spacing w:val="1"/>
        </w:rPr>
        <w:t xml:space="preserve"> </w:t>
      </w:r>
      <w:r w:rsidRPr="00EC2B8D">
        <w:t>сотрудничество,</w:t>
      </w:r>
      <w:r w:rsidRPr="00EC2B8D">
        <w:rPr>
          <w:spacing w:val="1"/>
        </w:rPr>
        <w:t xml:space="preserve"> </w:t>
      </w:r>
      <w:r w:rsidRPr="00EC2B8D">
        <w:t>партнерские</w:t>
      </w:r>
      <w:r w:rsidRPr="00EC2B8D">
        <w:rPr>
          <w:spacing w:val="1"/>
        </w:rPr>
        <w:t xml:space="preserve"> </w:t>
      </w:r>
      <w:r w:rsidRPr="00EC2B8D">
        <w:t>отношения</w:t>
      </w:r>
      <w:r w:rsidRPr="00EC2B8D">
        <w:rPr>
          <w:spacing w:val="-3"/>
        </w:rPr>
        <w:t xml:space="preserve"> </w:t>
      </w:r>
      <w:r w:rsidRPr="00EC2B8D">
        <w:t>являются</w:t>
      </w:r>
      <w:r w:rsidRPr="00EC2B8D">
        <w:rPr>
          <w:spacing w:val="-3"/>
        </w:rPr>
        <w:t xml:space="preserve"> </w:t>
      </w:r>
      <w:r w:rsidRPr="00EC2B8D">
        <w:t>важным</w:t>
      </w:r>
      <w:r w:rsidRPr="00EC2B8D">
        <w:rPr>
          <w:spacing w:val="-3"/>
        </w:rPr>
        <w:t xml:space="preserve"> </w:t>
      </w:r>
      <w:r w:rsidRPr="00EC2B8D">
        <w:t>фактором</w:t>
      </w:r>
      <w:r w:rsidRPr="00EC2B8D">
        <w:rPr>
          <w:spacing w:val="2"/>
        </w:rPr>
        <w:t xml:space="preserve"> </w:t>
      </w:r>
      <w:r w:rsidRPr="00EC2B8D">
        <w:t>успеха</w:t>
      </w:r>
      <w:r w:rsidRPr="00EC2B8D">
        <w:rPr>
          <w:spacing w:val="-2"/>
        </w:rPr>
        <w:t xml:space="preserve"> </w:t>
      </w:r>
      <w:r w:rsidRPr="00EC2B8D">
        <w:t>в</w:t>
      </w:r>
      <w:r w:rsidRPr="00EC2B8D">
        <w:rPr>
          <w:spacing w:val="-2"/>
        </w:rPr>
        <w:t xml:space="preserve"> </w:t>
      </w:r>
      <w:r w:rsidRPr="00EC2B8D">
        <w:t>достижении</w:t>
      </w:r>
      <w:r w:rsidRPr="00EC2B8D">
        <w:rPr>
          <w:spacing w:val="-4"/>
        </w:rPr>
        <w:t xml:space="preserve"> </w:t>
      </w:r>
      <w:r w:rsidRPr="00EC2B8D">
        <w:t>цели.</w:t>
      </w:r>
    </w:p>
    <w:p w:rsidR="00E204CA" w:rsidRPr="00EC2B8D" w:rsidRDefault="00E204CA" w:rsidP="00E204CA">
      <w:pPr>
        <w:pStyle w:val="af0"/>
        <w:spacing w:line="360" w:lineRule="auto"/>
        <w:ind w:left="119" w:right="102" w:firstLine="708"/>
        <w:jc w:val="both"/>
      </w:pPr>
      <w:r w:rsidRPr="00EC2B8D">
        <w:t>Конкретизация общей цели воспитания применительно к возрастным</w:t>
      </w:r>
      <w:r w:rsidRPr="00EC2B8D">
        <w:rPr>
          <w:spacing w:val="1"/>
        </w:rPr>
        <w:t xml:space="preserve"> </w:t>
      </w:r>
      <w:r w:rsidRPr="00EC2B8D">
        <w:t xml:space="preserve">особенностям школьников позволяет выделить в ней целевой </w:t>
      </w:r>
      <w:r w:rsidRPr="00EC2B8D">
        <w:rPr>
          <w:b/>
          <w:i/>
        </w:rPr>
        <w:t>приоритет</w:t>
      </w:r>
      <w:r w:rsidRPr="00EC2B8D">
        <w:t>,</w:t>
      </w:r>
      <w:r w:rsidRPr="00EC2B8D">
        <w:rPr>
          <w:spacing w:val="1"/>
        </w:rPr>
        <w:t xml:space="preserve"> </w:t>
      </w:r>
      <w:r w:rsidRPr="00EC2B8D">
        <w:t>которому необходимо уделять чуть большее внимание в воспитании детей</w:t>
      </w:r>
      <w:r w:rsidRPr="00EC2B8D">
        <w:rPr>
          <w:spacing w:val="1"/>
        </w:rPr>
        <w:t xml:space="preserve"> </w:t>
      </w:r>
      <w:r w:rsidRPr="00EC2B8D">
        <w:t>младшего школьного возраста (</w:t>
      </w:r>
      <w:r w:rsidRPr="00EC2B8D">
        <w:rPr>
          <w:b/>
          <w:i/>
        </w:rPr>
        <w:t>уровень начального общего образования</w:t>
      </w:r>
      <w:r w:rsidRPr="00EC2B8D">
        <w:t>):</w:t>
      </w:r>
      <w:r w:rsidRPr="00EC2B8D">
        <w:rPr>
          <w:spacing w:val="1"/>
        </w:rPr>
        <w:t xml:space="preserve"> </w:t>
      </w:r>
      <w:r w:rsidRPr="00EC2B8D">
        <w:t>создание</w:t>
      </w:r>
      <w:r w:rsidRPr="00EC2B8D">
        <w:rPr>
          <w:spacing w:val="1"/>
        </w:rPr>
        <w:t xml:space="preserve"> </w:t>
      </w:r>
      <w:r w:rsidRPr="00EC2B8D">
        <w:t>благоприятных</w:t>
      </w:r>
      <w:r w:rsidRPr="00EC2B8D">
        <w:rPr>
          <w:spacing w:val="1"/>
        </w:rPr>
        <w:t xml:space="preserve"> </w:t>
      </w:r>
      <w:r w:rsidRPr="00EC2B8D">
        <w:t>условий</w:t>
      </w:r>
      <w:r w:rsidRPr="00EC2B8D">
        <w:rPr>
          <w:spacing w:val="1"/>
        </w:rPr>
        <w:t xml:space="preserve"> </w:t>
      </w:r>
      <w:r w:rsidRPr="00EC2B8D">
        <w:t>для</w:t>
      </w:r>
      <w:r w:rsidRPr="00EC2B8D">
        <w:rPr>
          <w:spacing w:val="1"/>
        </w:rPr>
        <w:t xml:space="preserve"> </w:t>
      </w:r>
      <w:r w:rsidRPr="00EC2B8D">
        <w:t>усвоения</w:t>
      </w:r>
      <w:r w:rsidRPr="00EC2B8D">
        <w:rPr>
          <w:spacing w:val="1"/>
        </w:rPr>
        <w:t xml:space="preserve"> </w:t>
      </w:r>
      <w:r w:rsidRPr="00EC2B8D">
        <w:t>школьниками</w:t>
      </w:r>
      <w:r w:rsidRPr="00EC2B8D">
        <w:rPr>
          <w:spacing w:val="1"/>
        </w:rPr>
        <w:t xml:space="preserve"> </w:t>
      </w:r>
      <w:r w:rsidRPr="00EC2B8D">
        <w:t>социально</w:t>
      </w:r>
      <w:r w:rsidRPr="00EC2B8D">
        <w:rPr>
          <w:spacing w:val="-67"/>
        </w:rPr>
        <w:t xml:space="preserve"> </w:t>
      </w:r>
      <w:r w:rsidRPr="00EC2B8D">
        <w:t xml:space="preserve">значимых знаний – знаний основных </w:t>
      </w:r>
      <w:r w:rsidRPr="00EC2B8D">
        <w:rPr>
          <w:color w:val="000009"/>
        </w:rPr>
        <w:t>норм и традиций того общества, в</w:t>
      </w:r>
      <w:r w:rsidRPr="00EC2B8D">
        <w:rPr>
          <w:color w:val="000009"/>
          <w:spacing w:val="1"/>
        </w:rPr>
        <w:t xml:space="preserve"> </w:t>
      </w:r>
      <w:r w:rsidRPr="00EC2B8D">
        <w:rPr>
          <w:color w:val="000009"/>
        </w:rPr>
        <w:t>котором</w:t>
      </w:r>
      <w:r w:rsidRPr="00EC2B8D">
        <w:rPr>
          <w:color w:val="000009"/>
          <w:spacing w:val="3"/>
        </w:rPr>
        <w:t xml:space="preserve"> </w:t>
      </w:r>
      <w:r w:rsidRPr="00EC2B8D">
        <w:rPr>
          <w:color w:val="000009"/>
        </w:rPr>
        <w:t>они</w:t>
      </w:r>
      <w:r w:rsidRPr="00EC2B8D">
        <w:rPr>
          <w:color w:val="000009"/>
          <w:spacing w:val="-2"/>
        </w:rPr>
        <w:t xml:space="preserve"> </w:t>
      </w:r>
      <w:r w:rsidRPr="00EC2B8D">
        <w:rPr>
          <w:color w:val="000009"/>
        </w:rPr>
        <w:t>живут.</w:t>
      </w:r>
    </w:p>
    <w:p w:rsidR="00E204CA" w:rsidRPr="00EC2B8D" w:rsidRDefault="00E204CA" w:rsidP="00E204CA">
      <w:pPr>
        <w:pStyle w:val="af0"/>
        <w:spacing w:line="360" w:lineRule="auto"/>
        <w:ind w:left="119" w:right="102"/>
        <w:jc w:val="both"/>
      </w:pPr>
      <w:r w:rsidRPr="00EC2B8D">
        <w:t>Выделение</w:t>
      </w:r>
      <w:r w:rsidRPr="00EC2B8D">
        <w:rPr>
          <w:spacing w:val="1"/>
        </w:rPr>
        <w:t xml:space="preserve"> </w:t>
      </w:r>
      <w:r w:rsidRPr="00EC2B8D">
        <w:t>данного</w:t>
      </w:r>
      <w:r w:rsidRPr="00EC2B8D">
        <w:rPr>
          <w:spacing w:val="1"/>
        </w:rPr>
        <w:t xml:space="preserve"> </w:t>
      </w:r>
      <w:r w:rsidRPr="00EC2B8D">
        <w:t>приоритета</w:t>
      </w:r>
      <w:r w:rsidRPr="00EC2B8D">
        <w:rPr>
          <w:spacing w:val="1"/>
        </w:rPr>
        <w:t xml:space="preserve"> </w:t>
      </w:r>
      <w:r w:rsidRPr="00EC2B8D">
        <w:t>связано</w:t>
      </w:r>
      <w:r w:rsidRPr="00EC2B8D">
        <w:rPr>
          <w:spacing w:val="1"/>
        </w:rPr>
        <w:t xml:space="preserve"> </w:t>
      </w:r>
      <w:r w:rsidRPr="00EC2B8D">
        <w:t>с</w:t>
      </w:r>
      <w:r w:rsidRPr="00EC2B8D">
        <w:rPr>
          <w:spacing w:val="1"/>
        </w:rPr>
        <w:t xml:space="preserve"> </w:t>
      </w:r>
      <w:r w:rsidRPr="00EC2B8D">
        <w:t>особенностями</w:t>
      </w:r>
      <w:r w:rsidRPr="00EC2B8D">
        <w:rPr>
          <w:spacing w:val="1"/>
        </w:rPr>
        <w:t xml:space="preserve"> </w:t>
      </w:r>
      <w:r w:rsidRPr="00EC2B8D">
        <w:t>детей</w:t>
      </w:r>
      <w:r w:rsidRPr="00EC2B8D">
        <w:rPr>
          <w:spacing w:val="1"/>
        </w:rPr>
        <w:t xml:space="preserve"> </w:t>
      </w:r>
      <w:r w:rsidRPr="00EC2B8D">
        <w:t>младшего школьного возраста: с их потребностью самоутвердиться в своем</w:t>
      </w:r>
      <w:r w:rsidRPr="00EC2B8D">
        <w:rPr>
          <w:spacing w:val="1"/>
        </w:rPr>
        <w:t xml:space="preserve"> </w:t>
      </w:r>
      <w:r w:rsidRPr="00EC2B8D">
        <w:t>новом</w:t>
      </w:r>
      <w:r w:rsidRPr="00EC2B8D">
        <w:rPr>
          <w:spacing w:val="1"/>
        </w:rPr>
        <w:t xml:space="preserve"> </w:t>
      </w:r>
      <w:r w:rsidRPr="00EC2B8D">
        <w:t>социальном</w:t>
      </w:r>
      <w:r w:rsidRPr="00EC2B8D">
        <w:rPr>
          <w:spacing w:val="1"/>
        </w:rPr>
        <w:t xml:space="preserve"> </w:t>
      </w:r>
      <w:r w:rsidRPr="00EC2B8D">
        <w:t>статусе</w:t>
      </w:r>
      <w:r w:rsidRPr="00EC2B8D">
        <w:rPr>
          <w:spacing w:val="1"/>
        </w:rPr>
        <w:t xml:space="preserve"> </w:t>
      </w:r>
      <w:r w:rsidRPr="00EC2B8D">
        <w:t>-</w:t>
      </w:r>
      <w:r w:rsidRPr="00EC2B8D">
        <w:rPr>
          <w:spacing w:val="1"/>
        </w:rPr>
        <w:t xml:space="preserve"> </w:t>
      </w:r>
      <w:r w:rsidRPr="00EC2B8D">
        <w:t>статусе</w:t>
      </w:r>
      <w:r w:rsidRPr="00EC2B8D">
        <w:rPr>
          <w:spacing w:val="1"/>
        </w:rPr>
        <w:t xml:space="preserve"> </w:t>
      </w:r>
      <w:r w:rsidRPr="00EC2B8D">
        <w:t>школьника,</w:t>
      </w:r>
      <w:r w:rsidRPr="00EC2B8D">
        <w:rPr>
          <w:spacing w:val="1"/>
        </w:rPr>
        <w:t xml:space="preserve"> </w:t>
      </w:r>
      <w:r w:rsidRPr="00EC2B8D">
        <w:t>то</w:t>
      </w:r>
      <w:r w:rsidRPr="00EC2B8D">
        <w:rPr>
          <w:spacing w:val="1"/>
        </w:rPr>
        <w:t xml:space="preserve"> </w:t>
      </w:r>
      <w:r w:rsidRPr="00EC2B8D">
        <w:t>есть</w:t>
      </w:r>
      <w:r w:rsidRPr="00EC2B8D">
        <w:rPr>
          <w:spacing w:val="1"/>
        </w:rPr>
        <w:t xml:space="preserve"> </w:t>
      </w:r>
      <w:r w:rsidRPr="00EC2B8D">
        <w:t>научиться</w:t>
      </w:r>
      <w:r w:rsidRPr="00EC2B8D">
        <w:rPr>
          <w:spacing w:val="1"/>
        </w:rPr>
        <w:t xml:space="preserve"> </w:t>
      </w:r>
      <w:r w:rsidRPr="00EC2B8D">
        <w:t>соответствовать</w:t>
      </w:r>
      <w:r w:rsidRPr="00EC2B8D">
        <w:rPr>
          <w:spacing w:val="1"/>
        </w:rPr>
        <w:t xml:space="preserve"> </w:t>
      </w:r>
      <w:r w:rsidRPr="00EC2B8D">
        <w:t>предъявляемым</w:t>
      </w:r>
      <w:r w:rsidRPr="00EC2B8D">
        <w:rPr>
          <w:spacing w:val="1"/>
        </w:rPr>
        <w:t xml:space="preserve"> </w:t>
      </w:r>
      <w:r w:rsidRPr="00EC2B8D">
        <w:t>к</w:t>
      </w:r>
      <w:r w:rsidRPr="00EC2B8D">
        <w:rPr>
          <w:spacing w:val="1"/>
        </w:rPr>
        <w:t xml:space="preserve"> </w:t>
      </w:r>
      <w:r w:rsidRPr="00EC2B8D">
        <w:t>носителям</w:t>
      </w:r>
      <w:r w:rsidRPr="00EC2B8D">
        <w:rPr>
          <w:spacing w:val="1"/>
        </w:rPr>
        <w:t xml:space="preserve"> </w:t>
      </w:r>
      <w:r w:rsidRPr="00EC2B8D">
        <w:t>данного</w:t>
      </w:r>
      <w:r w:rsidRPr="00EC2B8D">
        <w:rPr>
          <w:spacing w:val="1"/>
        </w:rPr>
        <w:t xml:space="preserve"> </w:t>
      </w:r>
      <w:r w:rsidRPr="00EC2B8D">
        <w:t>статуса</w:t>
      </w:r>
      <w:r w:rsidRPr="00EC2B8D">
        <w:rPr>
          <w:spacing w:val="1"/>
        </w:rPr>
        <w:t xml:space="preserve"> </w:t>
      </w:r>
      <w:r w:rsidRPr="00EC2B8D">
        <w:t>нормам</w:t>
      </w:r>
      <w:r w:rsidRPr="00EC2B8D">
        <w:rPr>
          <w:spacing w:val="1"/>
        </w:rPr>
        <w:t xml:space="preserve"> </w:t>
      </w:r>
      <w:r w:rsidRPr="00EC2B8D">
        <w:t>и</w:t>
      </w:r>
      <w:r w:rsidRPr="00EC2B8D">
        <w:rPr>
          <w:spacing w:val="-67"/>
        </w:rPr>
        <w:t xml:space="preserve"> </w:t>
      </w:r>
      <w:r w:rsidRPr="00EC2B8D">
        <w:t>принятым</w:t>
      </w:r>
      <w:r w:rsidRPr="00EC2B8D">
        <w:rPr>
          <w:spacing w:val="5"/>
        </w:rPr>
        <w:t xml:space="preserve"> </w:t>
      </w:r>
      <w:r w:rsidRPr="00EC2B8D">
        <w:t>традициям</w:t>
      </w:r>
      <w:r w:rsidRPr="00EC2B8D">
        <w:rPr>
          <w:spacing w:val="4"/>
        </w:rPr>
        <w:t xml:space="preserve"> </w:t>
      </w:r>
      <w:r w:rsidRPr="00EC2B8D">
        <w:t>поведения.</w:t>
      </w:r>
      <w:r w:rsidRPr="00EC2B8D">
        <w:rPr>
          <w:spacing w:val="10"/>
        </w:rPr>
        <w:t xml:space="preserve"> </w:t>
      </w:r>
      <w:r w:rsidRPr="00EC2B8D">
        <w:t>Такого</w:t>
      </w:r>
      <w:r w:rsidRPr="00EC2B8D">
        <w:rPr>
          <w:spacing w:val="2"/>
        </w:rPr>
        <w:t xml:space="preserve"> </w:t>
      </w:r>
      <w:r w:rsidRPr="00EC2B8D">
        <w:t>рода</w:t>
      </w:r>
      <w:r w:rsidRPr="00EC2B8D">
        <w:rPr>
          <w:spacing w:val="6"/>
        </w:rPr>
        <w:t xml:space="preserve"> </w:t>
      </w:r>
      <w:r w:rsidRPr="00EC2B8D">
        <w:t>нормы</w:t>
      </w:r>
      <w:r w:rsidRPr="00EC2B8D">
        <w:rPr>
          <w:spacing w:val="6"/>
        </w:rPr>
        <w:t xml:space="preserve"> </w:t>
      </w:r>
      <w:r w:rsidRPr="00EC2B8D">
        <w:t>и</w:t>
      </w:r>
      <w:r w:rsidRPr="00EC2B8D">
        <w:rPr>
          <w:spacing w:val="5"/>
        </w:rPr>
        <w:t xml:space="preserve"> </w:t>
      </w:r>
      <w:r w:rsidRPr="00EC2B8D">
        <w:t>традиции</w:t>
      </w:r>
      <w:r w:rsidRPr="00EC2B8D">
        <w:rPr>
          <w:spacing w:val="5"/>
        </w:rPr>
        <w:t xml:space="preserve"> </w:t>
      </w:r>
      <w:r w:rsidRPr="00EC2B8D">
        <w:t>задаются</w:t>
      </w:r>
      <w:r w:rsidRPr="00EC2B8D">
        <w:rPr>
          <w:spacing w:val="4"/>
        </w:rPr>
        <w:t xml:space="preserve"> </w:t>
      </w:r>
      <w:r w:rsidRPr="00EC2B8D">
        <w:t>в школе педагогами и воспринимаются детьми именно как нормы и традиции</w:t>
      </w:r>
      <w:r w:rsidRPr="00EC2B8D">
        <w:rPr>
          <w:spacing w:val="-67"/>
        </w:rPr>
        <w:t xml:space="preserve"> </w:t>
      </w:r>
      <w:r w:rsidRPr="00EC2B8D">
        <w:t>поведения</w:t>
      </w:r>
      <w:r w:rsidRPr="00EC2B8D">
        <w:rPr>
          <w:spacing w:val="1"/>
        </w:rPr>
        <w:t xml:space="preserve"> </w:t>
      </w:r>
      <w:r w:rsidRPr="00EC2B8D">
        <w:t>школьника.</w:t>
      </w:r>
      <w:r w:rsidRPr="00EC2B8D">
        <w:rPr>
          <w:spacing w:val="1"/>
        </w:rPr>
        <w:t xml:space="preserve"> </w:t>
      </w:r>
      <w:r w:rsidRPr="00EC2B8D">
        <w:t>Знание</w:t>
      </w:r>
      <w:r w:rsidRPr="00EC2B8D">
        <w:rPr>
          <w:spacing w:val="1"/>
        </w:rPr>
        <w:t xml:space="preserve"> </w:t>
      </w:r>
      <w:r w:rsidRPr="00EC2B8D">
        <w:t>их</w:t>
      </w:r>
      <w:r w:rsidRPr="00EC2B8D">
        <w:rPr>
          <w:spacing w:val="1"/>
        </w:rPr>
        <w:t xml:space="preserve"> </w:t>
      </w:r>
      <w:r w:rsidRPr="00EC2B8D">
        <w:t>станет</w:t>
      </w:r>
      <w:r w:rsidRPr="00EC2B8D">
        <w:rPr>
          <w:spacing w:val="1"/>
        </w:rPr>
        <w:t xml:space="preserve"> </w:t>
      </w:r>
      <w:r w:rsidRPr="00EC2B8D">
        <w:t>базой</w:t>
      </w:r>
      <w:r w:rsidRPr="00EC2B8D">
        <w:rPr>
          <w:spacing w:val="1"/>
        </w:rPr>
        <w:t xml:space="preserve"> </w:t>
      </w:r>
      <w:r w:rsidRPr="00EC2B8D">
        <w:t>для</w:t>
      </w:r>
      <w:r w:rsidRPr="00EC2B8D">
        <w:rPr>
          <w:spacing w:val="1"/>
        </w:rPr>
        <w:t xml:space="preserve"> </w:t>
      </w:r>
      <w:r w:rsidRPr="00EC2B8D">
        <w:t>развития</w:t>
      </w:r>
      <w:r w:rsidRPr="00EC2B8D">
        <w:rPr>
          <w:spacing w:val="1"/>
        </w:rPr>
        <w:t xml:space="preserve"> </w:t>
      </w:r>
      <w:r w:rsidRPr="00EC2B8D">
        <w:t>социально</w:t>
      </w:r>
      <w:r w:rsidRPr="00EC2B8D">
        <w:rPr>
          <w:spacing w:val="1"/>
        </w:rPr>
        <w:t xml:space="preserve"> </w:t>
      </w:r>
      <w:r w:rsidRPr="00EC2B8D">
        <w:t>значимых отношений школьников и накопления ими опыта осуществления</w:t>
      </w:r>
      <w:r w:rsidRPr="00EC2B8D">
        <w:rPr>
          <w:spacing w:val="1"/>
        </w:rPr>
        <w:t xml:space="preserve"> </w:t>
      </w:r>
      <w:r w:rsidRPr="00EC2B8D">
        <w:t>социально значимых дел и в дальнейшем, в подростковом и юношеском</w:t>
      </w:r>
      <w:r w:rsidRPr="00EC2B8D">
        <w:rPr>
          <w:spacing w:val="1"/>
        </w:rPr>
        <w:t xml:space="preserve"> </w:t>
      </w:r>
      <w:r w:rsidRPr="00EC2B8D">
        <w:t>возрасте.</w:t>
      </w:r>
      <w:r w:rsidRPr="00EC2B8D">
        <w:rPr>
          <w:spacing w:val="1"/>
        </w:rPr>
        <w:t xml:space="preserve"> </w:t>
      </w:r>
      <w:r w:rsidRPr="00EC2B8D">
        <w:t>К</w:t>
      </w:r>
      <w:r w:rsidRPr="00EC2B8D">
        <w:rPr>
          <w:spacing w:val="1"/>
        </w:rPr>
        <w:t xml:space="preserve"> </w:t>
      </w:r>
      <w:r w:rsidRPr="00EC2B8D">
        <w:t>наиболее</w:t>
      </w:r>
      <w:r w:rsidRPr="00EC2B8D">
        <w:rPr>
          <w:spacing w:val="-4"/>
        </w:rPr>
        <w:t xml:space="preserve"> </w:t>
      </w:r>
      <w:r w:rsidRPr="00EC2B8D">
        <w:t>важным</w:t>
      </w:r>
      <w:r w:rsidRPr="00EC2B8D">
        <w:rPr>
          <w:spacing w:val="-1"/>
        </w:rPr>
        <w:t xml:space="preserve"> </w:t>
      </w:r>
      <w:r w:rsidRPr="00EC2B8D">
        <w:t>из</w:t>
      </w:r>
      <w:r w:rsidRPr="00EC2B8D">
        <w:rPr>
          <w:spacing w:val="1"/>
        </w:rPr>
        <w:t xml:space="preserve"> </w:t>
      </w:r>
      <w:r w:rsidRPr="00EC2B8D">
        <w:t>них</w:t>
      </w:r>
      <w:r w:rsidRPr="00EC2B8D">
        <w:rPr>
          <w:spacing w:val="-1"/>
        </w:rPr>
        <w:t xml:space="preserve"> </w:t>
      </w:r>
      <w:r w:rsidRPr="00EC2B8D">
        <w:t>относятся следующие:</w:t>
      </w:r>
    </w:p>
    <w:p w:rsidR="00E204CA" w:rsidRPr="00EC2B8D" w:rsidRDefault="00E204CA" w:rsidP="00455A4A">
      <w:pPr>
        <w:pStyle w:val="a8"/>
        <w:widowControl w:val="0"/>
        <w:numPr>
          <w:ilvl w:val="1"/>
          <w:numId w:val="24"/>
        </w:numPr>
        <w:tabs>
          <w:tab w:val="left" w:pos="1341"/>
        </w:tabs>
        <w:spacing w:after="0" w:line="360" w:lineRule="auto"/>
        <w:ind w:left="119" w:right="102" w:firstLine="708"/>
        <w:contextualSpacing w:val="0"/>
        <w:jc w:val="both"/>
        <w:rPr>
          <w:szCs w:val="24"/>
        </w:rPr>
      </w:pPr>
      <w:r w:rsidRPr="00EC2B8D">
        <w:rPr>
          <w:szCs w:val="24"/>
        </w:rPr>
        <w:t>быть любящим, послушным и отзывчивым сыном (дочерью), братом</w:t>
      </w:r>
      <w:r w:rsidRPr="00EC2B8D">
        <w:rPr>
          <w:spacing w:val="-67"/>
          <w:szCs w:val="24"/>
        </w:rPr>
        <w:t xml:space="preserve"> </w:t>
      </w:r>
      <w:r w:rsidRPr="00EC2B8D">
        <w:rPr>
          <w:szCs w:val="24"/>
        </w:rPr>
        <w:t>(сестрой),</w:t>
      </w:r>
      <w:r w:rsidRPr="00EC2B8D">
        <w:rPr>
          <w:spacing w:val="1"/>
          <w:szCs w:val="24"/>
        </w:rPr>
        <w:t xml:space="preserve"> </w:t>
      </w:r>
      <w:r w:rsidRPr="00EC2B8D">
        <w:rPr>
          <w:szCs w:val="24"/>
        </w:rPr>
        <w:t>внуком</w:t>
      </w:r>
      <w:r w:rsidRPr="00EC2B8D">
        <w:rPr>
          <w:spacing w:val="1"/>
          <w:szCs w:val="24"/>
        </w:rPr>
        <w:t xml:space="preserve"> </w:t>
      </w:r>
      <w:r w:rsidRPr="00EC2B8D">
        <w:rPr>
          <w:szCs w:val="24"/>
        </w:rPr>
        <w:t>(внучкой);</w:t>
      </w:r>
      <w:r w:rsidRPr="00EC2B8D">
        <w:rPr>
          <w:spacing w:val="1"/>
          <w:szCs w:val="24"/>
        </w:rPr>
        <w:t xml:space="preserve"> </w:t>
      </w:r>
      <w:r w:rsidRPr="00EC2B8D">
        <w:rPr>
          <w:szCs w:val="24"/>
        </w:rPr>
        <w:t>уважать</w:t>
      </w:r>
      <w:r w:rsidRPr="00EC2B8D">
        <w:rPr>
          <w:spacing w:val="1"/>
          <w:szCs w:val="24"/>
        </w:rPr>
        <w:t xml:space="preserve"> </w:t>
      </w:r>
      <w:r w:rsidRPr="00EC2B8D">
        <w:rPr>
          <w:szCs w:val="24"/>
        </w:rPr>
        <w:t>старших</w:t>
      </w:r>
      <w:r w:rsidRPr="00EC2B8D">
        <w:rPr>
          <w:spacing w:val="1"/>
          <w:szCs w:val="24"/>
        </w:rPr>
        <w:t xml:space="preserve"> </w:t>
      </w:r>
      <w:r w:rsidRPr="00EC2B8D">
        <w:rPr>
          <w:szCs w:val="24"/>
        </w:rPr>
        <w:t>и</w:t>
      </w:r>
      <w:r w:rsidRPr="00EC2B8D">
        <w:rPr>
          <w:spacing w:val="1"/>
          <w:szCs w:val="24"/>
        </w:rPr>
        <w:t xml:space="preserve"> </w:t>
      </w:r>
      <w:r w:rsidRPr="00EC2B8D">
        <w:rPr>
          <w:szCs w:val="24"/>
        </w:rPr>
        <w:t>заботиться</w:t>
      </w:r>
      <w:r w:rsidRPr="00EC2B8D">
        <w:rPr>
          <w:spacing w:val="1"/>
          <w:szCs w:val="24"/>
        </w:rPr>
        <w:t xml:space="preserve"> </w:t>
      </w:r>
      <w:r w:rsidRPr="00EC2B8D">
        <w:rPr>
          <w:szCs w:val="24"/>
        </w:rPr>
        <w:t>о</w:t>
      </w:r>
      <w:r w:rsidRPr="00EC2B8D">
        <w:rPr>
          <w:spacing w:val="1"/>
          <w:szCs w:val="24"/>
        </w:rPr>
        <w:t xml:space="preserve"> </w:t>
      </w:r>
      <w:r w:rsidRPr="00EC2B8D">
        <w:rPr>
          <w:szCs w:val="24"/>
        </w:rPr>
        <w:t>младших</w:t>
      </w:r>
      <w:r w:rsidRPr="00EC2B8D">
        <w:rPr>
          <w:spacing w:val="1"/>
          <w:szCs w:val="24"/>
        </w:rPr>
        <w:t xml:space="preserve"> </w:t>
      </w:r>
      <w:r w:rsidRPr="00EC2B8D">
        <w:rPr>
          <w:szCs w:val="24"/>
        </w:rPr>
        <w:t>членах</w:t>
      </w:r>
      <w:r w:rsidRPr="00EC2B8D">
        <w:rPr>
          <w:spacing w:val="1"/>
          <w:szCs w:val="24"/>
        </w:rPr>
        <w:t xml:space="preserve"> </w:t>
      </w:r>
      <w:r w:rsidRPr="00EC2B8D">
        <w:rPr>
          <w:szCs w:val="24"/>
        </w:rPr>
        <w:t>семьи;</w:t>
      </w:r>
      <w:r w:rsidRPr="00EC2B8D">
        <w:rPr>
          <w:spacing w:val="1"/>
          <w:szCs w:val="24"/>
        </w:rPr>
        <w:t xml:space="preserve"> </w:t>
      </w:r>
      <w:r w:rsidRPr="00EC2B8D">
        <w:rPr>
          <w:szCs w:val="24"/>
        </w:rPr>
        <w:t>выполнять</w:t>
      </w:r>
      <w:r w:rsidRPr="00EC2B8D">
        <w:rPr>
          <w:spacing w:val="1"/>
          <w:szCs w:val="24"/>
        </w:rPr>
        <w:t xml:space="preserve"> </w:t>
      </w:r>
      <w:r w:rsidRPr="00EC2B8D">
        <w:rPr>
          <w:szCs w:val="24"/>
        </w:rPr>
        <w:t>посильную</w:t>
      </w:r>
      <w:r w:rsidRPr="00EC2B8D">
        <w:rPr>
          <w:spacing w:val="1"/>
          <w:szCs w:val="24"/>
        </w:rPr>
        <w:t xml:space="preserve"> </w:t>
      </w:r>
      <w:r w:rsidRPr="00EC2B8D">
        <w:rPr>
          <w:szCs w:val="24"/>
        </w:rPr>
        <w:t>для</w:t>
      </w:r>
      <w:r w:rsidRPr="00EC2B8D">
        <w:rPr>
          <w:spacing w:val="1"/>
          <w:szCs w:val="24"/>
        </w:rPr>
        <w:t xml:space="preserve"> </w:t>
      </w:r>
      <w:r w:rsidRPr="00EC2B8D">
        <w:rPr>
          <w:szCs w:val="24"/>
        </w:rPr>
        <w:t>ребёнка</w:t>
      </w:r>
      <w:r w:rsidRPr="00EC2B8D">
        <w:rPr>
          <w:spacing w:val="1"/>
          <w:szCs w:val="24"/>
        </w:rPr>
        <w:t xml:space="preserve"> </w:t>
      </w:r>
      <w:r w:rsidRPr="00EC2B8D">
        <w:rPr>
          <w:szCs w:val="24"/>
        </w:rPr>
        <w:t>домашнюю</w:t>
      </w:r>
      <w:r w:rsidRPr="00EC2B8D">
        <w:rPr>
          <w:spacing w:val="1"/>
          <w:szCs w:val="24"/>
        </w:rPr>
        <w:t xml:space="preserve"> </w:t>
      </w:r>
      <w:r w:rsidRPr="00EC2B8D">
        <w:rPr>
          <w:szCs w:val="24"/>
        </w:rPr>
        <w:t>работу,</w:t>
      </w:r>
      <w:r w:rsidRPr="00EC2B8D">
        <w:rPr>
          <w:spacing w:val="1"/>
          <w:szCs w:val="24"/>
        </w:rPr>
        <w:t xml:space="preserve"> </w:t>
      </w:r>
      <w:r w:rsidRPr="00EC2B8D">
        <w:rPr>
          <w:szCs w:val="24"/>
        </w:rPr>
        <w:t>помогая</w:t>
      </w:r>
      <w:r w:rsidRPr="00EC2B8D">
        <w:rPr>
          <w:spacing w:val="-1"/>
          <w:szCs w:val="24"/>
        </w:rPr>
        <w:t xml:space="preserve"> </w:t>
      </w:r>
      <w:r w:rsidRPr="00EC2B8D">
        <w:rPr>
          <w:szCs w:val="24"/>
        </w:rPr>
        <w:t>старшим;</w:t>
      </w:r>
    </w:p>
    <w:p w:rsidR="00E204CA" w:rsidRPr="00EC2B8D" w:rsidRDefault="00E204CA" w:rsidP="00455A4A">
      <w:pPr>
        <w:pStyle w:val="a8"/>
        <w:widowControl w:val="0"/>
        <w:numPr>
          <w:ilvl w:val="1"/>
          <w:numId w:val="24"/>
        </w:numPr>
        <w:tabs>
          <w:tab w:val="left" w:pos="1389"/>
        </w:tabs>
        <w:spacing w:after="0" w:line="360" w:lineRule="auto"/>
        <w:ind w:left="119" w:right="102" w:firstLine="708"/>
        <w:contextualSpacing w:val="0"/>
        <w:jc w:val="both"/>
        <w:rPr>
          <w:szCs w:val="24"/>
        </w:rPr>
      </w:pPr>
      <w:r w:rsidRPr="00EC2B8D">
        <w:rPr>
          <w:szCs w:val="24"/>
        </w:rPr>
        <w:t>быть трудолюбивым, следуя принципу «делу — время, потехе —</w:t>
      </w:r>
      <w:r w:rsidRPr="00EC2B8D">
        <w:rPr>
          <w:spacing w:val="1"/>
          <w:szCs w:val="24"/>
        </w:rPr>
        <w:t xml:space="preserve"> </w:t>
      </w:r>
      <w:r w:rsidRPr="00EC2B8D">
        <w:rPr>
          <w:szCs w:val="24"/>
        </w:rPr>
        <w:t>час» как в учебных занятиях, так и в домашних делах, доводить начатое</w:t>
      </w:r>
      <w:r w:rsidRPr="00EC2B8D">
        <w:rPr>
          <w:spacing w:val="1"/>
          <w:szCs w:val="24"/>
        </w:rPr>
        <w:t xml:space="preserve"> </w:t>
      </w:r>
      <w:r w:rsidRPr="00EC2B8D">
        <w:rPr>
          <w:szCs w:val="24"/>
        </w:rPr>
        <w:t>дело</w:t>
      </w:r>
      <w:r w:rsidRPr="00EC2B8D">
        <w:rPr>
          <w:spacing w:val="-4"/>
          <w:szCs w:val="24"/>
        </w:rPr>
        <w:t xml:space="preserve"> </w:t>
      </w:r>
      <w:r w:rsidRPr="00EC2B8D">
        <w:rPr>
          <w:szCs w:val="24"/>
        </w:rPr>
        <w:t>до</w:t>
      </w:r>
      <w:r w:rsidRPr="00EC2B8D">
        <w:rPr>
          <w:spacing w:val="-3"/>
          <w:szCs w:val="24"/>
        </w:rPr>
        <w:t xml:space="preserve"> </w:t>
      </w:r>
      <w:r w:rsidRPr="00EC2B8D">
        <w:rPr>
          <w:szCs w:val="24"/>
        </w:rPr>
        <w:t>конца;</w:t>
      </w:r>
    </w:p>
    <w:p w:rsidR="00E204CA" w:rsidRPr="00EC2B8D" w:rsidRDefault="00E204CA" w:rsidP="00455A4A">
      <w:pPr>
        <w:pStyle w:val="a8"/>
        <w:widowControl w:val="0"/>
        <w:numPr>
          <w:ilvl w:val="1"/>
          <w:numId w:val="24"/>
        </w:numPr>
        <w:tabs>
          <w:tab w:val="left" w:pos="1349"/>
        </w:tabs>
        <w:spacing w:after="0" w:line="360" w:lineRule="auto"/>
        <w:ind w:left="119" w:right="102" w:firstLine="708"/>
        <w:contextualSpacing w:val="0"/>
        <w:jc w:val="both"/>
        <w:rPr>
          <w:szCs w:val="24"/>
        </w:rPr>
      </w:pPr>
      <w:r w:rsidRPr="00EC2B8D">
        <w:rPr>
          <w:szCs w:val="24"/>
        </w:rPr>
        <w:t>знать и любить свою Родину – свой родной дом, двор, улицу, город,</w:t>
      </w:r>
      <w:r w:rsidRPr="00EC2B8D">
        <w:rPr>
          <w:spacing w:val="1"/>
          <w:szCs w:val="24"/>
        </w:rPr>
        <w:t xml:space="preserve"> </w:t>
      </w:r>
      <w:r w:rsidRPr="00EC2B8D">
        <w:rPr>
          <w:szCs w:val="24"/>
        </w:rPr>
        <w:t>село,</w:t>
      </w:r>
      <w:r w:rsidRPr="00EC2B8D">
        <w:rPr>
          <w:spacing w:val="2"/>
          <w:szCs w:val="24"/>
        </w:rPr>
        <w:t xml:space="preserve"> </w:t>
      </w:r>
      <w:r w:rsidRPr="00EC2B8D">
        <w:rPr>
          <w:szCs w:val="24"/>
        </w:rPr>
        <w:t>свою страну;</w:t>
      </w:r>
    </w:p>
    <w:p w:rsidR="00E204CA" w:rsidRPr="00EC2B8D" w:rsidRDefault="00E204CA" w:rsidP="00455A4A">
      <w:pPr>
        <w:pStyle w:val="a8"/>
        <w:widowControl w:val="0"/>
        <w:numPr>
          <w:ilvl w:val="1"/>
          <w:numId w:val="24"/>
        </w:numPr>
        <w:tabs>
          <w:tab w:val="left" w:pos="1349"/>
        </w:tabs>
        <w:spacing w:after="0" w:line="360" w:lineRule="auto"/>
        <w:ind w:left="119" w:right="102" w:firstLine="708"/>
        <w:contextualSpacing w:val="0"/>
        <w:jc w:val="both"/>
        <w:rPr>
          <w:szCs w:val="24"/>
        </w:rPr>
      </w:pPr>
      <w:r w:rsidRPr="00EC2B8D">
        <w:rPr>
          <w:szCs w:val="24"/>
        </w:rPr>
        <w:t>беречь и охранять природу (ухаживать за комнатными растениями в</w:t>
      </w:r>
      <w:r w:rsidRPr="00EC2B8D">
        <w:rPr>
          <w:spacing w:val="-67"/>
          <w:szCs w:val="24"/>
        </w:rPr>
        <w:t xml:space="preserve"> </w:t>
      </w:r>
      <w:r w:rsidRPr="00EC2B8D">
        <w:rPr>
          <w:szCs w:val="24"/>
        </w:rPr>
        <w:t>классе</w:t>
      </w:r>
      <w:r w:rsidRPr="00EC2B8D">
        <w:rPr>
          <w:spacing w:val="1"/>
          <w:szCs w:val="24"/>
        </w:rPr>
        <w:t xml:space="preserve"> </w:t>
      </w:r>
      <w:r w:rsidRPr="00EC2B8D">
        <w:rPr>
          <w:szCs w:val="24"/>
        </w:rPr>
        <w:t>или</w:t>
      </w:r>
      <w:r w:rsidRPr="00EC2B8D">
        <w:rPr>
          <w:spacing w:val="1"/>
          <w:szCs w:val="24"/>
        </w:rPr>
        <w:t xml:space="preserve"> </w:t>
      </w:r>
      <w:r w:rsidRPr="00EC2B8D">
        <w:rPr>
          <w:szCs w:val="24"/>
        </w:rPr>
        <w:t>дома,</w:t>
      </w:r>
      <w:r w:rsidRPr="00EC2B8D">
        <w:rPr>
          <w:spacing w:val="1"/>
          <w:szCs w:val="24"/>
        </w:rPr>
        <w:t xml:space="preserve"> </w:t>
      </w:r>
      <w:r w:rsidRPr="00EC2B8D">
        <w:rPr>
          <w:szCs w:val="24"/>
        </w:rPr>
        <w:t>заботиться</w:t>
      </w:r>
      <w:r w:rsidRPr="00EC2B8D">
        <w:rPr>
          <w:spacing w:val="1"/>
          <w:szCs w:val="24"/>
        </w:rPr>
        <w:t xml:space="preserve"> </w:t>
      </w:r>
      <w:r w:rsidRPr="00EC2B8D">
        <w:rPr>
          <w:szCs w:val="24"/>
        </w:rPr>
        <w:t>о</w:t>
      </w:r>
      <w:r w:rsidRPr="00EC2B8D">
        <w:rPr>
          <w:spacing w:val="1"/>
          <w:szCs w:val="24"/>
        </w:rPr>
        <w:t xml:space="preserve"> </w:t>
      </w:r>
      <w:r w:rsidRPr="00EC2B8D">
        <w:rPr>
          <w:szCs w:val="24"/>
        </w:rPr>
        <w:t>своих</w:t>
      </w:r>
      <w:r w:rsidRPr="00EC2B8D">
        <w:rPr>
          <w:spacing w:val="1"/>
          <w:szCs w:val="24"/>
        </w:rPr>
        <w:t xml:space="preserve"> </w:t>
      </w:r>
      <w:r w:rsidRPr="00EC2B8D">
        <w:rPr>
          <w:szCs w:val="24"/>
        </w:rPr>
        <w:t>домашних</w:t>
      </w:r>
      <w:r w:rsidRPr="00EC2B8D">
        <w:rPr>
          <w:spacing w:val="1"/>
          <w:szCs w:val="24"/>
        </w:rPr>
        <w:t xml:space="preserve"> </w:t>
      </w:r>
      <w:r w:rsidRPr="00EC2B8D">
        <w:rPr>
          <w:szCs w:val="24"/>
        </w:rPr>
        <w:t>питомцах</w:t>
      </w:r>
      <w:r w:rsidRPr="00EC2B8D">
        <w:rPr>
          <w:spacing w:val="1"/>
          <w:szCs w:val="24"/>
        </w:rPr>
        <w:t xml:space="preserve"> </w:t>
      </w:r>
      <w:r w:rsidRPr="00EC2B8D">
        <w:rPr>
          <w:szCs w:val="24"/>
        </w:rPr>
        <w:t>и,</w:t>
      </w:r>
      <w:r w:rsidRPr="00EC2B8D">
        <w:rPr>
          <w:spacing w:val="1"/>
          <w:szCs w:val="24"/>
        </w:rPr>
        <w:t xml:space="preserve"> </w:t>
      </w:r>
      <w:r w:rsidRPr="00EC2B8D">
        <w:rPr>
          <w:szCs w:val="24"/>
        </w:rPr>
        <w:t>по</w:t>
      </w:r>
      <w:r w:rsidRPr="00EC2B8D">
        <w:rPr>
          <w:spacing w:val="1"/>
          <w:szCs w:val="24"/>
        </w:rPr>
        <w:t xml:space="preserve"> </w:t>
      </w:r>
      <w:r w:rsidRPr="00EC2B8D">
        <w:rPr>
          <w:szCs w:val="24"/>
        </w:rPr>
        <w:t>возможности, о бездомных животных в своем дворе; подкармливать птиц в</w:t>
      </w:r>
      <w:r w:rsidRPr="00EC2B8D">
        <w:rPr>
          <w:spacing w:val="1"/>
          <w:szCs w:val="24"/>
        </w:rPr>
        <w:t xml:space="preserve"> </w:t>
      </w:r>
      <w:r w:rsidRPr="00EC2B8D">
        <w:rPr>
          <w:szCs w:val="24"/>
        </w:rPr>
        <w:t>морозные</w:t>
      </w:r>
      <w:r w:rsidRPr="00EC2B8D">
        <w:rPr>
          <w:spacing w:val="-6"/>
          <w:szCs w:val="24"/>
        </w:rPr>
        <w:t xml:space="preserve"> </w:t>
      </w:r>
      <w:r w:rsidRPr="00EC2B8D">
        <w:rPr>
          <w:szCs w:val="24"/>
        </w:rPr>
        <w:t>зимы;</w:t>
      </w:r>
      <w:r w:rsidRPr="00EC2B8D">
        <w:rPr>
          <w:spacing w:val="-4"/>
          <w:szCs w:val="24"/>
        </w:rPr>
        <w:t xml:space="preserve"> </w:t>
      </w:r>
      <w:r w:rsidRPr="00EC2B8D">
        <w:rPr>
          <w:szCs w:val="24"/>
        </w:rPr>
        <w:t>не</w:t>
      </w:r>
      <w:r w:rsidRPr="00EC2B8D">
        <w:rPr>
          <w:spacing w:val="-6"/>
          <w:szCs w:val="24"/>
        </w:rPr>
        <w:t xml:space="preserve"> </w:t>
      </w:r>
      <w:r w:rsidRPr="00EC2B8D">
        <w:rPr>
          <w:szCs w:val="24"/>
        </w:rPr>
        <w:t>засорять</w:t>
      </w:r>
      <w:r w:rsidRPr="00EC2B8D">
        <w:rPr>
          <w:spacing w:val="-1"/>
          <w:szCs w:val="24"/>
        </w:rPr>
        <w:t xml:space="preserve"> </w:t>
      </w:r>
      <w:r w:rsidRPr="00EC2B8D">
        <w:rPr>
          <w:szCs w:val="24"/>
        </w:rPr>
        <w:t>бытовым</w:t>
      </w:r>
      <w:r w:rsidRPr="00EC2B8D">
        <w:rPr>
          <w:spacing w:val="-3"/>
          <w:szCs w:val="24"/>
        </w:rPr>
        <w:t xml:space="preserve"> </w:t>
      </w:r>
      <w:r w:rsidRPr="00EC2B8D">
        <w:rPr>
          <w:szCs w:val="24"/>
        </w:rPr>
        <w:t>мусором</w:t>
      </w:r>
      <w:r w:rsidRPr="00EC2B8D">
        <w:rPr>
          <w:spacing w:val="1"/>
          <w:szCs w:val="24"/>
        </w:rPr>
        <w:t xml:space="preserve"> </w:t>
      </w:r>
      <w:r w:rsidRPr="00EC2B8D">
        <w:rPr>
          <w:szCs w:val="24"/>
        </w:rPr>
        <w:t>улицы,</w:t>
      </w:r>
      <w:r w:rsidRPr="00EC2B8D">
        <w:rPr>
          <w:spacing w:val="1"/>
          <w:szCs w:val="24"/>
        </w:rPr>
        <w:t xml:space="preserve"> </w:t>
      </w:r>
      <w:r w:rsidRPr="00EC2B8D">
        <w:rPr>
          <w:szCs w:val="24"/>
        </w:rPr>
        <w:t>леса, водоёмы);</w:t>
      </w:r>
    </w:p>
    <w:p w:rsidR="00E204CA" w:rsidRPr="00EC2B8D" w:rsidRDefault="00E204CA" w:rsidP="00455A4A">
      <w:pPr>
        <w:pStyle w:val="a8"/>
        <w:widowControl w:val="0"/>
        <w:numPr>
          <w:ilvl w:val="1"/>
          <w:numId w:val="24"/>
        </w:numPr>
        <w:tabs>
          <w:tab w:val="left" w:pos="1433"/>
        </w:tabs>
        <w:spacing w:after="0" w:line="360" w:lineRule="auto"/>
        <w:ind w:left="119" w:right="102" w:firstLine="708"/>
        <w:contextualSpacing w:val="0"/>
        <w:jc w:val="both"/>
        <w:rPr>
          <w:szCs w:val="24"/>
        </w:rPr>
      </w:pPr>
      <w:r w:rsidRPr="00EC2B8D">
        <w:rPr>
          <w:szCs w:val="24"/>
        </w:rPr>
        <w:t>проявлять</w:t>
      </w:r>
      <w:r w:rsidRPr="00EC2B8D">
        <w:rPr>
          <w:spacing w:val="1"/>
          <w:szCs w:val="24"/>
        </w:rPr>
        <w:t xml:space="preserve"> </w:t>
      </w:r>
      <w:r w:rsidRPr="00EC2B8D">
        <w:rPr>
          <w:szCs w:val="24"/>
        </w:rPr>
        <w:t>миролюбие</w:t>
      </w:r>
      <w:r w:rsidRPr="00EC2B8D">
        <w:rPr>
          <w:spacing w:val="1"/>
          <w:szCs w:val="24"/>
        </w:rPr>
        <w:t xml:space="preserve"> </w:t>
      </w:r>
      <w:r w:rsidRPr="00EC2B8D">
        <w:rPr>
          <w:szCs w:val="24"/>
        </w:rPr>
        <w:t>—</w:t>
      </w:r>
      <w:r w:rsidRPr="00EC2B8D">
        <w:rPr>
          <w:spacing w:val="1"/>
          <w:szCs w:val="24"/>
        </w:rPr>
        <w:t xml:space="preserve"> </w:t>
      </w:r>
      <w:r w:rsidRPr="00EC2B8D">
        <w:rPr>
          <w:szCs w:val="24"/>
        </w:rPr>
        <w:t>не</w:t>
      </w:r>
      <w:r w:rsidRPr="00EC2B8D">
        <w:rPr>
          <w:spacing w:val="1"/>
          <w:szCs w:val="24"/>
        </w:rPr>
        <w:t xml:space="preserve"> </w:t>
      </w:r>
      <w:r w:rsidRPr="00EC2B8D">
        <w:rPr>
          <w:szCs w:val="24"/>
        </w:rPr>
        <w:t>затевать</w:t>
      </w:r>
      <w:r w:rsidRPr="00EC2B8D">
        <w:rPr>
          <w:spacing w:val="1"/>
          <w:szCs w:val="24"/>
        </w:rPr>
        <w:t xml:space="preserve"> </w:t>
      </w:r>
      <w:r w:rsidRPr="00EC2B8D">
        <w:rPr>
          <w:szCs w:val="24"/>
        </w:rPr>
        <w:t>конфликтов</w:t>
      </w:r>
      <w:r w:rsidRPr="00EC2B8D">
        <w:rPr>
          <w:spacing w:val="1"/>
          <w:szCs w:val="24"/>
        </w:rPr>
        <w:t xml:space="preserve"> </w:t>
      </w:r>
      <w:r w:rsidRPr="00EC2B8D">
        <w:rPr>
          <w:szCs w:val="24"/>
        </w:rPr>
        <w:t>и</w:t>
      </w:r>
      <w:r w:rsidRPr="00EC2B8D">
        <w:rPr>
          <w:spacing w:val="1"/>
          <w:szCs w:val="24"/>
        </w:rPr>
        <w:t xml:space="preserve"> </w:t>
      </w:r>
      <w:r w:rsidRPr="00EC2B8D">
        <w:rPr>
          <w:szCs w:val="24"/>
        </w:rPr>
        <w:t>стремиться</w:t>
      </w:r>
      <w:r w:rsidRPr="00EC2B8D">
        <w:rPr>
          <w:spacing w:val="1"/>
          <w:szCs w:val="24"/>
        </w:rPr>
        <w:t xml:space="preserve"> </w:t>
      </w:r>
      <w:r w:rsidRPr="00EC2B8D">
        <w:rPr>
          <w:szCs w:val="24"/>
        </w:rPr>
        <w:t>решать спорные</w:t>
      </w:r>
      <w:r w:rsidRPr="00EC2B8D">
        <w:rPr>
          <w:spacing w:val="-3"/>
          <w:szCs w:val="24"/>
        </w:rPr>
        <w:t xml:space="preserve"> </w:t>
      </w:r>
      <w:r w:rsidRPr="00EC2B8D">
        <w:rPr>
          <w:szCs w:val="24"/>
        </w:rPr>
        <w:t>вопросы,</w:t>
      </w:r>
      <w:r w:rsidRPr="00EC2B8D">
        <w:rPr>
          <w:spacing w:val="1"/>
          <w:szCs w:val="24"/>
        </w:rPr>
        <w:t xml:space="preserve"> </w:t>
      </w:r>
      <w:r w:rsidRPr="00EC2B8D">
        <w:rPr>
          <w:szCs w:val="24"/>
        </w:rPr>
        <w:t>не</w:t>
      </w:r>
      <w:r w:rsidRPr="00EC2B8D">
        <w:rPr>
          <w:spacing w:val="-3"/>
          <w:szCs w:val="24"/>
        </w:rPr>
        <w:t xml:space="preserve"> </w:t>
      </w:r>
      <w:r w:rsidRPr="00EC2B8D">
        <w:rPr>
          <w:szCs w:val="24"/>
        </w:rPr>
        <w:t>прибегая</w:t>
      </w:r>
      <w:r w:rsidRPr="00EC2B8D">
        <w:rPr>
          <w:spacing w:val="-1"/>
          <w:szCs w:val="24"/>
        </w:rPr>
        <w:t xml:space="preserve"> </w:t>
      </w:r>
      <w:r w:rsidRPr="00EC2B8D">
        <w:rPr>
          <w:szCs w:val="24"/>
        </w:rPr>
        <w:t>к</w:t>
      </w:r>
      <w:r w:rsidRPr="00EC2B8D">
        <w:rPr>
          <w:spacing w:val="1"/>
          <w:szCs w:val="24"/>
        </w:rPr>
        <w:t xml:space="preserve"> </w:t>
      </w:r>
      <w:r w:rsidRPr="00EC2B8D">
        <w:rPr>
          <w:szCs w:val="24"/>
        </w:rPr>
        <w:t>силе;</w:t>
      </w:r>
    </w:p>
    <w:p w:rsidR="00E204CA" w:rsidRPr="00EC2B8D" w:rsidRDefault="00E204CA" w:rsidP="00455A4A">
      <w:pPr>
        <w:pStyle w:val="a8"/>
        <w:widowControl w:val="0"/>
        <w:numPr>
          <w:ilvl w:val="1"/>
          <w:numId w:val="24"/>
        </w:numPr>
        <w:tabs>
          <w:tab w:val="left" w:pos="1433"/>
        </w:tabs>
        <w:spacing w:after="0" w:line="360" w:lineRule="auto"/>
        <w:ind w:left="119" w:right="102" w:firstLine="708"/>
        <w:contextualSpacing w:val="0"/>
        <w:jc w:val="both"/>
        <w:rPr>
          <w:szCs w:val="24"/>
        </w:rPr>
      </w:pPr>
      <w:r w:rsidRPr="00EC2B8D">
        <w:rPr>
          <w:szCs w:val="24"/>
        </w:rPr>
        <w:t>стремиться</w:t>
      </w:r>
      <w:r w:rsidRPr="00EC2B8D">
        <w:rPr>
          <w:spacing w:val="1"/>
          <w:szCs w:val="24"/>
        </w:rPr>
        <w:t xml:space="preserve"> </w:t>
      </w:r>
      <w:r w:rsidRPr="00EC2B8D">
        <w:rPr>
          <w:szCs w:val="24"/>
        </w:rPr>
        <w:t>узнавать</w:t>
      </w:r>
      <w:r w:rsidRPr="00EC2B8D">
        <w:rPr>
          <w:spacing w:val="1"/>
          <w:szCs w:val="24"/>
        </w:rPr>
        <w:t xml:space="preserve"> </w:t>
      </w:r>
      <w:r w:rsidRPr="00EC2B8D">
        <w:rPr>
          <w:szCs w:val="24"/>
        </w:rPr>
        <w:t>что-то</w:t>
      </w:r>
      <w:r w:rsidRPr="00EC2B8D">
        <w:rPr>
          <w:spacing w:val="1"/>
          <w:szCs w:val="24"/>
        </w:rPr>
        <w:t xml:space="preserve"> </w:t>
      </w:r>
      <w:r w:rsidRPr="00EC2B8D">
        <w:rPr>
          <w:szCs w:val="24"/>
        </w:rPr>
        <w:t>новое,</w:t>
      </w:r>
      <w:r w:rsidRPr="00EC2B8D">
        <w:rPr>
          <w:spacing w:val="1"/>
          <w:szCs w:val="24"/>
        </w:rPr>
        <w:t xml:space="preserve"> </w:t>
      </w:r>
      <w:r w:rsidRPr="00EC2B8D">
        <w:rPr>
          <w:szCs w:val="24"/>
        </w:rPr>
        <w:t>проявлять</w:t>
      </w:r>
      <w:r w:rsidRPr="00EC2B8D">
        <w:rPr>
          <w:spacing w:val="1"/>
          <w:szCs w:val="24"/>
        </w:rPr>
        <w:t xml:space="preserve"> </w:t>
      </w:r>
      <w:r w:rsidRPr="00EC2B8D">
        <w:rPr>
          <w:szCs w:val="24"/>
        </w:rPr>
        <w:t>любознательность,</w:t>
      </w:r>
      <w:r w:rsidRPr="00EC2B8D">
        <w:rPr>
          <w:spacing w:val="1"/>
          <w:szCs w:val="24"/>
        </w:rPr>
        <w:t xml:space="preserve"> </w:t>
      </w:r>
      <w:r w:rsidRPr="00EC2B8D">
        <w:rPr>
          <w:szCs w:val="24"/>
        </w:rPr>
        <w:t>ценить знания;</w:t>
      </w:r>
    </w:p>
    <w:p w:rsidR="00E204CA" w:rsidRPr="00EC2B8D" w:rsidRDefault="00E204CA" w:rsidP="00455A4A">
      <w:pPr>
        <w:pStyle w:val="a8"/>
        <w:widowControl w:val="0"/>
        <w:numPr>
          <w:ilvl w:val="1"/>
          <w:numId w:val="24"/>
        </w:numPr>
        <w:tabs>
          <w:tab w:val="left" w:pos="1333"/>
        </w:tabs>
        <w:spacing w:after="0" w:line="360" w:lineRule="auto"/>
        <w:ind w:left="119" w:right="102" w:hanging="164"/>
        <w:contextualSpacing w:val="0"/>
        <w:jc w:val="both"/>
        <w:rPr>
          <w:szCs w:val="24"/>
        </w:rPr>
      </w:pPr>
      <w:r w:rsidRPr="00EC2B8D">
        <w:rPr>
          <w:szCs w:val="24"/>
        </w:rPr>
        <w:t>быть</w:t>
      </w:r>
      <w:r w:rsidRPr="00EC2B8D">
        <w:rPr>
          <w:spacing w:val="-8"/>
          <w:szCs w:val="24"/>
        </w:rPr>
        <w:t xml:space="preserve"> </w:t>
      </w:r>
      <w:r w:rsidRPr="00EC2B8D">
        <w:rPr>
          <w:szCs w:val="24"/>
        </w:rPr>
        <w:t>вежливым</w:t>
      </w:r>
      <w:r w:rsidRPr="00EC2B8D">
        <w:rPr>
          <w:spacing w:val="-6"/>
          <w:szCs w:val="24"/>
        </w:rPr>
        <w:t xml:space="preserve"> </w:t>
      </w:r>
      <w:r w:rsidRPr="00EC2B8D">
        <w:rPr>
          <w:szCs w:val="24"/>
        </w:rPr>
        <w:t>и</w:t>
      </w:r>
      <w:r w:rsidRPr="00EC2B8D">
        <w:rPr>
          <w:spacing w:val="-3"/>
          <w:szCs w:val="24"/>
        </w:rPr>
        <w:t xml:space="preserve"> </w:t>
      </w:r>
      <w:r w:rsidRPr="00EC2B8D">
        <w:rPr>
          <w:szCs w:val="24"/>
        </w:rPr>
        <w:t>опрятным,</w:t>
      </w:r>
      <w:r w:rsidRPr="00EC2B8D">
        <w:rPr>
          <w:spacing w:val="-3"/>
          <w:szCs w:val="24"/>
        </w:rPr>
        <w:t xml:space="preserve"> </w:t>
      </w:r>
      <w:r w:rsidRPr="00EC2B8D">
        <w:rPr>
          <w:szCs w:val="24"/>
        </w:rPr>
        <w:t>скромным</w:t>
      </w:r>
      <w:r w:rsidRPr="00EC2B8D">
        <w:rPr>
          <w:spacing w:val="-6"/>
          <w:szCs w:val="24"/>
        </w:rPr>
        <w:t xml:space="preserve"> </w:t>
      </w:r>
      <w:r w:rsidRPr="00EC2B8D">
        <w:rPr>
          <w:szCs w:val="24"/>
        </w:rPr>
        <w:t>и</w:t>
      </w:r>
      <w:r w:rsidRPr="00EC2B8D">
        <w:rPr>
          <w:spacing w:val="-6"/>
          <w:szCs w:val="24"/>
        </w:rPr>
        <w:t xml:space="preserve"> </w:t>
      </w:r>
      <w:r w:rsidRPr="00EC2B8D">
        <w:rPr>
          <w:szCs w:val="24"/>
        </w:rPr>
        <w:t>приветливым;</w:t>
      </w:r>
    </w:p>
    <w:p w:rsidR="00E204CA" w:rsidRPr="00EC2B8D" w:rsidRDefault="00E204CA" w:rsidP="00455A4A">
      <w:pPr>
        <w:pStyle w:val="a8"/>
        <w:widowControl w:val="0"/>
        <w:numPr>
          <w:ilvl w:val="1"/>
          <w:numId w:val="24"/>
        </w:numPr>
        <w:tabs>
          <w:tab w:val="left" w:pos="1405"/>
        </w:tabs>
        <w:spacing w:after="0" w:line="360" w:lineRule="auto"/>
        <w:ind w:left="119" w:right="102" w:firstLine="708"/>
        <w:contextualSpacing w:val="0"/>
        <w:jc w:val="both"/>
        <w:rPr>
          <w:szCs w:val="24"/>
        </w:rPr>
      </w:pPr>
      <w:r w:rsidRPr="00EC2B8D">
        <w:rPr>
          <w:szCs w:val="24"/>
        </w:rPr>
        <w:t>соблюдать</w:t>
      </w:r>
      <w:r w:rsidRPr="00EC2B8D">
        <w:rPr>
          <w:spacing w:val="1"/>
          <w:szCs w:val="24"/>
        </w:rPr>
        <w:t xml:space="preserve"> </w:t>
      </w:r>
      <w:r w:rsidRPr="00EC2B8D">
        <w:rPr>
          <w:szCs w:val="24"/>
        </w:rPr>
        <w:t>правила</w:t>
      </w:r>
      <w:r w:rsidRPr="00EC2B8D">
        <w:rPr>
          <w:spacing w:val="1"/>
          <w:szCs w:val="24"/>
        </w:rPr>
        <w:t xml:space="preserve"> </w:t>
      </w:r>
      <w:r w:rsidRPr="00EC2B8D">
        <w:rPr>
          <w:szCs w:val="24"/>
        </w:rPr>
        <w:t>личной гигиены,</w:t>
      </w:r>
      <w:r w:rsidRPr="00EC2B8D">
        <w:rPr>
          <w:spacing w:val="1"/>
          <w:szCs w:val="24"/>
        </w:rPr>
        <w:t xml:space="preserve"> </w:t>
      </w:r>
      <w:r w:rsidRPr="00EC2B8D">
        <w:rPr>
          <w:szCs w:val="24"/>
        </w:rPr>
        <w:t>режим</w:t>
      </w:r>
      <w:r w:rsidRPr="00EC2B8D">
        <w:rPr>
          <w:spacing w:val="1"/>
          <w:szCs w:val="24"/>
        </w:rPr>
        <w:t xml:space="preserve"> </w:t>
      </w:r>
      <w:r w:rsidRPr="00EC2B8D">
        <w:rPr>
          <w:szCs w:val="24"/>
        </w:rPr>
        <w:t>дня,</w:t>
      </w:r>
      <w:r w:rsidRPr="00EC2B8D">
        <w:rPr>
          <w:spacing w:val="1"/>
          <w:szCs w:val="24"/>
        </w:rPr>
        <w:t xml:space="preserve"> </w:t>
      </w:r>
      <w:r w:rsidRPr="00EC2B8D">
        <w:rPr>
          <w:szCs w:val="24"/>
        </w:rPr>
        <w:t>вести здоровый</w:t>
      </w:r>
      <w:r w:rsidRPr="00EC2B8D">
        <w:rPr>
          <w:spacing w:val="1"/>
          <w:szCs w:val="24"/>
        </w:rPr>
        <w:t xml:space="preserve"> </w:t>
      </w:r>
      <w:r w:rsidRPr="00EC2B8D">
        <w:rPr>
          <w:szCs w:val="24"/>
        </w:rPr>
        <w:t>образ</w:t>
      </w:r>
      <w:r w:rsidRPr="00EC2B8D">
        <w:rPr>
          <w:spacing w:val="1"/>
          <w:szCs w:val="24"/>
        </w:rPr>
        <w:t xml:space="preserve"> </w:t>
      </w:r>
      <w:r w:rsidRPr="00EC2B8D">
        <w:rPr>
          <w:szCs w:val="24"/>
        </w:rPr>
        <w:t>жизни;</w:t>
      </w:r>
    </w:p>
    <w:p w:rsidR="00E204CA" w:rsidRPr="00EC2B8D" w:rsidRDefault="00E204CA" w:rsidP="00455A4A">
      <w:pPr>
        <w:pStyle w:val="a8"/>
        <w:widowControl w:val="0"/>
        <w:numPr>
          <w:ilvl w:val="1"/>
          <w:numId w:val="24"/>
        </w:numPr>
        <w:tabs>
          <w:tab w:val="left" w:pos="1409"/>
        </w:tabs>
        <w:spacing w:after="0" w:line="360" w:lineRule="auto"/>
        <w:ind w:left="119" w:right="102" w:firstLine="708"/>
        <w:contextualSpacing w:val="0"/>
        <w:jc w:val="both"/>
        <w:rPr>
          <w:szCs w:val="24"/>
        </w:rPr>
      </w:pPr>
      <w:r w:rsidRPr="00EC2B8D">
        <w:rPr>
          <w:szCs w:val="24"/>
        </w:rPr>
        <w:t>уметь</w:t>
      </w:r>
      <w:r w:rsidRPr="00EC2B8D">
        <w:rPr>
          <w:spacing w:val="1"/>
          <w:szCs w:val="24"/>
        </w:rPr>
        <w:t xml:space="preserve"> </w:t>
      </w:r>
      <w:r w:rsidRPr="00EC2B8D">
        <w:rPr>
          <w:szCs w:val="24"/>
        </w:rPr>
        <w:t>сопереживать,</w:t>
      </w:r>
      <w:r w:rsidRPr="00EC2B8D">
        <w:rPr>
          <w:spacing w:val="1"/>
          <w:szCs w:val="24"/>
        </w:rPr>
        <w:t xml:space="preserve"> </w:t>
      </w:r>
      <w:r w:rsidRPr="00EC2B8D">
        <w:rPr>
          <w:szCs w:val="24"/>
        </w:rPr>
        <w:t>проявлять</w:t>
      </w:r>
      <w:r w:rsidRPr="00EC2B8D">
        <w:rPr>
          <w:spacing w:val="1"/>
          <w:szCs w:val="24"/>
        </w:rPr>
        <w:t xml:space="preserve"> </w:t>
      </w:r>
      <w:r w:rsidRPr="00EC2B8D">
        <w:rPr>
          <w:szCs w:val="24"/>
        </w:rPr>
        <w:t>сострадание к</w:t>
      </w:r>
      <w:r w:rsidRPr="00EC2B8D">
        <w:rPr>
          <w:spacing w:val="1"/>
          <w:szCs w:val="24"/>
        </w:rPr>
        <w:t xml:space="preserve"> </w:t>
      </w:r>
      <w:r w:rsidRPr="00EC2B8D">
        <w:rPr>
          <w:szCs w:val="24"/>
        </w:rPr>
        <w:t>попавшим</w:t>
      </w:r>
      <w:r w:rsidRPr="00EC2B8D">
        <w:rPr>
          <w:spacing w:val="1"/>
          <w:szCs w:val="24"/>
        </w:rPr>
        <w:t xml:space="preserve"> </w:t>
      </w:r>
      <w:r w:rsidRPr="00EC2B8D">
        <w:rPr>
          <w:szCs w:val="24"/>
        </w:rPr>
        <w:t>в</w:t>
      </w:r>
      <w:r w:rsidRPr="00EC2B8D">
        <w:rPr>
          <w:spacing w:val="1"/>
          <w:szCs w:val="24"/>
        </w:rPr>
        <w:t xml:space="preserve"> </w:t>
      </w:r>
      <w:r w:rsidRPr="00EC2B8D">
        <w:rPr>
          <w:szCs w:val="24"/>
        </w:rPr>
        <w:t>беду;</w:t>
      </w:r>
      <w:r w:rsidRPr="00EC2B8D">
        <w:rPr>
          <w:spacing w:val="1"/>
          <w:szCs w:val="24"/>
        </w:rPr>
        <w:t xml:space="preserve"> </w:t>
      </w:r>
      <w:r w:rsidRPr="00EC2B8D">
        <w:rPr>
          <w:szCs w:val="24"/>
        </w:rPr>
        <w:t xml:space="preserve">стремиться </w:t>
      </w:r>
      <w:r w:rsidRPr="00EC2B8D">
        <w:rPr>
          <w:szCs w:val="24"/>
        </w:rPr>
        <w:lastRenderedPageBreak/>
        <w:t>устанавливать хорошие отношения с другими людьми; уметь</w:t>
      </w:r>
      <w:r w:rsidRPr="00EC2B8D">
        <w:rPr>
          <w:spacing w:val="1"/>
          <w:szCs w:val="24"/>
        </w:rPr>
        <w:t xml:space="preserve"> </w:t>
      </w:r>
      <w:r w:rsidRPr="00EC2B8D">
        <w:rPr>
          <w:szCs w:val="24"/>
        </w:rPr>
        <w:t>прощать</w:t>
      </w:r>
      <w:r w:rsidRPr="00EC2B8D">
        <w:rPr>
          <w:spacing w:val="1"/>
          <w:szCs w:val="24"/>
        </w:rPr>
        <w:t xml:space="preserve"> </w:t>
      </w:r>
      <w:r w:rsidRPr="00EC2B8D">
        <w:rPr>
          <w:szCs w:val="24"/>
        </w:rPr>
        <w:t>обиды,</w:t>
      </w:r>
      <w:r w:rsidRPr="00EC2B8D">
        <w:rPr>
          <w:spacing w:val="1"/>
          <w:szCs w:val="24"/>
        </w:rPr>
        <w:t xml:space="preserve"> </w:t>
      </w:r>
      <w:r w:rsidRPr="00EC2B8D">
        <w:rPr>
          <w:szCs w:val="24"/>
        </w:rPr>
        <w:t>защищать</w:t>
      </w:r>
      <w:r w:rsidRPr="00EC2B8D">
        <w:rPr>
          <w:spacing w:val="1"/>
          <w:szCs w:val="24"/>
        </w:rPr>
        <w:t xml:space="preserve"> </w:t>
      </w:r>
      <w:r w:rsidRPr="00EC2B8D">
        <w:rPr>
          <w:szCs w:val="24"/>
        </w:rPr>
        <w:t>слабых,</w:t>
      </w:r>
      <w:r w:rsidRPr="00EC2B8D">
        <w:rPr>
          <w:spacing w:val="1"/>
          <w:szCs w:val="24"/>
        </w:rPr>
        <w:t xml:space="preserve"> </w:t>
      </w:r>
      <w:r w:rsidRPr="00EC2B8D">
        <w:rPr>
          <w:szCs w:val="24"/>
        </w:rPr>
        <w:t>по</w:t>
      </w:r>
      <w:r w:rsidRPr="00EC2B8D">
        <w:rPr>
          <w:spacing w:val="1"/>
          <w:szCs w:val="24"/>
        </w:rPr>
        <w:t xml:space="preserve"> </w:t>
      </w:r>
      <w:r w:rsidRPr="00EC2B8D">
        <w:rPr>
          <w:szCs w:val="24"/>
        </w:rPr>
        <w:t>мере</w:t>
      </w:r>
      <w:r w:rsidRPr="00EC2B8D">
        <w:rPr>
          <w:spacing w:val="1"/>
          <w:szCs w:val="24"/>
        </w:rPr>
        <w:t xml:space="preserve"> </w:t>
      </w:r>
      <w:r w:rsidRPr="00EC2B8D">
        <w:rPr>
          <w:szCs w:val="24"/>
        </w:rPr>
        <w:t>возможности</w:t>
      </w:r>
      <w:r w:rsidRPr="00EC2B8D">
        <w:rPr>
          <w:spacing w:val="1"/>
          <w:szCs w:val="24"/>
        </w:rPr>
        <w:t xml:space="preserve"> </w:t>
      </w:r>
      <w:r w:rsidRPr="00EC2B8D">
        <w:rPr>
          <w:szCs w:val="24"/>
        </w:rPr>
        <w:t>помогать</w:t>
      </w:r>
      <w:r w:rsidRPr="00EC2B8D">
        <w:rPr>
          <w:spacing w:val="1"/>
          <w:szCs w:val="24"/>
        </w:rPr>
        <w:t xml:space="preserve"> </w:t>
      </w:r>
      <w:r w:rsidRPr="00EC2B8D">
        <w:rPr>
          <w:szCs w:val="24"/>
        </w:rPr>
        <w:t>нуждающимся</w:t>
      </w:r>
      <w:r w:rsidRPr="00EC2B8D">
        <w:rPr>
          <w:spacing w:val="1"/>
          <w:szCs w:val="24"/>
        </w:rPr>
        <w:t xml:space="preserve"> </w:t>
      </w:r>
      <w:r w:rsidRPr="00EC2B8D">
        <w:rPr>
          <w:szCs w:val="24"/>
        </w:rPr>
        <w:t>в</w:t>
      </w:r>
      <w:r w:rsidRPr="00EC2B8D">
        <w:rPr>
          <w:spacing w:val="1"/>
          <w:szCs w:val="24"/>
        </w:rPr>
        <w:t xml:space="preserve"> </w:t>
      </w:r>
      <w:r w:rsidRPr="00EC2B8D">
        <w:rPr>
          <w:szCs w:val="24"/>
        </w:rPr>
        <w:t>этом</w:t>
      </w:r>
      <w:r w:rsidRPr="00EC2B8D">
        <w:rPr>
          <w:spacing w:val="1"/>
          <w:szCs w:val="24"/>
        </w:rPr>
        <w:t xml:space="preserve"> </w:t>
      </w:r>
      <w:r w:rsidRPr="00EC2B8D">
        <w:rPr>
          <w:szCs w:val="24"/>
        </w:rPr>
        <w:t>людям;</w:t>
      </w:r>
      <w:r w:rsidRPr="00EC2B8D">
        <w:rPr>
          <w:spacing w:val="1"/>
          <w:szCs w:val="24"/>
        </w:rPr>
        <w:t xml:space="preserve"> </w:t>
      </w:r>
      <w:r w:rsidRPr="00EC2B8D">
        <w:rPr>
          <w:szCs w:val="24"/>
        </w:rPr>
        <w:t>уважительно</w:t>
      </w:r>
      <w:r w:rsidRPr="00EC2B8D">
        <w:rPr>
          <w:spacing w:val="1"/>
          <w:szCs w:val="24"/>
        </w:rPr>
        <w:t xml:space="preserve"> </w:t>
      </w:r>
      <w:r w:rsidRPr="00EC2B8D">
        <w:rPr>
          <w:szCs w:val="24"/>
        </w:rPr>
        <w:t>относиться</w:t>
      </w:r>
      <w:r w:rsidRPr="00EC2B8D">
        <w:rPr>
          <w:spacing w:val="1"/>
          <w:szCs w:val="24"/>
        </w:rPr>
        <w:t xml:space="preserve"> </w:t>
      </w:r>
      <w:r w:rsidRPr="00EC2B8D">
        <w:rPr>
          <w:szCs w:val="24"/>
        </w:rPr>
        <w:t>к</w:t>
      </w:r>
      <w:r w:rsidRPr="00EC2B8D">
        <w:rPr>
          <w:spacing w:val="1"/>
          <w:szCs w:val="24"/>
        </w:rPr>
        <w:t xml:space="preserve"> </w:t>
      </w:r>
      <w:r w:rsidRPr="00EC2B8D">
        <w:rPr>
          <w:szCs w:val="24"/>
        </w:rPr>
        <w:t>людям</w:t>
      </w:r>
      <w:r w:rsidRPr="00EC2B8D">
        <w:rPr>
          <w:spacing w:val="1"/>
          <w:szCs w:val="24"/>
        </w:rPr>
        <w:t xml:space="preserve"> </w:t>
      </w:r>
      <w:r w:rsidRPr="00EC2B8D">
        <w:rPr>
          <w:szCs w:val="24"/>
        </w:rPr>
        <w:t>иной</w:t>
      </w:r>
      <w:r w:rsidRPr="00EC2B8D">
        <w:rPr>
          <w:spacing w:val="1"/>
          <w:szCs w:val="24"/>
        </w:rPr>
        <w:t xml:space="preserve"> </w:t>
      </w:r>
      <w:r w:rsidRPr="00EC2B8D">
        <w:rPr>
          <w:szCs w:val="24"/>
        </w:rPr>
        <w:t>национальной</w:t>
      </w:r>
      <w:r w:rsidRPr="00EC2B8D">
        <w:rPr>
          <w:spacing w:val="1"/>
          <w:szCs w:val="24"/>
        </w:rPr>
        <w:t xml:space="preserve"> </w:t>
      </w:r>
      <w:r w:rsidRPr="00EC2B8D">
        <w:rPr>
          <w:szCs w:val="24"/>
        </w:rPr>
        <w:t>или</w:t>
      </w:r>
      <w:r w:rsidRPr="00EC2B8D">
        <w:rPr>
          <w:spacing w:val="1"/>
          <w:szCs w:val="24"/>
        </w:rPr>
        <w:t xml:space="preserve"> </w:t>
      </w:r>
      <w:r w:rsidRPr="00EC2B8D">
        <w:rPr>
          <w:szCs w:val="24"/>
        </w:rPr>
        <w:t>религиозной</w:t>
      </w:r>
      <w:r w:rsidRPr="00EC2B8D">
        <w:rPr>
          <w:spacing w:val="1"/>
          <w:szCs w:val="24"/>
        </w:rPr>
        <w:t xml:space="preserve"> </w:t>
      </w:r>
      <w:r w:rsidRPr="00EC2B8D">
        <w:rPr>
          <w:szCs w:val="24"/>
        </w:rPr>
        <w:t>принадлежности,</w:t>
      </w:r>
      <w:r w:rsidRPr="00EC2B8D">
        <w:rPr>
          <w:spacing w:val="1"/>
          <w:szCs w:val="24"/>
        </w:rPr>
        <w:t xml:space="preserve"> </w:t>
      </w:r>
      <w:r w:rsidRPr="00EC2B8D">
        <w:rPr>
          <w:szCs w:val="24"/>
        </w:rPr>
        <w:t>иного</w:t>
      </w:r>
      <w:r w:rsidRPr="00EC2B8D">
        <w:rPr>
          <w:spacing w:val="1"/>
          <w:szCs w:val="24"/>
        </w:rPr>
        <w:t xml:space="preserve"> </w:t>
      </w:r>
      <w:r w:rsidRPr="00EC2B8D">
        <w:rPr>
          <w:szCs w:val="24"/>
        </w:rPr>
        <w:t>имущественного</w:t>
      </w:r>
      <w:r w:rsidRPr="00EC2B8D">
        <w:rPr>
          <w:spacing w:val="-67"/>
          <w:szCs w:val="24"/>
        </w:rPr>
        <w:t xml:space="preserve"> </w:t>
      </w:r>
      <w:r w:rsidRPr="00EC2B8D">
        <w:rPr>
          <w:szCs w:val="24"/>
        </w:rPr>
        <w:t>положения,</w:t>
      </w:r>
      <w:r w:rsidRPr="00EC2B8D">
        <w:rPr>
          <w:spacing w:val="-1"/>
          <w:szCs w:val="24"/>
        </w:rPr>
        <w:t xml:space="preserve"> </w:t>
      </w:r>
      <w:r w:rsidRPr="00EC2B8D">
        <w:rPr>
          <w:szCs w:val="24"/>
        </w:rPr>
        <w:t>людям</w:t>
      </w:r>
      <w:r w:rsidRPr="00EC2B8D">
        <w:rPr>
          <w:spacing w:val="-4"/>
          <w:szCs w:val="24"/>
        </w:rPr>
        <w:t xml:space="preserve"> </w:t>
      </w:r>
      <w:r w:rsidRPr="00EC2B8D">
        <w:rPr>
          <w:szCs w:val="24"/>
        </w:rPr>
        <w:t>с</w:t>
      </w:r>
      <w:r w:rsidRPr="00EC2B8D">
        <w:rPr>
          <w:spacing w:val="-2"/>
          <w:szCs w:val="24"/>
        </w:rPr>
        <w:t xml:space="preserve"> </w:t>
      </w:r>
      <w:r w:rsidRPr="00EC2B8D">
        <w:rPr>
          <w:szCs w:val="24"/>
        </w:rPr>
        <w:t>ограниченными</w:t>
      </w:r>
      <w:r w:rsidRPr="00EC2B8D">
        <w:rPr>
          <w:spacing w:val="-3"/>
          <w:szCs w:val="24"/>
        </w:rPr>
        <w:t xml:space="preserve"> </w:t>
      </w:r>
      <w:r w:rsidRPr="00EC2B8D">
        <w:rPr>
          <w:szCs w:val="24"/>
        </w:rPr>
        <w:t>возможностями</w:t>
      </w:r>
      <w:r w:rsidRPr="00EC2B8D">
        <w:rPr>
          <w:spacing w:val="-4"/>
          <w:szCs w:val="24"/>
        </w:rPr>
        <w:t xml:space="preserve"> </w:t>
      </w:r>
      <w:r w:rsidRPr="00EC2B8D">
        <w:rPr>
          <w:szCs w:val="24"/>
        </w:rPr>
        <w:t>здоровья;</w:t>
      </w:r>
    </w:p>
    <w:p w:rsidR="00E204CA" w:rsidRPr="00EC2B8D" w:rsidRDefault="00E204CA" w:rsidP="00455A4A">
      <w:pPr>
        <w:pStyle w:val="a8"/>
        <w:widowControl w:val="0"/>
        <w:numPr>
          <w:ilvl w:val="1"/>
          <w:numId w:val="24"/>
        </w:numPr>
        <w:tabs>
          <w:tab w:val="left" w:pos="1381"/>
        </w:tabs>
        <w:spacing w:after="0" w:line="360" w:lineRule="auto"/>
        <w:ind w:left="119" w:right="102" w:firstLine="708"/>
        <w:contextualSpacing w:val="0"/>
        <w:jc w:val="both"/>
        <w:rPr>
          <w:szCs w:val="24"/>
        </w:rPr>
      </w:pPr>
      <w:r w:rsidRPr="00EC2B8D">
        <w:rPr>
          <w:szCs w:val="24"/>
        </w:rPr>
        <w:t>быть уверенным в себе, открытым и общительным, не стесняться</w:t>
      </w:r>
      <w:r w:rsidRPr="00EC2B8D">
        <w:rPr>
          <w:spacing w:val="1"/>
          <w:szCs w:val="24"/>
        </w:rPr>
        <w:t xml:space="preserve"> </w:t>
      </w:r>
      <w:r w:rsidRPr="00EC2B8D">
        <w:rPr>
          <w:szCs w:val="24"/>
        </w:rPr>
        <w:t>быть в чем-то непохожим на других ребят; уметь ставить перед собой цели</w:t>
      </w:r>
      <w:r w:rsidRPr="00EC2B8D">
        <w:rPr>
          <w:spacing w:val="1"/>
          <w:szCs w:val="24"/>
        </w:rPr>
        <w:t xml:space="preserve"> </w:t>
      </w:r>
      <w:r w:rsidRPr="00EC2B8D">
        <w:rPr>
          <w:szCs w:val="24"/>
        </w:rPr>
        <w:t>и</w:t>
      </w:r>
      <w:r w:rsidRPr="00EC2B8D">
        <w:rPr>
          <w:spacing w:val="1"/>
          <w:szCs w:val="24"/>
        </w:rPr>
        <w:t xml:space="preserve"> </w:t>
      </w:r>
      <w:r w:rsidRPr="00EC2B8D">
        <w:rPr>
          <w:szCs w:val="24"/>
        </w:rPr>
        <w:t>проявлять</w:t>
      </w:r>
      <w:r w:rsidRPr="00EC2B8D">
        <w:rPr>
          <w:spacing w:val="1"/>
          <w:szCs w:val="24"/>
        </w:rPr>
        <w:t xml:space="preserve"> </w:t>
      </w:r>
      <w:r w:rsidRPr="00EC2B8D">
        <w:rPr>
          <w:szCs w:val="24"/>
        </w:rPr>
        <w:t>инициативу,</w:t>
      </w:r>
      <w:r w:rsidRPr="00EC2B8D">
        <w:rPr>
          <w:spacing w:val="1"/>
          <w:szCs w:val="24"/>
        </w:rPr>
        <w:t xml:space="preserve"> </w:t>
      </w:r>
      <w:r w:rsidRPr="00EC2B8D">
        <w:rPr>
          <w:szCs w:val="24"/>
        </w:rPr>
        <w:t>отстаивать</w:t>
      </w:r>
      <w:r w:rsidRPr="00EC2B8D">
        <w:rPr>
          <w:spacing w:val="1"/>
          <w:szCs w:val="24"/>
        </w:rPr>
        <w:t xml:space="preserve"> </w:t>
      </w:r>
      <w:r w:rsidRPr="00EC2B8D">
        <w:rPr>
          <w:szCs w:val="24"/>
        </w:rPr>
        <w:t>свое</w:t>
      </w:r>
      <w:r w:rsidRPr="00EC2B8D">
        <w:rPr>
          <w:spacing w:val="1"/>
          <w:szCs w:val="24"/>
        </w:rPr>
        <w:t xml:space="preserve"> </w:t>
      </w:r>
      <w:r w:rsidRPr="00EC2B8D">
        <w:rPr>
          <w:szCs w:val="24"/>
        </w:rPr>
        <w:t>мнение</w:t>
      </w:r>
      <w:r w:rsidRPr="00EC2B8D">
        <w:rPr>
          <w:spacing w:val="1"/>
          <w:szCs w:val="24"/>
        </w:rPr>
        <w:t xml:space="preserve"> </w:t>
      </w:r>
      <w:r w:rsidRPr="00EC2B8D">
        <w:rPr>
          <w:szCs w:val="24"/>
        </w:rPr>
        <w:t>и</w:t>
      </w:r>
      <w:r w:rsidRPr="00EC2B8D">
        <w:rPr>
          <w:spacing w:val="1"/>
          <w:szCs w:val="24"/>
        </w:rPr>
        <w:t xml:space="preserve"> </w:t>
      </w:r>
      <w:r w:rsidRPr="00EC2B8D">
        <w:rPr>
          <w:szCs w:val="24"/>
        </w:rPr>
        <w:t>действовать</w:t>
      </w:r>
      <w:r w:rsidRPr="00EC2B8D">
        <w:rPr>
          <w:spacing w:val="1"/>
          <w:szCs w:val="24"/>
        </w:rPr>
        <w:t xml:space="preserve"> </w:t>
      </w:r>
      <w:r w:rsidRPr="00EC2B8D">
        <w:rPr>
          <w:szCs w:val="24"/>
        </w:rPr>
        <w:t>самостоятельно,</w:t>
      </w:r>
      <w:r w:rsidRPr="00EC2B8D">
        <w:rPr>
          <w:spacing w:val="2"/>
          <w:szCs w:val="24"/>
        </w:rPr>
        <w:t xml:space="preserve"> </w:t>
      </w:r>
      <w:r w:rsidRPr="00EC2B8D">
        <w:rPr>
          <w:szCs w:val="24"/>
        </w:rPr>
        <w:t>без</w:t>
      </w:r>
      <w:r w:rsidRPr="00EC2B8D">
        <w:rPr>
          <w:spacing w:val="2"/>
          <w:szCs w:val="24"/>
        </w:rPr>
        <w:t xml:space="preserve"> </w:t>
      </w:r>
      <w:r w:rsidRPr="00EC2B8D">
        <w:rPr>
          <w:szCs w:val="24"/>
        </w:rPr>
        <w:t>помощи старших.</w:t>
      </w:r>
    </w:p>
    <w:p w:rsidR="00E204CA" w:rsidRPr="00EC2B8D" w:rsidRDefault="00E204CA" w:rsidP="00E204CA">
      <w:pPr>
        <w:pStyle w:val="af0"/>
        <w:spacing w:line="360" w:lineRule="auto"/>
        <w:ind w:left="119" w:right="102" w:firstLine="708"/>
        <w:jc w:val="both"/>
      </w:pPr>
      <w:r w:rsidRPr="00EC2B8D">
        <w:t>Знание младшим школьником данных социальных норм и традиций,</w:t>
      </w:r>
      <w:r w:rsidRPr="00EC2B8D">
        <w:rPr>
          <w:spacing w:val="1"/>
        </w:rPr>
        <w:t xml:space="preserve"> </w:t>
      </w:r>
      <w:r w:rsidRPr="00EC2B8D">
        <w:t>понимание важности следования</w:t>
      </w:r>
      <w:r w:rsidRPr="00EC2B8D">
        <w:rPr>
          <w:spacing w:val="1"/>
        </w:rPr>
        <w:t xml:space="preserve"> </w:t>
      </w:r>
      <w:r w:rsidRPr="00EC2B8D">
        <w:t>им имеет</w:t>
      </w:r>
      <w:r w:rsidRPr="00EC2B8D">
        <w:rPr>
          <w:spacing w:val="1"/>
        </w:rPr>
        <w:t xml:space="preserve"> </w:t>
      </w:r>
      <w:r w:rsidRPr="00EC2B8D">
        <w:t>особое значение для</w:t>
      </w:r>
      <w:r w:rsidRPr="00EC2B8D">
        <w:rPr>
          <w:spacing w:val="1"/>
        </w:rPr>
        <w:t xml:space="preserve"> </w:t>
      </w:r>
      <w:r w:rsidRPr="00EC2B8D">
        <w:t>ребенка</w:t>
      </w:r>
      <w:r w:rsidRPr="00EC2B8D">
        <w:rPr>
          <w:spacing w:val="1"/>
        </w:rPr>
        <w:t xml:space="preserve"> </w:t>
      </w:r>
      <w:r w:rsidRPr="00EC2B8D">
        <w:t>этого возраста, поскольку облегчает его вхождение в широкий социальный</w:t>
      </w:r>
      <w:r w:rsidRPr="00EC2B8D">
        <w:rPr>
          <w:spacing w:val="1"/>
        </w:rPr>
        <w:t xml:space="preserve"> </w:t>
      </w:r>
      <w:r w:rsidRPr="00EC2B8D">
        <w:t>мир,</w:t>
      </w:r>
      <w:r w:rsidRPr="00EC2B8D">
        <w:rPr>
          <w:spacing w:val="1"/>
        </w:rPr>
        <w:t xml:space="preserve"> </w:t>
      </w:r>
      <w:r w:rsidRPr="00EC2B8D">
        <w:t>в открывающуюся</w:t>
      </w:r>
      <w:r w:rsidRPr="00EC2B8D">
        <w:rPr>
          <w:spacing w:val="2"/>
        </w:rPr>
        <w:t xml:space="preserve"> </w:t>
      </w:r>
      <w:r w:rsidRPr="00EC2B8D">
        <w:t>ему</w:t>
      </w:r>
      <w:r w:rsidRPr="00EC2B8D">
        <w:rPr>
          <w:spacing w:val="-8"/>
        </w:rPr>
        <w:t xml:space="preserve"> </w:t>
      </w:r>
      <w:r w:rsidRPr="00EC2B8D">
        <w:t>систему</w:t>
      </w:r>
      <w:r w:rsidRPr="00EC2B8D">
        <w:rPr>
          <w:spacing w:val="-4"/>
        </w:rPr>
        <w:t xml:space="preserve"> </w:t>
      </w:r>
      <w:r w:rsidRPr="00EC2B8D">
        <w:t>общественных</w:t>
      </w:r>
      <w:r w:rsidRPr="00EC2B8D">
        <w:rPr>
          <w:spacing w:val="4"/>
        </w:rPr>
        <w:t xml:space="preserve"> </w:t>
      </w:r>
      <w:r w:rsidRPr="00EC2B8D">
        <w:t>отношений.</w:t>
      </w:r>
    </w:p>
    <w:p w:rsidR="00E204CA" w:rsidRPr="00EC2B8D" w:rsidRDefault="00E204CA" w:rsidP="00E204CA">
      <w:pPr>
        <w:pStyle w:val="af0"/>
        <w:spacing w:line="360" w:lineRule="auto"/>
        <w:ind w:left="119" w:right="102"/>
        <w:jc w:val="both"/>
      </w:pPr>
      <w:r w:rsidRPr="00EC2B8D">
        <w:t>Добросовестная</w:t>
      </w:r>
      <w:r w:rsidRPr="00EC2B8D">
        <w:rPr>
          <w:spacing w:val="1"/>
        </w:rPr>
        <w:t xml:space="preserve"> </w:t>
      </w:r>
      <w:r w:rsidRPr="00EC2B8D">
        <w:t>работа</w:t>
      </w:r>
      <w:r w:rsidRPr="00EC2B8D">
        <w:rPr>
          <w:spacing w:val="1"/>
        </w:rPr>
        <w:t xml:space="preserve"> </w:t>
      </w:r>
      <w:r w:rsidRPr="00EC2B8D">
        <w:t>педагогов,</w:t>
      </w:r>
      <w:r w:rsidRPr="00EC2B8D">
        <w:rPr>
          <w:spacing w:val="1"/>
        </w:rPr>
        <w:t xml:space="preserve"> </w:t>
      </w:r>
      <w:r w:rsidRPr="00EC2B8D">
        <w:t>направленная</w:t>
      </w:r>
      <w:r w:rsidRPr="00EC2B8D">
        <w:rPr>
          <w:spacing w:val="1"/>
        </w:rPr>
        <w:t xml:space="preserve"> </w:t>
      </w:r>
      <w:r w:rsidRPr="00EC2B8D">
        <w:t>на</w:t>
      </w:r>
      <w:r w:rsidRPr="00EC2B8D">
        <w:rPr>
          <w:spacing w:val="1"/>
        </w:rPr>
        <w:t xml:space="preserve"> </w:t>
      </w:r>
      <w:r w:rsidRPr="00EC2B8D">
        <w:t>достижение</w:t>
      </w:r>
      <w:r w:rsidRPr="00EC2B8D">
        <w:rPr>
          <w:spacing w:val="1"/>
        </w:rPr>
        <w:t xml:space="preserve"> </w:t>
      </w:r>
      <w:r w:rsidRPr="00EC2B8D">
        <w:t>поставленной цели, позволит ребенку получить необходимые социальные</w:t>
      </w:r>
      <w:r w:rsidRPr="00EC2B8D">
        <w:rPr>
          <w:spacing w:val="1"/>
        </w:rPr>
        <w:t xml:space="preserve"> </w:t>
      </w:r>
      <w:r w:rsidRPr="00EC2B8D">
        <w:t>навыки,</w:t>
      </w:r>
      <w:r w:rsidRPr="00EC2B8D">
        <w:rPr>
          <w:spacing w:val="1"/>
        </w:rPr>
        <w:t xml:space="preserve"> </w:t>
      </w:r>
      <w:r w:rsidRPr="00EC2B8D">
        <w:t>которые</w:t>
      </w:r>
      <w:r w:rsidRPr="00EC2B8D">
        <w:rPr>
          <w:spacing w:val="1"/>
        </w:rPr>
        <w:t xml:space="preserve"> </w:t>
      </w:r>
      <w:r w:rsidRPr="00EC2B8D">
        <w:t>помогут</w:t>
      </w:r>
      <w:r w:rsidRPr="00EC2B8D">
        <w:rPr>
          <w:spacing w:val="1"/>
        </w:rPr>
        <w:t xml:space="preserve"> </w:t>
      </w:r>
      <w:r w:rsidRPr="00EC2B8D">
        <w:t>ему</w:t>
      </w:r>
      <w:r w:rsidRPr="00EC2B8D">
        <w:rPr>
          <w:spacing w:val="1"/>
        </w:rPr>
        <w:t xml:space="preserve"> </w:t>
      </w:r>
      <w:r w:rsidRPr="00EC2B8D">
        <w:t>лучше</w:t>
      </w:r>
      <w:r w:rsidRPr="00EC2B8D">
        <w:rPr>
          <w:spacing w:val="1"/>
        </w:rPr>
        <w:t xml:space="preserve"> </w:t>
      </w:r>
      <w:r w:rsidRPr="00EC2B8D">
        <w:t>ориентироваться</w:t>
      </w:r>
      <w:r w:rsidRPr="00EC2B8D">
        <w:rPr>
          <w:spacing w:val="1"/>
        </w:rPr>
        <w:t xml:space="preserve"> </w:t>
      </w:r>
      <w:r w:rsidRPr="00EC2B8D">
        <w:t>в</w:t>
      </w:r>
      <w:r w:rsidRPr="00EC2B8D">
        <w:rPr>
          <w:spacing w:val="1"/>
        </w:rPr>
        <w:t xml:space="preserve"> </w:t>
      </w:r>
      <w:r w:rsidRPr="00EC2B8D">
        <w:t>сложном</w:t>
      </w:r>
      <w:r w:rsidRPr="00EC2B8D">
        <w:rPr>
          <w:spacing w:val="1"/>
        </w:rPr>
        <w:t xml:space="preserve"> </w:t>
      </w:r>
      <w:r w:rsidRPr="00EC2B8D">
        <w:t>мире</w:t>
      </w:r>
      <w:r w:rsidRPr="00EC2B8D">
        <w:rPr>
          <w:spacing w:val="1"/>
        </w:rPr>
        <w:t xml:space="preserve"> </w:t>
      </w:r>
      <w:r w:rsidRPr="00EC2B8D">
        <w:t>человеческих взаимоотношений, эффективнее налаживать коммуникацию с</w:t>
      </w:r>
      <w:r w:rsidRPr="00EC2B8D">
        <w:rPr>
          <w:spacing w:val="-67"/>
        </w:rPr>
        <w:t xml:space="preserve"> </w:t>
      </w:r>
      <w:r w:rsidRPr="00EC2B8D">
        <w:t>окружающими,</w:t>
      </w:r>
      <w:r w:rsidRPr="00EC2B8D">
        <w:rPr>
          <w:spacing w:val="1"/>
        </w:rPr>
        <w:t xml:space="preserve"> </w:t>
      </w:r>
      <w:r w:rsidRPr="00EC2B8D">
        <w:t>увереннее</w:t>
      </w:r>
      <w:r w:rsidRPr="00EC2B8D">
        <w:rPr>
          <w:spacing w:val="1"/>
        </w:rPr>
        <w:t xml:space="preserve"> </w:t>
      </w:r>
      <w:r w:rsidRPr="00EC2B8D">
        <w:t>себя</w:t>
      </w:r>
      <w:r w:rsidRPr="00EC2B8D">
        <w:rPr>
          <w:spacing w:val="1"/>
        </w:rPr>
        <w:t xml:space="preserve"> </w:t>
      </w:r>
      <w:r w:rsidRPr="00EC2B8D">
        <w:t>чувствовать</w:t>
      </w:r>
      <w:r w:rsidRPr="00EC2B8D">
        <w:rPr>
          <w:spacing w:val="1"/>
        </w:rPr>
        <w:t xml:space="preserve"> </w:t>
      </w:r>
      <w:r w:rsidRPr="00EC2B8D">
        <w:t>во</w:t>
      </w:r>
      <w:r w:rsidRPr="00EC2B8D">
        <w:rPr>
          <w:spacing w:val="1"/>
        </w:rPr>
        <w:t xml:space="preserve"> </w:t>
      </w:r>
      <w:r w:rsidRPr="00EC2B8D">
        <w:t>взаимодействии</w:t>
      </w:r>
      <w:r w:rsidRPr="00EC2B8D">
        <w:rPr>
          <w:spacing w:val="1"/>
        </w:rPr>
        <w:t xml:space="preserve"> </w:t>
      </w:r>
      <w:r w:rsidRPr="00EC2B8D">
        <w:t>с</w:t>
      </w:r>
      <w:r w:rsidRPr="00EC2B8D">
        <w:rPr>
          <w:spacing w:val="1"/>
        </w:rPr>
        <w:t xml:space="preserve"> </w:t>
      </w:r>
      <w:r w:rsidRPr="00EC2B8D">
        <w:t>ними,</w:t>
      </w:r>
      <w:r w:rsidRPr="00EC2B8D">
        <w:rPr>
          <w:spacing w:val="1"/>
        </w:rPr>
        <w:t xml:space="preserve"> </w:t>
      </w:r>
      <w:r w:rsidRPr="00EC2B8D">
        <w:t>продуктивнее</w:t>
      </w:r>
      <w:r w:rsidRPr="00EC2B8D">
        <w:rPr>
          <w:spacing w:val="1"/>
        </w:rPr>
        <w:t xml:space="preserve"> </w:t>
      </w:r>
      <w:r w:rsidRPr="00EC2B8D">
        <w:t>сотрудничать</w:t>
      </w:r>
      <w:r w:rsidRPr="00EC2B8D">
        <w:rPr>
          <w:spacing w:val="1"/>
        </w:rPr>
        <w:t xml:space="preserve"> </w:t>
      </w:r>
      <w:r w:rsidRPr="00EC2B8D">
        <w:t>с</w:t>
      </w:r>
      <w:r w:rsidRPr="00EC2B8D">
        <w:rPr>
          <w:spacing w:val="1"/>
        </w:rPr>
        <w:t xml:space="preserve"> </w:t>
      </w:r>
      <w:r w:rsidRPr="00EC2B8D">
        <w:t>людьми</w:t>
      </w:r>
      <w:r w:rsidRPr="00EC2B8D">
        <w:rPr>
          <w:spacing w:val="1"/>
        </w:rPr>
        <w:t xml:space="preserve"> </w:t>
      </w:r>
      <w:r w:rsidRPr="00EC2B8D">
        <w:t>разных</w:t>
      </w:r>
      <w:r w:rsidRPr="00EC2B8D">
        <w:rPr>
          <w:spacing w:val="1"/>
        </w:rPr>
        <w:t xml:space="preserve"> </w:t>
      </w:r>
      <w:r w:rsidRPr="00EC2B8D">
        <w:t>возрастов</w:t>
      </w:r>
      <w:r w:rsidRPr="00EC2B8D">
        <w:rPr>
          <w:spacing w:val="1"/>
        </w:rPr>
        <w:t xml:space="preserve"> </w:t>
      </w:r>
      <w:r w:rsidRPr="00EC2B8D">
        <w:t>и</w:t>
      </w:r>
      <w:r w:rsidRPr="00EC2B8D">
        <w:rPr>
          <w:spacing w:val="1"/>
        </w:rPr>
        <w:t xml:space="preserve"> </w:t>
      </w:r>
      <w:r w:rsidRPr="00EC2B8D">
        <w:t>разного</w:t>
      </w:r>
      <w:r w:rsidRPr="00EC2B8D">
        <w:rPr>
          <w:spacing w:val="1"/>
        </w:rPr>
        <w:t xml:space="preserve"> </w:t>
      </w:r>
      <w:r w:rsidRPr="00EC2B8D">
        <w:t>социального</w:t>
      </w:r>
      <w:r w:rsidRPr="00EC2B8D">
        <w:rPr>
          <w:spacing w:val="5"/>
        </w:rPr>
        <w:t xml:space="preserve"> </w:t>
      </w:r>
      <w:r w:rsidRPr="00EC2B8D">
        <w:t>положения,</w:t>
      </w:r>
      <w:r w:rsidRPr="00EC2B8D">
        <w:rPr>
          <w:spacing w:val="10"/>
        </w:rPr>
        <w:t xml:space="preserve"> </w:t>
      </w:r>
      <w:r w:rsidRPr="00EC2B8D">
        <w:t>смелее</w:t>
      </w:r>
      <w:r w:rsidRPr="00EC2B8D">
        <w:rPr>
          <w:spacing w:val="9"/>
        </w:rPr>
        <w:t xml:space="preserve"> </w:t>
      </w:r>
      <w:r w:rsidRPr="00EC2B8D">
        <w:t>искать</w:t>
      </w:r>
      <w:r w:rsidRPr="00EC2B8D">
        <w:rPr>
          <w:spacing w:val="10"/>
        </w:rPr>
        <w:t xml:space="preserve"> </w:t>
      </w:r>
      <w:r w:rsidRPr="00EC2B8D">
        <w:t>и</w:t>
      </w:r>
      <w:r w:rsidRPr="00EC2B8D">
        <w:rPr>
          <w:spacing w:val="8"/>
        </w:rPr>
        <w:t xml:space="preserve"> </w:t>
      </w:r>
      <w:r w:rsidRPr="00EC2B8D">
        <w:t>находить</w:t>
      </w:r>
      <w:r w:rsidRPr="00EC2B8D">
        <w:rPr>
          <w:spacing w:val="10"/>
        </w:rPr>
        <w:t xml:space="preserve"> </w:t>
      </w:r>
      <w:r w:rsidRPr="00EC2B8D">
        <w:t>выходы</w:t>
      </w:r>
      <w:r w:rsidRPr="00EC2B8D">
        <w:rPr>
          <w:spacing w:val="9"/>
        </w:rPr>
        <w:t xml:space="preserve"> </w:t>
      </w:r>
      <w:r w:rsidRPr="00EC2B8D">
        <w:t>из</w:t>
      </w:r>
      <w:r w:rsidRPr="00EC2B8D">
        <w:rPr>
          <w:spacing w:val="13"/>
        </w:rPr>
        <w:t xml:space="preserve"> </w:t>
      </w:r>
      <w:r w:rsidRPr="00EC2B8D">
        <w:t>трудных жизненных</w:t>
      </w:r>
      <w:r w:rsidRPr="00EC2B8D">
        <w:rPr>
          <w:spacing w:val="49"/>
        </w:rPr>
        <w:t xml:space="preserve"> </w:t>
      </w:r>
      <w:r w:rsidRPr="00EC2B8D">
        <w:t>ситуаций,</w:t>
      </w:r>
      <w:r w:rsidRPr="00EC2B8D">
        <w:rPr>
          <w:spacing w:val="51"/>
        </w:rPr>
        <w:t xml:space="preserve"> </w:t>
      </w:r>
      <w:r w:rsidRPr="00EC2B8D">
        <w:t>осмысленнее</w:t>
      </w:r>
      <w:r w:rsidRPr="00EC2B8D">
        <w:rPr>
          <w:spacing w:val="45"/>
        </w:rPr>
        <w:t xml:space="preserve"> </w:t>
      </w:r>
      <w:r w:rsidRPr="00EC2B8D">
        <w:t>выбирать</w:t>
      </w:r>
      <w:r w:rsidRPr="00EC2B8D">
        <w:rPr>
          <w:spacing w:val="49"/>
        </w:rPr>
        <w:t xml:space="preserve"> </w:t>
      </w:r>
      <w:r w:rsidRPr="00EC2B8D">
        <w:t>свой</w:t>
      </w:r>
      <w:r w:rsidRPr="00EC2B8D">
        <w:rPr>
          <w:spacing w:val="48"/>
        </w:rPr>
        <w:t xml:space="preserve"> </w:t>
      </w:r>
      <w:r w:rsidRPr="00EC2B8D">
        <w:t>жизненный</w:t>
      </w:r>
      <w:r w:rsidRPr="00EC2B8D">
        <w:rPr>
          <w:spacing w:val="51"/>
        </w:rPr>
        <w:t xml:space="preserve"> </w:t>
      </w:r>
      <w:r w:rsidRPr="00EC2B8D">
        <w:t>путь</w:t>
      </w:r>
      <w:r w:rsidRPr="00EC2B8D">
        <w:rPr>
          <w:spacing w:val="49"/>
        </w:rPr>
        <w:t xml:space="preserve"> </w:t>
      </w:r>
      <w:r w:rsidRPr="00EC2B8D">
        <w:t>в</w:t>
      </w:r>
      <w:r w:rsidRPr="00EC2B8D">
        <w:rPr>
          <w:spacing w:val="-67"/>
        </w:rPr>
        <w:t xml:space="preserve"> </w:t>
      </w:r>
      <w:r w:rsidRPr="00EC2B8D">
        <w:t>сложных</w:t>
      </w:r>
      <w:r w:rsidRPr="00EC2B8D">
        <w:rPr>
          <w:spacing w:val="-2"/>
        </w:rPr>
        <w:t xml:space="preserve"> </w:t>
      </w:r>
      <w:r w:rsidRPr="00EC2B8D">
        <w:t>поисках</w:t>
      </w:r>
      <w:r w:rsidRPr="00EC2B8D">
        <w:rPr>
          <w:spacing w:val="-1"/>
        </w:rPr>
        <w:t xml:space="preserve"> </w:t>
      </w:r>
      <w:r w:rsidRPr="00EC2B8D">
        <w:t>счастья</w:t>
      </w:r>
      <w:r w:rsidRPr="00EC2B8D">
        <w:rPr>
          <w:spacing w:val="-2"/>
        </w:rPr>
        <w:t xml:space="preserve"> </w:t>
      </w:r>
      <w:r w:rsidRPr="00EC2B8D">
        <w:t>для</w:t>
      </w:r>
      <w:r w:rsidRPr="00EC2B8D">
        <w:rPr>
          <w:spacing w:val="-1"/>
        </w:rPr>
        <w:t xml:space="preserve"> </w:t>
      </w:r>
      <w:r w:rsidRPr="00EC2B8D">
        <w:t>себя</w:t>
      </w:r>
      <w:r w:rsidRPr="00EC2B8D">
        <w:rPr>
          <w:spacing w:val="-2"/>
        </w:rPr>
        <w:t xml:space="preserve"> </w:t>
      </w:r>
      <w:r w:rsidRPr="00EC2B8D">
        <w:t>и</w:t>
      </w:r>
      <w:r w:rsidRPr="00EC2B8D">
        <w:rPr>
          <w:spacing w:val="-3"/>
        </w:rPr>
        <w:t xml:space="preserve"> </w:t>
      </w:r>
      <w:r w:rsidRPr="00EC2B8D">
        <w:t>окружающих</w:t>
      </w:r>
      <w:r w:rsidRPr="00EC2B8D">
        <w:rPr>
          <w:spacing w:val="-2"/>
        </w:rPr>
        <w:t xml:space="preserve"> </w:t>
      </w:r>
      <w:r w:rsidRPr="00EC2B8D">
        <w:t>его</w:t>
      </w:r>
      <w:r w:rsidRPr="00EC2B8D">
        <w:rPr>
          <w:spacing w:val="-5"/>
        </w:rPr>
        <w:t xml:space="preserve"> </w:t>
      </w:r>
      <w:r w:rsidRPr="00EC2B8D">
        <w:t>людей.</w:t>
      </w:r>
    </w:p>
    <w:p w:rsidR="00E204CA" w:rsidRPr="00EC2B8D" w:rsidRDefault="00E204CA" w:rsidP="00E204CA">
      <w:pPr>
        <w:pStyle w:val="af0"/>
        <w:spacing w:line="360" w:lineRule="auto"/>
        <w:ind w:left="119" w:right="102"/>
        <w:jc w:val="both"/>
      </w:pPr>
      <w:r w:rsidRPr="00EC2B8D">
        <w:t>Достижению</w:t>
      </w:r>
      <w:r w:rsidRPr="00EC2B8D">
        <w:rPr>
          <w:spacing w:val="1"/>
        </w:rPr>
        <w:t xml:space="preserve"> </w:t>
      </w:r>
      <w:r w:rsidRPr="00EC2B8D">
        <w:t>поставленной</w:t>
      </w:r>
      <w:r w:rsidRPr="00EC2B8D">
        <w:rPr>
          <w:spacing w:val="1"/>
        </w:rPr>
        <w:t xml:space="preserve"> </w:t>
      </w:r>
      <w:r w:rsidRPr="00EC2B8D">
        <w:t>цели</w:t>
      </w:r>
      <w:r w:rsidRPr="00EC2B8D">
        <w:rPr>
          <w:spacing w:val="1"/>
        </w:rPr>
        <w:t xml:space="preserve"> </w:t>
      </w:r>
      <w:r w:rsidRPr="00EC2B8D">
        <w:t>воспитания</w:t>
      </w:r>
      <w:r w:rsidRPr="00EC2B8D">
        <w:rPr>
          <w:spacing w:val="1"/>
        </w:rPr>
        <w:t xml:space="preserve"> </w:t>
      </w:r>
      <w:r w:rsidRPr="00EC2B8D">
        <w:t>школьников</w:t>
      </w:r>
      <w:r w:rsidRPr="00EC2B8D">
        <w:rPr>
          <w:spacing w:val="1"/>
        </w:rPr>
        <w:t xml:space="preserve"> </w:t>
      </w:r>
      <w:r w:rsidRPr="00EC2B8D">
        <w:t>будет</w:t>
      </w:r>
      <w:r w:rsidRPr="00EC2B8D">
        <w:rPr>
          <w:spacing w:val="1"/>
        </w:rPr>
        <w:t xml:space="preserve"> </w:t>
      </w:r>
      <w:r w:rsidRPr="00EC2B8D">
        <w:t>способствовать решение</w:t>
      </w:r>
      <w:r w:rsidRPr="00EC2B8D">
        <w:rPr>
          <w:spacing w:val="-3"/>
        </w:rPr>
        <w:t xml:space="preserve"> </w:t>
      </w:r>
      <w:r w:rsidRPr="00EC2B8D">
        <w:t>следующих основных</w:t>
      </w:r>
      <w:r w:rsidRPr="00EC2B8D">
        <w:rPr>
          <w:spacing w:val="7"/>
        </w:rPr>
        <w:t xml:space="preserve"> </w:t>
      </w:r>
      <w:r w:rsidRPr="00EC2B8D">
        <w:t>задач:</w:t>
      </w:r>
    </w:p>
    <w:p w:rsidR="00E204CA" w:rsidRPr="00EC2B8D" w:rsidRDefault="00E204CA" w:rsidP="00455A4A">
      <w:pPr>
        <w:pStyle w:val="a8"/>
        <w:widowControl w:val="0"/>
        <w:numPr>
          <w:ilvl w:val="0"/>
          <w:numId w:val="25"/>
        </w:numPr>
        <w:tabs>
          <w:tab w:val="left" w:pos="1593"/>
        </w:tabs>
        <w:spacing w:after="0" w:line="360" w:lineRule="auto"/>
        <w:ind w:left="119" w:right="102" w:firstLine="568"/>
        <w:contextualSpacing w:val="0"/>
        <w:jc w:val="both"/>
        <w:rPr>
          <w:szCs w:val="24"/>
        </w:rPr>
      </w:pPr>
      <w:r w:rsidRPr="00EC2B8D">
        <w:rPr>
          <w:szCs w:val="24"/>
        </w:rPr>
        <w:t>реализовывать</w:t>
      </w:r>
      <w:r w:rsidRPr="00EC2B8D">
        <w:rPr>
          <w:spacing w:val="1"/>
          <w:szCs w:val="24"/>
        </w:rPr>
        <w:t xml:space="preserve"> </w:t>
      </w:r>
      <w:r w:rsidRPr="00EC2B8D">
        <w:rPr>
          <w:szCs w:val="24"/>
        </w:rPr>
        <w:t>воспитательные</w:t>
      </w:r>
      <w:r w:rsidRPr="00EC2B8D">
        <w:rPr>
          <w:spacing w:val="1"/>
          <w:szCs w:val="24"/>
        </w:rPr>
        <w:t xml:space="preserve"> </w:t>
      </w:r>
      <w:r w:rsidRPr="00EC2B8D">
        <w:rPr>
          <w:szCs w:val="24"/>
        </w:rPr>
        <w:t>возможности</w:t>
      </w:r>
      <w:r w:rsidRPr="00EC2B8D">
        <w:rPr>
          <w:spacing w:val="1"/>
          <w:szCs w:val="24"/>
        </w:rPr>
        <w:t xml:space="preserve"> </w:t>
      </w:r>
      <w:r w:rsidRPr="00EC2B8D">
        <w:rPr>
          <w:szCs w:val="24"/>
        </w:rPr>
        <w:t>общешкольных</w:t>
      </w:r>
      <w:r w:rsidRPr="00EC2B8D">
        <w:rPr>
          <w:spacing w:val="1"/>
          <w:szCs w:val="24"/>
        </w:rPr>
        <w:t xml:space="preserve"> </w:t>
      </w:r>
      <w:r w:rsidRPr="00EC2B8D">
        <w:rPr>
          <w:szCs w:val="24"/>
        </w:rPr>
        <w:t>ключевых</w:t>
      </w:r>
      <w:r w:rsidRPr="00EC2B8D">
        <w:rPr>
          <w:spacing w:val="1"/>
          <w:szCs w:val="24"/>
        </w:rPr>
        <w:t xml:space="preserve"> </w:t>
      </w:r>
      <w:r w:rsidRPr="00EC2B8D">
        <w:rPr>
          <w:szCs w:val="24"/>
        </w:rPr>
        <w:t>дел,</w:t>
      </w:r>
      <w:r w:rsidRPr="00EC2B8D">
        <w:rPr>
          <w:spacing w:val="1"/>
          <w:szCs w:val="24"/>
        </w:rPr>
        <w:t xml:space="preserve"> </w:t>
      </w:r>
      <w:r w:rsidRPr="00EC2B8D">
        <w:rPr>
          <w:szCs w:val="24"/>
        </w:rPr>
        <w:t>поддерживать</w:t>
      </w:r>
      <w:r w:rsidRPr="00EC2B8D">
        <w:rPr>
          <w:spacing w:val="1"/>
          <w:szCs w:val="24"/>
        </w:rPr>
        <w:t xml:space="preserve"> </w:t>
      </w:r>
      <w:r w:rsidRPr="00EC2B8D">
        <w:rPr>
          <w:szCs w:val="24"/>
        </w:rPr>
        <w:t>традиции их</w:t>
      </w:r>
      <w:r w:rsidRPr="00EC2B8D">
        <w:rPr>
          <w:spacing w:val="1"/>
          <w:szCs w:val="24"/>
        </w:rPr>
        <w:t xml:space="preserve"> </w:t>
      </w:r>
      <w:r w:rsidRPr="00EC2B8D">
        <w:rPr>
          <w:szCs w:val="24"/>
        </w:rPr>
        <w:t>коллективного планирования,</w:t>
      </w:r>
      <w:r w:rsidRPr="00EC2B8D">
        <w:rPr>
          <w:spacing w:val="1"/>
          <w:szCs w:val="24"/>
        </w:rPr>
        <w:t xml:space="preserve"> </w:t>
      </w:r>
      <w:r w:rsidRPr="00EC2B8D">
        <w:rPr>
          <w:szCs w:val="24"/>
        </w:rPr>
        <w:t>организации,</w:t>
      </w:r>
      <w:r w:rsidRPr="00EC2B8D">
        <w:rPr>
          <w:spacing w:val="2"/>
          <w:szCs w:val="24"/>
        </w:rPr>
        <w:t xml:space="preserve"> </w:t>
      </w:r>
      <w:r w:rsidRPr="00EC2B8D">
        <w:rPr>
          <w:szCs w:val="24"/>
        </w:rPr>
        <w:t>проведения</w:t>
      </w:r>
      <w:r w:rsidRPr="00EC2B8D">
        <w:rPr>
          <w:spacing w:val="-1"/>
          <w:szCs w:val="24"/>
        </w:rPr>
        <w:t xml:space="preserve"> </w:t>
      </w:r>
      <w:r w:rsidRPr="00EC2B8D">
        <w:rPr>
          <w:szCs w:val="24"/>
        </w:rPr>
        <w:t>и</w:t>
      </w:r>
      <w:r w:rsidRPr="00EC2B8D">
        <w:rPr>
          <w:spacing w:val="-2"/>
          <w:szCs w:val="24"/>
        </w:rPr>
        <w:t xml:space="preserve"> </w:t>
      </w:r>
      <w:r w:rsidRPr="00EC2B8D">
        <w:rPr>
          <w:szCs w:val="24"/>
        </w:rPr>
        <w:t>анализа в</w:t>
      </w:r>
      <w:r w:rsidRPr="00EC2B8D">
        <w:rPr>
          <w:spacing w:val="1"/>
          <w:szCs w:val="24"/>
        </w:rPr>
        <w:t xml:space="preserve"> </w:t>
      </w:r>
      <w:r w:rsidRPr="00EC2B8D">
        <w:rPr>
          <w:szCs w:val="24"/>
        </w:rPr>
        <w:t>школьном</w:t>
      </w:r>
      <w:r w:rsidRPr="00EC2B8D">
        <w:rPr>
          <w:spacing w:val="-1"/>
          <w:szCs w:val="24"/>
        </w:rPr>
        <w:t xml:space="preserve"> </w:t>
      </w:r>
      <w:r w:rsidRPr="00EC2B8D">
        <w:rPr>
          <w:szCs w:val="24"/>
        </w:rPr>
        <w:t>сообществе;</w:t>
      </w:r>
    </w:p>
    <w:p w:rsidR="00E204CA" w:rsidRPr="00EC2B8D" w:rsidRDefault="00E204CA" w:rsidP="00455A4A">
      <w:pPr>
        <w:pStyle w:val="a8"/>
        <w:widowControl w:val="0"/>
        <w:numPr>
          <w:ilvl w:val="0"/>
          <w:numId w:val="25"/>
        </w:numPr>
        <w:tabs>
          <w:tab w:val="left" w:pos="1593"/>
        </w:tabs>
        <w:spacing w:after="0" w:line="360" w:lineRule="auto"/>
        <w:ind w:left="119" w:right="102" w:firstLine="568"/>
        <w:contextualSpacing w:val="0"/>
        <w:jc w:val="both"/>
        <w:rPr>
          <w:szCs w:val="24"/>
        </w:rPr>
      </w:pPr>
      <w:r w:rsidRPr="00EC2B8D">
        <w:rPr>
          <w:szCs w:val="24"/>
        </w:rPr>
        <w:t>реализовывать</w:t>
      </w:r>
      <w:r w:rsidRPr="00EC2B8D">
        <w:rPr>
          <w:spacing w:val="1"/>
          <w:szCs w:val="24"/>
        </w:rPr>
        <w:t xml:space="preserve"> </w:t>
      </w:r>
      <w:r w:rsidRPr="00EC2B8D">
        <w:rPr>
          <w:szCs w:val="24"/>
        </w:rPr>
        <w:t>потенциал</w:t>
      </w:r>
      <w:r w:rsidRPr="00EC2B8D">
        <w:rPr>
          <w:spacing w:val="1"/>
          <w:szCs w:val="24"/>
        </w:rPr>
        <w:t xml:space="preserve"> </w:t>
      </w:r>
      <w:r w:rsidRPr="00EC2B8D">
        <w:rPr>
          <w:szCs w:val="24"/>
        </w:rPr>
        <w:t>классного</w:t>
      </w:r>
      <w:r w:rsidRPr="00EC2B8D">
        <w:rPr>
          <w:spacing w:val="1"/>
          <w:szCs w:val="24"/>
        </w:rPr>
        <w:t xml:space="preserve"> </w:t>
      </w:r>
      <w:r w:rsidRPr="00EC2B8D">
        <w:rPr>
          <w:szCs w:val="24"/>
        </w:rPr>
        <w:t>руководства</w:t>
      </w:r>
      <w:r w:rsidRPr="00EC2B8D">
        <w:rPr>
          <w:spacing w:val="1"/>
          <w:szCs w:val="24"/>
        </w:rPr>
        <w:t xml:space="preserve"> </w:t>
      </w:r>
      <w:r w:rsidRPr="00EC2B8D">
        <w:rPr>
          <w:szCs w:val="24"/>
        </w:rPr>
        <w:t>в</w:t>
      </w:r>
      <w:r w:rsidRPr="00EC2B8D">
        <w:rPr>
          <w:spacing w:val="1"/>
          <w:szCs w:val="24"/>
        </w:rPr>
        <w:t xml:space="preserve"> </w:t>
      </w:r>
      <w:r w:rsidRPr="00EC2B8D">
        <w:rPr>
          <w:szCs w:val="24"/>
        </w:rPr>
        <w:t>воспитании</w:t>
      </w:r>
      <w:r w:rsidRPr="00EC2B8D">
        <w:rPr>
          <w:spacing w:val="1"/>
          <w:szCs w:val="24"/>
        </w:rPr>
        <w:t xml:space="preserve"> </w:t>
      </w:r>
      <w:r w:rsidRPr="00EC2B8D">
        <w:rPr>
          <w:szCs w:val="24"/>
        </w:rPr>
        <w:t>школьников, поддерживать активное участие классных сообществ в жизни</w:t>
      </w:r>
      <w:r w:rsidRPr="00EC2B8D">
        <w:rPr>
          <w:spacing w:val="1"/>
          <w:szCs w:val="24"/>
        </w:rPr>
        <w:t xml:space="preserve"> </w:t>
      </w:r>
      <w:r w:rsidRPr="00EC2B8D">
        <w:rPr>
          <w:szCs w:val="24"/>
        </w:rPr>
        <w:t>школы;</w:t>
      </w:r>
    </w:p>
    <w:p w:rsidR="00E204CA" w:rsidRPr="00EC2B8D" w:rsidRDefault="00E204CA" w:rsidP="00455A4A">
      <w:pPr>
        <w:pStyle w:val="a8"/>
        <w:widowControl w:val="0"/>
        <w:numPr>
          <w:ilvl w:val="0"/>
          <w:numId w:val="25"/>
        </w:numPr>
        <w:tabs>
          <w:tab w:val="left" w:pos="1593"/>
        </w:tabs>
        <w:spacing w:after="0" w:line="360" w:lineRule="auto"/>
        <w:ind w:left="119" w:right="102" w:firstLine="568"/>
        <w:contextualSpacing w:val="0"/>
        <w:jc w:val="both"/>
        <w:rPr>
          <w:szCs w:val="24"/>
        </w:rPr>
      </w:pPr>
      <w:r w:rsidRPr="00EC2B8D">
        <w:rPr>
          <w:szCs w:val="24"/>
        </w:rPr>
        <w:t>вовлекать школьников в кружки, секции, клубы, студии и иные</w:t>
      </w:r>
      <w:r w:rsidRPr="00EC2B8D">
        <w:rPr>
          <w:spacing w:val="1"/>
          <w:szCs w:val="24"/>
        </w:rPr>
        <w:t xml:space="preserve"> </w:t>
      </w:r>
      <w:r w:rsidRPr="00EC2B8D">
        <w:rPr>
          <w:szCs w:val="24"/>
        </w:rPr>
        <w:t>объединения,</w:t>
      </w:r>
      <w:r w:rsidRPr="00EC2B8D">
        <w:rPr>
          <w:spacing w:val="1"/>
          <w:szCs w:val="24"/>
        </w:rPr>
        <w:t xml:space="preserve"> </w:t>
      </w:r>
      <w:r w:rsidRPr="00EC2B8D">
        <w:rPr>
          <w:szCs w:val="24"/>
        </w:rPr>
        <w:t>работающие</w:t>
      </w:r>
      <w:r w:rsidRPr="00EC2B8D">
        <w:rPr>
          <w:spacing w:val="1"/>
          <w:szCs w:val="24"/>
        </w:rPr>
        <w:t xml:space="preserve"> </w:t>
      </w:r>
      <w:r w:rsidRPr="00EC2B8D">
        <w:rPr>
          <w:szCs w:val="24"/>
        </w:rPr>
        <w:t>по</w:t>
      </w:r>
      <w:r w:rsidRPr="00EC2B8D">
        <w:rPr>
          <w:spacing w:val="1"/>
          <w:szCs w:val="24"/>
        </w:rPr>
        <w:t xml:space="preserve"> </w:t>
      </w:r>
      <w:r w:rsidRPr="00EC2B8D">
        <w:rPr>
          <w:szCs w:val="24"/>
        </w:rPr>
        <w:t>школьным</w:t>
      </w:r>
      <w:r w:rsidRPr="00EC2B8D">
        <w:rPr>
          <w:spacing w:val="1"/>
          <w:szCs w:val="24"/>
        </w:rPr>
        <w:t xml:space="preserve"> </w:t>
      </w:r>
      <w:r w:rsidRPr="00EC2B8D">
        <w:rPr>
          <w:szCs w:val="24"/>
        </w:rPr>
        <w:t>программам</w:t>
      </w:r>
      <w:r w:rsidRPr="00EC2B8D">
        <w:rPr>
          <w:spacing w:val="1"/>
          <w:szCs w:val="24"/>
        </w:rPr>
        <w:t xml:space="preserve"> </w:t>
      </w:r>
      <w:r w:rsidRPr="00EC2B8D">
        <w:rPr>
          <w:szCs w:val="24"/>
        </w:rPr>
        <w:t>внеурочной</w:t>
      </w:r>
      <w:r w:rsidRPr="00EC2B8D">
        <w:rPr>
          <w:spacing w:val="1"/>
          <w:szCs w:val="24"/>
        </w:rPr>
        <w:t xml:space="preserve"> </w:t>
      </w:r>
      <w:r w:rsidRPr="00EC2B8D">
        <w:rPr>
          <w:szCs w:val="24"/>
        </w:rPr>
        <w:t>деятельности,</w:t>
      </w:r>
      <w:r w:rsidRPr="00EC2B8D">
        <w:rPr>
          <w:spacing w:val="2"/>
          <w:szCs w:val="24"/>
        </w:rPr>
        <w:t xml:space="preserve"> </w:t>
      </w:r>
      <w:r w:rsidRPr="00EC2B8D">
        <w:rPr>
          <w:szCs w:val="24"/>
        </w:rPr>
        <w:t>реализовывать</w:t>
      </w:r>
      <w:r w:rsidRPr="00EC2B8D">
        <w:rPr>
          <w:spacing w:val="2"/>
          <w:szCs w:val="24"/>
        </w:rPr>
        <w:t xml:space="preserve"> </w:t>
      </w:r>
      <w:r w:rsidRPr="00EC2B8D">
        <w:rPr>
          <w:szCs w:val="24"/>
        </w:rPr>
        <w:t>их воспитательные</w:t>
      </w:r>
      <w:r w:rsidRPr="00EC2B8D">
        <w:rPr>
          <w:spacing w:val="-4"/>
          <w:szCs w:val="24"/>
        </w:rPr>
        <w:t xml:space="preserve"> </w:t>
      </w:r>
      <w:r w:rsidRPr="00EC2B8D">
        <w:rPr>
          <w:szCs w:val="24"/>
        </w:rPr>
        <w:t>возможности;</w:t>
      </w:r>
    </w:p>
    <w:p w:rsidR="00E204CA" w:rsidRPr="00EC2B8D" w:rsidRDefault="00E204CA" w:rsidP="00455A4A">
      <w:pPr>
        <w:pStyle w:val="a8"/>
        <w:widowControl w:val="0"/>
        <w:numPr>
          <w:ilvl w:val="0"/>
          <w:numId w:val="25"/>
        </w:numPr>
        <w:tabs>
          <w:tab w:val="left" w:pos="1593"/>
        </w:tabs>
        <w:spacing w:after="0" w:line="360" w:lineRule="auto"/>
        <w:ind w:left="119" w:right="102" w:firstLine="568"/>
        <w:contextualSpacing w:val="0"/>
        <w:jc w:val="both"/>
        <w:rPr>
          <w:szCs w:val="24"/>
        </w:rPr>
      </w:pPr>
      <w:r w:rsidRPr="00EC2B8D">
        <w:rPr>
          <w:szCs w:val="24"/>
        </w:rPr>
        <w:t>использовать в воспитании детей возможности школьного урока,</w:t>
      </w:r>
      <w:r w:rsidRPr="00EC2B8D">
        <w:rPr>
          <w:spacing w:val="1"/>
          <w:szCs w:val="24"/>
        </w:rPr>
        <w:t xml:space="preserve"> </w:t>
      </w:r>
      <w:r w:rsidRPr="00EC2B8D">
        <w:rPr>
          <w:szCs w:val="24"/>
        </w:rPr>
        <w:t>поддерживать</w:t>
      </w:r>
      <w:r w:rsidRPr="00EC2B8D">
        <w:rPr>
          <w:spacing w:val="1"/>
          <w:szCs w:val="24"/>
        </w:rPr>
        <w:t xml:space="preserve"> </w:t>
      </w:r>
      <w:r w:rsidRPr="00EC2B8D">
        <w:rPr>
          <w:szCs w:val="24"/>
        </w:rPr>
        <w:t>использование</w:t>
      </w:r>
      <w:r w:rsidRPr="00EC2B8D">
        <w:rPr>
          <w:spacing w:val="1"/>
          <w:szCs w:val="24"/>
        </w:rPr>
        <w:t xml:space="preserve"> </w:t>
      </w:r>
      <w:r w:rsidRPr="00EC2B8D">
        <w:rPr>
          <w:szCs w:val="24"/>
        </w:rPr>
        <w:t>на</w:t>
      </w:r>
      <w:r w:rsidRPr="00EC2B8D">
        <w:rPr>
          <w:spacing w:val="1"/>
          <w:szCs w:val="24"/>
        </w:rPr>
        <w:t xml:space="preserve"> </w:t>
      </w:r>
      <w:r w:rsidRPr="00EC2B8D">
        <w:rPr>
          <w:szCs w:val="24"/>
        </w:rPr>
        <w:t>уроках</w:t>
      </w:r>
      <w:r w:rsidRPr="00EC2B8D">
        <w:rPr>
          <w:spacing w:val="1"/>
          <w:szCs w:val="24"/>
        </w:rPr>
        <w:t xml:space="preserve"> </w:t>
      </w:r>
      <w:r w:rsidRPr="00EC2B8D">
        <w:rPr>
          <w:szCs w:val="24"/>
        </w:rPr>
        <w:t>интерактивных</w:t>
      </w:r>
      <w:r w:rsidRPr="00EC2B8D">
        <w:rPr>
          <w:spacing w:val="1"/>
          <w:szCs w:val="24"/>
        </w:rPr>
        <w:t xml:space="preserve"> </w:t>
      </w:r>
      <w:r w:rsidRPr="00EC2B8D">
        <w:rPr>
          <w:szCs w:val="24"/>
        </w:rPr>
        <w:t>форм</w:t>
      </w:r>
      <w:r w:rsidRPr="00EC2B8D">
        <w:rPr>
          <w:spacing w:val="1"/>
          <w:szCs w:val="24"/>
        </w:rPr>
        <w:t xml:space="preserve"> </w:t>
      </w:r>
      <w:r w:rsidRPr="00EC2B8D">
        <w:rPr>
          <w:szCs w:val="24"/>
        </w:rPr>
        <w:t>занятий</w:t>
      </w:r>
      <w:r w:rsidRPr="00EC2B8D">
        <w:rPr>
          <w:spacing w:val="1"/>
          <w:szCs w:val="24"/>
        </w:rPr>
        <w:t xml:space="preserve"> </w:t>
      </w:r>
      <w:r w:rsidRPr="00EC2B8D">
        <w:rPr>
          <w:szCs w:val="24"/>
        </w:rPr>
        <w:t>с</w:t>
      </w:r>
      <w:r w:rsidRPr="00EC2B8D">
        <w:rPr>
          <w:spacing w:val="1"/>
          <w:szCs w:val="24"/>
        </w:rPr>
        <w:t xml:space="preserve"> </w:t>
      </w:r>
      <w:r w:rsidRPr="00EC2B8D">
        <w:rPr>
          <w:szCs w:val="24"/>
        </w:rPr>
        <w:t>учащимися;</w:t>
      </w:r>
    </w:p>
    <w:p w:rsidR="00E204CA" w:rsidRPr="00EC2B8D" w:rsidRDefault="00E204CA" w:rsidP="00455A4A">
      <w:pPr>
        <w:pStyle w:val="a8"/>
        <w:widowControl w:val="0"/>
        <w:numPr>
          <w:ilvl w:val="0"/>
          <w:numId w:val="25"/>
        </w:numPr>
        <w:tabs>
          <w:tab w:val="left" w:pos="1593"/>
        </w:tabs>
        <w:spacing w:after="0" w:line="360" w:lineRule="auto"/>
        <w:ind w:left="119" w:right="102" w:firstLine="568"/>
        <w:contextualSpacing w:val="0"/>
        <w:jc w:val="both"/>
        <w:rPr>
          <w:szCs w:val="24"/>
        </w:rPr>
      </w:pPr>
      <w:r w:rsidRPr="00EC2B8D">
        <w:rPr>
          <w:szCs w:val="24"/>
        </w:rPr>
        <w:t>поддерживать</w:t>
      </w:r>
      <w:r w:rsidRPr="00EC2B8D">
        <w:rPr>
          <w:spacing w:val="1"/>
          <w:szCs w:val="24"/>
        </w:rPr>
        <w:t xml:space="preserve"> </w:t>
      </w:r>
      <w:r w:rsidRPr="00EC2B8D">
        <w:rPr>
          <w:szCs w:val="24"/>
        </w:rPr>
        <w:t>деятельность</w:t>
      </w:r>
      <w:r w:rsidRPr="00EC2B8D">
        <w:rPr>
          <w:spacing w:val="1"/>
          <w:szCs w:val="24"/>
        </w:rPr>
        <w:t xml:space="preserve"> </w:t>
      </w:r>
      <w:r w:rsidRPr="00EC2B8D">
        <w:rPr>
          <w:szCs w:val="24"/>
        </w:rPr>
        <w:t>детских общественных объединений</w:t>
      </w:r>
      <w:r w:rsidRPr="00EC2B8D">
        <w:rPr>
          <w:spacing w:val="-1"/>
          <w:szCs w:val="24"/>
        </w:rPr>
        <w:t xml:space="preserve"> </w:t>
      </w:r>
      <w:r w:rsidRPr="00EC2B8D">
        <w:rPr>
          <w:szCs w:val="24"/>
        </w:rPr>
        <w:t>в школьной</w:t>
      </w:r>
      <w:r w:rsidRPr="00EC2B8D">
        <w:rPr>
          <w:spacing w:val="2"/>
          <w:szCs w:val="24"/>
        </w:rPr>
        <w:t xml:space="preserve"> </w:t>
      </w:r>
      <w:r w:rsidRPr="00EC2B8D">
        <w:rPr>
          <w:szCs w:val="24"/>
        </w:rPr>
        <w:t>организации «РИТМ»; организовать</w:t>
      </w:r>
      <w:r w:rsidRPr="00EC2B8D">
        <w:rPr>
          <w:spacing w:val="1"/>
          <w:szCs w:val="24"/>
        </w:rPr>
        <w:t xml:space="preserve"> </w:t>
      </w:r>
      <w:r w:rsidRPr="00EC2B8D">
        <w:rPr>
          <w:szCs w:val="24"/>
        </w:rPr>
        <w:t>работу</w:t>
      </w:r>
      <w:r w:rsidRPr="00EC2B8D">
        <w:rPr>
          <w:spacing w:val="1"/>
          <w:szCs w:val="24"/>
        </w:rPr>
        <w:t xml:space="preserve"> </w:t>
      </w:r>
      <w:r w:rsidRPr="00EC2B8D">
        <w:rPr>
          <w:szCs w:val="24"/>
        </w:rPr>
        <w:t>школьного</w:t>
      </w:r>
      <w:r w:rsidRPr="00EC2B8D">
        <w:rPr>
          <w:spacing w:val="1"/>
          <w:szCs w:val="24"/>
        </w:rPr>
        <w:t xml:space="preserve"> </w:t>
      </w:r>
      <w:r w:rsidRPr="00EC2B8D">
        <w:rPr>
          <w:szCs w:val="24"/>
        </w:rPr>
        <w:t>медиа,</w:t>
      </w:r>
      <w:r w:rsidRPr="00EC2B8D">
        <w:rPr>
          <w:spacing w:val="1"/>
          <w:szCs w:val="24"/>
        </w:rPr>
        <w:t xml:space="preserve"> </w:t>
      </w:r>
      <w:r w:rsidRPr="00EC2B8D">
        <w:rPr>
          <w:szCs w:val="24"/>
        </w:rPr>
        <w:t>реализовывать</w:t>
      </w:r>
      <w:r w:rsidRPr="00EC2B8D">
        <w:rPr>
          <w:spacing w:val="1"/>
          <w:szCs w:val="24"/>
        </w:rPr>
        <w:t xml:space="preserve"> </w:t>
      </w:r>
      <w:r w:rsidRPr="00EC2B8D">
        <w:rPr>
          <w:szCs w:val="24"/>
        </w:rPr>
        <w:t>их</w:t>
      </w:r>
      <w:r w:rsidRPr="00EC2B8D">
        <w:rPr>
          <w:spacing w:val="1"/>
          <w:szCs w:val="24"/>
        </w:rPr>
        <w:t xml:space="preserve"> </w:t>
      </w:r>
      <w:r w:rsidRPr="00EC2B8D">
        <w:rPr>
          <w:szCs w:val="24"/>
        </w:rPr>
        <w:t>воспитательный</w:t>
      </w:r>
      <w:r w:rsidRPr="00EC2B8D">
        <w:rPr>
          <w:spacing w:val="-2"/>
          <w:szCs w:val="24"/>
        </w:rPr>
        <w:t xml:space="preserve"> </w:t>
      </w:r>
      <w:r w:rsidRPr="00EC2B8D">
        <w:rPr>
          <w:szCs w:val="24"/>
        </w:rPr>
        <w:t>потенциал;</w:t>
      </w:r>
    </w:p>
    <w:p w:rsidR="00E204CA" w:rsidRPr="00EC2B8D" w:rsidRDefault="00E204CA" w:rsidP="00455A4A">
      <w:pPr>
        <w:pStyle w:val="a8"/>
        <w:widowControl w:val="0"/>
        <w:numPr>
          <w:ilvl w:val="0"/>
          <w:numId w:val="25"/>
        </w:numPr>
        <w:tabs>
          <w:tab w:val="left" w:pos="1593"/>
        </w:tabs>
        <w:spacing w:after="0" w:line="360" w:lineRule="auto"/>
        <w:ind w:left="119" w:right="102" w:firstLine="568"/>
        <w:contextualSpacing w:val="0"/>
        <w:jc w:val="both"/>
        <w:rPr>
          <w:szCs w:val="24"/>
        </w:rPr>
      </w:pPr>
      <w:r w:rsidRPr="00EC2B8D">
        <w:rPr>
          <w:szCs w:val="24"/>
        </w:rPr>
        <w:t>организовать работу с семьями школьников, их родителями или</w:t>
      </w:r>
      <w:r w:rsidRPr="00EC2B8D">
        <w:rPr>
          <w:spacing w:val="1"/>
          <w:szCs w:val="24"/>
        </w:rPr>
        <w:t xml:space="preserve"> </w:t>
      </w:r>
      <w:r w:rsidRPr="00EC2B8D">
        <w:rPr>
          <w:szCs w:val="24"/>
        </w:rPr>
        <w:t>законными</w:t>
      </w:r>
      <w:r w:rsidRPr="00EC2B8D">
        <w:rPr>
          <w:spacing w:val="1"/>
          <w:szCs w:val="24"/>
        </w:rPr>
        <w:t xml:space="preserve"> </w:t>
      </w:r>
      <w:r w:rsidRPr="00EC2B8D">
        <w:rPr>
          <w:szCs w:val="24"/>
        </w:rPr>
        <w:lastRenderedPageBreak/>
        <w:t>представителями,</w:t>
      </w:r>
      <w:r w:rsidRPr="00EC2B8D">
        <w:rPr>
          <w:spacing w:val="1"/>
          <w:szCs w:val="24"/>
        </w:rPr>
        <w:t xml:space="preserve"> </w:t>
      </w:r>
      <w:r w:rsidRPr="00EC2B8D">
        <w:rPr>
          <w:szCs w:val="24"/>
        </w:rPr>
        <w:t>направленную</w:t>
      </w:r>
      <w:r w:rsidRPr="00EC2B8D">
        <w:rPr>
          <w:spacing w:val="1"/>
          <w:szCs w:val="24"/>
        </w:rPr>
        <w:t xml:space="preserve"> </w:t>
      </w:r>
      <w:r w:rsidRPr="00EC2B8D">
        <w:rPr>
          <w:szCs w:val="24"/>
        </w:rPr>
        <w:t>на</w:t>
      </w:r>
      <w:r w:rsidRPr="00EC2B8D">
        <w:rPr>
          <w:spacing w:val="1"/>
          <w:szCs w:val="24"/>
        </w:rPr>
        <w:t xml:space="preserve"> </w:t>
      </w:r>
      <w:r w:rsidRPr="00EC2B8D">
        <w:rPr>
          <w:szCs w:val="24"/>
        </w:rPr>
        <w:t>совместное</w:t>
      </w:r>
      <w:r w:rsidRPr="00EC2B8D">
        <w:rPr>
          <w:spacing w:val="1"/>
          <w:szCs w:val="24"/>
        </w:rPr>
        <w:t xml:space="preserve"> </w:t>
      </w:r>
      <w:r w:rsidRPr="00EC2B8D">
        <w:rPr>
          <w:szCs w:val="24"/>
        </w:rPr>
        <w:t>решение</w:t>
      </w:r>
      <w:r w:rsidRPr="00EC2B8D">
        <w:rPr>
          <w:spacing w:val="1"/>
          <w:szCs w:val="24"/>
        </w:rPr>
        <w:t xml:space="preserve"> </w:t>
      </w:r>
      <w:r w:rsidRPr="00EC2B8D">
        <w:rPr>
          <w:szCs w:val="24"/>
        </w:rPr>
        <w:t>проблем</w:t>
      </w:r>
      <w:r w:rsidRPr="00EC2B8D">
        <w:rPr>
          <w:spacing w:val="-1"/>
          <w:szCs w:val="24"/>
        </w:rPr>
        <w:t xml:space="preserve"> </w:t>
      </w:r>
      <w:r w:rsidRPr="00EC2B8D">
        <w:rPr>
          <w:szCs w:val="24"/>
        </w:rPr>
        <w:t>личностного</w:t>
      </w:r>
      <w:r w:rsidRPr="00EC2B8D">
        <w:rPr>
          <w:spacing w:val="-3"/>
          <w:szCs w:val="24"/>
        </w:rPr>
        <w:t xml:space="preserve"> </w:t>
      </w:r>
      <w:r w:rsidRPr="00EC2B8D">
        <w:rPr>
          <w:szCs w:val="24"/>
        </w:rPr>
        <w:t>развития детей;</w:t>
      </w:r>
    </w:p>
    <w:p w:rsidR="00E204CA" w:rsidRPr="00EC2B8D" w:rsidRDefault="00E204CA" w:rsidP="00455A4A">
      <w:pPr>
        <w:pStyle w:val="a8"/>
        <w:numPr>
          <w:ilvl w:val="0"/>
          <w:numId w:val="25"/>
        </w:numPr>
        <w:spacing w:after="0" w:line="360" w:lineRule="auto"/>
        <w:contextualSpacing w:val="0"/>
        <w:jc w:val="both"/>
        <w:rPr>
          <w:color w:val="202124"/>
          <w:szCs w:val="24"/>
        </w:rPr>
      </w:pPr>
      <w:r w:rsidRPr="00EC2B8D">
        <w:rPr>
          <w:color w:val="202124"/>
          <w:szCs w:val="24"/>
        </w:rPr>
        <w:t>Оказание своевременной помощи несовершеннолетним, испытывающим трудности в обучении, имеющим проблемы в поведении, находящими в социально-опасном положении; оказание помощи родителям по вопросам воспитания детей</w:t>
      </w:r>
      <w:r w:rsidRPr="00EC2B8D">
        <w:rPr>
          <w:szCs w:val="24"/>
        </w:rPr>
        <w:t>.</w:t>
      </w:r>
    </w:p>
    <w:p w:rsidR="00E204CA" w:rsidRPr="00EC2B8D" w:rsidRDefault="00E204CA" w:rsidP="00E204CA">
      <w:pPr>
        <w:pStyle w:val="af0"/>
        <w:spacing w:line="360" w:lineRule="auto"/>
        <w:ind w:left="0" w:firstLine="709"/>
        <w:jc w:val="both"/>
      </w:pPr>
      <w:r w:rsidRPr="00EC2B8D">
        <w:t>Планомерная реализация поставленных задач позволит организовать в</w:t>
      </w:r>
      <w:r w:rsidRPr="00EC2B8D">
        <w:rPr>
          <w:spacing w:val="1"/>
        </w:rPr>
        <w:t xml:space="preserve"> </w:t>
      </w:r>
      <w:r w:rsidRPr="00EC2B8D">
        <w:t>школе интересную и событийно насыщенную жизнь детей и педагогов, что</w:t>
      </w:r>
      <w:r w:rsidRPr="00EC2B8D">
        <w:rPr>
          <w:spacing w:val="1"/>
        </w:rPr>
        <w:t xml:space="preserve"> </w:t>
      </w:r>
      <w:r w:rsidRPr="00EC2B8D">
        <w:t>станет эффективным способом профилактики антисоциального поведения</w:t>
      </w:r>
      <w:r w:rsidRPr="00EC2B8D">
        <w:rPr>
          <w:spacing w:val="1"/>
        </w:rPr>
        <w:t xml:space="preserve"> </w:t>
      </w:r>
      <w:r w:rsidRPr="00EC2B8D">
        <w:t>школьников.</w:t>
      </w:r>
    </w:p>
    <w:p w:rsidR="00E204CA" w:rsidRPr="00EC2B8D" w:rsidRDefault="00E204CA" w:rsidP="00E204CA">
      <w:pPr>
        <w:pStyle w:val="af0"/>
        <w:spacing w:line="360" w:lineRule="auto"/>
        <w:ind w:left="119" w:right="102" w:firstLine="708"/>
        <w:jc w:val="both"/>
        <w:rPr>
          <w:b/>
        </w:rPr>
      </w:pPr>
      <w:r w:rsidRPr="00EC2B8D">
        <w:rPr>
          <w:b/>
        </w:rPr>
        <w:t>1.2 Направления воспитания</w:t>
      </w:r>
    </w:p>
    <w:p w:rsidR="00E204CA" w:rsidRPr="00EC2B8D" w:rsidRDefault="00E204CA" w:rsidP="00E204CA">
      <w:pPr>
        <w:spacing w:after="0" w:line="360" w:lineRule="auto"/>
        <w:ind w:firstLine="709"/>
        <w:jc w:val="both"/>
        <w:rPr>
          <w:szCs w:val="24"/>
        </w:rPr>
      </w:pPr>
      <w:r w:rsidRPr="00EC2B8D">
        <w:rPr>
          <w:szCs w:val="24"/>
        </w:rPr>
        <w:t>Программа реализуется в единстве учебной и воспитательной деятельности общеобразовательной организации по основным направлениям воспитания в соответствии с ФГОС:</w:t>
      </w:r>
    </w:p>
    <w:p w:rsidR="00E204CA" w:rsidRPr="00EC2B8D" w:rsidRDefault="00E204CA" w:rsidP="00455A4A">
      <w:pPr>
        <w:widowControl w:val="0"/>
        <w:numPr>
          <w:ilvl w:val="0"/>
          <w:numId w:val="26"/>
        </w:numPr>
        <w:tabs>
          <w:tab w:val="left" w:pos="983"/>
        </w:tabs>
        <w:spacing w:after="0" w:line="360" w:lineRule="auto"/>
        <w:ind w:left="0" w:firstLine="709"/>
        <w:jc w:val="both"/>
        <w:rPr>
          <w:szCs w:val="24"/>
        </w:rPr>
      </w:pPr>
      <w:r w:rsidRPr="00EC2B8D">
        <w:rPr>
          <w:b/>
          <w:szCs w:val="24"/>
        </w:rPr>
        <w:t xml:space="preserve">гражданское воспитание </w:t>
      </w:r>
      <w:r w:rsidRPr="00EC2B8D">
        <w:rPr>
          <w:szCs w:val="24"/>
        </w:rPr>
        <w:t>— формирование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уважения к правам, свободам и обязанностям гражданина России, правовой и политической культуры;</w:t>
      </w:r>
    </w:p>
    <w:p w:rsidR="00E204CA" w:rsidRPr="00EC2B8D" w:rsidRDefault="00E204CA" w:rsidP="00455A4A">
      <w:pPr>
        <w:widowControl w:val="0"/>
        <w:numPr>
          <w:ilvl w:val="0"/>
          <w:numId w:val="26"/>
        </w:numPr>
        <w:tabs>
          <w:tab w:val="left" w:pos="983"/>
        </w:tabs>
        <w:spacing w:after="0" w:line="360" w:lineRule="auto"/>
        <w:ind w:left="0" w:firstLine="709"/>
        <w:jc w:val="both"/>
        <w:rPr>
          <w:szCs w:val="24"/>
        </w:rPr>
      </w:pPr>
      <w:r w:rsidRPr="00EC2B8D">
        <w:rPr>
          <w:b/>
          <w:szCs w:val="24"/>
        </w:rPr>
        <w:t xml:space="preserve">патриотическое воспитание </w:t>
      </w:r>
      <w:r w:rsidRPr="00EC2B8D">
        <w:rPr>
          <w:szCs w:val="24"/>
        </w:rPr>
        <w:t>— воспитание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w:t>
      </w:r>
    </w:p>
    <w:p w:rsidR="00E204CA" w:rsidRPr="00EC2B8D" w:rsidRDefault="00E204CA" w:rsidP="00455A4A">
      <w:pPr>
        <w:widowControl w:val="0"/>
        <w:numPr>
          <w:ilvl w:val="0"/>
          <w:numId w:val="26"/>
        </w:numPr>
        <w:tabs>
          <w:tab w:val="left" w:pos="983"/>
        </w:tabs>
        <w:spacing w:after="0" w:line="360" w:lineRule="auto"/>
        <w:ind w:left="0" w:firstLine="709"/>
        <w:jc w:val="both"/>
        <w:rPr>
          <w:szCs w:val="24"/>
        </w:rPr>
      </w:pPr>
      <w:r w:rsidRPr="00EC2B8D">
        <w:rPr>
          <w:b/>
          <w:szCs w:val="24"/>
        </w:rPr>
        <w:t xml:space="preserve">духовно-нравственное воспитание </w:t>
      </w:r>
      <w:r w:rsidRPr="00EC2B8D">
        <w:rPr>
          <w:szCs w:val="24"/>
        </w:rPr>
        <w:t>— воспитание на основе духовно-нравственной культуры народов России, традиционных религий народов России, формирование традиционных российских семейных ценностей; воспитание честности, доброты, милосердия, справедливости, дружелюбия и взаимопомощи, уважения к старшим, к памяти предков;</w:t>
      </w:r>
    </w:p>
    <w:p w:rsidR="00E204CA" w:rsidRPr="00EC2B8D" w:rsidRDefault="00E204CA" w:rsidP="00455A4A">
      <w:pPr>
        <w:widowControl w:val="0"/>
        <w:numPr>
          <w:ilvl w:val="0"/>
          <w:numId w:val="26"/>
        </w:numPr>
        <w:tabs>
          <w:tab w:val="left" w:pos="983"/>
        </w:tabs>
        <w:spacing w:after="0" w:line="360" w:lineRule="auto"/>
        <w:ind w:left="0" w:firstLine="709"/>
        <w:jc w:val="both"/>
        <w:rPr>
          <w:szCs w:val="24"/>
        </w:rPr>
      </w:pPr>
      <w:r w:rsidRPr="00EC2B8D">
        <w:rPr>
          <w:b/>
          <w:szCs w:val="24"/>
        </w:rPr>
        <w:t xml:space="preserve">эстетическое воспитание </w:t>
      </w:r>
      <w:r w:rsidRPr="00EC2B8D">
        <w:rPr>
          <w:szCs w:val="24"/>
        </w:rPr>
        <w:t>— формирование эстетической культуры на основе российских традиционных духовных ценностей, приобщение к лучшим образцам отечественного и мирового искусства;</w:t>
      </w:r>
    </w:p>
    <w:p w:rsidR="00E204CA" w:rsidRPr="00EC2B8D" w:rsidRDefault="00E204CA" w:rsidP="00455A4A">
      <w:pPr>
        <w:widowControl w:val="0"/>
        <w:numPr>
          <w:ilvl w:val="0"/>
          <w:numId w:val="26"/>
        </w:numPr>
        <w:tabs>
          <w:tab w:val="left" w:pos="983"/>
        </w:tabs>
        <w:spacing w:after="0" w:line="360" w:lineRule="auto"/>
        <w:ind w:left="0" w:firstLine="709"/>
        <w:jc w:val="both"/>
        <w:rPr>
          <w:szCs w:val="24"/>
        </w:rPr>
      </w:pPr>
      <w:r w:rsidRPr="00EC2B8D">
        <w:rPr>
          <w:b/>
          <w:szCs w:val="24"/>
        </w:rPr>
        <w:t>физическое воспитание</w:t>
      </w:r>
      <w:r w:rsidRPr="00EC2B8D">
        <w:rPr>
          <w:szCs w:val="24"/>
        </w:rPr>
        <w:t>,</w:t>
      </w:r>
      <w:r w:rsidRPr="00EC2B8D">
        <w:rPr>
          <w:b/>
          <w:szCs w:val="24"/>
        </w:rPr>
        <w:t xml:space="preserve"> формирование культуры здорового образа жизни и эмоционального благополучия </w:t>
      </w:r>
      <w:r w:rsidRPr="00EC2B8D">
        <w:rPr>
          <w:szCs w:val="24"/>
        </w:rPr>
        <w:t>— развитие физических способностей с учётом возможностей и состояния здоровья, навыков безопасного поведения в природной и социальной среде, чрезвычайных ситуациях;</w:t>
      </w:r>
    </w:p>
    <w:p w:rsidR="00E204CA" w:rsidRPr="00EC2B8D" w:rsidRDefault="00E204CA" w:rsidP="00455A4A">
      <w:pPr>
        <w:widowControl w:val="0"/>
        <w:numPr>
          <w:ilvl w:val="0"/>
          <w:numId w:val="26"/>
        </w:numPr>
        <w:tabs>
          <w:tab w:val="left" w:pos="983"/>
        </w:tabs>
        <w:spacing w:after="0" w:line="360" w:lineRule="auto"/>
        <w:ind w:left="0" w:firstLine="709"/>
        <w:jc w:val="both"/>
        <w:rPr>
          <w:szCs w:val="24"/>
        </w:rPr>
      </w:pPr>
      <w:r w:rsidRPr="00EC2B8D">
        <w:rPr>
          <w:b/>
          <w:szCs w:val="24"/>
        </w:rPr>
        <w:t>трудовое воспитание</w:t>
      </w:r>
      <w:r w:rsidRPr="00EC2B8D">
        <w:rPr>
          <w:szCs w:val="24"/>
        </w:rPr>
        <w:t xml:space="preserve"> — воспитание уважения к труду, трудящимся, результатам труда (своего и других людей), ориентация на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w:t>
      </w:r>
    </w:p>
    <w:p w:rsidR="00E204CA" w:rsidRPr="00EC2B8D" w:rsidRDefault="00E204CA" w:rsidP="00455A4A">
      <w:pPr>
        <w:widowControl w:val="0"/>
        <w:numPr>
          <w:ilvl w:val="0"/>
          <w:numId w:val="26"/>
        </w:numPr>
        <w:tabs>
          <w:tab w:val="left" w:pos="983"/>
        </w:tabs>
        <w:spacing w:after="0" w:line="360" w:lineRule="auto"/>
        <w:ind w:left="0" w:firstLine="709"/>
        <w:jc w:val="both"/>
        <w:rPr>
          <w:szCs w:val="24"/>
        </w:rPr>
      </w:pPr>
      <w:r w:rsidRPr="00EC2B8D">
        <w:rPr>
          <w:b/>
          <w:szCs w:val="24"/>
        </w:rPr>
        <w:lastRenderedPageBreak/>
        <w:t>экологическое воспитание</w:t>
      </w:r>
      <w:r w:rsidRPr="00EC2B8D">
        <w:rPr>
          <w:szCs w:val="24"/>
        </w:rPr>
        <w:t xml:space="preserve"> — формирование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природы, окружающей среды;</w:t>
      </w:r>
    </w:p>
    <w:p w:rsidR="00E204CA" w:rsidRPr="00EC2B8D" w:rsidRDefault="00E204CA" w:rsidP="00455A4A">
      <w:pPr>
        <w:widowControl w:val="0"/>
        <w:numPr>
          <w:ilvl w:val="0"/>
          <w:numId w:val="26"/>
        </w:numPr>
        <w:tabs>
          <w:tab w:val="left" w:pos="983"/>
        </w:tabs>
        <w:spacing w:after="0" w:line="360" w:lineRule="auto"/>
        <w:ind w:left="0" w:firstLine="709"/>
        <w:jc w:val="both"/>
        <w:rPr>
          <w:szCs w:val="24"/>
        </w:rPr>
      </w:pPr>
      <w:r w:rsidRPr="00EC2B8D">
        <w:rPr>
          <w:b/>
          <w:szCs w:val="24"/>
        </w:rPr>
        <w:t xml:space="preserve">ценности научного познания </w:t>
      </w:r>
      <w:r w:rsidRPr="00EC2B8D">
        <w:rPr>
          <w:szCs w:val="24"/>
        </w:rPr>
        <w:t>— воспитание стремления к познанию себя и других людей, природы и общества, к получению знаний, качественного образования с учётом личностных интересов и общественных потребностей.</w:t>
      </w:r>
    </w:p>
    <w:p w:rsidR="00E204CA" w:rsidRPr="00EC2B8D" w:rsidRDefault="00E204CA" w:rsidP="00E204CA">
      <w:pPr>
        <w:pStyle w:val="1"/>
        <w:spacing w:before="0" w:after="0" w:line="360" w:lineRule="auto"/>
        <w:ind w:left="-709"/>
        <w:jc w:val="both"/>
        <w:rPr>
          <w:sz w:val="24"/>
          <w:szCs w:val="24"/>
        </w:rPr>
      </w:pPr>
      <w:r w:rsidRPr="00EC2B8D">
        <w:rPr>
          <w:sz w:val="24"/>
          <w:szCs w:val="24"/>
        </w:rPr>
        <w:t xml:space="preserve"> 1.3 Целевые ориентиры результатов воспитания </w:t>
      </w:r>
    </w:p>
    <w:p w:rsidR="00E204CA" w:rsidRPr="00EC2B8D" w:rsidRDefault="00E204CA" w:rsidP="00E204CA">
      <w:pPr>
        <w:spacing w:after="0" w:line="360" w:lineRule="auto"/>
        <w:ind w:firstLine="709"/>
        <w:jc w:val="both"/>
        <w:rPr>
          <w:szCs w:val="24"/>
        </w:rPr>
      </w:pPr>
      <w:r w:rsidRPr="00EC2B8D">
        <w:rPr>
          <w:szCs w:val="24"/>
        </w:rPr>
        <w:t xml:space="preserve">Требования к личностным результатам освоения обучающимися образовательных программ начального общего образования установлены в соответствующих ФГОС. </w:t>
      </w:r>
    </w:p>
    <w:p w:rsidR="00E204CA" w:rsidRPr="00EC2B8D" w:rsidRDefault="00E204CA" w:rsidP="00E204CA">
      <w:pPr>
        <w:spacing w:after="0" w:line="360" w:lineRule="auto"/>
        <w:ind w:firstLine="709"/>
        <w:jc w:val="both"/>
        <w:rPr>
          <w:szCs w:val="24"/>
        </w:rPr>
      </w:pPr>
      <w:r w:rsidRPr="00EC2B8D">
        <w:rPr>
          <w:szCs w:val="24"/>
        </w:rPr>
        <w:t>На основании этих требований представлены целевые ориентиры результатов в воспитании, развитии личности обучающихся, на достижение которых   деятельность педагогического коллектива направлена для выполнения требований ФГОС.</w:t>
      </w:r>
    </w:p>
    <w:p w:rsidR="00E204CA" w:rsidRPr="00EC2B8D" w:rsidRDefault="00E204CA" w:rsidP="00E204CA">
      <w:pPr>
        <w:spacing w:after="0" w:line="360" w:lineRule="auto"/>
        <w:ind w:firstLine="709"/>
        <w:jc w:val="both"/>
        <w:rPr>
          <w:szCs w:val="24"/>
        </w:rPr>
      </w:pPr>
      <w:r w:rsidRPr="00EC2B8D">
        <w:rPr>
          <w:szCs w:val="24"/>
        </w:rPr>
        <w:t>Целевые ориентиры определены в соответствии с инвариантным содержанием воспитания обучающихся на основе российских базовых (гражданских, конституциональных) ценностей, обеспечивают единство воспитания, воспитательного пространства.</w:t>
      </w:r>
    </w:p>
    <w:p w:rsidR="00E204CA" w:rsidRPr="00EC2B8D" w:rsidRDefault="00E204CA" w:rsidP="00E204CA">
      <w:pPr>
        <w:pStyle w:val="af0"/>
        <w:spacing w:line="360" w:lineRule="auto"/>
        <w:ind w:left="0" w:firstLine="709"/>
        <w:jc w:val="both"/>
      </w:pPr>
      <w:r w:rsidRPr="00EC2B8D">
        <w:rPr>
          <w:i/>
        </w:rPr>
        <w:t>Целевые ориентиры результатов воспитания в МБОУ «Начальная общеобразовательная школа №14» сформулированы на уровне начального общего образования по направлениям воспитания в соответствии с ФГОС.</w:t>
      </w:r>
    </w:p>
    <w:p w:rsidR="00E204CA" w:rsidRPr="00EC2B8D" w:rsidRDefault="00E204CA" w:rsidP="00E204CA">
      <w:pPr>
        <w:spacing w:after="0" w:line="360" w:lineRule="auto"/>
        <w:ind w:firstLine="708"/>
        <w:jc w:val="both"/>
        <w:rPr>
          <w:b/>
          <w:szCs w:val="24"/>
        </w:rPr>
      </w:pPr>
      <w:r w:rsidRPr="00EC2B8D">
        <w:rPr>
          <w:b/>
          <w:szCs w:val="24"/>
        </w:rPr>
        <w:t>Целевые ориентиры результатов воспитания на уровне начального общего образования.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48"/>
      </w:tblGrid>
      <w:tr w:rsidR="00E204CA" w:rsidRPr="00EC2B8D" w:rsidTr="00721D07">
        <w:tc>
          <w:tcPr>
            <w:tcW w:w="9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204CA" w:rsidRPr="00EC2B8D" w:rsidRDefault="00E204CA" w:rsidP="00721D07">
            <w:pPr>
              <w:tabs>
                <w:tab w:val="left" w:pos="851"/>
              </w:tabs>
              <w:spacing w:after="0" w:line="360" w:lineRule="auto"/>
              <w:ind w:firstLine="181"/>
              <w:jc w:val="both"/>
              <w:rPr>
                <w:szCs w:val="24"/>
              </w:rPr>
            </w:pPr>
            <w:r w:rsidRPr="00EC2B8D">
              <w:rPr>
                <w:b/>
                <w:szCs w:val="24"/>
              </w:rPr>
              <w:t>Целевые ориентиры</w:t>
            </w:r>
          </w:p>
        </w:tc>
      </w:tr>
      <w:tr w:rsidR="00E204CA" w:rsidRPr="00EC2B8D" w:rsidTr="00721D07">
        <w:tc>
          <w:tcPr>
            <w:tcW w:w="9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204CA" w:rsidRPr="00EC2B8D" w:rsidRDefault="00E204CA" w:rsidP="00721D07">
            <w:pPr>
              <w:tabs>
                <w:tab w:val="left" w:pos="851"/>
              </w:tabs>
              <w:spacing w:after="0" w:line="360" w:lineRule="auto"/>
              <w:jc w:val="both"/>
              <w:rPr>
                <w:b/>
                <w:szCs w:val="24"/>
              </w:rPr>
            </w:pPr>
            <w:r w:rsidRPr="00EC2B8D">
              <w:rPr>
                <w:b/>
                <w:szCs w:val="24"/>
              </w:rPr>
              <w:t>Гражданско-патриотическое воспитание</w:t>
            </w:r>
          </w:p>
        </w:tc>
      </w:tr>
      <w:tr w:rsidR="00E204CA" w:rsidRPr="00EC2B8D" w:rsidTr="00721D07">
        <w:tc>
          <w:tcPr>
            <w:tcW w:w="9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204CA" w:rsidRPr="00EC2B8D" w:rsidRDefault="00E204CA" w:rsidP="00721D07">
            <w:pPr>
              <w:tabs>
                <w:tab w:val="left" w:pos="4"/>
                <w:tab w:val="left" w:pos="288"/>
              </w:tabs>
              <w:spacing w:after="0" w:line="360" w:lineRule="auto"/>
              <w:ind w:firstLine="181"/>
              <w:jc w:val="both"/>
              <w:rPr>
                <w:szCs w:val="24"/>
              </w:rPr>
            </w:pPr>
            <w:r w:rsidRPr="00EC2B8D">
              <w:rPr>
                <w:szCs w:val="24"/>
              </w:rPr>
              <w:t>Знающий и любящий свою малую родину, свой край, имеющий представление о Родине — России, её территории, расположении.</w:t>
            </w:r>
          </w:p>
          <w:p w:rsidR="00E204CA" w:rsidRPr="00EC2B8D" w:rsidRDefault="00E204CA" w:rsidP="00721D07">
            <w:pPr>
              <w:tabs>
                <w:tab w:val="left" w:pos="4"/>
                <w:tab w:val="left" w:pos="288"/>
              </w:tabs>
              <w:spacing w:after="0" w:line="360" w:lineRule="auto"/>
              <w:ind w:firstLine="181"/>
              <w:jc w:val="both"/>
              <w:rPr>
                <w:szCs w:val="24"/>
              </w:rPr>
            </w:pPr>
            <w:r w:rsidRPr="00EC2B8D">
              <w:rPr>
                <w:szCs w:val="24"/>
              </w:rPr>
              <w:t>Сознающий принадлежность к своему народу и к общности граждан России, проявляющий уважение к своему и другим народам.</w:t>
            </w:r>
          </w:p>
          <w:p w:rsidR="00E204CA" w:rsidRPr="00EC2B8D" w:rsidRDefault="00E204CA" w:rsidP="00721D07">
            <w:pPr>
              <w:tabs>
                <w:tab w:val="left" w:pos="4"/>
                <w:tab w:val="left" w:pos="288"/>
              </w:tabs>
              <w:spacing w:after="0" w:line="360" w:lineRule="auto"/>
              <w:ind w:firstLine="181"/>
              <w:jc w:val="both"/>
              <w:rPr>
                <w:szCs w:val="24"/>
              </w:rPr>
            </w:pPr>
            <w:r w:rsidRPr="00EC2B8D">
              <w:rPr>
                <w:szCs w:val="24"/>
              </w:rPr>
              <w:t>Понимающий свою сопричастность к прошлому, настоящему и будущему родного края, своей Родины — России, Российского государства.</w:t>
            </w:r>
          </w:p>
          <w:p w:rsidR="00E204CA" w:rsidRPr="00EC2B8D" w:rsidRDefault="00E204CA" w:rsidP="00721D07">
            <w:pPr>
              <w:tabs>
                <w:tab w:val="left" w:pos="4"/>
                <w:tab w:val="left" w:pos="288"/>
              </w:tabs>
              <w:spacing w:after="0" w:line="360" w:lineRule="auto"/>
              <w:ind w:firstLine="181"/>
              <w:jc w:val="both"/>
              <w:rPr>
                <w:szCs w:val="24"/>
              </w:rPr>
            </w:pPr>
            <w:r w:rsidRPr="00EC2B8D">
              <w:rPr>
                <w:szCs w:val="24"/>
              </w:rPr>
              <w:t>Понимающий значение гражданских символов (государственная символика России, своего региона), праздников, мест почитания героев и защитников Отечества, проявляющий к ним уважение.</w:t>
            </w:r>
          </w:p>
          <w:p w:rsidR="00E204CA" w:rsidRPr="00EC2B8D" w:rsidRDefault="00E204CA" w:rsidP="00721D07">
            <w:pPr>
              <w:tabs>
                <w:tab w:val="left" w:pos="4"/>
                <w:tab w:val="left" w:pos="288"/>
              </w:tabs>
              <w:spacing w:after="0" w:line="360" w:lineRule="auto"/>
              <w:ind w:firstLine="181"/>
              <w:jc w:val="both"/>
              <w:rPr>
                <w:szCs w:val="24"/>
              </w:rPr>
            </w:pPr>
            <w:r w:rsidRPr="00EC2B8D">
              <w:rPr>
                <w:szCs w:val="24"/>
              </w:rPr>
              <w:t>Имеющий первоначальные представления о правах и ответственности человека в обществе, гражданских правах и обязанностях.</w:t>
            </w:r>
          </w:p>
          <w:p w:rsidR="00E204CA" w:rsidRPr="00EC2B8D" w:rsidRDefault="00E204CA" w:rsidP="00721D07">
            <w:pPr>
              <w:tabs>
                <w:tab w:val="left" w:pos="318"/>
              </w:tabs>
              <w:spacing w:after="0" w:line="360" w:lineRule="auto"/>
              <w:ind w:firstLine="177"/>
              <w:jc w:val="both"/>
              <w:rPr>
                <w:szCs w:val="24"/>
              </w:rPr>
            </w:pPr>
            <w:r w:rsidRPr="00EC2B8D">
              <w:rPr>
                <w:szCs w:val="24"/>
              </w:rPr>
              <w:t xml:space="preserve">Принимающий участие в жизни класса, общеобразовательной организации, в </w:t>
            </w:r>
            <w:r w:rsidRPr="00EC2B8D">
              <w:rPr>
                <w:szCs w:val="24"/>
              </w:rPr>
              <w:lastRenderedPageBreak/>
              <w:t>доступной по возрасту социально значимой деятельности.</w:t>
            </w:r>
          </w:p>
        </w:tc>
      </w:tr>
      <w:tr w:rsidR="00E204CA" w:rsidRPr="00EC2B8D" w:rsidTr="00721D07">
        <w:tc>
          <w:tcPr>
            <w:tcW w:w="9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204CA" w:rsidRPr="00EC2B8D" w:rsidRDefault="00E204CA" w:rsidP="00721D07">
            <w:pPr>
              <w:tabs>
                <w:tab w:val="left" w:pos="4"/>
                <w:tab w:val="left" w:pos="288"/>
              </w:tabs>
              <w:spacing w:after="0" w:line="360" w:lineRule="auto"/>
              <w:ind w:firstLine="181"/>
              <w:jc w:val="both"/>
              <w:rPr>
                <w:b/>
                <w:szCs w:val="24"/>
              </w:rPr>
            </w:pPr>
            <w:r w:rsidRPr="00EC2B8D">
              <w:rPr>
                <w:b/>
                <w:szCs w:val="24"/>
              </w:rPr>
              <w:lastRenderedPageBreak/>
              <w:t>Духовно-нравственное воспитание</w:t>
            </w:r>
          </w:p>
        </w:tc>
      </w:tr>
      <w:tr w:rsidR="00E204CA" w:rsidRPr="00EC2B8D" w:rsidTr="00721D07">
        <w:tc>
          <w:tcPr>
            <w:tcW w:w="9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Уважающий духовно-нравственную культуру своей семьи, своего народа, семейные ценности с учётом национальной, религиозной принадлежности.</w:t>
            </w:r>
          </w:p>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 xml:space="preserve">Сознающий ценность каждой человеческой жизни, признающий индивидуальность и достоинство каждого человека. </w:t>
            </w:r>
          </w:p>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 xml:space="preserve">Доброжелательный, проявляющий сопереживание, готовность оказывать помощь, выражающий неприятие поведения, причиняющего физический и моральный вред другим людям, уважающий старших. </w:t>
            </w:r>
          </w:p>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Умеющий оценивать поступки с позиции их соответствия нравственным нормам, осознающий ответственность за свои поступки.</w:t>
            </w:r>
          </w:p>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 xml:space="preserve">Владеющий представлениями о многообразии языкового и культурного пространства России, имеющий первоначальные навыки общения с людьми разных народов, вероисповеданий. </w:t>
            </w:r>
          </w:p>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Сознающий нравственную и эстетическую ценность литературы, родного языка, русского языка, проявляющий интерес к чтению.</w:t>
            </w:r>
          </w:p>
        </w:tc>
      </w:tr>
      <w:tr w:rsidR="00E204CA" w:rsidRPr="00EC2B8D" w:rsidTr="00721D07">
        <w:tc>
          <w:tcPr>
            <w:tcW w:w="9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204CA" w:rsidRPr="00EC2B8D" w:rsidRDefault="00E204CA" w:rsidP="00721D07">
            <w:pPr>
              <w:tabs>
                <w:tab w:val="left" w:pos="4"/>
                <w:tab w:val="left" w:pos="288"/>
                <w:tab w:val="left" w:pos="430"/>
              </w:tabs>
              <w:spacing w:after="0" w:line="360" w:lineRule="auto"/>
              <w:ind w:firstLine="181"/>
              <w:jc w:val="both"/>
              <w:rPr>
                <w:b/>
                <w:szCs w:val="24"/>
              </w:rPr>
            </w:pPr>
            <w:r w:rsidRPr="00EC2B8D">
              <w:rPr>
                <w:b/>
                <w:szCs w:val="24"/>
              </w:rPr>
              <w:t>Эстетическое воспитание</w:t>
            </w:r>
          </w:p>
        </w:tc>
      </w:tr>
      <w:tr w:rsidR="00E204CA" w:rsidRPr="00EC2B8D" w:rsidTr="00721D07">
        <w:tc>
          <w:tcPr>
            <w:tcW w:w="9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Способный воспринимать и чувствовать прекрасное в быту, природе, искусстве, творчестве людей.</w:t>
            </w:r>
          </w:p>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Проявляющий интерес и уважение к отечественной и мировой художественной культуре.</w:t>
            </w:r>
          </w:p>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Проявляющий стремление к самовыражению в разных видах художественной деятельности, искусстве.</w:t>
            </w:r>
          </w:p>
        </w:tc>
      </w:tr>
      <w:tr w:rsidR="00E204CA" w:rsidRPr="00EC2B8D" w:rsidTr="00721D07">
        <w:tc>
          <w:tcPr>
            <w:tcW w:w="9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204CA" w:rsidRPr="00EC2B8D" w:rsidRDefault="00E204CA" w:rsidP="00721D07">
            <w:pPr>
              <w:tabs>
                <w:tab w:val="left" w:pos="4"/>
                <w:tab w:val="left" w:pos="288"/>
                <w:tab w:val="left" w:pos="430"/>
              </w:tabs>
              <w:spacing w:after="0" w:line="360" w:lineRule="auto"/>
              <w:ind w:firstLine="181"/>
              <w:jc w:val="both"/>
              <w:rPr>
                <w:b/>
                <w:szCs w:val="24"/>
              </w:rPr>
            </w:pPr>
            <w:r w:rsidRPr="00EC2B8D">
              <w:rPr>
                <w:b/>
                <w:szCs w:val="24"/>
              </w:rPr>
              <w:t>Физическое воспитание, формирование культуры здоровья и эмоционального благополучия</w:t>
            </w:r>
          </w:p>
        </w:tc>
      </w:tr>
      <w:tr w:rsidR="00E204CA" w:rsidRPr="00EC2B8D" w:rsidTr="00721D07">
        <w:trPr>
          <w:trHeight w:val="131"/>
        </w:trPr>
        <w:tc>
          <w:tcPr>
            <w:tcW w:w="9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Бережно относящийся к физическому здоровью, соблюдающий основные правила здорового и безопасного для себя и других людей образа жизни, в том числе в информационной среде.</w:t>
            </w:r>
          </w:p>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Владеющий основными навыками личной и общественной гигиены, безопасного поведения в быту, природе, обществе.</w:t>
            </w:r>
          </w:p>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Ориентированный на физическое развитие с учётом возможностей здоровья, занятия физкультурой и спортом.</w:t>
            </w:r>
          </w:p>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 xml:space="preserve">Сознающий и принимающий свою половую принадлежность, соответствующие ей психофизические и поведенческие особенности с учётом возраста.  </w:t>
            </w:r>
          </w:p>
        </w:tc>
      </w:tr>
      <w:tr w:rsidR="00E204CA" w:rsidRPr="00EC2B8D" w:rsidTr="00721D07">
        <w:trPr>
          <w:trHeight w:val="131"/>
        </w:trPr>
        <w:tc>
          <w:tcPr>
            <w:tcW w:w="9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204CA" w:rsidRPr="00EC2B8D" w:rsidRDefault="00E204CA" w:rsidP="00721D07">
            <w:pPr>
              <w:tabs>
                <w:tab w:val="left" w:pos="4"/>
                <w:tab w:val="left" w:pos="288"/>
                <w:tab w:val="left" w:pos="430"/>
              </w:tabs>
              <w:spacing w:after="0" w:line="360" w:lineRule="auto"/>
              <w:ind w:firstLine="181"/>
              <w:jc w:val="both"/>
              <w:rPr>
                <w:b/>
                <w:szCs w:val="24"/>
              </w:rPr>
            </w:pPr>
            <w:r w:rsidRPr="00EC2B8D">
              <w:rPr>
                <w:b/>
                <w:szCs w:val="24"/>
              </w:rPr>
              <w:lastRenderedPageBreak/>
              <w:t>Трудовое</w:t>
            </w:r>
            <w:r w:rsidRPr="00EC2B8D">
              <w:rPr>
                <w:szCs w:val="24"/>
              </w:rPr>
              <w:t xml:space="preserve"> </w:t>
            </w:r>
            <w:r w:rsidRPr="00EC2B8D">
              <w:rPr>
                <w:b/>
                <w:szCs w:val="24"/>
              </w:rPr>
              <w:t>воспитание</w:t>
            </w:r>
          </w:p>
        </w:tc>
      </w:tr>
      <w:tr w:rsidR="00E204CA" w:rsidRPr="00EC2B8D" w:rsidTr="00721D07">
        <w:tc>
          <w:tcPr>
            <w:tcW w:w="9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 xml:space="preserve">Сознающий ценность труда в жизни человека, семьи, общества. </w:t>
            </w:r>
          </w:p>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 xml:space="preserve">Проявляющий уважение к труду, людям труда, бережное отношение к результатам труда, ответственное потребление. </w:t>
            </w:r>
          </w:p>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Проявляющий интерес к разным профессиям.</w:t>
            </w:r>
          </w:p>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Участвующий в различных видах доступного по возрасту труда, трудовой деятельности.</w:t>
            </w:r>
          </w:p>
        </w:tc>
      </w:tr>
      <w:tr w:rsidR="00E204CA" w:rsidRPr="00EC2B8D" w:rsidTr="00721D07">
        <w:tc>
          <w:tcPr>
            <w:tcW w:w="9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b/>
                <w:szCs w:val="24"/>
              </w:rPr>
              <w:t>Экологическое</w:t>
            </w:r>
            <w:r w:rsidRPr="00EC2B8D">
              <w:rPr>
                <w:szCs w:val="24"/>
              </w:rPr>
              <w:t xml:space="preserve"> </w:t>
            </w:r>
            <w:r w:rsidRPr="00EC2B8D">
              <w:rPr>
                <w:b/>
                <w:szCs w:val="24"/>
              </w:rPr>
              <w:t>воспитание</w:t>
            </w:r>
          </w:p>
        </w:tc>
      </w:tr>
      <w:tr w:rsidR="00E204CA" w:rsidRPr="00EC2B8D" w:rsidTr="00721D07">
        <w:tc>
          <w:tcPr>
            <w:tcW w:w="9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Понимающий ценность природы, зависимость жизни людей от природы, влияние людей на природу, окружающую среду.</w:t>
            </w:r>
          </w:p>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Проявляющий любовь и бережное отношение к природе, неприятие действий, приносящих вред природе, особенно живым существам.</w:t>
            </w:r>
          </w:p>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Выражающий готовность в своей деятельности придерживаться экологических норм.</w:t>
            </w:r>
          </w:p>
        </w:tc>
      </w:tr>
      <w:tr w:rsidR="00E204CA" w:rsidRPr="00EC2B8D" w:rsidTr="00721D07">
        <w:tc>
          <w:tcPr>
            <w:tcW w:w="9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b/>
                <w:szCs w:val="24"/>
              </w:rPr>
              <w:t>Ценности научного познания</w:t>
            </w:r>
          </w:p>
        </w:tc>
      </w:tr>
      <w:tr w:rsidR="00E204CA" w:rsidRPr="00EC2B8D" w:rsidTr="00721D07">
        <w:tc>
          <w:tcPr>
            <w:tcW w:w="9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Выражающий познавательные интересы, активность, любознательность и самостоятельность в познании, интерес и уважение к научным знаниям, науке.</w:t>
            </w:r>
          </w:p>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Обладающий первоначальными представлениями о природных и социальных объектах, многообразии объектов и явлений природы, связи живой и неживой природы, о науке, научном знании.</w:t>
            </w:r>
          </w:p>
          <w:p w:rsidR="00E204CA" w:rsidRPr="00EC2B8D" w:rsidRDefault="00E204CA" w:rsidP="00721D07">
            <w:pPr>
              <w:tabs>
                <w:tab w:val="left" w:pos="4"/>
                <w:tab w:val="left" w:pos="288"/>
                <w:tab w:val="left" w:pos="430"/>
              </w:tabs>
              <w:spacing w:after="0" w:line="360" w:lineRule="auto"/>
              <w:ind w:firstLine="181"/>
              <w:jc w:val="both"/>
              <w:rPr>
                <w:szCs w:val="24"/>
              </w:rPr>
            </w:pPr>
            <w:r w:rsidRPr="00EC2B8D">
              <w:rPr>
                <w:szCs w:val="24"/>
              </w:rPr>
              <w:t>Имеющий первоначальные навыки наблюдений, систематизации и осмысления опыта в естественнонаучной и гуманитарной областях знания.</w:t>
            </w:r>
          </w:p>
        </w:tc>
      </w:tr>
    </w:tbl>
    <w:p w:rsidR="00E204CA" w:rsidRPr="00EC2B8D" w:rsidRDefault="00E204CA" w:rsidP="00E204CA">
      <w:pPr>
        <w:keepNext/>
        <w:keepLines/>
        <w:spacing w:after="0" w:line="360" w:lineRule="auto"/>
        <w:ind w:firstLine="709"/>
        <w:jc w:val="both"/>
        <w:rPr>
          <w:b/>
          <w:szCs w:val="24"/>
        </w:rPr>
      </w:pPr>
    </w:p>
    <w:p w:rsidR="00E204CA" w:rsidRPr="00EC2B8D" w:rsidRDefault="00E204CA" w:rsidP="00E204CA">
      <w:pPr>
        <w:pStyle w:val="af0"/>
        <w:spacing w:line="360" w:lineRule="auto"/>
        <w:ind w:left="0" w:firstLine="709"/>
        <w:jc w:val="both"/>
      </w:pPr>
      <w:r w:rsidRPr="00EC2B8D">
        <w:rPr>
          <w:b/>
        </w:rPr>
        <w:t>РАЗДЕЛ 2. СОДЕРЖАТЕЛЬНЫЙ</w:t>
      </w:r>
    </w:p>
    <w:p w:rsidR="00E204CA" w:rsidRPr="00EC2B8D" w:rsidRDefault="00E204CA" w:rsidP="00E204CA">
      <w:pPr>
        <w:pStyle w:val="af0"/>
        <w:spacing w:line="360" w:lineRule="auto"/>
        <w:ind w:left="0" w:firstLine="709"/>
        <w:jc w:val="both"/>
      </w:pPr>
      <w:r w:rsidRPr="00EC2B8D">
        <w:rPr>
          <w:b/>
        </w:rPr>
        <w:t>2.1 Уклад общеобразовательной организации</w:t>
      </w:r>
    </w:p>
    <w:p w:rsidR="00E204CA" w:rsidRPr="00EC2B8D" w:rsidRDefault="00E204CA" w:rsidP="00E204CA">
      <w:pPr>
        <w:pStyle w:val="af0"/>
        <w:spacing w:line="360" w:lineRule="auto"/>
        <w:ind w:left="119" w:right="101" w:firstLine="706"/>
        <w:jc w:val="both"/>
      </w:pPr>
      <w:r w:rsidRPr="00EC2B8D">
        <w:rPr>
          <w:i/>
        </w:rPr>
        <w:t>Специфика расположения школы</w:t>
      </w:r>
      <w:r w:rsidRPr="00EC2B8D">
        <w:t>. МБОУ «Начальная общеобразовательная школа №14» расположена в</w:t>
      </w:r>
      <w:r w:rsidRPr="00EC2B8D">
        <w:rPr>
          <w:spacing w:val="1"/>
        </w:rPr>
        <w:t xml:space="preserve"> городе Биробиджане Еврейской автономной области </w:t>
      </w:r>
      <w:r w:rsidRPr="00EC2B8D">
        <w:t>в микрорайоне,</w:t>
      </w:r>
      <w:r w:rsidRPr="00EC2B8D">
        <w:rPr>
          <w:spacing w:val="1"/>
        </w:rPr>
        <w:t xml:space="preserve"> </w:t>
      </w:r>
      <w:r w:rsidRPr="00EC2B8D">
        <w:t xml:space="preserve">носящем имя Иосифа Романовича Бумагина, участника Великой Отечественной войны, героя Советского Союза. Муниципальное автономное общеобразовательное учреждение «Начальная общеобразовательная школа №14» открылось в 1992 году.  </w:t>
      </w:r>
    </w:p>
    <w:p w:rsidR="00E204CA" w:rsidRPr="00EC2B8D" w:rsidRDefault="00E204CA" w:rsidP="00E204CA">
      <w:pPr>
        <w:pStyle w:val="af0"/>
        <w:spacing w:line="360" w:lineRule="auto"/>
        <w:ind w:left="119" w:right="103" w:firstLine="706"/>
        <w:jc w:val="both"/>
      </w:pPr>
      <w:r w:rsidRPr="00EC2B8D">
        <w:t>Уникальность</w:t>
      </w:r>
      <w:r w:rsidRPr="00EC2B8D">
        <w:rPr>
          <w:spacing w:val="1"/>
        </w:rPr>
        <w:t xml:space="preserve"> </w:t>
      </w:r>
      <w:r w:rsidRPr="00EC2B8D">
        <w:t>школы в том,</w:t>
      </w:r>
      <w:r w:rsidRPr="00EC2B8D">
        <w:rPr>
          <w:i/>
        </w:rPr>
        <w:t xml:space="preserve"> что она</w:t>
      </w:r>
      <w:r w:rsidRPr="00EC2B8D">
        <w:rPr>
          <w:i/>
          <w:spacing w:val="1"/>
        </w:rPr>
        <w:t xml:space="preserve"> </w:t>
      </w:r>
      <w:r w:rsidRPr="00EC2B8D">
        <w:t>является единственной начальной школой в регионе. На базе школы функционируют классы для детей группы «норма» и детей с ОВЗ.</w:t>
      </w:r>
    </w:p>
    <w:p w:rsidR="00E204CA" w:rsidRPr="00EC2B8D" w:rsidRDefault="00E204CA" w:rsidP="00E204CA">
      <w:pPr>
        <w:pStyle w:val="af0"/>
        <w:spacing w:line="360" w:lineRule="auto"/>
        <w:ind w:left="119" w:right="117" w:firstLine="706"/>
        <w:jc w:val="both"/>
      </w:pPr>
      <w:r w:rsidRPr="00EC2B8D">
        <w:t>Современные учебные классы, школьная библиотека, актовый и спортивные залы,</w:t>
      </w:r>
      <w:r w:rsidRPr="00EC2B8D">
        <w:rPr>
          <w:spacing w:val="1"/>
        </w:rPr>
        <w:t xml:space="preserve"> </w:t>
      </w:r>
      <w:r w:rsidRPr="00EC2B8D">
        <w:t>сеть интернет</w:t>
      </w:r>
      <w:r w:rsidRPr="00EC2B8D">
        <w:rPr>
          <w:spacing w:val="-4"/>
        </w:rPr>
        <w:t xml:space="preserve"> </w:t>
      </w:r>
      <w:r w:rsidRPr="00EC2B8D">
        <w:t>позволяют сделать</w:t>
      </w:r>
      <w:r w:rsidRPr="00EC2B8D">
        <w:rPr>
          <w:spacing w:val="1"/>
        </w:rPr>
        <w:t xml:space="preserve"> </w:t>
      </w:r>
      <w:r w:rsidRPr="00EC2B8D">
        <w:t>учебный</w:t>
      </w:r>
      <w:r w:rsidRPr="00EC2B8D">
        <w:rPr>
          <w:spacing w:val="1"/>
        </w:rPr>
        <w:t xml:space="preserve"> </w:t>
      </w:r>
      <w:r w:rsidRPr="00EC2B8D">
        <w:t>процесс</w:t>
      </w:r>
      <w:r w:rsidRPr="00EC2B8D">
        <w:rPr>
          <w:spacing w:val="-1"/>
        </w:rPr>
        <w:t xml:space="preserve"> </w:t>
      </w:r>
      <w:r w:rsidRPr="00EC2B8D">
        <w:t>насыщенным</w:t>
      </w:r>
      <w:r w:rsidRPr="00EC2B8D">
        <w:rPr>
          <w:spacing w:val="-3"/>
        </w:rPr>
        <w:t xml:space="preserve"> </w:t>
      </w:r>
      <w:r w:rsidRPr="00EC2B8D">
        <w:t>и</w:t>
      </w:r>
      <w:r w:rsidRPr="00EC2B8D">
        <w:rPr>
          <w:spacing w:val="1"/>
        </w:rPr>
        <w:t xml:space="preserve"> </w:t>
      </w:r>
      <w:r w:rsidRPr="00EC2B8D">
        <w:t>увлекательным.</w:t>
      </w:r>
    </w:p>
    <w:p w:rsidR="00E204CA" w:rsidRPr="00EC2B8D" w:rsidRDefault="00E204CA" w:rsidP="00E204CA">
      <w:pPr>
        <w:pStyle w:val="af0"/>
        <w:spacing w:line="360" w:lineRule="auto"/>
        <w:ind w:left="119" w:right="117" w:firstLine="706"/>
        <w:jc w:val="both"/>
      </w:pPr>
      <w:r w:rsidRPr="00EC2B8D">
        <w:t xml:space="preserve"> Школьные</w:t>
      </w:r>
      <w:r w:rsidRPr="00EC2B8D">
        <w:rPr>
          <w:spacing w:val="1"/>
        </w:rPr>
        <w:t xml:space="preserve"> </w:t>
      </w:r>
      <w:r w:rsidRPr="00EC2B8D">
        <w:t>праздники,</w:t>
      </w:r>
      <w:r w:rsidRPr="00EC2B8D">
        <w:rPr>
          <w:spacing w:val="1"/>
        </w:rPr>
        <w:t xml:space="preserve"> </w:t>
      </w:r>
      <w:r w:rsidRPr="00EC2B8D">
        <w:t>экскурсии,</w:t>
      </w:r>
      <w:r w:rsidRPr="00EC2B8D">
        <w:rPr>
          <w:spacing w:val="1"/>
        </w:rPr>
        <w:t xml:space="preserve"> </w:t>
      </w:r>
      <w:r w:rsidRPr="00EC2B8D">
        <w:t>различные</w:t>
      </w:r>
      <w:r w:rsidRPr="00EC2B8D">
        <w:rPr>
          <w:spacing w:val="1"/>
        </w:rPr>
        <w:t xml:space="preserve"> </w:t>
      </w:r>
      <w:r w:rsidRPr="00EC2B8D">
        <w:t>творческие</w:t>
      </w:r>
      <w:r w:rsidRPr="00EC2B8D">
        <w:rPr>
          <w:spacing w:val="1"/>
        </w:rPr>
        <w:t xml:space="preserve"> </w:t>
      </w:r>
      <w:r w:rsidRPr="00EC2B8D">
        <w:t xml:space="preserve">кружки танцевальной группы «Карамелька», вокальной группы «Росинка», прикладного творчества «Мягкая </w:t>
      </w:r>
      <w:r w:rsidRPr="00EC2B8D">
        <w:lastRenderedPageBreak/>
        <w:t>игрушка» и «Нестандартное рисование», занятия спортом помогают раскрыться талантам и увлечениям каждого ученика,</w:t>
      </w:r>
      <w:r w:rsidRPr="00EC2B8D">
        <w:rPr>
          <w:spacing w:val="1"/>
        </w:rPr>
        <w:t xml:space="preserve"> </w:t>
      </w:r>
      <w:r w:rsidRPr="00EC2B8D">
        <w:t>формируют</w:t>
      </w:r>
      <w:r w:rsidRPr="00EC2B8D">
        <w:rPr>
          <w:spacing w:val="1"/>
        </w:rPr>
        <w:t xml:space="preserve"> </w:t>
      </w:r>
      <w:r w:rsidRPr="00EC2B8D">
        <w:t>личность</w:t>
      </w:r>
      <w:r w:rsidRPr="00EC2B8D">
        <w:rPr>
          <w:spacing w:val="-1"/>
        </w:rPr>
        <w:t xml:space="preserve"> </w:t>
      </w:r>
      <w:r w:rsidRPr="00EC2B8D">
        <w:t>ребенка и</w:t>
      </w:r>
      <w:r w:rsidRPr="00EC2B8D">
        <w:rPr>
          <w:spacing w:val="3"/>
        </w:rPr>
        <w:t xml:space="preserve"> </w:t>
      </w:r>
      <w:r w:rsidRPr="00EC2B8D">
        <w:t>его</w:t>
      </w:r>
      <w:r w:rsidRPr="00EC2B8D">
        <w:rPr>
          <w:spacing w:val="2"/>
        </w:rPr>
        <w:t xml:space="preserve"> </w:t>
      </w:r>
      <w:r w:rsidRPr="00EC2B8D">
        <w:t>будущее.</w:t>
      </w:r>
    </w:p>
    <w:p w:rsidR="00E204CA" w:rsidRPr="00EC2B8D" w:rsidRDefault="00E204CA" w:rsidP="00E204CA">
      <w:pPr>
        <w:spacing w:after="0" w:line="360" w:lineRule="auto"/>
        <w:jc w:val="both"/>
        <w:rPr>
          <w:szCs w:val="24"/>
        </w:rPr>
      </w:pPr>
    </w:p>
    <w:p w:rsidR="00E204CA" w:rsidRPr="00EC2B8D" w:rsidRDefault="00E204CA" w:rsidP="00E204CA">
      <w:pPr>
        <w:pStyle w:val="af0"/>
        <w:spacing w:line="360" w:lineRule="auto"/>
        <w:ind w:left="119" w:right="111" w:firstLine="706"/>
        <w:jc w:val="both"/>
      </w:pPr>
      <w:r w:rsidRPr="00EC2B8D">
        <w:rPr>
          <w:i/>
        </w:rPr>
        <w:t>Особенности</w:t>
      </w:r>
      <w:r w:rsidRPr="00EC2B8D">
        <w:rPr>
          <w:i/>
          <w:spacing w:val="1"/>
        </w:rPr>
        <w:t xml:space="preserve"> </w:t>
      </w:r>
      <w:r w:rsidRPr="00EC2B8D">
        <w:rPr>
          <w:i/>
        </w:rPr>
        <w:t>социального</w:t>
      </w:r>
      <w:r w:rsidRPr="00EC2B8D">
        <w:rPr>
          <w:i/>
          <w:spacing w:val="1"/>
        </w:rPr>
        <w:t xml:space="preserve"> </w:t>
      </w:r>
      <w:r w:rsidRPr="00EC2B8D">
        <w:rPr>
          <w:i/>
        </w:rPr>
        <w:t>окружения</w:t>
      </w:r>
      <w:r w:rsidRPr="00EC2B8D">
        <w:t>.</w:t>
      </w:r>
      <w:r w:rsidRPr="00EC2B8D">
        <w:rPr>
          <w:spacing w:val="1"/>
        </w:rPr>
        <w:t xml:space="preserve"> </w:t>
      </w:r>
      <w:r w:rsidRPr="00EC2B8D">
        <w:t>На</w:t>
      </w:r>
      <w:r w:rsidRPr="00EC2B8D">
        <w:rPr>
          <w:spacing w:val="1"/>
        </w:rPr>
        <w:t xml:space="preserve"> </w:t>
      </w:r>
      <w:r w:rsidRPr="00EC2B8D">
        <w:t>территории</w:t>
      </w:r>
      <w:r w:rsidRPr="00EC2B8D">
        <w:rPr>
          <w:spacing w:val="1"/>
        </w:rPr>
        <w:t xml:space="preserve"> </w:t>
      </w:r>
      <w:r w:rsidRPr="00EC2B8D">
        <w:t>микрорайона</w:t>
      </w:r>
      <w:r w:rsidRPr="00EC2B8D">
        <w:rPr>
          <w:spacing w:val="1"/>
        </w:rPr>
        <w:t xml:space="preserve"> </w:t>
      </w:r>
      <w:r w:rsidRPr="00EC2B8D">
        <w:t>школы</w:t>
      </w:r>
      <w:r w:rsidRPr="00EC2B8D">
        <w:rPr>
          <w:spacing w:val="1"/>
        </w:rPr>
        <w:t xml:space="preserve"> </w:t>
      </w:r>
      <w:r w:rsidRPr="00EC2B8D">
        <w:t>и</w:t>
      </w:r>
      <w:r w:rsidRPr="00EC2B8D">
        <w:rPr>
          <w:spacing w:val="1"/>
        </w:rPr>
        <w:t xml:space="preserve"> </w:t>
      </w:r>
      <w:r w:rsidRPr="00EC2B8D">
        <w:t>в</w:t>
      </w:r>
      <w:r w:rsidRPr="00EC2B8D">
        <w:rPr>
          <w:spacing w:val="1"/>
        </w:rPr>
        <w:t xml:space="preserve"> </w:t>
      </w:r>
      <w:r w:rsidRPr="00EC2B8D">
        <w:t>шаговой доступности от неё расположены организации и учреждения, которые могут быть</w:t>
      </w:r>
      <w:r w:rsidRPr="00EC2B8D">
        <w:rPr>
          <w:spacing w:val="-58"/>
        </w:rPr>
        <w:t xml:space="preserve"> </w:t>
      </w:r>
      <w:r w:rsidRPr="00EC2B8D">
        <w:t>полезны</w:t>
      </w:r>
      <w:r w:rsidRPr="00EC2B8D">
        <w:rPr>
          <w:spacing w:val="1"/>
        </w:rPr>
        <w:t xml:space="preserve"> </w:t>
      </w:r>
      <w:r w:rsidRPr="00EC2B8D">
        <w:t>при</w:t>
      </w:r>
      <w:r w:rsidRPr="00EC2B8D">
        <w:rPr>
          <w:spacing w:val="1"/>
        </w:rPr>
        <w:t xml:space="preserve"> </w:t>
      </w:r>
      <w:r w:rsidRPr="00EC2B8D">
        <w:t>организации</w:t>
      </w:r>
      <w:r w:rsidRPr="00EC2B8D">
        <w:rPr>
          <w:spacing w:val="1"/>
        </w:rPr>
        <w:t xml:space="preserve"> </w:t>
      </w:r>
      <w:r w:rsidRPr="00EC2B8D">
        <w:t>образовательных</w:t>
      </w:r>
      <w:r w:rsidRPr="00EC2B8D">
        <w:rPr>
          <w:spacing w:val="1"/>
        </w:rPr>
        <w:t xml:space="preserve"> </w:t>
      </w:r>
      <w:r w:rsidRPr="00EC2B8D">
        <w:t>мероприятий,</w:t>
      </w:r>
      <w:r w:rsidRPr="00EC2B8D">
        <w:rPr>
          <w:spacing w:val="1"/>
        </w:rPr>
        <w:t xml:space="preserve"> оздоровления, </w:t>
      </w:r>
      <w:r w:rsidRPr="00EC2B8D">
        <w:t>а</w:t>
      </w:r>
      <w:r w:rsidRPr="00EC2B8D">
        <w:rPr>
          <w:spacing w:val="1"/>
        </w:rPr>
        <w:t xml:space="preserve"> </w:t>
      </w:r>
      <w:r w:rsidRPr="00EC2B8D">
        <w:t>также</w:t>
      </w:r>
      <w:r w:rsidRPr="00EC2B8D">
        <w:rPr>
          <w:spacing w:val="1"/>
        </w:rPr>
        <w:t xml:space="preserve"> </w:t>
      </w:r>
      <w:r w:rsidRPr="00EC2B8D">
        <w:t>развлекательного характера:</w:t>
      </w:r>
    </w:p>
    <w:p w:rsidR="00E204CA" w:rsidRPr="00EC2B8D" w:rsidRDefault="00E204CA" w:rsidP="00455A4A">
      <w:pPr>
        <w:pStyle w:val="a8"/>
        <w:widowControl w:val="0"/>
        <w:numPr>
          <w:ilvl w:val="0"/>
          <w:numId w:val="27"/>
        </w:numPr>
        <w:tabs>
          <w:tab w:val="left" w:pos="841"/>
        </w:tabs>
        <w:spacing w:after="0" w:line="360" w:lineRule="auto"/>
        <w:ind w:right="103"/>
        <w:contextualSpacing w:val="0"/>
        <w:jc w:val="both"/>
        <w:rPr>
          <w:rFonts w:ascii="Symbol" w:hAnsi="Symbol"/>
          <w:szCs w:val="24"/>
        </w:rPr>
      </w:pPr>
      <w:r w:rsidRPr="00EC2B8D">
        <w:rPr>
          <w:szCs w:val="24"/>
        </w:rPr>
        <w:t>Детская библиотека №2 (филиал), где регулярно проводятся мероприятия,</w:t>
      </w:r>
      <w:r w:rsidRPr="00EC2B8D">
        <w:rPr>
          <w:spacing w:val="1"/>
          <w:szCs w:val="24"/>
        </w:rPr>
        <w:t xml:space="preserve"> </w:t>
      </w:r>
      <w:r w:rsidRPr="00EC2B8D">
        <w:rPr>
          <w:szCs w:val="24"/>
        </w:rPr>
        <w:t>направленные</w:t>
      </w:r>
      <w:r w:rsidRPr="00EC2B8D">
        <w:rPr>
          <w:spacing w:val="1"/>
          <w:szCs w:val="24"/>
        </w:rPr>
        <w:t xml:space="preserve"> </w:t>
      </w:r>
      <w:r w:rsidRPr="00EC2B8D">
        <w:rPr>
          <w:szCs w:val="24"/>
        </w:rPr>
        <w:t>на</w:t>
      </w:r>
      <w:r w:rsidRPr="00EC2B8D">
        <w:rPr>
          <w:spacing w:val="1"/>
          <w:szCs w:val="24"/>
        </w:rPr>
        <w:t xml:space="preserve"> </w:t>
      </w:r>
      <w:r w:rsidRPr="00EC2B8D">
        <w:rPr>
          <w:szCs w:val="24"/>
        </w:rPr>
        <w:t>формирование</w:t>
      </w:r>
      <w:r w:rsidRPr="00EC2B8D">
        <w:rPr>
          <w:spacing w:val="1"/>
          <w:szCs w:val="24"/>
        </w:rPr>
        <w:t xml:space="preserve"> </w:t>
      </w:r>
      <w:r w:rsidRPr="00EC2B8D">
        <w:rPr>
          <w:szCs w:val="24"/>
        </w:rPr>
        <w:t>читательской</w:t>
      </w:r>
      <w:r w:rsidRPr="00EC2B8D">
        <w:rPr>
          <w:spacing w:val="1"/>
          <w:szCs w:val="24"/>
        </w:rPr>
        <w:t xml:space="preserve"> </w:t>
      </w:r>
      <w:r w:rsidRPr="00EC2B8D">
        <w:rPr>
          <w:szCs w:val="24"/>
        </w:rPr>
        <w:t>культуры</w:t>
      </w:r>
      <w:r w:rsidRPr="00EC2B8D">
        <w:rPr>
          <w:spacing w:val="1"/>
          <w:szCs w:val="24"/>
        </w:rPr>
        <w:t xml:space="preserve"> </w:t>
      </w:r>
      <w:r w:rsidRPr="00EC2B8D">
        <w:rPr>
          <w:szCs w:val="24"/>
        </w:rPr>
        <w:t>школьников,</w:t>
      </w:r>
      <w:r w:rsidRPr="00EC2B8D">
        <w:rPr>
          <w:spacing w:val="1"/>
          <w:szCs w:val="24"/>
        </w:rPr>
        <w:t xml:space="preserve"> </w:t>
      </w:r>
      <w:r w:rsidRPr="00EC2B8D">
        <w:rPr>
          <w:szCs w:val="24"/>
        </w:rPr>
        <w:t>а</w:t>
      </w:r>
      <w:r w:rsidRPr="00EC2B8D">
        <w:rPr>
          <w:spacing w:val="1"/>
          <w:szCs w:val="24"/>
        </w:rPr>
        <w:t xml:space="preserve"> </w:t>
      </w:r>
      <w:r w:rsidRPr="00EC2B8D">
        <w:rPr>
          <w:szCs w:val="24"/>
        </w:rPr>
        <w:t>также</w:t>
      </w:r>
      <w:r w:rsidRPr="00EC2B8D">
        <w:rPr>
          <w:spacing w:val="1"/>
          <w:szCs w:val="24"/>
        </w:rPr>
        <w:t xml:space="preserve"> </w:t>
      </w:r>
      <w:r w:rsidRPr="00EC2B8D">
        <w:rPr>
          <w:szCs w:val="24"/>
        </w:rPr>
        <w:t>носящие просветительский</w:t>
      </w:r>
      <w:r w:rsidRPr="00EC2B8D">
        <w:rPr>
          <w:spacing w:val="-2"/>
          <w:szCs w:val="24"/>
        </w:rPr>
        <w:t xml:space="preserve"> </w:t>
      </w:r>
      <w:r w:rsidRPr="00EC2B8D">
        <w:rPr>
          <w:szCs w:val="24"/>
        </w:rPr>
        <w:t>характер;</w:t>
      </w:r>
    </w:p>
    <w:p w:rsidR="00E204CA" w:rsidRPr="00EC2B8D" w:rsidRDefault="00E204CA" w:rsidP="00455A4A">
      <w:pPr>
        <w:pStyle w:val="a8"/>
        <w:widowControl w:val="0"/>
        <w:numPr>
          <w:ilvl w:val="0"/>
          <w:numId w:val="27"/>
        </w:numPr>
        <w:tabs>
          <w:tab w:val="left" w:pos="841"/>
        </w:tabs>
        <w:spacing w:after="0" w:line="360" w:lineRule="auto"/>
        <w:ind w:left="361" w:hanging="361"/>
        <w:contextualSpacing w:val="0"/>
        <w:jc w:val="both"/>
        <w:rPr>
          <w:rFonts w:ascii="Symbol" w:hAnsi="Symbol"/>
          <w:szCs w:val="24"/>
        </w:rPr>
      </w:pPr>
      <w:r w:rsidRPr="00EC2B8D">
        <w:rPr>
          <w:szCs w:val="24"/>
        </w:rPr>
        <w:t>Каток «Победа», спортивный стадион «Дружба», открытый спорткомплекс, спортивный клуб «Олимп», где школьники вместе с родителями имеют возможность заниматься спортом, посещать спортивные секции по конькобежному спорту, хоккею</w:t>
      </w:r>
    </w:p>
    <w:p w:rsidR="00E204CA" w:rsidRPr="00EC2B8D" w:rsidRDefault="00E204CA" w:rsidP="00455A4A">
      <w:pPr>
        <w:pStyle w:val="a8"/>
        <w:widowControl w:val="0"/>
        <w:numPr>
          <w:ilvl w:val="0"/>
          <w:numId w:val="27"/>
        </w:numPr>
        <w:tabs>
          <w:tab w:val="left" w:pos="841"/>
        </w:tabs>
        <w:spacing w:after="0" w:line="360" w:lineRule="auto"/>
        <w:ind w:right="110"/>
        <w:contextualSpacing w:val="0"/>
        <w:jc w:val="both"/>
        <w:rPr>
          <w:rFonts w:ascii="Symbol" w:hAnsi="Symbol"/>
          <w:szCs w:val="24"/>
        </w:rPr>
      </w:pPr>
      <w:r w:rsidRPr="00EC2B8D">
        <w:rPr>
          <w:szCs w:val="24"/>
        </w:rPr>
        <w:t>Детские развлекательные центры «Сказка», «Гулливер»</w:t>
      </w:r>
    </w:p>
    <w:p w:rsidR="00E204CA" w:rsidRPr="00EC2B8D" w:rsidRDefault="00E204CA" w:rsidP="00455A4A">
      <w:pPr>
        <w:pStyle w:val="a8"/>
        <w:widowControl w:val="0"/>
        <w:numPr>
          <w:ilvl w:val="0"/>
          <w:numId w:val="27"/>
        </w:numPr>
        <w:tabs>
          <w:tab w:val="left" w:pos="841"/>
        </w:tabs>
        <w:spacing w:after="0" w:line="360" w:lineRule="auto"/>
        <w:ind w:right="111"/>
        <w:contextualSpacing w:val="0"/>
        <w:jc w:val="both"/>
        <w:rPr>
          <w:rFonts w:ascii="Symbol" w:hAnsi="Symbol"/>
          <w:szCs w:val="24"/>
        </w:rPr>
      </w:pPr>
      <w:r w:rsidRPr="00EC2B8D">
        <w:rPr>
          <w:szCs w:val="24"/>
        </w:rPr>
        <w:t>Преемственные образовательные организации:</w:t>
      </w:r>
      <w:r w:rsidRPr="00EC2B8D">
        <w:rPr>
          <w:spacing w:val="1"/>
          <w:szCs w:val="24"/>
        </w:rPr>
        <w:t xml:space="preserve"> </w:t>
      </w:r>
      <w:r w:rsidRPr="00EC2B8D">
        <w:rPr>
          <w:szCs w:val="24"/>
        </w:rPr>
        <w:t>МБДОУ «Детский сад №3», МБОУ «Средняя общеобразовательная школа №5»</w:t>
      </w:r>
    </w:p>
    <w:p w:rsidR="00E204CA" w:rsidRPr="00EC2B8D" w:rsidRDefault="00E204CA" w:rsidP="00E204CA">
      <w:pPr>
        <w:spacing w:after="0" w:line="360" w:lineRule="auto"/>
        <w:ind w:left="825"/>
        <w:jc w:val="both"/>
        <w:rPr>
          <w:i/>
          <w:szCs w:val="24"/>
        </w:rPr>
      </w:pPr>
      <w:r w:rsidRPr="00EC2B8D">
        <w:rPr>
          <w:i/>
          <w:szCs w:val="24"/>
        </w:rPr>
        <w:t>Особенности</w:t>
      </w:r>
      <w:r w:rsidRPr="00EC2B8D">
        <w:rPr>
          <w:i/>
          <w:spacing w:val="-5"/>
          <w:szCs w:val="24"/>
        </w:rPr>
        <w:t xml:space="preserve"> </w:t>
      </w:r>
      <w:r w:rsidRPr="00EC2B8D">
        <w:rPr>
          <w:i/>
          <w:szCs w:val="24"/>
        </w:rPr>
        <w:t>контингента</w:t>
      </w:r>
      <w:r w:rsidRPr="00EC2B8D">
        <w:rPr>
          <w:i/>
          <w:spacing w:val="-5"/>
          <w:szCs w:val="24"/>
        </w:rPr>
        <w:t xml:space="preserve"> </w:t>
      </w:r>
      <w:r w:rsidRPr="00EC2B8D">
        <w:rPr>
          <w:i/>
          <w:szCs w:val="24"/>
        </w:rPr>
        <w:t>обучающихся</w:t>
      </w:r>
    </w:p>
    <w:p w:rsidR="00E204CA" w:rsidRPr="00EC2B8D" w:rsidRDefault="00E204CA" w:rsidP="00E204CA">
      <w:pPr>
        <w:pStyle w:val="af2"/>
        <w:spacing w:line="360" w:lineRule="auto"/>
        <w:ind w:firstLine="800"/>
        <w:jc w:val="both"/>
        <w:rPr>
          <w:sz w:val="24"/>
          <w:szCs w:val="24"/>
        </w:rPr>
      </w:pPr>
      <w:r w:rsidRPr="00EC2B8D">
        <w:rPr>
          <w:sz w:val="24"/>
          <w:szCs w:val="24"/>
        </w:rPr>
        <w:t>Обучающиеся</w:t>
      </w:r>
      <w:r w:rsidRPr="00EC2B8D">
        <w:rPr>
          <w:spacing w:val="1"/>
          <w:sz w:val="24"/>
          <w:szCs w:val="24"/>
        </w:rPr>
        <w:t xml:space="preserve"> </w:t>
      </w:r>
      <w:r w:rsidRPr="00EC2B8D">
        <w:rPr>
          <w:sz w:val="24"/>
          <w:szCs w:val="24"/>
        </w:rPr>
        <w:t>МБОУ «Начальная общеобразовательная школа №14» имеют</w:t>
      </w:r>
      <w:r w:rsidRPr="00EC2B8D">
        <w:rPr>
          <w:spacing w:val="1"/>
          <w:sz w:val="24"/>
          <w:szCs w:val="24"/>
        </w:rPr>
        <w:t xml:space="preserve"> </w:t>
      </w:r>
      <w:r w:rsidRPr="00EC2B8D">
        <w:rPr>
          <w:sz w:val="24"/>
          <w:szCs w:val="24"/>
        </w:rPr>
        <w:t>довольно</w:t>
      </w:r>
      <w:r w:rsidRPr="00EC2B8D">
        <w:rPr>
          <w:spacing w:val="1"/>
          <w:sz w:val="24"/>
          <w:szCs w:val="24"/>
        </w:rPr>
        <w:t xml:space="preserve"> </w:t>
      </w:r>
      <w:r w:rsidRPr="00EC2B8D">
        <w:rPr>
          <w:sz w:val="24"/>
          <w:szCs w:val="24"/>
        </w:rPr>
        <w:t>высокий</w:t>
      </w:r>
      <w:r w:rsidRPr="00EC2B8D">
        <w:rPr>
          <w:spacing w:val="1"/>
          <w:sz w:val="24"/>
          <w:szCs w:val="24"/>
        </w:rPr>
        <w:t xml:space="preserve"> </w:t>
      </w:r>
      <w:r w:rsidRPr="00EC2B8D">
        <w:rPr>
          <w:sz w:val="24"/>
          <w:szCs w:val="24"/>
        </w:rPr>
        <w:t>социальный</w:t>
      </w:r>
      <w:r w:rsidRPr="00EC2B8D">
        <w:rPr>
          <w:spacing w:val="1"/>
          <w:sz w:val="24"/>
          <w:szCs w:val="24"/>
        </w:rPr>
        <w:t xml:space="preserve"> </w:t>
      </w:r>
      <w:r w:rsidRPr="00EC2B8D">
        <w:rPr>
          <w:sz w:val="24"/>
          <w:szCs w:val="24"/>
        </w:rPr>
        <w:t>уровень</w:t>
      </w:r>
      <w:r w:rsidRPr="00EC2B8D">
        <w:rPr>
          <w:spacing w:val="1"/>
          <w:sz w:val="24"/>
          <w:szCs w:val="24"/>
        </w:rPr>
        <w:t xml:space="preserve"> </w:t>
      </w:r>
      <w:r w:rsidRPr="00EC2B8D">
        <w:rPr>
          <w:sz w:val="24"/>
          <w:szCs w:val="24"/>
        </w:rPr>
        <w:t>своих</w:t>
      </w:r>
      <w:r w:rsidRPr="00EC2B8D">
        <w:rPr>
          <w:spacing w:val="1"/>
          <w:sz w:val="24"/>
          <w:szCs w:val="24"/>
        </w:rPr>
        <w:t xml:space="preserve"> </w:t>
      </w:r>
      <w:r w:rsidRPr="00EC2B8D">
        <w:rPr>
          <w:sz w:val="24"/>
          <w:szCs w:val="24"/>
        </w:rPr>
        <w:t>семей.</w:t>
      </w:r>
      <w:r w:rsidRPr="00EC2B8D">
        <w:rPr>
          <w:spacing w:val="1"/>
          <w:sz w:val="24"/>
          <w:szCs w:val="24"/>
        </w:rPr>
        <w:t xml:space="preserve"> </w:t>
      </w:r>
      <w:r w:rsidRPr="00EC2B8D">
        <w:rPr>
          <w:sz w:val="24"/>
          <w:szCs w:val="24"/>
        </w:rPr>
        <w:t>Социальный паспорт школы представлен семьями, имеющими различный социальный статус: неполные семьи, малообеспеченные семьи, многодетные семьи, семьи, воспитывающие ребенка в опеке, семьи, воспитывающие ребенка с ОВЗ, семьи, воспитывающие ребенка инвалида, семьи, находящиеся в социально-опасном положении, семьи, в которых несовершеннолетний состоит на ведомственном профилактическом учете, что, несомненно, влечет за собой необходимость выстраивания воспитательного процесса с учетом возможностей и запросов всех обучающихся.</w:t>
      </w:r>
    </w:p>
    <w:p w:rsidR="00E204CA" w:rsidRPr="00EC2B8D" w:rsidRDefault="00E204CA" w:rsidP="00E204CA">
      <w:pPr>
        <w:pStyle w:val="af2"/>
        <w:spacing w:line="360" w:lineRule="auto"/>
        <w:ind w:firstLine="800"/>
        <w:jc w:val="both"/>
        <w:rPr>
          <w:sz w:val="24"/>
          <w:szCs w:val="24"/>
        </w:rPr>
      </w:pPr>
      <w:r w:rsidRPr="00EC2B8D">
        <w:rPr>
          <w:sz w:val="24"/>
          <w:szCs w:val="24"/>
        </w:rPr>
        <w:t>Контингент обучающихся и их родителей сформирован из жильцов-старожилов (выпускники школы приводят в образовательное учреждение своих детей).</w:t>
      </w:r>
    </w:p>
    <w:p w:rsidR="00E204CA" w:rsidRPr="00EC2B8D" w:rsidRDefault="00E204CA" w:rsidP="00E204CA">
      <w:pPr>
        <w:pStyle w:val="af0"/>
        <w:spacing w:line="360" w:lineRule="auto"/>
        <w:ind w:left="119" w:right="104" w:firstLine="706"/>
        <w:jc w:val="both"/>
      </w:pPr>
      <w:r w:rsidRPr="00EC2B8D">
        <w:t>С целью решения вопросов о взаимодействии в общности «родитель-педагог-учащийся»</w:t>
      </w:r>
      <w:r w:rsidRPr="00EC2B8D">
        <w:rPr>
          <w:spacing w:val="1"/>
        </w:rPr>
        <w:t xml:space="preserve"> </w:t>
      </w:r>
      <w:r w:rsidRPr="00EC2B8D">
        <w:t>социально-психологической</w:t>
      </w:r>
      <w:r w:rsidRPr="00EC2B8D">
        <w:rPr>
          <w:spacing w:val="1"/>
        </w:rPr>
        <w:t xml:space="preserve"> </w:t>
      </w:r>
      <w:r w:rsidRPr="00EC2B8D">
        <w:t>службой</w:t>
      </w:r>
      <w:r w:rsidRPr="00EC2B8D">
        <w:rPr>
          <w:spacing w:val="1"/>
        </w:rPr>
        <w:t xml:space="preserve"> </w:t>
      </w:r>
      <w:r w:rsidRPr="00EC2B8D">
        <w:t>школы</w:t>
      </w:r>
      <w:r w:rsidRPr="00EC2B8D">
        <w:rPr>
          <w:spacing w:val="1"/>
        </w:rPr>
        <w:t xml:space="preserve"> </w:t>
      </w:r>
      <w:r w:rsidRPr="00EC2B8D">
        <w:t>и</w:t>
      </w:r>
      <w:r w:rsidRPr="00EC2B8D">
        <w:rPr>
          <w:spacing w:val="1"/>
        </w:rPr>
        <w:t xml:space="preserve"> </w:t>
      </w:r>
      <w:r w:rsidRPr="00EC2B8D">
        <w:t>классными</w:t>
      </w:r>
      <w:r w:rsidRPr="00EC2B8D">
        <w:rPr>
          <w:spacing w:val="1"/>
        </w:rPr>
        <w:t xml:space="preserve"> </w:t>
      </w:r>
      <w:r w:rsidRPr="00EC2B8D">
        <w:t>руководителями</w:t>
      </w:r>
      <w:r w:rsidRPr="00EC2B8D">
        <w:rPr>
          <w:spacing w:val="1"/>
        </w:rPr>
        <w:t xml:space="preserve"> </w:t>
      </w:r>
      <w:r w:rsidRPr="00EC2B8D">
        <w:t>поставлена задача изучать особенности социального положения обучающихся для того,</w:t>
      </w:r>
      <w:r w:rsidRPr="00EC2B8D">
        <w:rPr>
          <w:spacing w:val="1"/>
        </w:rPr>
        <w:t xml:space="preserve"> </w:t>
      </w:r>
      <w:r w:rsidRPr="00EC2B8D">
        <w:t>чтобы</w:t>
      </w:r>
      <w:r w:rsidRPr="00EC2B8D">
        <w:rPr>
          <w:spacing w:val="1"/>
        </w:rPr>
        <w:t xml:space="preserve"> </w:t>
      </w:r>
      <w:r w:rsidRPr="00EC2B8D">
        <w:t>помочь</w:t>
      </w:r>
      <w:r w:rsidRPr="00EC2B8D">
        <w:rPr>
          <w:spacing w:val="1"/>
        </w:rPr>
        <w:t xml:space="preserve"> </w:t>
      </w:r>
      <w:r w:rsidRPr="00EC2B8D">
        <w:t>снять</w:t>
      </w:r>
      <w:r w:rsidRPr="00EC2B8D">
        <w:rPr>
          <w:spacing w:val="1"/>
        </w:rPr>
        <w:t xml:space="preserve"> </w:t>
      </w:r>
      <w:r w:rsidRPr="00EC2B8D">
        <w:t>целый</w:t>
      </w:r>
      <w:r w:rsidRPr="00EC2B8D">
        <w:rPr>
          <w:spacing w:val="1"/>
        </w:rPr>
        <w:t xml:space="preserve"> </w:t>
      </w:r>
      <w:r w:rsidRPr="00EC2B8D">
        <w:t>ряд</w:t>
      </w:r>
      <w:r w:rsidRPr="00EC2B8D">
        <w:rPr>
          <w:spacing w:val="1"/>
        </w:rPr>
        <w:t xml:space="preserve"> </w:t>
      </w:r>
      <w:r w:rsidRPr="00EC2B8D">
        <w:t>негативных</w:t>
      </w:r>
      <w:r w:rsidRPr="00EC2B8D">
        <w:rPr>
          <w:spacing w:val="1"/>
        </w:rPr>
        <w:t xml:space="preserve"> </w:t>
      </w:r>
      <w:r w:rsidRPr="00EC2B8D">
        <w:t>факторов</w:t>
      </w:r>
      <w:r w:rsidRPr="00EC2B8D">
        <w:rPr>
          <w:spacing w:val="1"/>
        </w:rPr>
        <w:t xml:space="preserve"> </w:t>
      </w:r>
      <w:r w:rsidRPr="00EC2B8D">
        <w:t>в</w:t>
      </w:r>
      <w:r w:rsidRPr="00EC2B8D">
        <w:rPr>
          <w:spacing w:val="1"/>
        </w:rPr>
        <w:t xml:space="preserve"> </w:t>
      </w:r>
      <w:r w:rsidRPr="00EC2B8D">
        <w:t>сотрудничестве</w:t>
      </w:r>
      <w:r w:rsidRPr="00EC2B8D">
        <w:rPr>
          <w:spacing w:val="1"/>
        </w:rPr>
        <w:t xml:space="preserve"> </w:t>
      </w:r>
      <w:r w:rsidRPr="00EC2B8D">
        <w:t>педагогов</w:t>
      </w:r>
      <w:r w:rsidRPr="00EC2B8D">
        <w:rPr>
          <w:spacing w:val="1"/>
        </w:rPr>
        <w:t xml:space="preserve"> </w:t>
      </w:r>
      <w:r w:rsidRPr="00EC2B8D">
        <w:t>с</w:t>
      </w:r>
      <w:r w:rsidRPr="00EC2B8D">
        <w:rPr>
          <w:spacing w:val="1"/>
        </w:rPr>
        <w:t xml:space="preserve"> </w:t>
      </w:r>
      <w:r w:rsidRPr="00EC2B8D">
        <w:t>родителями</w:t>
      </w:r>
      <w:r w:rsidRPr="00EC2B8D">
        <w:rPr>
          <w:spacing w:val="1"/>
        </w:rPr>
        <w:t xml:space="preserve"> </w:t>
      </w:r>
      <w:r w:rsidRPr="00EC2B8D">
        <w:t>разных</w:t>
      </w:r>
      <w:r w:rsidRPr="00EC2B8D">
        <w:rPr>
          <w:spacing w:val="1"/>
        </w:rPr>
        <w:t xml:space="preserve"> </w:t>
      </w:r>
      <w:r w:rsidRPr="00EC2B8D">
        <w:t>социальных</w:t>
      </w:r>
      <w:r w:rsidRPr="00EC2B8D">
        <w:rPr>
          <w:spacing w:val="1"/>
        </w:rPr>
        <w:t xml:space="preserve"> </w:t>
      </w:r>
      <w:r w:rsidRPr="00EC2B8D">
        <w:t>категорий.</w:t>
      </w:r>
      <w:r w:rsidRPr="00EC2B8D">
        <w:rPr>
          <w:spacing w:val="1"/>
        </w:rPr>
        <w:t xml:space="preserve"> </w:t>
      </w:r>
      <w:r w:rsidRPr="00EC2B8D">
        <w:t>Для</w:t>
      </w:r>
      <w:r w:rsidRPr="00EC2B8D">
        <w:rPr>
          <w:spacing w:val="1"/>
        </w:rPr>
        <w:t xml:space="preserve"> </w:t>
      </w:r>
      <w:r w:rsidRPr="00EC2B8D">
        <w:t>выявления</w:t>
      </w:r>
      <w:r w:rsidRPr="00EC2B8D">
        <w:rPr>
          <w:spacing w:val="1"/>
        </w:rPr>
        <w:t xml:space="preserve"> </w:t>
      </w:r>
      <w:r w:rsidRPr="00EC2B8D">
        <w:t>и</w:t>
      </w:r>
      <w:r w:rsidRPr="00EC2B8D">
        <w:rPr>
          <w:spacing w:val="1"/>
        </w:rPr>
        <w:t xml:space="preserve"> </w:t>
      </w:r>
      <w:r w:rsidRPr="00EC2B8D">
        <w:t>оказания</w:t>
      </w:r>
      <w:r w:rsidRPr="00EC2B8D">
        <w:rPr>
          <w:spacing w:val="1"/>
        </w:rPr>
        <w:t xml:space="preserve"> </w:t>
      </w:r>
      <w:r w:rsidRPr="00EC2B8D">
        <w:t>своевременной</w:t>
      </w:r>
      <w:r w:rsidRPr="00EC2B8D">
        <w:rPr>
          <w:spacing w:val="1"/>
        </w:rPr>
        <w:t xml:space="preserve"> </w:t>
      </w:r>
      <w:r w:rsidRPr="00EC2B8D">
        <w:t>помощи</w:t>
      </w:r>
      <w:r w:rsidRPr="00EC2B8D">
        <w:rPr>
          <w:spacing w:val="1"/>
        </w:rPr>
        <w:t xml:space="preserve"> </w:t>
      </w:r>
      <w:r w:rsidRPr="00EC2B8D">
        <w:t>детям</w:t>
      </w:r>
      <w:r w:rsidRPr="00EC2B8D">
        <w:rPr>
          <w:spacing w:val="1"/>
        </w:rPr>
        <w:t xml:space="preserve"> </w:t>
      </w:r>
      <w:r w:rsidRPr="00EC2B8D">
        <w:t>из</w:t>
      </w:r>
      <w:r w:rsidRPr="00EC2B8D">
        <w:rPr>
          <w:spacing w:val="1"/>
        </w:rPr>
        <w:t xml:space="preserve"> </w:t>
      </w:r>
      <w:r w:rsidRPr="00EC2B8D">
        <w:t>социально</w:t>
      </w:r>
      <w:r w:rsidRPr="00EC2B8D">
        <w:rPr>
          <w:spacing w:val="1"/>
        </w:rPr>
        <w:t xml:space="preserve"> </w:t>
      </w:r>
      <w:r w:rsidRPr="00EC2B8D">
        <w:t>незащищенных</w:t>
      </w:r>
      <w:r w:rsidRPr="00EC2B8D">
        <w:rPr>
          <w:spacing w:val="1"/>
        </w:rPr>
        <w:t xml:space="preserve"> </w:t>
      </w:r>
      <w:r w:rsidRPr="00EC2B8D">
        <w:t>семей</w:t>
      </w:r>
      <w:r w:rsidRPr="00EC2B8D">
        <w:rPr>
          <w:spacing w:val="1"/>
        </w:rPr>
        <w:t xml:space="preserve"> </w:t>
      </w:r>
      <w:r w:rsidRPr="00EC2B8D">
        <w:t>на</w:t>
      </w:r>
      <w:r w:rsidRPr="00EC2B8D">
        <w:rPr>
          <w:spacing w:val="1"/>
        </w:rPr>
        <w:t xml:space="preserve"> </w:t>
      </w:r>
      <w:r w:rsidRPr="00EC2B8D">
        <w:t>начало</w:t>
      </w:r>
      <w:r w:rsidRPr="00EC2B8D">
        <w:rPr>
          <w:spacing w:val="1"/>
        </w:rPr>
        <w:t xml:space="preserve"> </w:t>
      </w:r>
      <w:r w:rsidRPr="00EC2B8D">
        <w:t>года</w:t>
      </w:r>
      <w:r w:rsidRPr="00EC2B8D">
        <w:rPr>
          <w:spacing w:val="1"/>
        </w:rPr>
        <w:t xml:space="preserve"> </w:t>
      </w:r>
      <w:r w:rsidRPr="00EC2B8D">
        <w:t>разрабатываются</w:t>
      </w:r>
      <w:r w:rsidRPr="00EC2B8D">
        <w:rPr>
          <w:spacing w:val="1"/>
        </w:rPr>
        <w:t xml:space="preserve"> </w:t>
      </w:r>
      <w:r w:rsidRPr="00EC2B8D">
        <w:t>критерии</w:t>
      </w:r>
      <w:r w:rsidRPr="00EC2B8D">
        <w:rPr>
          <w:spacing w:val="2"/>
        </w:rPr>
        <w:t xml:space="preserve"> </w:t>
      </w:r>
      <w:r w:rsidRPr="00EC2B8D">
        <w:t>социального</w:t>
      </w:r>
      <w:r w:rsidRPr="00EC2B8D">
        <w:rPr>
          <w:spacing w:val="2"/>
        </w:rPr>
        <w:t xml:space="preserve"> </w:t>
      </w:r>
      <w:r w:rsidRPr="00EC2B8D">
        <w:t>паспорта</w:t>
      </w:r>
      <w:r w:rsidRPr="00EC2B8D">
        <w:rPr>
          <w:spacing w:val="1"/>
        </w:rPr>
        <w:t xml:space="preserve"> </w:t>
      </w:r>
      <w:r w:rsidRPr="00EC2B8D">
        <w:t>класса.</w:t>
      </w:r>
    </w:p>
    <w:p w:rsidR="00E204CA" w:rsidRPr="00EC2B8D" w:rsidRDefault="00E204CA" w:rsidP="00E204CA">
      <w:pPr>
        <w:pStyle w:val="af0"/>
        <w:spacing w:line="360" w:lineRule="auto"/>
        <w:ind w:left="119" w:right="116" w:firstLine="706"/>
        <w:jc w:val="both"/>
      </w:pPr>
      <w:r w:rsidRPr="00EC2B8D">
        <w:t>С целью углубления знаний о семье как о социальном статусе и ее воспитательной</w:t>
      </w:r>
      <w:r w:rsidRPr="00EC2B8D">
        <w:rPr>
          <w:spacing w:val="1"/>
        </w:rPr>
        <w:t xml:space="preserve"> </w:t>
      </w:r>
      <w:r w:rsidRPr="00EC2B8D">
        <w:lastRenderedPageBreak/>
        <w:t>функции на</w:t>
      </w:r>
      <w:r w:rsidRPr="00EC2B8D">
        <w:rPr>
          <w:spacing w:val="-2"/>
        </w:rPr>
        <w:t xml:space="preserve"> </w:t>
      </w:r>
      <w:r w:rsidRPr="00EC2B8D">
        <w:t>начало</w:t>
      </w:r>
      <w:r w:rsidRPr="00EC2B8D">
        <w:rPr>
          <w:spacing w:val="-1"/>
        </w:rPr>
        <w:t xml:space="preserve"> </w:t>
      </w:r>
      <w:r w:rsidRPr="00EC2B8D">
        <w:t>года</w:t>
      </w:r>
      <w:r w:rsidRPr="00EC2B8D">
        <w:rPr>
          <w:spacing w:val="-2"/>
        </w:rPr>
        <w:t xml:space="preserve"> </w:t>
      </w:r>
      <w:r w:rsidRPr="00EC2B8D">
        <w:t>классными</w:t>
      </w:r>
      <w:r w:rsidRPr="00EC2B8D">
        <w:rPr>
          <w:spacing w:val="-5"/>
        </w:rPr>
        <w:t xml:space="preserve"> </w:t>
      </w:r>
      <w:r w:rsidRPr="00EC2B8D">
        <w:t>руководителями</w:t>
      </w:r>
      <w:r w:rsidRPr="00EC2B8D">
        <w:rPr>
          <w:spacing w:val="1"/>
        </w:rPr>
        <w:t xml:space="preserve"> </w:t>
      </w:r>
      <w:r w:rsidRPr="00EC2B8D">
        <w:t>проводится анкетирование</w:t>
      </w:r>
      <w:r w:rsidRPr="00EC2B8D">
        <w:rPr>
          <w:spacing w:val="-2"/>
        </w:rPr>
        <w:t xml:space="preserve"> </w:t>
      </w:r>
      <w:r w:rsidRPr="00EC2B8D">
        <w:t>семей.</w:t>
      </w:r>
    </w:p>
    <w:p w:rsidR="00E204CA" w:rsidRPr="00EC2B8D" w:rsidRDefault="00E204CA" w:rsidP="00E204CA">
      <w:pPr>
        <w:spacing w:after="0" w:line="360" w:lineRule="auto"/>
        <w:ind w:left="825"/>
        <w:jc w:val="both"/>
        <w:rPr>
          <w:szCs w:val="24"/>
        </w:rPr>
      </w:pPr>
      <w:r w:rsidRPr="00EC2B8D">
        <w:rPr>
          <w:i/>
          <w:szCs w:val="24"/>
        </w:rPr>
        <w:t>Оригинальные</w:t>
      </w:r>
      <w:r w:rsidRPr="00EC2B8D">
        <w:rPr>
          <w:i/>
          <w:spacing w:val="-7"/>
          <w:szCs w:val="24"/>
        </w:rPr>
        <w:t xml:space="preserve"> </w:t>
      </w:r>
      <w:r w:rsidRPr="00EC2B8D">
        <w:rPr>
          <w:i/>
          <w:szCs w:val="24"/>
        </w:rPr>
        <w:t>воспитательные</w:t>
      </w:r>
      <w:r w:rsidRPr="00EC2B8D">
        <w:rPr>
          <w:i/>
          <w:spacing w:val="-6"/>
          <w:szCs w:val="24"/>
        </w:rPr>
        <w:t xml:space="preserve"> </w:t>
      </w:r>
      <w:r w:rsidRPr="00EC2B8D">
        <w:rPr>
          <w:i/>
          <w:szCs w:val="24"/>
        </w:rPr>
        <w:t>находки школы</w:t>
      </w:r>
      <w:r w:rsidRPr="00EC2B8D">
        <w:rPr>
          <w:szCs w:val="24"/>
        </w:rPr>
        <w:t>.</w:t>
      </w:r>
    </w:p>
    <w:p w:rsidR="00E204CA" w:rsidRPr="00EC2B8D" w:rsidRDefault="00E204CA" w:rsidP="00455A4A">
      <w:pPr>
        <w:pStyle w:val="a8"/>
        <w:widowControl w:val="0"/>
        <w:numPr>
          <w:ilvl w:val="1"/>
          <w:numId w:val="28"/>
        </w:numPr>
        <w:tabs>
          <w:tab w:val="left" w:pos="1114"/>
        </w:tabs>
        <w:spacing w:after="0" w:line="360" w:lineRule="auto"/>
        <w:ind w:left="0" w:right="101" w:firstLine="706"/>
        <w:contextualSpacing w:val="0"/>
        <w:jc w:val="both"/>
        <w:rPr>
          <w:szCs w:val="24"/>
        </w:rPr>
      </w:pPr>
      <w:r w:rsidRPr="00EC2B8D">
        <w:rPr>
          <w:szCs w:val="24"/>
        </w:rPr>
        <w:t>Воспитательные системы класса, разработанные классными руководителями на</w:t>
      </w:r>
      <w:r w:rsidRPr="00EC2B8D">
        <w:rPr>
          <w:spacing w:val="1"/>
          <w:szCs w:val="24"/>
        </w:rPr>
        <w:t xml:space="preserve"> </w:t>
      </w:r>
      <w:r w:rsidRPr="00EC2B8D">
        <w:rPr>
          <w:szCs w:val="24"/>
        </w:rPr>
        <w:t>основе системы персональных поручений, малых инициативных групп, целенаправленных</w:t>
      </w:r>
      <w:r w:rsidRPr="00EC2B8D">
        <w:rPr>
          <w:spacing w:val="-57"/>
          <w:szCs w:val="24"/>
        </w:rPr>
        <w:t xml:space="preserve"> </w:t>
      </w:r>
      <w:r w:rsidRPr="00EC2B8D">
        <w:rPr>
          <w:szCs w:val="24"/>
        </w:rPr>
        <w:t>воспитательных</w:t>
      </w:r>
      <w:r w:rsidRPr="00EC2B8D">
        <w:rPr>
          <w:spacing w:val="-4"/>
          <w:szCs w:val="24"/>
        </w:rPr>
        <w:t xml:space="preserve"> </w:t>
      </w:r>
      <w:r w:rsidRPr="00EC2B8D">
        <w:rPr>
          <w:szCs w:val="24"/>
        </w:rPr>
        <w:t>мероприятий</w:t>
      </w:r>
      <w:r w:rsidRPr="00EC2B8D">
        <w:rPr>
          <w:spacing w:val="-2"/>
          <w:szCs w:val="24"/>
        </w:rPr>
        <w:t xml:space="preserve"> </w:t>
      </w:r>
      <w:r w:rsidRPr="00EC2B8D">
        <w:rPr>
          <w:szCs w:val="24"/>
        </w:rPr>
        <w:t>и</w:t>
      </w:r>
      <w:r w:rsidRPr="00EC2B8D">
        <w:rPr>
          <w:spacing w:val="-7"/>
          <w:szCs w:val="24"/>
        </w:rPr>
        <w:t xml:space="preserve"> </w:t>
      </w:r>
      <w:r w:rsidRPr="00EC2B8D">
        <w:rPr>
          <w:szCs w:val="24"/>
        </w:rPr>
        <w:t>оценочных</w:t>
      </w:r>
      <w:r w:rsidRPr="00EC2B8D">
        <w:rPr>
          <w:spacing w:val="-3"/>
          <w:szCs w:val="24"/>
        </w:rPr>
        <w:t xml:space="preserve"> </w:t>
      </w:r>
      <w:r w:rsidRPr="00EC2B8D">
        <w:rPr>
          <w:szCs w:val="24"/>
        </w:rPr>
        <w:t>инструментов;</w:t>
      </w:r>
    </w:p>
    <w:p w:rsidR="00E204CA" w:rsidRPr="00EC2B8D" w:rsidRDefault="00E204CA" w:rsidP="00455A4A">
      <w:pPr>
        <w:pStyle w:val="a8"/>
        <w:widowControl w:val="0"/>
        <w:numPr>
          <w:ilvl w:val="1"/>
          <w:numId w:val="28"/>
        </w:numPr>
        <w:tabs>
          <w:tab w:val="left" w:pos="1239"/>
        </w:tabs>
        <w:spacing w:after="0" w:line="360" w:lineRule="auto"/>
        <w:ind w:left="0" w:right="111" w:firstLine="706"/>
        <w:contextualSpacing w:val="0"/>
        <w:jc w:val="both"/>
        <w:rPr>
          <w:szCs w:val="24"/>
        </w:rPr>
      </w:pPr>
      <w:r w:rsidRPr="00EC2B8D">
        <w:rPr>
          <w:szCs w:val="24"/>
        </w:rPr>
        <w:t>Сотрудничество</w:t>
      </w:r>
      <w:r w:rsidRPr="00EC2B8D">
        <w:rPr>
          <w:spacing w:val="1"/>
          <w:szCs w:val="24"/>
        </w:rPr>
        <w:t xml:space="preserve"> </w:t>
      </w:r>
      <w:r w:rsidRPr="00EC2B8D">
        <w:rPr>
          <w:szCs w:val="24"/>
        </w:rPr>
        <w:t>с</w:t>
      </w:r>
      <w:r w:rsidRPr="00EC2B8D">
        <w:rPr>
          <w:spacing w:val="1"/>
          <w:szCs w:val="24"/>
        </w:rPr>
        <w:t xml:space="preserve"> </w:t>
      </w:r>
      <w:r w:rsidRPr="00EC2B8D">
        <w:rPr>
          <w:szCs w:val="24"/>
        </w:rPr>
        <w:t>родителями</w:t>
      </w:r>
      <w:r w:rsidRPr="00EC2B8D">
        <w:rPr>
          <w:spacing w:val="1"/>
          <w:szCs w:val="24"/>
        </w:rPr>
        <w:t xml:space="preserve"> </w:t>
      </w:r>
      <w:r w:rsidRPr="00EC2B8D">
        <w:rPr>
          <w:szCs w:val="24"/>
        </w:rPr>
        <w:t>учащихся,</w:t>
      </w:r>
      <w:r w:rsidRPr="00EC2B8D">
        <w:rPr>
          <w:spacing w:val="1"/>
          <w:szCs w:val="24"/>
        </w:rPr>
        <w:t xml:space="preserve"> </w:t>
      </w:r>
      <w:r w:rsidRPr="00EC2B8D">
        <w:rPr>
          <w:szCs w:val="24"/>
        </w:rPr>
        <w:t>построенная</w:t>
      </w:r>
      <w:r w:rsidRPr="00EC2B8D">
        <w:rPr>
          <w:spacing w:val="1"/>
          <w:szCs w:val="24"/>
        </w:rPr>
        <w:t xml:space="preserve"> </w:t>
      </w:r>
      <w:r w:rsidRPr="00EC2B8D">
        <w:rPr>
          <w:szCs w:val="24"/>
        </w:rPr>
        <w:t>на</w:t>
      </w:r>
      <w:r w:rsidRPr="00EC2B8D">
        <w:rPr>
          <w:spacing w:val="1"/>
          <w:szCs w:val="24"/>
        </w:rPr>
        <w:t xml:space="preserve"> </w:t>
      </w:r>
      <w:r w:rsidRPr="00EC2B8D">
        <w:rPr>
          <w:szCs w:val="24"/>
        </w:rPr>
        <w:t>установлении</w:t>
      </w:r>
      <w:r w:rsidRPr="00EC2B8D">
        <w:rPr>
          <w:spacing w:val="1"/>
          <w:szCs w:val="24"/>
        </w:rPr>
        <w:t xml:space="preserve"> </w:t>
      </w:r>
      <w:r w:rsidRPr="00EC2B8D">
        <w:rPr>
          <w:szCs w:val="24"/>
        </w:rPr>
        <w:t>конструктивных</w:t>
      </w:r>
      <w:r w:rsidRPr="00EC2B8D">
        <w:rPr>
          <w:spacing w:val="-13"/>
          <w:szCs w:val="24"/>
        </w:rPr>
        <w:t xml:space="preserve"> </w:t>
      </w:r>
      <w:r w:rsidRPr="00EC2B8D">
        <w:rPr>
          <w:szCs w:val="24"/>
        </w:rPr>
        <w:t>отношений</w:t>
      </w:r>
      <w:r w:rsidRPr="00EC2B8D">
        <w:rPr>
          <w:spacing w:val="-7"/>
          <w:szCs w:val="24"/>
        </w:rPr>
        <w:t xml:space="preserve"> </w:t>
      </w:r>
      <w:r w:rsidRPr="00EC2B8D">
        <w:rPr>
          <w:szCs w:val="24"/>
        </w:rPr>
        <w:t>и</w:t>
      </w:r>
      <w:r w:rsidRPr="00EC2B8D">
        <w:rPr>
          <w:spacing w:val="-7"/>
          <w:szCs w:val="24"/>
        </w:rPr>
        <w:t xml:space="preserve"> </w:t>
      </w:r>
      <w:r w:rsidRPr="00EC2B8D">
        <w:rPr>
          <w:szCs w:val="24"/>
        </w:rPr>
        <w:t>целенаправленной</w:t>
      </w:r>
      <w:r w:rsidRPr="00EC2B8D">
        <w:rPr>
          <w:spacing w:val="-6"/>
          <w:szCs w:val="24"/>
        </w:rPr>
        <w:t xml:space="preserve"> </w:t>
      </w:r>
      <w:r w:rsidRPr="00EC2B8D">
        <w:rPr>
          <w:szCs w:val="24"/>
        </w:rPr>
        <w:t>организации</w:t>
      </w:r>
      <w:r w:rsidRPr="00EC2B8D">
        <w:rPr>
          <w:spacing w:val="-7"/>
          <w:szCs w:val="24"/>
        </w:rPr>
        <w:t xml:space="preserve"> </w:t>
      </w:r>
      <w:r w:rsidRPr="00EC2B8D">
        <w:rPr>
          <w:szCs w:val="24"/>
        </w:rPr>
        <w:t>совместной</w:t>
      </w:r>
      <w:r w:rsidRPr="00EC2B8D">
        <w:rPr>
          <w:spacing w:val="-7"/>
          <w:szCs w:val="24"/>
        </w:rPr>
        <w:t xml:space="preserve"> </w:t>
      </w:r>
      <w:r w:rsidRPr="00EC2B8D">
        <w:rPr>
          <w:szCs w:val="24"/>
        </w:rPr>
        <w:t>деятельности</w:t>
      </w:r>
      <w:r w:rsidRPr="00EC2B8D">
        <w:rPr>
          <w:spacing w:val="-11"/>
          <w:szCs w:val="24"/>
        </w:rPr>
        <w:t xml:space="preserve"> </w:t>
      </w:r>
      <w:r w:rsidRPr="00EC2B8D">
        <w:rPr>
          <w:szCs w:val="24"/>
        </w:rPr>
        <w:t>по</w:t>
      </w:r>
      <w:r w:rsidRPr="00EC2B8D">
        <w:rPr>
          <w:spacing w:val="-57"/>
          <w:szCs w:val="24"/>
        </w:rPr>
        <w:t xml:space="preserve"> </w:t>
      </w:r>
      <w:r w:rsidRPr="00EC2B8D">
        <w:rPr>
          <w:szCs w:val="24"/>
        </w:rPr>
        <w:t>развитию</w:t>
      </w:r>
      <w:r w:rsidRPr="00EC2B8D">
        <w:rPr>
          <w:spacing w:val="-6"/>
          <w:szCs w:val="24"/>
        </w:rPr>
        <w:t xml:space="preserve"> </w:t>
      </w:r>
      <w:r w:rsidRPr="00EC2B8D">
        <w:rPr>
          <w:szCs w:val="24"/>
        </w:rPr>
        <w:t>школьного</w:t>
      </w:r>
      <w:r w:rsidRPr="00EC2B8D">
        <w:rPr>
          <w:spacing w:val="2"/>
          <w:szCs w:val="24"/>
        </w:rPr>
        <w:t xml:space="preserve"> </w:t>
      </w:r>
      <w:r w:rsidRPr="00EC2B8D">
        <w:rPr>
          <w:szCs w:val="24"/>
        </w:rPr>
        <w:t>уклада;</w:t>
      </w:r>
    </w:p>
    <w:p w:rsidR="00E204CA" w:rsidRPr="00EC2B8D" w:rsidRDefault="00E204CA" w:rsidP="00455A4A">
      <w:pPr>
        <w:pStyle w:val="a8"/>
        <w:widowControl w:val="0"/>
        <w:numPr>
          <w:ilvl w:val="1"/>
          <w:numId w:val="28"/>
        </w:numPr>
        <w:tabs>
          <w:tab w:val="left" w:pos="1229"/>
        </w:tabs>
        <w:spacing w:after="0" w:line="360" w:lineRule="auto"/>
        <w:ind w:left="0" w:right="111" w:firstLine="706"/>
        <w:contextualSpacing w:val="0"/>
        <w:jc w:val="both"/>
        <w:rPr>
          <w:szCs w:val="24"/>
        </w:rPr>
      </w:pPr>
      <w:r w:rsidRPr="00EC2B8D">
        <w:rPr>
          <w:szCs w:val="24"/>
        </w:rPr>
        <w:t>Обеспечение</w:t>
      </w:r>
      <w:r w:rsidRPr="00EC2B8D">
        <w:rPr>
          <w:spacing w:val="1"/>
          <w:szCs w:val="24"/>
        </w:rPr>
        <w:t xml:space="preserve"> </w:t>
      </w:r>
      <w:r w:rsidRPr="00EC2B8D">
        <w:rPr>
          <w:szCs w:val="24"/>
        </w:rPr>
        <w:t>полного</w:t>
      </w:r>
      <w:r w:rsidRPr="00EC2B8D">
        <w:rPr>
          <w:spacing w:val="1"/>
          <w:szCs w:val="24"/>
        </w:rPr>
        <w:t xml:space="preserve"> </w:t>
      </w:r>
      <w:r w:rsidRPr="00EC2B8D">
        <w:rPr>
          <w:szCs w:val="24"/>
        </w:rPr>
        <w:t>охвата</w:t>
      </w:r>
      <w:r w:rsidRPr="00EC2B8D">
        <w:rPr>
          <w:spacing w:val="1"/>
          <w:szCs w:val="24"/>
        </w:rPr>
        <w:t xml:space="preserve"> </w:t>
      </w:r>
      <w:r w:rsidRPr="00EC2B8D">
        <w:rPr>
          <w:szCs w:val="24"/>
        </w:rPr>
        <w:t>внеурочной</w:t>
      </w:r>
      <w:r w:rsidRPr="00EC2B8D">
        <w:rPr>
          <w:spacing w:val="1"/>
          <w:szCs w:val="24"/>
        </w:rPr>
        <w:t xml:space="preserve"> </w:t>
      </w:r>
      <w:r w:rsidRPr="00EC2B8D">
        <w:rPr>
          <w:szCs w:val="24"/>
        </w:rPr>
        <w:t>деятельностью</w:t>
      </w:r>
      <w:r w:rsidRPr="00EC2B8D">
        <w:rPr>
          <w:spacing w:val="1"/>
          <w:szCs w:val="24"/>
        </w:rPr>
        <w:t xml:space="preserve"> </w:t>
      </w:r>
      <w:r w:rsidRPr="00EC2B8D">
        <w:rPr>
          <w:szCs w:val="24"/>
        </w:rPr>
        <w:t>всех</w:t>
      </w:r>
      <w:r w:rsidRPr="00EC2B8D">
        <w:rPr>
          <w:spacing w:val="1"/>
          <w:szCs w:val="24"/>
        </w:rPr>
        <w:t xml:space="preserve"> </w:t>
      </w:r>
      <w:r w:rsidRPr="00EC2B8D">
        <w:rPr>
          <w:szCs w:val="24"/>
        </w:rPr>
        <w:t>категорий,</w:t>
      </w:r>
      <w:r w:rsidRPr="00EC2B8D">
        <w:rPr>
          <w:spacing w:val="1"/>
          <w:szCs w:val="24"/>
        </w:rPr>
        <w:t xml:space="preserve"> </w:t>
      </w:r>
      <w:r w:rsidRPr="00EC2B8D">
        <w:rPr>
          <w:szCs w:val="24"/>
        </w:rPr>
        <w:t>обучающихся</w:t>
      </w:r>
      <w:r w:rsidRPr="00EC2B8D">
        <w:rPr>
          <w:spacing w:val="1"/>
          <w:szCs w:val="24"/>
        </w:rPr>
        <w:t xml:space="preserve"> </w:t>
      </w:r>
      <w:r w:rsidRPr="00EC2B8D">
        <w:rPr>
          <w:szCs w:val="24"/>
        </w:rPr>
        <w:t>за</w:t>
      </w:r>
      <w:r w:rsidRPr="00EC2B8D">
        <w:rPr>
          <w:spacing w:val="1"/>
          <w:szCs w:val="24"/>
        </w:rPr>
        <w:t xml:space="preserve"> </w:t>
      </w:r>
      <w:r w:rsidRPr="00EC2B8D">
        <w:rPr>
          <w:szCs w:val="24"/>
        </w:rPr>
        <w:t>счет</w:t>
      </w:r>
      <w:r w:rsidRPr="00EC2B8D">
        <w:rPr>
          <w:spacing w:val="1"/>
          <w:szCs w:val="24"/>
        </w:rPr>
        <w:t xml:space="preserve"> </w:t>
      </w:r>
      <w:r w:rsidRPr="00EC2B8D">
        <w:rPr>
          <w:szCs w:val="24"/>
        </w:rPr>
        <w:t>профессионального</w:t>
      </w:r>
      <w:r w:rsidRPr="00EC2B8D">
        <w:rPr>
          <w:spacing w:val="1"/>
          <w:szCs w:val="24"/>
        </w:rPr>
        <w:t xml:space="preserve"> </w:t>
      </w:r>
      <w:r w:rsidRPr="00EC2B8D">
        <w:rPr>
          <w:szCs w:val="24"/>
        </w:rPr>
        <w:t>ресурса</w:t>
      </w:r>
      <w:r w:rsidRPr="00EC2B8D">
        <w:rPr>
          <w:spacing w:val="1"/>
          <w:szCs w:val="24"/>
        </w:rPr>
        <w:t xml:space="preserve"> </w:t>
      </w:r>
      <w:r w:rsidRPr="00EC2B8D">
        <w:rPr>
          <w:szCs w:val="24"/>
        </w:rPr>
        <w:t>педагогов</w:t>
      </w:r>
      <w:r w:rsidRPr="00EC2B8D">
        <w:rPr>
          <w:spacing w:val="1"/>
          <w:szCs w:val="24"/>
        </w:rPr>
        <w:t xml:space="preserve"> </w:t>
      </w:r>
      <w:r w:rsidRPr="00EC2B8D">
        <w:rPr>
          <w:szCs w:val="24"/>
        </w:rPr>
        <w:t>школы</w:t>
      </w:r>
      <w:r w:rsidRPr="00EC2B8D">
        <w:rPr>
          <w:spacing w:val="1"/>
          <w:szCs w:val="24"/>
        </w:rPr>
        <w:t xml:space="preserve"> </w:t>
      </w:r>
      <w:r w:rsidRPr="00EC2B8D">
        <w:rPr>
          <w:szCs w:val="24"/>
        </w:rPr>
        <w:t>с</w:t>
      </w:r>
      <w:r w:rsidRPr="00EC2B8D">
        <w:rPr>
          <w:spacing w:val="1"/>
          <w:szCs w:val="24"/>
        </w:rPr>
        <w:t xml:space="preserve"> </w:t>
      </w:r>
      <w:r w:rsidRPr="00EC2B8D">
        <w:rPr>
          <w:szCs w:val="24"/>
        </w:rPr>
        <w:t>привлечением</w:t>
      </w:r>
      <w:r w:rsidRPr="00EC2B8D">
        <w:rPr>
          <w:spacing w:val="1"/>
          <w:szCs w:val="24"/>
        </w:rPr>
        <w:t xml:space="preserve"> </w:t>
      </w:r>
      <w:r w:rsidRPr="00EC2B8D">
        <w:rPr>
          <w:szCs w:val="24"/>
        </w:rPr>
        <w:t>педагогов</w:t>
      </w:r>
      <w:r w:rsidRPr="00EC2B8D">
        <w:rPr>
          <w:spacing w:val="2"/>
          <w:szCs w:val="24"/>
        </w:rPr>
        <w:t xml:space="preserve"> </w:t>
      </w:r>
      <w:r w:rsidRPr="00EC2B8D">
        <w:rPr>
          <w:szCs w:val="24"/>
        </w:rPr>
        <w:t>дополнительного</w:t>
      </w:r>
      <w:r w:rsidRPr="00EC2B8D">
        <w:rPr>
          <w:spacing w:val="2"/>
          <w:szCs w:val="24"/>
        </w:rPr>
        <w:t xml:space="preserve"> </w:t>
      </w:r>
      <w:r w:rsidRPr="00EC2B8D">
        <w:rPr>
          <w:szCs w:val="24"/>
        </w:rPr>
        <w:t>образования;</w:t>
      </w:r>
    </w:p>
    <w:p w:rsidR="00E204CA" w:rsidRPr="00EC2B8D" w:rsidRDefault="00E204CA" w:rsidP="00455A4A">
      <w:pPr>
        <w:pStyle w:val="a8"/>
        <w:widowControl w:val="0"/>
        <w:numPr>
          <w:ilvl w:val="1"/>
          <w:numId w:val="28"/>
        </w:numPr>
        <w:tabs>
          <w:tab w:val="left" w:pos="1258"/>
        </w:tabs>
        <w:spacing w:after="0" w:line="360" w:lineRule="auto"/>
        <w:ind w:left="0" w:right="104" w:firstLine="706"/>
        <w:contextualSpacing w:val="0"/>
        <w:jc w:val="both"/>
        <w:rPr>
          <w:szCs w:val="24"/>
        </w:rPr>
      </w:pPr>
      <w:r w:rsidRPr="00EC2B8D">
        <w:rPr>
          <w:szCs w:val="24"/>
        </w:rPr>
        <w:t>Управление</w:t>
      </w:r>
      <w:r w:rsidRPr="00EC2B8D">
        <w:rPr>
          <w:spacing w:val="1"/>
          <w:szCs w:val="24"/>
        </w:rPr>
        <w:t xml:space="preserve"> </w:t>
      </w:r>
      <w:r w:rsidRPr="00EC2B8D">
        <w:rPr>
          <w:szCs w:val="24"/>
        </w:rPr>
        <w:t>результатами</w:t>
      </w:r>
      <w:r w:rsidRPr="00EC2B8D">
        <w:rPr>
          <w:spacing w:val="1"/>
          <w:szCs w:val="24"/>
        </w:rPr>
        <w:t xml:space="preserve"> </w:t>
      </w:r>
      <w:r w:rsidRPr="00EC2B8D">
        <w:rPr>
          <w:szCs w:val="24"/>
        </w:rPr>
        <w:t>образования</w:t>
      </w:r>
      <w:r w:rsidRPr="00EC2B8D">
        <w:rPr>
          <w:spacing w:val="1"/>
          <w:szCs w:val="24"/>
        </w:rPr>
        <w:t xml:space="preserve"> </w:t>
      </w:r>
      <w:r w:rsidRPr="00EC2B8D">
        <w:rPr>
          <w:szCs w:val="24"/>
        </w:rPr>
        <w:t>на</w:t>
      </w:r>
      <w:r w:rsidRPr="00EC2B8D">
        <w:rPr>
          <w:spacing w:val="1"/>
          <w:szCs w:val="24"/>
        </w:rPr>
        <w:t xml:space="preserve"> </w:t>
      </w:r>
      <w:r w:rsidRPr="00EC2B8D">
        <w:rPr>
          <w:szCs w:val="24"/>
        </w:rPr>
        <w:t>основе</w:t>
      </w:r>
      <w:r w:rsidRPr="00EC2B8D">
        <w:rPr>
          <w:spacing w:val="1"/>
          <w:szCs w:val="24"/>
        </w:rPr>
        <w:t xml:space="preserve"> </w:t>
      </w:r>
      <w:r w:rsidRPr="00EC2B8D">
        <w:rPr>
          <w:szCs w:val="24"/>
        </w:rPr>
        <w:t>системы</w:t>
      </w:r>
      <w:r w:rsidRPr="00EC2B8D">
        <w:rPr>
          <w:spacing w:val="1"/>
          <w:szCs w:val="24"/>
        </w:rPr>
        <w:t xml:space="preserve"> </w:t>
      </w:r>
      <w:r w:rsidRPr="00EC2B8D">
        <w:rPr>
          <w:szCs w:val="24"/>
        </w:rPr>
        <w:t>повышения</w:t>
      </w:r>
      <w:r w:rsidRPr="00EC2B8D">
        <w:rPr>
          <w:spacing w:val="1"/>
          <w:szCs w:val="24"/>
        </w:rPr>
        <w:t xml:space="preserve"> </w:t>
      </w:r>
      <w:r w:rsidRPr="00EC2B8D">
        <w:rPr>
          <w:szCs w:val="24"/>
        </w:rPr>
        <w:t>квалификации классных руководителей за счет работы соответствующего методического</w:t>
      </w:r>
      <w:r w:rsidRPr="00EC2B8D">
        <w:rPr>
          <w:spacing w:val="1"/>
          <w:szCs w:val="24"/>
        </w:rPr>
        <w:t xml:space="preserve"> </w:t>
      </w:r>
      <w:r w:rsidRPr="00EC2B8D">
        <w:rPr>
          <w:szCs w:val="24"/>
        </w:rPr>
        <w:t>объединения</w:t>
      </w:r>
      <w:r w:rsidRPr="00EC2B8D">
        <w:rPr>
          <w:spacing w:val="1"/>
          <w:szCs w:val="24"/>
        </w:rPr>
        <w:t xml:space="preserve"> </w:t>
      </w:r>
      <w:r w:rsidRPr="00EC2B8D">
        <w:rPr>
          <w:szCs w:val="24"/>
        </w:rPr>
        <w:t>школы,</w:t>
      </w:r>
      <w:r w:rsidRPr="00EC2B8D">
        <w:rPr>
          <w:spacing w:val="1"/>
          <w:szCs w:val="24"/>
        </w:rPr>
        <w:t xml:space="preserve"> </w:t>
      </w:r>
      <w:r w:rsidRPr="00EC2B8D">
        <w:rPr>
          <w:szCs w:val="24"/>
        </w:rPr>
        <w:t>а</w:t>
      </w:r>
      <w:r w:rsidRPr="00EC2B8D">
        <w:rPr>
          <w:spacing w:val="1"/>
          <w:szCs w:val="24"/>
        </w:rPr>
        <w:t xml:space="preserve"> </w:t>
      </w:r>
      <w:r w:rsidRPr="00EC2B8D">
        <w:rPr>
          <w:szCs w:val="24"/>
        </w:rPr>
        <w:t>также</w:t>
      </w:r>
      <w:r w:rsidRPr="00EC2B8D">
        <w:rPr>
          <w:spacing w:val="1"/>
          <w:szCs w:val="24"/>
        </w:rPr>
        <w:t xml:space="preserve"> </w:t>
      </w:r>
      <w:r w:rsidRPr="00EC2B8D">
        <w:rPr>
          <w:szCs w:val="24"/>
        </w:rPr>
        <w:t>прохождения</w:t>
      </w:r>
      <w:r w:rsidRPr="00EC2B8D">
        <w:rPr>
          <w:spacing w:val="1"/>
          <w:szCs w:val="24"/>
        </w:rPr>
        <w:t xml:space="preserve"> </w:t>
      </w:r>
      <w:r w:rsidRPr="00EC2B8D">
        <w:rPr>
          <w:szCs w:val="24"/>
        </w:rPr>
        <w:t>педагогами</w:t>
      </w:r>
      <w:r w:rsidRPr="00EC2B8D">
        <w:rPr>
          <w:spacing w:val="1"/>
          <w:szCs w:val="24"/>
        </w:rPr>
        <w:t xml:space="preserve"> </w:t>
      </w:r>
      <w:r w:rsidRPr="00EC2B8D">
        <w:rPr>
          <w:szCs w:val="24"/>
        </w:rPr>
        <w:t>курсовой</w:t>
      </w:r>
      <w:r w:rsidRPr="00EC2B8D">
        <w:rPr>
          <w:spacing w:val="1"/>
          <w:szCs w:val="24"/>
        </w:rPr>
        <w:t xml:space="preserve"> </w:t>
      </w:r>
      <w:r w:rsidRPr="00EC2B8D">
        <w:rPr>
          <w:szCs w:val="24"/>
        </w:rPr>
        <w:t>подготовки</w:t>
      </w:r>
      <w:r w:rsidRPr="00EC2B8D">
        <w:rPr>
          <w:spacing w:val="1"/>
          <w:szCs w:val="24"/>
        </w:rPr>
        <w:t xml:space="preserve"> </w:t>
      </w:r>
      <w:r w:rsidRPr="00EC2B8D">
        <w:rPr>
          <w:szCs w:val="24"/>
        </w:rPr>
        <w:t>по</w:t>
      </w:r>
      <w:r w:rsidRPr="00EC2B8D">
        <w:rPr>
          <w:spacing w:val="1"/>
          <w:szCs w:val="24"/>
        </w:rPr>
        <w:t xml:space="preserve"> </w:t>
      </w:r>
      <w:r w:rsidRPr="00EC2B8D">
        <w:rPr>
          <w:szCs w:val="24"/>
        </w:rPr>
        <w:t>особенностям</w:t>
      </w:r>
      <w:r w:rsidRPr="00EC2B8D">
        <w:rPr>
          <w:spacing w:val="-6"/>
          <w:szCs w:val="24"/>
        </w:rPr>
        <w:t xml:space="preserve"> </w:t>
      </w:r>
      <w:r w:rsidRPr="00EC2B8D">
        <w:rPr>
          <w:szCs w:val="24"/>
        </w:rPr>
        <w:t>организации</w:t>
      </w:r>
      <w:r w:rsidRPr="00EC2B8D">
        <w:rPr>
          <w:spacing w:val="-2"/>
          <w:szCs w:val="24"/>
        </w:rPr>
        <w:t xml:space="preserve"> </w:t>
      </w:r>
      <w:r w:rsidRPr="00EC2B8D">
        <w:rPr>
          <w:szCs w:val="24"/>
        </w:rPr>
        <w:t>воспитательной</w:t>
      </w:r>
      <w:r w:rsidRPr="00EC2B8D">
        <w:rPr>
          <w:spacing w:val="-2"/>
          <w:szCs w:val="24"/>
        </w:rPr>
        <w:t xml:space="preserve"> </w:t>
      </w:r>
      <w:r w:rsidRPr="00EC2B8D">
        <w:rPr>
          <w:szCs w:val="24"/>
        </w:rPr>
        <w:t>деятельности.</w:t>
      </w:r>
    </w:p>
    <w:p w:rsidR="00E204CA" w:rsidRPr="00EC2B8D" w:rsidRDefault="00E204CA" w:rsidP="00E204CA">
      <w:pPr>
        <w:spacing w:after="0" w:line="360" w:lineRule="auto"/>
        <w:ind w:left="119" w:right="105" w:firstLine="706"/>
        <w:jc w:val="both"/>
        <w:rPr>
          <w:szCs w:val="24"/>
        </w:rPr>
      </w:pPr>
      <w:r w:rsidRPr="00EC2B8D">
        <w:rPr>
          <w:b/>
          <w:i/>
          <w:szCs w:val="24"/>
        </w:rPr>
        <w:t>Принципы</w:t>
      </w:r>
      <w:r w:rsidRPr="00EC2B8D">
        <w:rPr>
          <w:b/>
          <w:i/>
          <w:spacing w:val="1"/>
          <w:szCs w:val="24"/>
        </w:rPr>
        <w:t xml:space="preserve"> </w:t>
      </w:r>
      <w:r w:rsidRPr="00EC2B8D">
        <w:rPr>
          <w:b/>
          <w:i/>
          <w:szCs w:val="24"/>
        </w:rPr>
        <w:t>взаимодействия</w:t>
      </w:r>
      <w:r w:rsidRPr="00EC2B8D">
        <w:rPr>
          <w:b/>
          <w:i/>
          <w:spacing w:val="1"/>
          <w:szCs w:val="24"/>
        </w:rPr>
        <w:t xml:space="preserve"> </w:t>
      </w:r>
      <w:r w:rsidRPr="00EC2B8D">
        <w:rPr>
          <w:b/>
          <w:i/>
          <w:szCs w:val="24"/>
        </w:rPr>
        <w:t>педагогов,</w:t>
      </w:r>
      <w:r w:rsidRPr="00EC2B8D">
        <w:rPr>
          <w:b/>
          <w:i/>
          <w:spacing w:val="1"/>
          <w:szCs w:val="24"/>
        </w:rPr>
        <w:t xml:space="preserve"> </w:t>
      </w:r>
      <w:r w:rsidRPr="00EC2B8D">
        <w:rPr>
          <w:b/>
          <w:i/>
          <w:szCs w:val="24"/>
        </w:rPr>
        <w:t>школьников</w:t>
      </w:r>
      <w:r w:rsidRPr="00EC2B8D">
        <w:rPr>
          <w:b/>
          <w:i/>
          <w:spacing w:val="1"/>
          <w:szCs w:val="24"/>
        </w:rPr>
        <w:t xml:space="preserve"> </w:t>
      </w:r>
      <w:r w:rsidRPr="00EC2B8D">
        <w:rPr>
          <w:b/>
          <w:i/>
          <w:szCs w:val="24"/>
        </w:rPr>
        <w:t>и</w:t>
      </w:r>
      <w:r w:rsidRPr="00EC2B8D">
        <w:rPr>
          <w:b/>
          <w:i/>
          <w:spacing w:val="1"/>
          <w:szCs w:val="24"/>
        </w:rPr>
        <w:t xml:space="preserve"> </w:t>
      </w:r>
      <w:r w:rsidRPr="00EC2B8D">
        <w:rPr>
          <w:b/>
          <w:i/>
          <w:szCs w:val="24"/>
        </w:rPr>
        <w:t>их</w:t>
      </w:r>
      <w:r w:rsidRPr="00EC2B8D">
        <w:rPr>
          <w:b/>
          <w:i/>
          <w:spacing w:val="1"/>
          <w:szCs w:val="24"/>
        </w:rPr>
        <w:t xml:space="preserve"> </w:t>
      </w:r>
      <w:r w:rsidRPr="00EC2B8D">
        <w:rPr>
          <w:b/>
          <w:i/>
          <w:szCs w:val="24"/>
        </w:rPr>
        <w:t>родителей</w:t>
      </w:r>
      <w:r w:rsidRPr="00EC2B8D">
        <w:rPr>
          <w:szCs w:val="24"/>
        </w:rPr>
        <w:t>,</w:t>
      </w:r>
      <w:r w:rsidRPr="00EC2B8D">
        <w:rPr>
          <w:spacing w:val="1"/>
          <w:szCs w:val="24"/>
        </w:rPr>
        <w:t xml:space="preserve"> </w:t>
      </w:r>
      <w:r w:rsidRPr="00EC2B8D">
        <w:rPr>
          <w:szCs w:val="24"/>
        </w:rPr>
        <w:t>на</w:t>
      </w:r>
      <w:r w:rsidRPr="00EC2B8D">
        <w:rPr>
          <w:spacing w:val="1"/>
          <w:szCs w:val="24"/>
        </w:rPr>
        <w:t xml:space="preserve"> </w:t>
      </w:r>
      <w:r w:rsidRPr="00EC2B8D">
        <w:rPr>
          <w:szCs w:val="24"/>
        </w:rPr>
        <w:t>которых</w:t>
      </w:r>
      <w:r w:rsidRPr="00EC2B8D">
        <w:rPr>
          <w:spacing w:val="1"/>
          <w:szCs w:val="24"/>
        </w:rPr>
        <w:t xml:space="preserve"> </w:t>
      </w:r>
      <w:r w:rsidRPr="00EC2B8D">
        <w:rPr>
          <w:szCs w:val="24"/>
        </w:rPr>
        <w:t>основывается</w:t>
      </w:r>
      <w:r w:rsidRPr="00EC2B8D">
        <w:rPr>
          <w:spacing w:val="-4"/>
          <w:szCs w:val="24"/>
        </w:rPr>
        <w:t xml:space="preserve"> </w:t>
      </w:r>
      <w:r w:rsidRPr="00EC2B8D">
        <w:rPr>
          <w:szCs w:val="24"/>
        </w:rPr>
        <w:t>процесс</w:t>
      </w:r>
      <w:r w:rsidRPr="00EC2B8D">
        <w:rPr>
          <w:spacing w:val="1"/>
          <w:szCs w:val="24"/>
        </w:rPr>
        <w:t xml:space="preserve"> </w:t>
      </w:r>
      <w:r w:rsidRPr="00EC2B8D">
        <w:rPr>
          <w:szCs w:val="24"/>
        </w:rPr>
        <w:t>воспитания</w:t>
      </w:r>
      <w:r w:rsidRPr="00EC2B8D">
        <w:rPr>
          <w:spacing w:val="-4"/>
          <w:szCs w:val="24"/>
        </w:rPr>
        <w:t xml:space="preserve"> </w:t>
      </w:r>
      <w:r w:rsidRPr="00EC2B8D">
        <w:rPr>
          <w:szCs w:val="24"/>
        </w:rPr>
        <w:t>в</w:t>
      </w:r>
      <w:r w:rsidRPr="00EC2B8D">
        <w:rPr>
          <w:spacing w:val="3"/>
          <w:szCs w:val="24"/>
        </w:rPr>
        <w:t xml:space="preserve"> </w:t>
      </w:r>
      <w:r w:rsidRPr="00EC2B8D">
        <w:rPr>
          <w:szCs w:val="24"/>
        </w:rPr>
        <w:t>МБОУ «Начальная общеобразовательная школа №14»:</w:t>
      </w:r>
    </w:p>
    <w:p w:rsidR="00E204CA" w:rsidRPr="00EC2B8D" w:rsidRDefault="00E204CA" w:rsidP="00455A4A">
      <w:pPr>
        <w:pStyle w:val="a8"/>
        <w:widowControl w:val="0"/>
        <w:numPr>
          <w:ilvl w:val="0"/>
          <w:numId w:val="27"/>
        </w:numPr>
        <w:tabs>
          <w:tab w:val="left" w:pos="841"/>
        </w:tabs>
        <w:spacing w:after="0" w:line="360" w:lineRule="auto"/>
        <w:ind w:right="107"/>
        <w:contextualSpacing w:val="0"/>
        <w:jc w:val="both"/>
        <w:rPr>
          <w:rFonts w:ascii="Symbol" w:hAnsi="Symbol"/>
          <w:szCs w:val="24"/>
        </w:rPr>
      </w:pPr>
      <w:r w:rsidRPr="00EC2B8D">
        <w:rPr>
          <w:i/>
          <w:szCs w:val="24"/>
        </w:rPr>
        <w:t>приоритет</w:t>
      </w:r>
      <w:r w:rsidRPr="00EC2B8D">
        <w:rPr>
          <w:i/>
          <w:spacing w:val="-4"/>
          <w:szCs w:val="24"/>
        </w:rPr>
        <w:t xml:space="preserve"> </w:t>
      </w:r>
      <w:r w:rsidRPr="00EC2B8D">
        <w:rPr>
          <w:i/>
          <w:szCs w:val="24"/>
        </w:rPr>
        <w:t>безопасности</w:t>
      </w:r>
      <w:r w:rsidRPr="00EC2B8D">
        <w:rPr>
          <w:i/>
          <w:spacing w:val="-4"/>
          <w:szCs w:val="24"/>
        </w:rPr>
        <w:t xml:space="preserve"> </w:t>
      </w:r>
      <w:r w:rsidRPr="00EC2B8D">
        <w:rPr>
          <w:i/>
          <w:szCs w:val="24"/>
        </w:rPr>
        <w:t>ребенка:</w:t>
      </w:r>
      <w:r w:rsidRPr="00EC2B8D">
        <w:rPr>
          <w:i/>
          <w:spacing w:val="-3"/>
          <w:szCs w:val="24"/>
        </w:rPr>
        <w:t xml:space="preserve"> </w:t>
      </w:r>
      <w:r w:rsidRPr="00EC2B8D">
        <w:rPr>
          <w:szCs w:val="24"/>
        </w:rPr>
        <w:t>неукоснительное</w:t>
      </w:r>
      <w:r w:rsidRPr="00EC2B8D">
        <w:rPr>
          <w:spacing w:val="-4"/>
          <w:szCs w:val="24"/>
        </w:rPr>
        <w:t xml:space="preserve"> </w:t>
      </w:r>
      <w:r w:rsidRPr="00EC2B8D">
        <w:rPr>
          <w:szCs w:val="24"/>
        </w:rPr>
        <w:t>соблюдение</w:t>
      </w:r>
      <w:r w:rsidRPr="00EC2B8D">
        <w:rPr>
          <w:spacing w:val="-4"/>
          <w:szCs w:val="24"/>
        </w:rPr>
        <w:t xml:space="preserve"> </w:t>
      </w:r>
      <w:r w:rsidRPr="00EC2B8D">
        <w:rPr>
          <w:szCs w:val="24"/>
        </w:rPr>
        <w:t>законности</w:t>
      </w:r>
      <w:r w:rsidRPr="00EC2B8D">
        <w:rPr>
          <w:spacing w:val="-6"/>
          <w:szCs w:val="24"/>
        </w:rPr>
        <w:t xml:space="preserve"> </w:t>
      </w:r>
      <w:r w:rsidRPr="00EC2B8D">
        <w:rPr>
          <w:szCs w:val="24"/>
        </w:rPr>
        <w:t>и</w:t>
      </w:r>
      <w:r w:rsidRPr="00EC2B8D">
        <w:rPr>
          <w:spacing w:val="-12"/>
          <w:szCs w:val="24"/>
        </w:rPr>
        <w:t xml:space="preserve"> </w:t>
      </w:r>
      <w:r w:rsidRPr="00EC2B8D">
        <w:rPr>
          <w:szCs w:val="24"/>
        </w:rPr>
        <w:t>прав</w:t>
      </w:r>
      <w:r w:rsidRPr="00EC2B8D">
        <w:rPr>
          <w:spacing w:val="-57"/>
          <w:szCs w:val="24"/>
        </w:rPr>
        <w:t xml:space="preserve"> </w:t>
      </w:r>
      <w:r w:rsidRPr="00EC2B8D">
        <w:rPr>
          <w:szCs w:val="24"/>
        </w:rPr>
        <w:t>семьи и ребенка, соблюдения конфиденциальности информации о ребенке и семье,</w:t>
      </w:r>
      <w:r w:rsidRPr="00EC2B8D">
        <w:rPr>
          <w:spacing w:val="1"/>
          <w:szCs w:val="24"/>
        </w:rPr>
        <w:t xml:space="preserve"> </w:t>
      </w:r>
      <w:r w:rsidRPr="00EC2B8D">
        <w:rPr>
          <w:szCs w:val="24"/>
        </w:rPr>
        <w:t>при</w:t>
      </w:r>
      <w:r w:rsidRPr="00EC2B8D">
        <w:rPr>
          <w:spacing w:val="2"/>
          <w:szCs w:val="24"/>
        </w:rPr>
        <w:t xml:space="preserve"> </w:t>
      </w:r>
      <w:r w:rsidRPr="00EC2B8D">
        <w:rPr>
          <w:szCs w:val="24"/>
        </w:rPr>
        <w:t>нахождении</w:t>
      </w:r>
      <w:r w:rsidRPr="00EC2B8D">
        <w:rPr>
          <w:spacing w:val="-2"/>
          <w:szCs w:val="24"/>
        </w:rPr>
        <w:t xml:space="preserve"> </w:t>
      </w:r>
      <w:r w:rsidRPr="00EC2B8D">
        <w:rPr>
          <w:szCs w:val="24"/>
        </w:rPr>
        <w:t>в</w:t>
      </w:r>
      <w:r w:rsidRPr="00EC2B8D">
        <w:rPr>
          <w:spacing w:val="-1"/>
          <w:szCs w:val="24"/>
        </w:rPr>
        <w:t xml:space="preserve"> </w:t>
      </w:r>
      <w:r w:rsidRPr="00EC2B8D">
        <w:rPr>
          <w:szCs w:val="24"/>
        </w:rPr>
        <w:t>образовательной</w:t>
      </w:r>
      <w:r w:rsidRPr="00EC2B8D">
        <w:rPr>
          <w:spacing w:val="-3"/>
          <w:szCs w:val="24"/>
        </w:rPr>
        <w:t xml:space="preserve"> </w:t>
      </w:r>
      <w:r w:rsidRPr="00EC2B8D">
        <w:rPr>
          <w:szCs w:val="24"/>
        </w:rPr>
        <w:t>организации;</w:t>
      </w:r>
    </w:p>
    <w:p w:rsidR="00E204CA" w:rsidRPr="00EC2B8D" w:rsidRDefault="00E204CA" w:rsidP="00455A4A">
      <w:pPr>
        <w:pStyle w:val="a8"/>
        <w:widowControl w:val="0"/>
        <w:numPr>
          <w:ilvl w:val="0"/>
          <w:numId w:val="27"/>
        </w:numPr>
        <w:tabs>
          <w:tab w:val="left" w:pos="841"/>
        </w:tabs>
        <w:spacing w:after="0" w:line="360" w:lineRule="auto"/>
        <w:ind w:right="100"/>
        <w:contextualSpacing w:val="0"/>
        <w:jc w:val="both"/>
        <w:rPr>
          <w:rFonts w:ascii="Symbol" w:hAnsi="Symbol"/>
          <w:szCs w:val="24"/>
        </w:rPr>
      </w:pPr>
      <w:r w:rsidRPr="00EC2B8D">
        <w:rPr>
          <w:i/>
          <w:szCs w:val="24"/>
        </w:rPr>
        <w:t>конструктивное</w:t>
      </w:r>
      <w:r w:rsidRPr="00EC2B8D">
        <w:rPr>
          <w:i/>
          <w:spacing w:val="1"/>
          <w:szCs w:val="24"/>
        </w:rPr>
        <w:t xml:space="preserve"> </w:t>
      </w:r>
      <w:r w:rsidRPr="00EC2B8D">
        <w:rPr>
          <w:i/>
          <w:szCs w:val="24"/>
        </w:rPr>
        <w:t>взаимодействие</w:t>
      </w:r>
      <w:r w:rsidRPr="00EC2B8D">
        <w:rPr>
          <w:i/>
          <w:spacing w:val="1"/>
          <w:szCs w:val="24"/>
        </w:rPr>
        <w:t xml:space="preserve"> </w:t>
      </w:r>
      <w:r w:rsidRPr="00EC2B8D">
        <w:rPr>
          <w:i/>
          <w:szCs w:val="24"/>
        </w:rPr>
        <w:t>школьников</w:t>
      </w:r>
      <w:r w:rsidRPr="00EC2B8D">
        <w:rPr>
          <w:i/>
          <w:spacing w:val="1"/>
          <w:szCs w:val="24"/>
        </w:rPr>
        <w:t xml:space="preserve"> </w:t>
      </w:r>
      <w:r w:rsidRPr="00EC2B8D">
        <w:rPr>
          <w:i/>
          <w:szCs w:val="24"/>
        </w:rPr>
        <w:t>и</w:t>
      </w:r>
      <w:r w:rsidRPr="00EC2B8D">
        <w:rPr>
          <w:i/>
          <w:spacing w:val="1"/>
          <w:szCs w:val="24"/>
        </w:rPr>
        <w:t xml:space="preserve"> </w:t>
      </w:r>
      <w:r w:rsidRPr="00EC2B8D">
        <w:rPr>
          <w:i/>
          <w:szCs w:val="24"/>
        </w:rPr>
        <w:t>педагогов</w:t>
      </w:r>
      <w:r w:rsidRPr="00EC2B8D">
        <w:rPr>
          <w:i/>
          <w:spacing w:val="1"/>
          <w:szCs w:val="24"/>
        </w:rPr>
        <w:t xml:space="preserve"> </w:t>
      </w:r>
      <w:r w:rsidRPr="00EC2B8D">
        <w:rPr>
          <w:szCs w:val="24"/>
        </w:rPr>
        <w:t>на основе</w:t>
      </w:r>
      <w:r w:rsidRPr="00EC2B8D">
        <w:rPr>
          <w:spacing w:val="1"/>
          <w:szCs w:val="24"/>
        </w:rPr>
        <w:t xml:space="preserve"> </w:t>
      </w:r>
      <w:r w:rsidRPr="00EC2B8D">
        <w:rPr>
          <w:szCs w:val="24"/>
        </w:rPr>
        <w:t>создания</w:t>
      </w:r>
      <w:r w:rsidRPr="00EC2B8D">
        <w:rPr>
          <w:spacing w:val="1"/>
          <w:szCs w:val="24"/>
        </w:rPr>
        <w:t xml:space="preserve"> </w:t>
      </w:r>
      <w:r w:rsidRPr="00EC2B8D">
        <w:rPr>
          <w:szCs w:val="24"/>
        </w:rPr>
        <w:t>в</w:t>
      </w:r>
      <w:r w:rsidRPr="00EC2B8D">
        <w:rPr>
          <w:spacing w:val="1"/>
          <w:szCs w:val="24"/>
        </w:rPr>
        <w:t xml:space="preserve"> </w:t>
      </w:r>
      <w:r w:rsidRPr="00EC2B8D">
        <w:rPr>
          <w:szCs w:val="24"/>
        </w:rPr>
        <w:t>образовательной</w:t>
      </w:r>
      <w:r w:rsidRPr="00EC2B8D">
        <w:rPr>
          <w:spacing w:val="1"/>
          <w:szCs w:val="24"/>
        </w:rPr>
        <w:t xml:space="preserve"> </w:t>
      </w:r>
      <w:r w:rsidRPr="00EC2B8D">
        <w:rPr>
          <w:szCs w:val="24"/>
        </w:rPr>
        <w:t>организации</w:t>
      </w:r>
      <w:r w:rsidRPr="00EC2B8D">
        <w:rPr>
          <w:spacing w:val="1"/>
          <w:szCs w:val="24"/>
        </w:rPr>
        <w:t xml:space="preserve"> </w:t>
      </w:r>
      <w:r w:rsidRPr="00EC2B8D">
        <w:rPr>
          <w:i/>
          <w:szCs w:val="24"/>
        </w:rPr>
        <w:t>психологически</w:t>
      </w:r>
      <w:r w:rsidRPr="00EC2B8D">
        <w:rPr>
          <w:i/>
          <w:spacing w:val="1"/>
          <w:szCs w:val="24"/>
        </w:rPr>
        <w:t xml:space="preserve"> </w:t>
      </w:r>
      <w:r w:rsidRPr="00EC2B8D">
        <w:rPr>
          <w:i/>
          <w:szCs w:val="24"/>
        </w:rPr>
        <w:t>комфортной</w:t>
      </w:r>
      <w:r w:rsidRPr="00EC2B8D">
        <w:rPr>
          <w:i/>
          <w:spacing w:val="1"/>
          <w:szCs w:val="24"/>
        </w:rPr>
        <w:t xml:space="preserve"> </w:t>
      </w:r>
      <w:r w:rsidRPr="00EC2B8D">
        <w:rPr>
          <w:i/>
          <w:szCs w:val="24"/>
        </w:rPr>
        <w:t>среды</w:t>
      </w:r>
      <w:r w:rsidRPr="00EC2B8D">
        <w:rPr>
          <w:i/>
          <w:spacing w:val="1"/>
          <w:szCs w:val="24"/>
        </w:rPr>
        <w:t xml:space="preserve"> </w:t>
      </w:r>
      <w:r w:rsidRPr="00EC2B8D">
        <w:rPr>
          <w:szCs w:val="24"/>
        </w:rPr>
        <w:t>для</w:t>
      </w:r>
      <w:r w:rsidRPr="00EC2B8D">
        <w:rPr>
          <w:spacing w:val="1"/>
          <w:szCs w:val="24"/>
        </w:rPr>
        <w:t xml:space="preserve"> </w:t>
      </w:r>
      <w:r w:rsidRPr="00EC2B8D">
        <w:rPr>
          <w:szCs w:val="24"/>
        </w:rPr>
        <w:t>каждого</w:t>
      </w:r>
      <w:r w:rsidRPr="00EC2B8D">
        <w:rPr>
          <w:spacing w:val="1"/>
          <w:szCs w:val="24"/>
        </w:rPr>
        <w:t xml:space="preserve"> </w:t>
      </w:r>
      <w:r w:rsidRPr="00EC2B8D">
        <w:rPr>
          <w:szCs w:val="24"/>
        </w:rPr>
        <w:t>ребенка и</w:t>
      </w:r>
      <w:r w:rsidRPr="00EC2B8D">
        <w:rPr>
          <w:spacing w:val="3"/>
          <w:szCs w:val="24"/>
        </w:rPr>
        <w:t xml:space="preserve"> </w:t>
      </w:r>
      <w:r w:rsidRPr="00EC2B8D">
        <w:rPr>
          <w:szCs w:val="24"/>
        </w:rPr>
        <w:t>взрослого;</w:t>
      </w:r>
    </w:p>
    <w:p w:rsidR="00E204CA" w:rsidRPr="00EC2B8D" w:rsidRDefault="00E204CA" w:rsidP="00455A4A">
      <w:pPr>
        <w:pStyle w:val="a8"/>
        <w:widowControl w:val="0"/>
        <w:numPr>
          <w:ilvl w:val="0"/>
          <w:numId w:val="27"/>
        </w:numPr>
        <w:tabs>
          <w:tab w:val="left" w:pos="841"/>
        </w:tabs>
        <w:spacing w:after="0" w:line="360" w:lineRule="auto"/>
        <w:ind w:right="107"/>
        <w:contextualSpacing w:val="0"/>
        <w:jc w:val="both"/>
        <w:rPr>
          <w:rFonts w:ascii="Symbol" w:hAnsi="Symbol"/>
          <w:szCs w:val="24"/>
        </w:rPr>
      </w:pPr>
      <w:r w:rsidRPr="00EC2B8D">
        <w:rPr>
          <w:i/>
          <w:szCs w:val="24"/>
        </w:rPr>
        <w:t xml:space="preserve">событийность: </w:t>
      </w:r>
      <w:r w:rsidRPr="00EC2B8D">
        <w:rPr>
          <w:szCs w:val="24"/>
        </w:rPr>
        <w:t>реализация</w:t>
      </w:r>
      <w:r w:rsidRPr="00EC2B8D">
        <w:rPr>
          <w:spacing w:val="-6"/>
          <w:szCs w:val="24"/>
        </w:rPr>
        <w:t xml:space="preserve"> </w:t>
      </w:r>
      <w:r w:rsidRPr="00EC2B8D">
        <w:rPr>
          <w:szCs w:val="24"/>
        </w:rPr>
        <w:t>процесса</w:t>
      </w:r>
      <w:r w:rsidRPr="00EC2B8D">
        <w:rPr>
          <w:spacing w:val="-7"/>
          <w:szCs w:val="24"/>
        </w:rPr>
        <w:t xml:space="preserve"> </w:t>
      </w:r>
      <w:r w:rsidRPr="00EC2B8D">
        <w:rPr>
          <w:szCs w:val="24"/>
        </w:rPr>
        <w:t>воспитания</w:t>
      </w:r>
      <w:r w:rsidRPr="00EC2B8D">
        <w:rPr>
          <w:spacing w:val="-7"/>
          <w:szCs w:val="24"/>
        </w:rPr>
        <w:t xml:space="preserve"> </w:t>
      </w:r>
      <w:r w:rsidRPr="00EC2B8D">
        <w:rPr>
          <w:szCs w:val="24"/>
        </w:rPr>
        <w:t>главным</w:t>
      </w:r>
      <w:r w:rsidRPr="00EC2B8D">
        <w:rPr>
          <w:spacing w:val="-9"/>
          <w:szCs w:val="24"/>
        </w:rPr>
        <w:t xml:space="preserve"> </w:t>
      </w:r>
      <w:r w:rsidRPr="00EC2B8D">
        <w:rPr>
          <w:szCs w:val="24"/>
        </w:rPr>
        <w:t>образом</w:t>
      </w:r>
      <w:r w:rsidRPr="00EC2B8D">
        <w:rPr>
          <w:spacing w:val="-5"/>
          <w:szCs w:val="24"/>
        </w:rPr>
        <w:t xml:space="preserve"> </w:t>
      </w:r>
      <w:r w:rsidRPr="00EC2B8D">
        <w:rPr>
          <w:szCs w:val="24"/>
        </w:rPr>
        <w:t>через</w:t>
      </w:r>
      <w:r w:rsidRPr="00EC2B8D">
        <w:rPr>
          <w:spacing w:val="-1"/>
          <w:szCs w:val="24"/>
        </w:rPr>
        <w:t xml:space="preserve"> </w:t>
      </w:r>
      <w:r w:rsidRPr="00EC2B8D">
        <w:rPr>
          <w:szCs w:val="24"/>
        </w:rPr>
        <w:t>создание</w:t>
      </w:r>
      <w:r w:rsidRPr="00EC2B8D">
        <w:rPr>
          <w:spacing w:val="-8"/>
          <w:szCs w:val="24"/>
        </w:rPr>
        <w:t xml:space="preserve"> </w:t>
      </w:r>
      <w:r w:rsidRPr="00EC2B8D">
        <w:rPr>
          <w:szCs w:val="24"/>
        </w:rPr>
        <w:t>в</w:t>
      </w:r>
      <w:r w:rsidRPr="00EC2B8D">
        <w:rPr>
          <w:spacing w:val="-58"/>
          <w:szCs w:val="24"/>
        </w:rPr>
        <w:t xml:space="preserve"> </w:t>
      </w:r>
      <w:r w:rsidRPr="00EC2B8D">
        <w:rPr>
          <w:szCs w:val="24"/>
        </w:rPr>
        <w:t>школе</w:t>
      </w:r>
      <w:r w:rsidRPr="00EC2B8D">
        <w:rPr>
          <w:spacing w:val="1"/>
          <w:szCs w:val="24"/>
        </w:rPr>
        <w:t xml:space="preserve"> </w:t>
      </w:r>
      <w:r w:rsidRPr="00EC2B8D">
        <w:rPr>
          <w:szCs w:val="24"/>
        </w:rPr>
        <w:t>детско-взрослых</w:t>
      </w:r>
      <w:r w:rsidRPr="00EC2B8D">
        <w:rPr>
          <w:spacing w:val="1"/>
          <w:szCs w:val="24"/>
        </w:rPr>
        <w:t xml:space="preserve"> </w:t>
      </w:r>
      <w:r w:rsidRPr="00EC2B8D">
        <w:rPr>
          <w:szCs w:val="24"/>
        </w:rPr>
        <w:t>общностей,</w:t>
      </w:r>
      <w:r w:rsidRPr="00EC2B8D">
        <w:rPr>
          <w:spacing w:val="1"/>
          <w:szCs w:val="24"/>
        </w:rPr>
        <w:t xml:space="preserve"> </w:t>
      </w:r>
      <w:r w:rsidRPr="00EC2B8D">
        <w:rPr>
          <w:szCs w:val="24"/>
        </w:rPr>
        <w:t>которые</w:t>
      </w:r>
      <w:r w:rsidRPr="00EC2B8D">
        <w:rPr>
          <w:spacing w:val="1"/>
          <w:szCs w:val="24"/>
        </w:rPr>
        <w:t xml:space="preserve"> </w:t>
      </w:r>
      <w:r w:rsidRPr="00EC2B8D">
        <w:rPr>
          <w:szCs w:val="24"/>
        </w:rPr>
        <w:t>бы</w:t>
      </w:r>
      <w:r w:rsidRPr="00EC2B8D">
        <w:rPr>
          <w:spacing w:val="1"/>
          <w:szCs w:val="24"/>
        </w:rPr>
        <w:t xml:space="preserve"> </w:t>
      </w:r>
      <w:r w:rsidRPr="00EC2B8D">
        <w:rPr>
          <w:szCs w:val="24"/>
        </w:rPr>
        <w:t>объединяли</w:t>
      </w:r>
      <w:r w:rsidRPr="00EC2B8D">
        <w:rPr>
          <w:spacing w:val="1"/>
          <w:szCs w:val="24"/>
        </w:rPr>
        <w:t xml:space="preserve"> </w:t>
      </w:r>
      <w:r w:rsidRPr="00EC2B8D">
        <w:rPr>
          <w:szCs w:val="24"/>
        </w:rPr>
        <w:t>детей</w:t>
      </w:r>
      <w:r w:rsidRPr="00EC2B8D">
        <w:rPr>
          <w:spacing w:val="1"/>
          <w:szCs w:val="24"/>
        </w:rPr>
        <w:t xml:space="preserve"> </w:t>
      </w:r>
      <w:r w:rsidRPr="00EC2B8D">
        <w:rPr>
          <w:szCs w:val="24"/>
        </w:rPr>
        <w:t>и</w:t>
      </w:r>
      <w:r w:rsidRPr="00EC2B8D">
        <w:rPr>
          <w:spacing w:val="1"/>
          <w:szCs w:val="24"/>
        </w:rPr>
        <w:t xml:space="preserve"> </w:t>
      </w:r>
      <w:r w:rsidRPr="00EC2B8D">
        <w:rPr>
          <w:szCs w:val="24"/>
        </w:rPr>
        <w:t>педагогов</w:t>
      </w:r>
      <w:r w:rsidRPr="00EC2B8D">
        <w:rPr>
          <w:spacing w:val="1"/>
          <w:szCs w:val="24"/>
        </w:rPr>
        <w:t xml:space="preserve"> </w:t>
      </w:r>
      <w:r w:rsidRPr="00EC2B8D">
        <w:rPr>
          <w:szCs w:val="24"/>
        </w:rPr>
        <w:t>яркими</w:t>
      </w:r>
      <w:r w:rsidRPr="00EC2B8D">
        <w:rPr>
          <w:spacing w:val="1"/>
          <w:szCs w:val="24"/>
        </w:rPr>
        <w:t xml:space="preserve"> </w:t>
      </w:r>
      <w:r w:rsidRPr="00EC2B8D">
        <w:rPr>
          <w:szCs w:val="24"/>
        </w:rPr>
        <w:t>и</w:t>
      </w:r>
      <w:r w:rsidRPr="00EC2B8D">
        <w:rPr>
          <w:spacing w:val="1"/>
          <w:szCs w:val="24"/>
        </w:rPr>
        <w:t xml:space="preserve"> </w:t>
      </w:r>
      <w:r w:rsidRPr="00EC2B8D">
        <w:rPr>
          <w:szCs w:val="24"/>
        </w:rPr>
        <w:t>содержательными</w:t>
      </w:r>
      <w:r w:rsidRPr="00EC2B8D">
        <w:rPr>
          <w:spacing w:val="1"/>
          <w:szCs w:val="24"/>
        </w:rPr>
        <w:t xml:space="preserve"> </w:t>
      </w:r>
      <w:r w:rsidRPr="00EC2B8D">
        <w:rPr>
          <w:szCs w:val="24"/>
        </w:rPr>
        <w:t>событиями,</w:t>
      </w:r>
      <w:r w:rsidRPr="00EC2B8D">
        <w:rPr>
          <w:spacing w:val="1"/>
          <w:szCs w:val="24"/>
        </w:rPr>
        <w:t xml:space="preserve"> </w:t>
      </w:r>
      <w:r w:rsidRPr="00EC2B8D">
        <w:rPr>
          <w:szCs w:val="24"/>
        </w:rPr>
        <w:t>общими</w:t>
      </w:r>
      <w:r w:rsidRPr="00EC2B8D">
        <w:rPr>
          <w:spacing w:val="1"/>
          <w:szCs w:val="24"/>
        </w:rPr>
        <w:t xml:space="preserve"> </w:t>
      </w:r>
      <w:r w:rsidRPr="00EC2B8D">
        <w:rPr>
          <w:szCs w:val="24"/>
        </w:rPr>
        <w:t>позитивными</w:t>
      </w:r>
      <w:r w:rsidRPr="00EC2B8D">
        <w:rPr>
          <w:spacing w:val="1"/>
          <w:szCs w:val="24"/>
        </w:rPr>
        <w:t xml:space="preserve"> </w:t>
      </w:r>
      <w:r w:rsidRPr="00EC2B8D">
        <w:rPr>
          <w:szCs w:val="24"/>
        </w:rPr>
        <w:t>эмоциями</w:t>
      </w:r>
      <w:r w:rsidRPr="00EC2B8D">
        <w:rPr>
          <w:spacing w:val="1"/>
          <w:szCs w:val="24"/>
        </w:rPr>
        <w:t xml:space="preserve"> </w:t>
      </w:r>
      <w:r w:rsidRPr="00EC2B8D">
        <w:rPr>
          <w:szCs w:val="24"/>
        </w:rPr>
        <w:t>и</w:t>
      </w:r>
      <w:r w:rsidRPr="00EC2B8D">
        <w:rPr>
          <w:spacing w:val="1"/>
          <w:szCs w:val="24"/>
        </w:rPr>
        <w:t xml:space="preserve"> </w:t>
      </w:r>
      <w:r w:rsidRPr="00EC2B8D">
        <w:rPr>
          <w:szCs w:val="24"/>
        </w:rPr>
        <w:t>доверительными</w:t>
      </w:r>
      <w:r w:rsidRPr="00EC2B8D">
        <w:rPr>
          <w:spacing w:val="-3"/>
          <w:szCs w:val="24"/>
        </w:rPr>
        <w:t xml:space="preserve"> </w:t>
      </w:r>
      <w:r w:rsidRPr="00EC2B8D">
        <w:rPr>
          <w:szCs w:val="24"/>
        </w:rPr>
        <w:t>отношениями</w:t>
      </w:r>
      <w:r w:rsidRPr="00EC2B8D">
        <w:rPr>
          <w:spacing w:val="3"/>
          <w:szCs w:val="24"/>
        </w:rPr>
        <w:t xml:space="preserve"> </w:t>
      </w:r>
      <w:r w:rsidRPr="00EC2B8D">
        <w:rPr>
          <w:szCs w:val="24"/>
        </w:rPr>
        <w:t>друг</w:t>
      </w:r>
      <w:r w:rsidRPr="00EC2B8D">
        <w:rPr>
          <w:spacing w:val="3"/>
          <w:szCs w:val="24"/>
        </w:rPr>
        <w:t xml:space="preserve"> </w:t>
      </w:r>
      <w:r w:rsidRPr="00EC2B8D">
        <w:rPr>
          <w:szCs w:val="24"/>
        </w:rPr>
        <w:t>к другу;</w:t>
      </w:r>
    </w:p>
    <w:p w:rsidR="00E204CA" w:rsidRPr="00EC2B8D" w:rsidRDefault="00E204CA" w:rsidP="00455A4A">
      <w:pPr>
        <w:pStyle w:val="a8"/>
        <w:widowControl w:val="0"/>
        <w:numPr>
          <w:ilvl w:val="0"/>
          <w:numId w:val="27"/>
        </w:numPr>
        <w:tabs>
          <w:tab w:val="left" w:pos="841"/>
        </w:tabs>
        <w:spacing w:after="0" w:line="360" w:lineRule="auto"/>
        <w:ind w:right="106"/>
        <w:contextualSpacing w:val="0"/>
        <w:jc w:val="both"/>
        <w:rPr>
          <w:rFonts w:ascii="Symbol" w:hAnsi="Symbol"/>
          <w:szCs w:val="24"/>
        </w:rPr>
      </w:pPr>
      <w:r w:rsidRPr="00EC2B8D">
        <w:rPr>
          <w:i/>
          <w:szCs w:val="24"/>
        </w:rPr>
        <w:t>совместное</w:t>
      </w:r>
      <w:r w:rsidRPr="00EC2B8D">
        <w:rPr>
          <w:i/>
          <w:spacing w:val="1"/>
          <w:szCs w:val="24"/>
        </w:rPr>
        <w:t xml:space="preserve"> </w:t>
      </w:r>
      <w:r w:rsidRPr="00EC2B8D">
        <w:rPr>
          <w:i/>
          <w:szCs w:val="24"/>
        </w:rPr>
        <w:t>решение</w:t>
      </w:r>
      <w:r w:rsidRPr="00EC2B8D">
        <w:rPr>
          <w:i/>
          <w:spacing w:val="1"/>
          <w:szCs w:val="24"/>
        </w:rPr>
        <w:t xml:space="preserve"> </w:t>
      </w:r>
      <w:r w:rsidRPr="00EC2B8D">
        <w:rPr>
          <w:i/>
          <w:szCs w:val="24"/>
        </w:rPr>
        <w:t>личностно</w:t>
      </w:r>
      <w:r w:rsidRPr="00EC2B8D">
        <w:rPr>
          <w:i/>
          <w:spacing w:val="1"/>
          <w:szCs w:val="24"/>
        </w:rPr>
        <w:t xml:space="preserve"> </w:t>
      </w:r>
      <w:r w:rsidRPr="00EC2B8D">
        <w:rPr>
          <w:i/>
          <w:szCs w:val="24"/>
        </w:rPr>
        <w:t>и</w:t>
      </w:r>
      <w:r w:rsidRPr="00EC2B8D">
        <w:rPr>
          <w:i/>
          <w:spacing w:val="1"/>
          <w:szCs w:val="24"/>
        </w:rPr>
        <w:t xml:space="preserve"> </w:t>
      </w:r>
      <w:r w:rsidRPr="00EC2B8D">
        <w:rPr>
          <w:i/>
          <w:szCs w:val="24"/>
        </w:rPr>
        <w:t>общественно</w:t>
      </w:r>
      <w:r w:rsidRPr="00EC2B8D">
        <w:rPr>
          <w:i/>
          <w:spacing w:val="1"/>
          <w:szCs w:val="24"/>
        </w:rPr>
        <w:t xml:space="preserve"> </w:t>
      </w:r>
      <w:r w:rsidRPr="00EC2B8D">
        <w:rPr>
          <w:i/>
          <w:szCs w:val="24"/>
        </w:rPr>
        <w:t>значимых</w:t>
      </w:r>
      <w:r w:rsidRPr="00EC2B8D">
        <w:rPr>
          <w:i/>
          <w:spacing w:val="1"/>
          <w:szCs w:val="24"/>
        </w:rPr>
        <w:t xml:space="preserve"> </w:t>
      </w:r>
      <w:r w:rsidRPr="00EC2B8D">
        <w:rPr>
          <w:i/>
          <w:szCs w:val="24"/>
        </w:rPr>
        <w:t>проблем</w:t>
      </w:r>
      <w:r w:rsidRPr="00EC2B8D">
        <w:rPr>
          <w:i/>
          <w:spacing w:val="1"/>
          <w:szCs w:val="24"/>
        </w:rPr>
        <w:t xml:space="preserve"> </w:t>
      </w:r>
      <w:r w:rsidRPr="00EC2B8D">
        <w:rPr>
          <w:szCs w:val="24"/>
        </w:rPr>
        <w:t>за</w:t>
      </w:r>
      <w:r w:rsidRPr="00EC2B8D">
        <w:rPr>
          <w:spacing w:val="1"/>
          <w:szCs w:val="24"/>
        </w:rPr>
        <w:t xml:space="preserve"> </w:t>
      </w:r>
      <w:r w:rsidRPr="00EC2B8D">
        <w:rPr>
          <w:szCs w:val="24"/>
        </w:rPr>
        <w:t>счет</w:t>
      </w:r>
      <w:r w:rsidRPr="00EC2B8D">
        <w:rPr>
          <w:spacing w:val="-57"/>
          <w:szCs w:val="24"/>
        </w:rPr>
        <w:t xml:space="preserve"> </w:t>
      </w:r>
      <w:r w:rsidRPr="00EC2B8D">
        <w:rPr>
          <w:szCs w:val="24"/>
        </w:rPr>
        <w:t>организации</w:t>
      </w:r>
      <w:r w:rsidRPr="00EC2B8D">
        <w:rPr>
          <w:spacing w:val="1"/>
          <w:szCs w:val="24"/>
        </w:rPr>
        <w:t xml:space="preserve"> </w:t>
      </w:r>
      <w:r w:rsidRPr="00EC2B8D">
        <w:rPr>
          <w:szCs w:val="24"/>
        </w:rPr>
        <w:t>основных</w:t>
      </w:r>
      <w:r w:rsidRPr="00EC2B8D">
        <w:rPr>
          <w:spacing w:val="1"/>
          <w:szCs w:val="24"/>
        </w:rPr>
        <w:t xml:space="preserve"> </w:t>
      </w:r>
      <w:r w:rsidRPr="00EC2B8D">
        <w:rPr>
          <w:szCs w:val="24"/>
        </w:rPr>
        <w:t>совместных</w:t>
      </w:r>
      <w:r w:rsidRPr="00EC2B8D">
        <w:rPr>
          <w:spacing w:val="1"/>
          <w:szCs w:val="24"/>
        </w:rPr>
        <w:t xml:space="preserve"> </w:t>
      </w:r>
      <w:r w:rsidRPr="00EC2B8D">
        <w:rPr>
          <w:szCs w:val="24"/>
        </w:rPr>
        <w:t>дел</w:t>
      </w:r>
      <w:r w:rsidRPr="00EC2B8D">
        <w:rPr>
          <w:spacing w:val="1"/>
          <w:szCs w:val="24"/>
        </w:rPr>
        <w:t xml:space="preserve"> </w:t>
      </w:r>
      <w:r w:rsidRPr="00EC2B8D">
        <w:rPr>
          <w:szCs w:val="24"/>
        </w:rPr>
        <w:t>школьников</w:t>
      </w:r>
      <w:r w:rsidRPr="00EC2B8D">
        <w:rPr>
          <w:spacing w:val="1"/>
          <w:szCs w:val="24"/>
        </w:rPr>
        <w:t xml:space="preserve"> </w:t>
      </w:r>
      <w:r w:rsidRPr="00EC2B8D">
        <w:rPr>
          <w:szCs w:val="24"/>
        </w:rPr>
        <w:t>и</w:t>
      </w:r>
      <w:r w:rsidRPr="00EC2B8D">
        <w:rPr>
          <w:spacing w:val="1"/>
          <w:szCs w:val="24"/>
        </w:rPr>
        <w:t xml:space="preserve"> </w:t>
      </w:r>
      <w:r w:rsidRPr="00EC2B8D">
        <w:rPr>
          <w:szCs w:val="24"/>
        </w:rPr>
        <w:t>педагогов</w:t>
      </w:r>
      <w:r w:rsidRPr="00EC2B8D">
        <w:rPr>
          <w:spacing w:val="1"/>
          <w:szCs w:val="24"/>
        </w:rPr>
        <w:t xml:space="preserve"> </w:t>
      </w:r>
      <w:r w:rsidRPr="00EC2B8D">
        <w:rPr>
          <w:szCs w:val="24"/>
        </w:rPr>
        <w:t>как</w:t>
      </w:r>
      <w:r w:rsidRPr="00EC2B8D">
        <w:rPr>
          <w:spacing w:val="1"/>
          <w:szCs w:val="24"/>
        </w:rPr>
        <w:t xml:space="preserve"> </w:t>
      </w:r>
      <w:r w:rsidRPr="00EC2B8D">
        <w:rPr>
          <w:szCs w:val="24"/>
        </w:rPr>
        <w:t>предмета</w:t>
      </w:r>
      <w:r w:rsidRPr="00EC2B8D">
        <w:rPr>
          <w:spacing w:val="1"/>
          <w:szCs w:val="24"/>
        </w:rPr>
        <w:t xml:space="preserve"> </w:t>
      </w:r>
      <w:r w:rsidRPr="00EC2B8D">
        <w:rPr>
          <w:szCs w:val="24"/>
        </w:rPr>
        <w:t>совместной</w:t>
      </w:r>
      <w:r w:rsidRPr="00EC2B8D">
        <w:rPr>
          <w:spacing w:val="-3"/>
          <w:szCs w:val="24"/>
        </w:rPr>
        <w:t xml:space="preserve"> </w:t>
      </w:r>
      <w:r w:rsidRPr="00EC2B8D">
        <w:rPr>
          <w:szCs w:val="24"/>
        </w:rPr>
        <w:t>заботы</w:t>
      </w:r>
      <w:r w:rsidRPr="00EC2B8D">
        <w:rPr>
          <w:spacing w:val="3"/>
          <w:szCs w:val="24"/>
        </w:rPr>
        <w:t xml:space="preserve"> </w:t>
      </w:r>
      <w:r w:rsidRPr="00EC2B8D">
        <w:rPr>
          <w:szCs w:val="24"/>
        </w:rPr>
        <w:t>и</w:t>
      </w:r>
      <w:r w:rsidRPr="00EC2B8D">
        <w:rPr>
          <w:spacing w:val="-2"/>
          <w:szCs w:val="24"/>
        </w:rPr>
        <w:t xml:space="preserve"> </w:t>
      </w:r>
      <w:r w:rsidRPr="00EC2B8D">
        <w:rPr>
          <w:szCs w:val="24"/>
        </w:rPr>
        <w:t>взрослых,</w:t>
      </w:r>
      <w:r w:rsidRPr="00EC2B8D">
        <w:rPr>
          <w:spacing w:val="4"/>
          <w:szCs w:val="24"/>
        </w:rPr>
        <w:t xml:space="preserve"> </w:t>
      </w:r>
      <w:r w:rsidRPr="00EC2B8D">
        <w:rPr>
          <w:szCs w:val="24"/>
        </w:rPr>
        <w:t>и</w:t>
      </w:r>
      <w:r w:rsidRPr="00EC2B8D">
        <w:rPr>
          <w:spacing w:val="2"/>
          <w:szCs w:val="24"/>
        </w:rPr>
        <w:t xml:space="preserve"> </w:t>
      </w:r>
      <w:r w:rsidRPr="00EC2B8D">
        <w:rPr>
          <w:szCs w:val="24"/>
        </w:rPr>
        <w:t>детей;</w:t>
      </w:r>
    </w:p>
    <w:p w:rsidR="00E204CA" w:rsidRPr="00EC2B8D" w:rsidRDefault="00E204CA" w:rsidP="00455A4A">
      <w:pPr>
        <w:pStyle w:val="a8"/>
        <w:widowControl w:val="0"/>
        <w:numPr>
          <w:ilvl w:val="0"/>
          <w:numId w:val="27"/>
        </w:numPr>
        <w:tabs>
          <w:tab w:val="left" w:pos="841"/>
        </w:tabs>
        <w:spacing w:after="0" w:line="360" w:lineRule="auto"/>
        <w:ind w:right="101"/>
        <w:contextualSpacing w:val="0"/>
        <w:jc w:val="both"/>
        <w:rPr>
          <w:rFonts w:ascii="Symbol" w:hAnsi="Symbol"/>
          <w:szCs w:val="24"/>
        </w:rPr>
      </w:pPr>
      <w:r w:rsidRPr="00EC2B8D">
        <w:rPr>
          <w:i/>
          <w:szCs w:val="24"/>
        </w:rPr>
        <w:t>системно-деятельностная</w:t>
      </w:r>
      <w:r w:rsidRPr="00EC2B8D">
        <w:rPr>
          <w:i/>
          <w:spacing w:val="1"/>
          <w:szCs w:val="24"/>
        </w:rPr>
        <w:t xml:space="preserve"> </w:t>
      </w:r>
      <w:r w:rsidRPr="00EC2B8D">
        <w:rPr>
          <w:i/>
          <w:szCs w:val="24"/>
        </w:rPr>
        <w:t>организация</w:t>
      </w:r>
      <w:r w:rsidRPr="00EC2B8D">
        <w:rPr>
          <w:i/>
          <w:spacing w:val="1"/>
          <w:szCs w:val="24"/>
        </w:rPr>
        <w:t xml:space="preserve"> </w:t>
      </w:r>
      <w:r w:rsidRPr="00EC2B8D">
        <w:rPr>
          <w:i/>
          <w:szCs w:val="24"/>
        </w:rPr>
        <w:t>воспитания</w:t>
      </w:r>
      <w:r w:rsidRPr="00EC2B8D">
        <w:rPr>
          <w:i/>
          <w:spacing w:val="1"/>
          <w:szCs w:val="24"/>
        </w:rPr>
        <w:t xml:space="preserve"> </w:t>
      </w:r>
      <w:r w:rsidRPr="00EC2B8D">
        <w:rPr>
          <w:szCs w:val="24"/>
        </w:rPr>
        <w:t>–</w:t>
      </w:r>
      <w:r w:rsidRPr="00EC2B8D">
        <w:rPr>
          <w:spacing w:val="1"/>
          <w:szCs w:val="24"/>
        </w:rPr>
        <w:t xml:space="preserve"> </w:t>
      </w:r>
      <w:r w:rsidRPr="00EC2B8D">
        <w:rPr>
          <w:szCs w:val="24"/>
        </w:rPr>
        <w:t>интеграция</w:t>
      </w:r>
      <w:r w:rsidRPr="00EC2B8D">
        <w:rPr>
          <w:spacing w:val="1"/>
          <w:szCs w:val="24"/>
        </w:rPr>
        <w:t xml:space="preserve"> </w:t>
      </w:r>
      <w:r w:rsidRPr="00EC2B8D">
        <w:rPr>
          <w:szCs w:val="24"/>
        </w:rPr>
        <w:t>содержания</w:t>
      </w:r>
      <w:r w:rsidRPr="00EC2B8D">
        <w:rPr>
          <w:spacing w:val="1"/>
          <w:szCs w:val="24"/>
        </w:rPr>
        <w:t xml:space="preserve"> </w:t>
      </w:r>
      <w:r w:rsidRPr="00EC2B8D">
        <w:rPr>
          <w:szCs w:val="24"/>
        </w:rPr>
        <w:t>различных видов деятельности обучающихся осуществляется на основе базовых</w:t>
      </w:r>
      <w:r w:rsidRPr="00EC2B8D">
        <w:rPr>
          <w:spacing w:val="1"/>
          <w:szCs w:val="24"/>
        </w:rPr>
        <w:t xml:space="preserve"> </w:t>
      </w:r>
      <w:r w:rsidRPr="00EC2B8D">
        <w:rPr>
          <w:szCs w:val="24"/>
        </w:rPr>
        <w:t>национальных</w:t>
      </w:r>
      <w:r w:rsidRPr="00EC2B8D">
        <w:rPr>
          <w:spacing w:val="1"/>
          <w:szCs w:val="24"/>
        </w:rPr>
        <w:t xml:space="preserve"> </w:t>
      </w:r>
      <w:r w:rsidRPr="00EC2B8D">
        <w:rPr>
          <w:szCs w:val="24"/>
        </w:rPr>
        <w:t>ценностей,</w:t>
      </w:r>
      <w:r w:rsidRPr="00EC2B8D">
        <w:rPr>
          <w:spacing w:val="1"/>
          <w:szCs w:val="24"/>
        </w:rPr>
        <w:t xml:space="preserve"> </w:t>
      </w:r>
      <w:r w:rsidRPr="00EC2B8D">
        <w:rPr>
          <w:szCs w:val="24"/>
        </w:rPr>
        <w:t>системности,</w:t>
      </w:r>
      <w:r w:rsidRPr="00EC2B8D">
        <w:rPr>
          <w:spacing w:val="1"/>
          <w:szCs w:val="24"/>
        </w:rPr>
        <w:t xml:space="preserve"> </w:t>
      </w:r>
      <w:r w:rsidRPr="00EC2B8D">
        <w:rPr>
          <w:szCs w:val="24"/>
        </w:rPr>
        <w:t>целесообразности</w:t>
      </w:r>
      <w:r w:rsidRPr="00EC2B8D">
        <w:rPr>
          <w:spacing w:val="1"/>
          <w:szCs w:val="24"/>
        </w:rPr>
        <w:t xml:space="preserve"> </w:t>
      </w:r>
      <w:r w:rsidRPr="00EC2B8D">
        <w:rPr>
          <w:szCs w:val="24"/>
        </w:rPr>
        <w:t>и</w:t>
      </w:r>
      <w:r w:rsidRPr="00EC2B8D">
        <w:rPr>
          <w:spacing w:val="1"/>
          <w:szCs w:val="24"/>
        </w:rPr>
        <w:t xml:space="preserve"> </w:t>
      </w:r>
      <w:r w:rsidRPr="00EC2B8D">
        <w:rPr>
          <w:szCs w:val="24"/>
        </w:rPr>
        <w:t>не</w:t>
      </w:r>
      <w:r w:rsidRPr="00EC2B8D">
        <w:rPr>
          <w:spacing w:val="1"/>
          <w:szCs w:val="24"/>
        </w:rPr>
        <w:t xml:space="preserve"> </w:t>
      </w:r>
      <w:r w:rsidRPr="00EC2B8D">
        <w:rPr>
          <w:szCs w:val="24"/>
        </w:rPr>
        <w:t>шаблонности</w:t>
      </w:r>
      <w:r w:rsidRPr="00EC2B8D">
        <w:rPr>
          <w:spacing w:val="-57"/>
          <w:szCs w:val="24"/>
        </w:rPr>
        <w:t xml:space="preserve"> </w:t>
      </w:r>
      <w:r w:rsidRPr="00EC2B8D">
        <w:rPr>
          <w:szCs w:val="24"/>
        </w:rPr>
        <w:t>воспитания</w:t>
      </w:r>
      <w:r w:rsidRPr="00EC2B8D">
        <w:rPr>
          <w:spacing w:val="-4"/>
          <w:szCs w:val="24"/>
        </w:rPr>
        <w:t xml:space="preserve"> </w:t>
      </w:r>
      <w:r w:rsidRPr="00EC2B8D">
        <w:rPr>
          <w:szCs w:val="24"/>
        </w:rPr>
        <w:t>как</w:t>
      </w:r>
      <w:r w:rsidRPr="00EC2B8D">
        <w:rPr>
          <w:spacing w:val="5"/>
          <w:szCs w:val="24"/>
        </w:rPr>
        <w:t xml:space="preserve"> </w:t>
      </w:r>
      <w:r w:rsidRPr="00EC2B8D">
        <w:rPr>
          <w:szCs w:val="24"/>
        </w:rPr>
        <w:t>условия</w:t>
      </w:r>
      <w:r w:rsidRPr="00EC2B8D">
        <w:rPr>
          <w:spacing w:val="2"/>
          <w:szCs w:val="24"/>
        </w:rPr>
        <w:t xml:space="preserve"> </w:t>
      </w:r>
      <w:r w:rsidRPr="00EC2B8D">
        <w:rPr>
          <w:szCs w:val="24"/>
        </w:rPr>
        <w:t>его</w:t>
      </w:r>
      <w:r w:rsidRPr="00EC2B8D">
        <w:rPr>
          <w:spacing w:val="5"/>
          <w:szCs w:val="24"/>
        </w:rPr>
        <w:t xml:space="preserve"> </w:t>
      </w:r>
      <w:r w:rsidRPr="00EC2B8D">
        <w:rPr>
          <w:szCs w:val="24"/>
        </w:rPr>
        <w:t>эффективности.</w:t>
      </w:r>
    </w:p>
    <w:p w:rsidR="00E204CA" w:rsidRPr="00EC2B8D" w:rsidRDefault="00E204CA" w:rsidP="00E204CA">
      <w:pPr>
        <w:pStyle w:val="af0"/>
        <w:spacing w:line="360" w:lineRule="auto"/>
        <w:ind w:left="0"/>
        <w:jc w:val="both"/>
      </w:pPr>
    </w:p>
    <w:p w:rsidR="00E204CA" w:rsidRPr="00EC2B8D" w:rsidRDefault="00E204CA" w:rsidP="00E204CA">
      <w:pPr>
        <w:spacing w:after="0" w:line="360" w:lineRule="auto"/>
        <w:ind w:left="825"/>
        <w:jc w:val="both"/>
        <w:rPr>
          <w:b/>
          <w:i/>
          <w:szCs w:val="24"/>
        </w:rPr>
      </w:pPr>
      <w:r w:rsidRPr="00EC2B8D">
        <w:rPr>
          <w:b/>
          <w:i/>
          <w:szCs w:val="24"/>
        </w:rPr>
        <w:lastRenderedPageBreak/>
        <w:t>Основные</w:t>
      </w:r>
      <w:r w:rsidRPr="00EC2B8D">
        <w:rPr>
          <w:b/>
          <w:i/>
          <w:spacing w:val="-1"/>
          <w:szCs w:val="24"/>
        </w:rPr>
        <w:t xml:space="preserve"> </w:t>
      </w:r>
      <w:r w:rsidRPr="00EC2B8D">
        <w:rPr>
          <w:b/>
          <w:i/>
          <w:szCs w:val="24"/>
        </w:rPr>
        <w:t>традиции</w:t>
      </w:r>
      <w:r w:rsidRPr="00EC2B8D">
        <w:rPr>
          <w:b/>
          <w:i/>
          <w:spacing w:val="2"/>
          <w:szCs w:val="24"/>
        </w:rPr>
        <w:t xml:space="preserve"> </w:t>
      </w:r>
      <w:r w:rsidRPr="00EC2B8D">
        <w:rPr>
          <w:b/>
          <w:i/>
          <w:szCs w:val="24"/>
        </w:rPr>
        <w:t>воспитания</w:t>
      </w:r>
    </w:p>
    <w:p w:rsidR="00E204CA" w:rsidRPr="00EC2B8D" w:rsidRDefault="00E204CA" w:rsidP="00E204CA">
      <w:pPr>
        <w:spacing w:after="0" w:line="360" w:lineRule="auto"/>
        <w:ind w:left="825"/>
        <w:jc w:val="both"/>
        <w:rPr>
          <w:szCs w:val="24"/>
        </w:rPr>
      </w:pPr>
      <w:r w:rsidRPr="00EC2B8D">
        <w:rPr>
          <w:i/>
          <w:spacing w:val="-4"/>
          <w:szCs w:val="24"/>
        </w:rPr>
        <w:t xml:space="preserve"> </w:t>
      </w:r>
      <w:r w:rsidRPr="00EC2B8D">
        <w:rPr>
          <w:i/>
          <w:szCs w:val="24"/>
        </w:rPr>
        <w:t>в</w:t>
      </w:r>
      <w:r w:rsidRPr="00EC2B8D">
        <w:rPr>
          <w:i/>
          <w:spacing w:val="-2"/>
          <w:szCs w:val="24"/>
        </w:rPr>
        <w:t xml:space="preserve"> </w:t>
      </w:r>
      <w:r w:rsidRPr="00EC2B8D">
        <w:rPr>
          <w:szCs w:val="24"/>
        </w:rPr>
        <w:t>МБОУ «Начальная общеобразовательная школа №14»:</w:t>
      </w:r>
    </w:p>
    <w:p w:rsidR="00E204CA" w:rsidRPr="00EC2B8D" w:rsidRDefault="00E204CA" w:rsidP="00455A4A">
      <w:pPr>
        <w:pStyle w:val="a8"/>
        <w:widowControl w:val="0"/>
        <w:numPr>
          <w:ilvl w:val="0"/>
          <w:numId w:val="27"/>
        </w:numPr>
        <w:tabs>
          <w:tab w:val="left" w:pos="841"/>
        </w:tabs>
        <w:spacing w:after="0" w:line="360" w:lineRule="auto"/>
        <w:ind w:right="107"/>
        <w:contextualSpacing w:val="0"/>
        <w:jc w:val="both"/>
        <w:rPr>
          <w:rFonts w:ascii="Symbol" w:hAnsi="Symbol"/>
          <w:szCs w:val="24"/>
        </w:rPr>
      </w:pPr>
      <w:r w:rsidRPr="00EC2B8D">
        <w:rPr>
          <w:szCs w:val="24"/>
        </w:rPr>
        <w:t>поддерживать традиции образовательной организации и инициативы по созданию</w:t>
      </w:r>
      <w:r w:rsidRPr="00EC2B8D">
        <w:rPr>
          <w:spacing w:val="1"/>
          <w:szCs w:val="24"/>
        </w:rPr>
        <w:t xml:space="preserve"> </w:t>
      </w:r>
      <w:r w:rsidRPr="00EC2B8D">
        <w:rPr>
          <w:szCs w:val="24"/>
        </w:rPr>
        <w:t>новых</w:t>
      </w:r>
      <w:r w:rsidRPr="00EC2B8D">
        <w:rPr>
          <w:spacing w:val="1"/>
          <w:szCs w:val="24"/>
        </w:rPr>
        <w:t xml:space="preserve"> </w:t>
      </w:r>
      <w:r w:rsidRPr="00EC2B8D">
        <w:rPr>
          <w:szCs w:val="24"/>
        </w:rPr>
        <w:t>в</w:t>
      </w:r>
      <w:r w:rsidRPr="00EC2B8D">
        <w:rPr>
          <w:spacing w:val="1"/>
          <w:szCs w:val="24"/>
        </w:rPr>
        <w:t xml:space="preserve"> </w:t>
      </w:r>
      <w:r w:rsidRPr="00EC2B8D">
        <w:rPr>
          <w:szCs w:val="24"/>
        </w:rPr>
        <w:t>рамках</w:t>
      </w:r>
      <w:r w:rsidRPr="00EC2B8D">
        <w:rPr>
          <w:spacing w:val="1"/>
          <w:szCs w:val="24"/>
        </w:rPr>
        <w:t xml:space="preserve"> </w:t>
      </w:r>
      <w:r w:rsidRPr="00EC2B8D">
        <w:rPr>
          <w:szCs w:val="24"/>
        </w:rPr>
        <w:t>уклада</w:t>
      </w:r>
      <w:r w:rsidRPr="00EC2B8D">
        <w:rPr>
          <w:spacing w:val="1"/>
          <w:szCs w:val="24"/>
        </w:rPr>
        <w:t xml:space="preserve"> </w:t>
      </w:r>
      <w:r w:rsidRPr="00EC2B8D">
        <w:rPr>
          <w:szCs w:val="24"/>
        </w:rPr>
        <w:t>школьной</w:t>
      </w:r>
      <w:r w:rsidRPr="00EC2B8D">
        <w:rPr>
          <w:spacing w:val="1"/>
          <w:szCs w:val="24"/>
        </w:rPr>
        <w:t xml:space="preserve"> </w:t>
      </w:r>
      <w:r w:rsidRPr="00EC2B8D">
        <w:rPr>
          <w:szCs w:val="24"/>
        </w:rPr>
        <w:t>жизни,</w:t>
      </w:r>
      <w:r w:rsidRPr="00EC2B8D">
        <w:rPr>
          <w:spacing w:val="1"/>
          <w:szCs w:val="24"/>
        </w:rPr>
        <w:t xml:space="preserve"> </w:t>
      </w:r>
      <w:r w:rsidRPr="00EC2B8D">
        <w:rPr>
          <w:szCs w:val="24"/>
        </w:rPr>
        <w:t>реализовывать</w:t>
      </w:r>
      <w:r w:rsidRPr="00EC2B8D">
        <w:rPr>
          <w:spacing w:val="1"/>
          <w:szCs w:val="24"/>
        </w:rPr>
        <w:t xml:space="preserve"> </w:t>
      </w:r>
      <w:r w:rsidRPr="00EC2B8D">
        <w:rPr>
          <w:szCs w:val="24"/>
        </w:rPr>
        <w:t>воспитательные</w:t>
      </w:r>
      <w:r w:rsidRPr="00EC2B8D">
        <w:rPr>
          <w:spacing w:val="1"/>
          <w:szCs w:val="24"/>
        </w:rPr>
        <w:t xml:space="preserve"> </w:t>
      </w:r>
      <w:r w:rsidRPr="00EC2B8D">
        <w:rPr>
          <w:szCs w:val="24"/>
        </w:rPr>
        <w:t>возможности</w:t>
      </w:r>
      <w:r w:rsidRPr="00EC2B8D">
        <w:rPr>
          <w:spacing w:val="1"/>
          <w:szCs w:val="24"/>
        </w:rPr>
        <w:t xml:space="preserve"> </w:t>
      </w:r>
      <w:r w:rsidRPr="00EC2B8D">
        <w:rPr>
          <w:szCs w:val="24"/>
        </w:rPr>
        <w:t>общешкольных</w:t>
      </w:r>
      <w:r w:rsidRPr="00EC2B8D">
        <w:rPr>
          <w:spacing w:val="1"/>
          <w:szCs w:val="24"/>
        </w:rPr>
        <w:t xml:space="preserve"> </w:t>
      </w:r>
      <w:r w:rsidRPr="00EC2B8D">
        <w:rPr>
          <w:szCs w:val="24"/>
        </w:rPr>
        <w:t>ключевых</w:t>
      </w:r>
      <w:r w:rsidRPr="00EC2B8D">
        <w:rPr>
          <w:spacing w:val="1"/>
          <w:szCs w:val="24"/>
        </w:rPr>
        <w:t xml:space="preserve"> </w:t>
      </w:r>
      <w:r w:rsidRPr="00EC2B8D">
        <w:rPr>
          <w:szCs w:val="24"/>
        </w:rPr>
        <w:t>дел</w:t>
      </w:r>
      <w:r w:rsidRPr="00EC2B8D">
        <w:rPr>
          <w:spacing w:val="1"/>
          <w:szCs w:val="24"/>
        </w:rPr>
        <w:t xml:space="preserve"> </w:t>
      </w:r>
      <w:r w:rsidRPr="00EC2B8D">
        <w:rPr>
          <w:szCs w:val="24"/>
        </w:rPr>
        <w:t>как</w:t>
      </w:r>
      <w:r w:rsidRPr="00EC2B8D">
        <w:rPr>
          <w:spacing w:val="1"/>
          <w:szCs w:val="24"/>
        </w:rPr>
        <w:t xml:space="preserve"> </w:t>
      </w:r>
      <w:r w:rsidRPr="00EC2B8D">
        <w:rPr>
          <w:szCs w:val="24"/>
        </w:rPr>
        <w:t>стержня</w:t>
      </w:r>
      <w:r w:rsidRPr="00EC2B8D">
        <w:rPr>
          <w:spacing w:val="1"/>
          <w:szCs w:val="24"/>
        </w:rPr>
        <w:t xml:space="preserve"> </w:t>
      </w:r>
      <w:r w:rsidRPr="00EC2B8D">
        <w:rPr>
          <w:szCs w:val="24"/>
        </w:rPr>
        <w:t>годового</w:t>
      </w:r>
      <w:r w:rsidRPr="00EC2B8D">
        <w:rPr>
          <w:spacing w:val="1"/>
          <w:szCs w:val="24"/>
        </w:rPr>
        <w:t xml:space="preserve"> </w:t>
      </w:r>
      <w:r w:rsidRPr="00EC2B8D">
        <w:rPr>
          <w:szCs w:val="24"/>
        </w:rPr>
        <w:t>цикла</w:t>
      </w:r>
      <w:r w:rsidRPr="00EC2B8D">
        <w:rPr>
          <w:spacing w:val="1"/>
          <w:szCs w:val="24"/>
        </w:rPr>
        <w:t xml:space="preserve"> </w:t>
      </w:r>
      <w:r w:rsidRPr="00EC2B8D">
        <w:rPr>
          <w:szCs w:val="24"/>
        </w:rPr>
        <w:t>воспитательной</w:t>
      </w:r>
      <w:r w:rsidRPr="00EC2B8D">
        <w:rPr>
          <w:spacing w:val="1"/>
          <w:szCs w:val="24"/>
        </w:rPr>
        <w:t xml:space="preserve"> </w:t>
      </w:r>
      <w:r w:rsidRPr="00EC2B8D">
        <w:rPr>
          <w:szCs w:val="24"/>
        </w:rPr>
        <w:t>работы</w:t>
      </w:r>
      <w:r w:rsidRPr="00EC2B8D">
        <w:rPr>
          <w:spacing w:val="1"/>
          <w:szCs w:val="24"/>
        </w:rPr>
        <w:t xml:space="preserve"> </w:t>
      </w:r>
      <w:r w:rsidRPr="00EC2B8D">
        <w:rPr>
          <w:szCs w:val="24"/>
        </w:rPr>
        <w:t>(коллективная</w:t>
      </w:r>
      <w:r w:rsidRPr="00EC2B8D">
        <w:rPr>
          <w:spacing w:val="1"/>
          <w:szCs w:val="24"/>
        </w:rPr>
        <w:t xml:space="preserve"> </w:t>
      </w:r>
      <w:r w:rsidRPr="00EC2B8D">
        <w:rPr>
          <w:szCs w:val="24"/>
        </w:rPr>
        <w:t>разработка,</w:t>
      </w:r>
      <w:r w:rsidRPr="00EC2B8D">
        <w:rPr>
          <w:spacing w:val="1"/>
          <w:szCs w:val="24"/>
        </w:rPr>
        <w:t xml:space="preserve"> </w:t>
      </w:r>
      <w:r w:rsidRPr="00EC2B8D">
        <w:rPr>
          <w:szCs w:val="24"/>
        </w:rPr>
        <w:t>коллективное</w:t>
      </w:r>
      <w:r w:rsidRPr="00EC2B8D">
        <w:rPr>
          <w:spacing w:val="1"/>
          <w:szCs w:val="24"/>
        </w:rPr>
        <w:t xml:space="preserve"> </w:t>
      </w:r>
      <w:r w:rsidRPr="00EC2B8D">
        <w:rPr>
          <w:szCs w:val="24"/>
        </w:rPr>
        <w:t>планирование,</w:t>
      </w:r>
      <w:r w:rsidRPr="00EC2B8D">
        <w:rPr>
          <w:spacing w:val="1"/>
          <w:szCs w:val="24"/>
        </w:rPr>
        <w:t xml:space="preserve"> </w:t>
      </w:r>
      <w:r w:rsidRPr="00EC2B8D">
        <w:rPr>
          <w:szCs w:val="24"/>
        </w:rPr>
        <w:t>коллективное проведение, коллективный анализ результатов каждого ключевого</w:t>
      </w:r>
      <w:r w:rsidRPr="00EC2B8D">
        <w:rPr>
          <w:spacing w:val="1"/>
          <w:szCs w:val="24"/>
        </w:rPr>
        <w:t xml:space="preserve"> </w:t>
      </w:r>
      <w:r w:rsidRPr="00EC2B8D">
        <w:rPr>
          <w:szCs w:val="24"/>
        </w:rPr>
        <w:t>дела);</w:t>
      </w:r>
    </w:p>
    <w:p w:rsidR="00E204CA" w:rsidRPr="00EC2B8D" w:rsidRDefault="00E204CA" w:rsidP="00455A4A">
      <w:pPr>
        <w:pStyle w:val="a8"/>
        <w:widowControl w:val="0"/>
        <w:numPr>
          <w:ilvl w:val="0"/>
          <w:numId w:val="27"/>
        </w:numPr>
        <w:tabs>
          <w:tab w:val="left" w:pos="841"/>
        </w:tabs>
        <w:spacing w:after="0" w:line="360" w:lineRule="auto"/>
        <w:ind w:right="113"/>
        <w:contextualSpacing w:val="0"/>
        <w:jc w:val="both"/>
        <w:rPr>
          <w:rFonts w:ascii="Symbol" w:hAnsi="Symbol"/>
          <w:szCs w:val="24"/>
        </w:rPr>
      </w:pPr>
      <w:r w:rsidRPr="00EC2B8D">
        <w:rPr>
          <w:szCs w:val="24"/>
        </w:rPr>
        <w:t>в</w:t>
      </w:r>
      <w:r w:rsidRPr="00EC2B8D">
        <w:rPr>
          <w:spacing w:val="1"/>
          <w:szCs w:val="24"/>
        </w:rPr>
        <w:t xml:space="preserve"> </w:t>
      </w:r>
      <w:r w:rsidRPr="00EC2B8D">
        <w:rPr>
          <w:szCs w:val="24"/>
        </w:rPr>
        <w:t>школе</w:t>
      </w:r>
      <w:r w:rsidRPr="00EC2B8D">
        <w:rPr>
          <w:spacing w:val="1"/>
          <w:szCs w:val="24"/>
        </w:rPr>
        <w:t xml:space="preserve"> </w:t>
      </w:r>
      <w:r w:rsidRPr="00EC2B8D">
        <w:rPr>
          <w:szCs w:val="24"/>
        </w:rPr>
        <w:t>создаются</w:t>
      </w:r>
      <w:r w:rsidRPr="00EC2B8D">
        <w:rPr>
          <w:spacing w:val="1"/>
          <w:szCs w:val="24"/>
        </w:rPr>
        <w:t xml:space="preserve"> </w:t>
      </w:r>
      <w:r w:rsidRPr="00EC2B8D">
        <w:rPr>
          <w:szCs w:val="24"/>
        </w:rPr>
        <w:t>такие</w:t>
      </w:r>
      <w:r w:rsidRPr="00EC2B8D">
        <w:rPr>
          <w:spacing w:val="1"/>
          <w:szCs w:val="24"/>
        </w:rPr>
        <w:t xml:space="preserve"> </w:t>
      </w:r>
      <w:r w:rsidRPr="00EC2B8D">
        <w:rPr>
          <w:szCs w:val="24"/>
        </w:rPr>
        <w:t>условия,</w:t>
      </w:r>
      <w:r w:rsidRPr="00EC2B8D">
        <w:rPr>
          <w:spacing w:val="1"/>
          <w:szCs w:val="24"/>
        </w:rPr>
        <w:t xml:space="preserve"> </w:t>
      </w:r>
      <w:r w:rsidRPr="00EC2B8D">
        <w:rPr>
          <w:szCs w:val="24"/>
        </w:rPr>
        <w:t>при</w:t>
      </w:r>
      <w:r w:rsidRPr="00EC2B8D">
        <w:rPr>
          <w:spacing w:val="1"/>
          <w:szCs w:val="24"/>
        </w:rPr>
        <w:t xml:space="preserve"> </w:t>
      </w:r>
      <w:r w:rsidRPr="00EC2B8D">
        <w:rPr>
          <w:szCs w:val="24"/>
        </w:rPr>
        <w:t>которых</w:t>
      </w:r>
      <w:r w:rsidRPr="00EC2B8D">
        <w:rPr>
          <w:spacing w:val="1"/>
          <w:szCs w:val="24"/>
        </w:rPr>
        <w:t xml:space="preserve"> </w:t>
      </w:r>
      <w:r w:rsidRPr="00EC2B8D">
        <w:rPr>
          <w:szCs w:val="24"/>
        </w:rPr>
        <w:t>по</w:t>
      </w:r>
      <w:r w:rsidRPr="00EC2B8D">
        <w:rPr>
          <w:spacing w:val="1"/>
          <w:szCs w:val="24"/>
        </w:rPr>
        <w:t xml:space="preserve"> </w:t>
      </w:r>
      <w:r w:rsidRPr="00EC2B8D">
        <w:rPr>
          <w:szCs w:val="24"/>
        </w:rPr>
        <w:t>мере</w:t>
      </w:r>
      <w:r w:rsidRPr="00EC2B8D">
        <w:rPr>
          <w:spacing w:val="1"/>
          <w:szCs w:val="24"/>
        </w:rPr>
        <w:t xml:space="preserve"> </w:t>
      </w:r>
      <w:r w:rsidRPr="00EC2B8D">
        <w:rPr>
          <w:szCs w:val="24"/>
        </w:rPr>
        <w:t>взросления</w:t>
      </w:r>
      <w:r w:rsidRPr="00EC2B8D">
        <w:rPr>
          <w:spacing w:val="1"/>
          <w:szCs w:val="24"/>
        </w:rPr>
        <w:t xml:space="preserve"> </w:t>
      </w:r>
      <w:r w:rsidRPr="00EC2B8D">
        <w:rPr>
          <w:szCs w:val="24"/>
        </w:rPr>
        <w:t>ребенка</w:t>
      </w:r>
      <w:r w:rsidRPr="00EC2B8D">
        <w:rPr>
          <w:spacing w:val="1"/>
          <w:szCs w:val="24"/>
        </w:rPr>
        <w:t xml:space="preserve"> </w:t>
      </w:r>
      <w:r w:rsidRPr="00EC2B8D">
        <w:rPr>
          <w:szCs w:val="24"/>
        </w:rPr>
        <w:t>увеличивается</w:t>
      </w:r>
      <w:r w:rsidRPr="00EC2B8D">
        <w:rPr>
          <w:spacing w:val="1"/>
          <w:szCs w:val="24"/>
        </w:rPr>
        <w:t xml:space="preserve"> </w:t>
      </w:r>
      <w:r w:rsidRPr="00EC2B8D">
        <w:rPr>
          <w:szCs w:val="24"/>
        </w:rPr>
        <w:t>и</w:t>
      </w:r>
      <w:r w:rsidRPr="00EC2B8D">
        <w:rPr>
          <w:spacing w:val="1"/>
          <w:szCs w:val="24"/>
        </w:rPr>
        <w:t xml:space="preserve"> </w:t>
      </w:r>
      <w:r w:rsidRPr="00EC2B8D">
        <w:rPr>
          <w:szCs w:val="24"/>
        </w:rPr>
        <w:t>его</w:t>
      </w:r>
      <w:r w:rsidRPr="00EC2B8D">
        <w:rPr>
          <w:spacing w:val="1"/>
          <w:szCs w:val="24"/>
        </w:rPr>
        <w:t xml:space="preserve"> </w:t>
      </w:r>
      <w:r w:rsidRPr="00EC2B8D">
        <w:rPr>
          <w:szCs w:val="24"/>
        </w:rPr>
        <w:t>роль</w:t>
      </w:r>
      <w:r w:rsidRPr="00EC2B8D">
        <w:rPr>
          <w:spacing w:val="1"/>
          <w:szCs w:val="24"/>
        </w:rPr>
        <w:t xml:space="preserve"> </w:t>
      </w:r>
      <w:r w:rsidRPr="00EC2B8D">
        <w:rPr>
          <w:szCs w:val="24"/>
        </w:rPr>
        <w:t>в</w:t>
      </w:r>
      <w:r w:rsidRPr="00EC2B8D">
        <w:rPr>
          <w:spacing w:val="1"/>
          <w:szCs w:val="24"/>
        </w:rPr>
        <w:t xml:space="preserve"> </w:t>
      </w:r>
      <w:r w:rsidRPr="00EC2B8D">
        <w:rPr>
          <w:szCs w:val="24"/>
        </w:rPr>
        <w:t>совместных</w:t>
      </w:r>
      <w:r w:rsidRPr="00EC2B8D">
        <w:rPr>
          <w:spacing w:val="1"/>
          <w:szCs w:val="24"/>
        </w:rPr>
        <w:t xml:space="preserve"> </w:t>
      </w:r>
      <w:r w:rsidRPr="00EC2B8D">
        <w:rPr>
          <w:szCs w:val="24"/>
        </w:rPr>
        <w:t>делах</w:t>
      </w:r>
      <w:r w:rsidRPr="00EC2B8D">
        <w:rPr>
          <w:spacing w:val="1"/>
          <w:szCs w:val="24"/>
        </w:rPr>
        <w:t xml:space="preserve"> </w:t>
      </w:r>
      <w:r w:rsidRPr="00EC2B8D">
        <w:rPr>
          <w:szCs w:val="24"/>
        </w:rPr>
        <w:t>(от</w:t>
      </w:r>
      <w:r w:rsidRPr="00EC2B8D">
        <w:rPr>
          <w:spacing w:val="1"/>
          <w:szCs w:val="24"/>
        </w:rPr>
        <w:t xml:space="preserve"> </w:t>
      </w:r>
      <w:r w:rsidRPr="00EC2B8D">
        <w:rPr>
          <w:szCs w:val="24"/>
        </w:rPr>
        <w:t>пассивного</w:t>
      </w:r>
      <w:r w:rsidRPr="00EC2B8D">
        <w:rPr>
          <w:spacing w:val="1"/>
          <w:szCs w:val="24"/>
        </w:rPr>
        <w:t xml:space="preserve"> </w:t>
      </w:r>
      <w:r w:rsidRPr="00EC2B8D">
        <w:rPr>
          <w:szCs w:val="24"/>
        </w:rPr>
        <w:t>наблюдателя</w:t>
      </w:r>
      <w:r w:rsidRPr="00EC2B8D">
        <w:rPr>
          <w:spacing w:val="1"/>
          <w:szCs w:val="24"/>
        </w:rPr>
        <w:t xml:space="preserve"> </w:t>
      </w:r>
      <w:r w:rsidRPr="00EC2B8D">
        <w:rPr>
          <w:szCs w:val="24"/>
        </w:rPr>
        <w:t>до</w:t>
      </w:r>
      <w:r w:rsidRPr="00EC2B8D">
        <w:rPr>
          <w:spacing w:val="1"/>
          <w:szCs w:val="24"/>
        </w:rPr>
        <w:t xml:space="preserve"> активного участника и </w:t>
      </w:r>
      <w:r w:rsidRPr="00EC2B8D">
        <w:rPr>
          <w:szCs w:val="24"/>
        </w:rPr>
        <w:t>организатора);</w:t>
      </w:r>
    </w:p>
    <w:p w:rsidR="00E204CA" w:rsidRPr="00EC2B8D" w:rsidRDefault="00E204CA" w:rsidP="00455A4A">
      <w:pPr>
        <w:pStyle w:val="a8"/>
        <w:widowControl w:val="0"/>
        <w:numPr>
          <w:ilvl w:val="0"/>
          <w:numId w:val="27"/>
        </w:numPr>
        <w:tabs>
          <w:tab w:val="left" w:pos="841"/>
        </w:tabs>
        <w:spacing w:after="0" w:line="360" w:lineRule="auto"/>
        <w:ind w:right="112"/>
        <w:contextualSpacing w:val="0"/>
        <w:jc w:val="both"/>
        <w:rPr>
          <w:rFonts w:ascii="Symbol" w:hAnsi="Symbol"/>
          <w:szCs w:val="24"/>
        </w:rPr>
      </w:pPr>
      <w:r w:rsidRPr="00EC2B8D">
        <w:rPr>
          <w:szCs w:val="24"/>
        </w:rPr>
        <w:t>в проведении общешкольных дел отсутствует соревновательность между классами,</w:t>
      </w:r>
      <w:r w:rsidRPr="00EC2B8D">
        <w:rPr>
          <w:spacing w:val="-57"/>
          <w:szCs w:val="24"/>
        </w:rPr>
        <w:t xml:space="preserve"> </w:t>
      </w:r>
      <w:r w:rsidRPr="00EC2B8D">
        <w:rPr>
          <w:szCs w:val="24"/>
        </w:rPr>
        <w:t>поощряется</w:t>
      </w:r>
      <w:r w:rsidRPr="00EC2B8D">
        <w:rPr>
          <w:spacing w:val="1"/>
          <w:szCs w:val="24"/>
        </w:rPr>
        <w:t xml:space="preserve"> </w:t>
      </w:r>
      <w:r w:rsidRPr="00EC2B8D">
        <w:rPr>
          <w:szCs w:val="24"/>
        </w:rPr>
        <w:t>конструктивное</w:t>
      </w:r>
      <w:r w:rsidRPr="00EC2B8D">
        <w:rPr>
          <w:spacing w:val="1"/>
          <w:szCs w:val="24"/>
        </w:rPr>
        <w:t xml:space="preserve"> </w:t>
      </w:r>
      <w:r w:rsidRPr="00EC2B8D">
        <w:rPr>
          <w:szCs w:val="24"/>
        </w:rPr>
        <w:t>межклассное</w:t>
      </w:r>
      <w:r w:rsidRPr="00EC2B8D">
        <w:rPr>
          <w:spacing w:val="1"/>
          <w:szCs w:val="24"/>
        </w:rPr>
        <w:t xml:space="preserve"> </w:t>
      </w:r>
      <w:r w:rsidRPr="00EC2B8D">
        <w:rPr>
          <w:szCs w:val="24"/>
        </w:rPr>
        <w:t>и</w:t>
      </w:r>
      <w:r w:rsidRPr="00EC2B8D">
        <w:rPr>
          <w:spacing w:val="1"/>
          <w:szCs w:val="24"/>
        </w:rPr>
        <w:t xml:space="preserve"> </w:t>
      </w:r>
      <w:r w:rsidRPr="00EC2B8D">
        <w:rPr>
          <w:szCs w:val="24"/>
        </w:rPr>
        <w:t>межвозрастное</w:t>
      </w:r>
      <w:r w:rsidRPr="00EC2B8D">
        <w:rPr>
          <w:spacing w:val="1"/>
          <w:szCs w:val="24"/>
        </w:rPr>
        <w:t xml:space="preserve"> </w:t>
      </w:r>
      <w:r w:rsidRPr="00EC2B8D">
        <w:rPr>
          <w:szCs w:val="24"/>
        </w:rPr>
        <w:t>взаимодействие</w:t>
      </w:r>
      <w:r w:rsidRPr="00EC2B8D">
        <w:rPr>
          <w:spacing w:val="1"/>
          <w:szCs w:val="24"/>
        </w:rPr>
        <w:t xml:space="preserve"> </w:t>
      </w:r>
      <w:r w:rsidRPr="00EC2B8D">
        <w:rPr>
          <w:szCs w:val="24"/>
        </w:rPr>
        <w:t>школьников,</w:t>
      </w:r>
      <w:r w:rsidRPr="00EC2B8D">
        <w:rPr>
          <w:spacing w:val="3"/>
          <w:szCs w:val="24"/>
        </w:rPr>
        <w:t xml:space="preserve"> </w:t>
      </w:r>
      <w:r w:rsidRPr="00EC2B8D">
        <w:rPr>
          <w:szCs w:val="24"/>
        </w:rPr>
        <w:t>а</w:t>
      </w:r>
      <w:r w:rsidRPr="00EC2B8D">
        <w:rPr>
          <w:spacing w:val="-4"/>
          <w:szCs w:val="24"/>
        </w:rPr>
        <w:t xml:space="preserve"> </w:t>
      </w:r>
      <w:r w:rsidRPr="00EC2B8D">
        <w:rPr>
          <w:szCs w:val="24"/>
        </w:rPr>
        <w:t>также</w:t>
      </w:r>
      <w:r w:rsidRPr="00EC2B8D">
        <w:rPr>
          <w:spacing w:val="1"/>
          <w:szCs w:val="24"/>
        </w:rPr>
        <w:t xml:space="preserve"> </w:t>
      </w:r>
      <w:r w:rsidRPr="00EC2B8D">
        <w:rPr>
          <w:szCs w:val="24"/>
        </w:rPr>
        <w:t>их</w:t>
      </w:r>
      <w:r w:rsidRPr="00EC2B8D">
        <w:rPr>
          <w:spacing w:val="-3"/>
          <w:szCs w:val="24"/>
        </w:rPr>
        <w:t xml:space="preserve"> </w:t>
      </w:r>
      <w:r w:rsidRPr="00EC2B8D">
        <w:rPr>
          <w:szCs w:val="24"/>
        </w:rPr>
        <w:t>социальная</w:t>
      </w:r>
      <w:r w:rsidRPr="00EC2B8D">
        <w:rPr>
          <w:spacing w:val="-4"/>
          <w:szCs w:val="24"/>
        </w:rPr>
        <w:t xml:space="preserve"> </w:t>
      </w:r>
      <w:r w:rsidRPr="00EC2B8D">
        <w:rPr>
          <w:szCs w:val="24"/>
        </w:rPr>
        <w:t>активность;</w:t>
      </w:r>
    </w:p>
    <w:p w:rsidR="00E204CA" w:rsidRPr="00EC2B8D" w:rsidRDefault="00E204CA" w:rsidP="00455A4A">
      <w:pPr>
        <w:pStyle w:val="a8"/>
        <w:widowControl w:val="0"/>
        <w:numPr>
          <w:ilvl w:val="0"/>
          <w:numId w:val="27"/>
        </w:numPr>
        <w:tabs>
          <w:tab w:val="left" w:pos="841"/>
        </w:tabs>
        <w:spacing w:after="0" w:line="360" w:lineRule="auto"/>
        <w:ind w:right="100"/>
        <w:contextualSpacing w:val="0"/>
        <w:jc w:val="both"/>
        <w:rPr>
          <w:rFonts w:ascii="Symbol" w:hAnsi="Symbol"/>
          <w:szCs w:val="24"/>
        </w:rPr>
      </w:pPr>
      <w:r w:rsidRPr="00EC2B8D">
        <w:rPr>
          <w:szCs w:val="24"/>
        </w:rPr>
        <w:t>педагоги школы ориентированы на формирование коллективов в рамках школьных</w:t>
      </w:r>
      <w:r w:rsidRPr="00EC2B8D">
        <w:rPr>
          <w:spacing w:val="1"/>
          <w:szCs w:val="24"/>
        </w:rPr>
        <w:t xml:space="preserve"> </w:t>
      </w:r>
      <w:r w:rsidRPr="00EC2B8D">
        <w:rPr>
          <w:szCs w:val="24"/>
        </w:rPr>
        <w:t>классов, кружков, студий, секций и иных детских объединений, на установление в</w:t>
      </w:r>
      <w:r w:rsidRPr="00EC2B8D">
        <w:rPr>
          <w:spacing w:val="1"/>
          <w:szCs w:val="24"/>
        </w:rPr>
        <w:t xml:space="preserve"> </w:t>
      </w:r>
      <w:r w:rsidRPr="00EC2B8D">
        <w:rPr>
          <w:szCs w:val="24"/>
        </w:rPr>
        <w:t>них</w:t>
      </w:r>
      <w:r w:rsidRPr="00EC2B8D">
        <w:rPr>
          <w:spacing w:val="-4"/>
          <w:szCs w:val="24"/>
        </w:rPr>
        <w:t xml:space="preserve"> </w:t>
      </w:r>
      <w:r w:rsidRPr="00EC2B8D">
        <w:rPr>
          <w:szCs w:val="24"/>
        </w:rPr>
        <w:t>доброжелательных</w:t>
      </w:r>
      <w:r w:rsidRPr="00EC2B8D">
        <w:rPr>
          <w:spacing w:val="-3"/>
          <w:szCs w:val="24"/>
        </w:rPr>
        <w:t xml:space="preserve"> </w:t>
      </w:r>
      <w:r w:rsidRPr="00EC2B8D">
        <w:rPr>
          <w:szCs w:val="24"/>
        </w:rPr>
        <w:t>и</w:t>
      </w:r>
      <w:r w:rsidRPr="00EC2B8D">
        <w:rPr>
          <w:spacing w:val="-2"/>
          <w:szCs w:val="24"/>
        </w:rPr>
        <w:t xml:space="preserve"> </w:t>
      </w:r>
      <w:r w:rsidRPr="00EC2B8D">
        <w:rPr>
          <w:szCs w:val="24"/>
        </w:rPr>
        <w:t>товарищеских</w:t>
      </w:r>
      <w:r w:rsidRPr="00EC2B8D">
        <w:rPr>
          <w:spacing w:val="-3"/>
          <w:szCs w:val="24"/>
        </w:rPr>
        <w:t xml:space="preserve"> </w:t>
      </w:r>
      <w:r w:rsidRPr="00EC2B8D">
        <w:rPr>
          <w:szCs w:val="24"/>
        </w:rPr>
        <w:t>взаимоотношений;</w:t>
      </w:r>
    </w:p>
    <w:p w:rsidR="00E204CA" w:rsidRPr="00EC2B8D" w:rsidRDefault="00E204CA" w:rsidP="00E204CA">
      <w:pPr>
        <w:pStyle w:val="a8"/>
        <w:tabs>
          <w:tab w:val="left" w:pos="1337"/>
        </w:tabs>
        <w:spacing w:after="0" w:line="360" w:lineRule="auto"/>
        <w:ind w:left="0"/>
        <w:jc w:val="both"/>
        <w:rPr>
          <w:szCs w:val="24"/>
        </w:rPr>
      </w:pPr>
      <w:r w:rsidRPr="00EC2B8D">
        <w:rPr>
          <w:szCs w:val="24"/>
        </w:rPr>
        <w:t>ключевой</w:t>
      </w:r>
      <w:r w:rsidRPr="00EC2B8D">
        <w:rPr>
          <w:spacing w:val="1"/>
          <w:szCs w:val="24"/>
        </w:rPr>
        <w:t xml:space="preserve"> </w:t>
      </w:r>
      <w:r w:rsidRPr="00EC2B8D">
        <w:rPr>
          <w:szCs w:val="24"/>
        </w:rPr>
        <w:t>фигурой</w:t>
      </w:r>
      <w:r w:rsidRPr="00EC2B8D">
        <w:rPr>
          <w:spacing w:val="1"/>
          <w:szCs w:val="24"/>
        </w:rPr>
        <w:t xml:space="preserve"> </w:t>
      </w:r>
      <w:r w:rsidRPr="00EC2B8D">
        <w:rPr>
          <w:szCs w:val="24"/>
        </w:rPr>
        <w:t>воспитания</w:t>
      </w:r>
      <w:r w:rsidRPr="00EC2B8D">
        <w:rPr>
          <w:spacing w:val="1"/>
          <w:szCs w:val="24"/>
        </w:rPr>
        <w:t xml:space="preserve"> </w:t>
      </w:r>
      <w:r w:rsidRPr="00EC2B8D">
        <w:rPr>
          <w:szCs w:val="24"/>
        </w:rPr>
        <w:t>в</w:t>
      </w:r>
      <w:r w:rsidRPr="00EC2B8D">
        <w:rPr>
          <w:spacing w:val="1"/>
          <w:szCs w:val="24"/>
        </w:rPr>
        <w:t xml:space="preserve"> </w:t>
      </w:r>
      <w:r w:rsidRPr="00EC2B8D">
        <w:rPr>
          <w:szCs w:val="24"/>
        </w:rPr>
        <w:t>школе</w:t>
      </w:r>
      <w:r w:rsidRPr="00EC2B8D">
        <w:rPr>
          <w:spacing w:val="1"/>
          <w:szCs w:val="24"/>
        </w:rPr>
        <w:t xml:space="preserve"> </w:t>
      </w:r>
      <w:r w:rsidRPr="00EC2B8D">
        <w:rPr>
          <w:szCs w:val="24"/>
        </w:rPr>
        <w:t>является</w:t>
      </w:r>
      <w:r w:rsidRPr="00EC2B8D">
        <w:rPr>
          <w:spacing w:val="1"/>
          <w:szCs w:val="24"/>
        </w:rPr>
        <w:t xml:space="preserve"> </w:t>
      </w:r>
      <w:r w:rsidRPr="00EC2B8D">
        <w:rPr>
          <w:szCs w:val="24"/>
        </w:rPr>
        <w:t>классный</w:t>
      </w:r>
      <w:r w:rsidRPr="00EC2B8D">
        <w:rPr>
          <w:spacing w:val="1"/>
          <w:szCs w:val="24"/>
        </w:rPr>
        <w:t xml:space="preserve"> </w:t>
      </w:r>
      <w:r w:rsidRPr="00EC2B8D">
        <w:rPr>
          <w:szCs w:val="24"/>
        </w:rPr>
        <w:t>руководитель,</w:t>
      </w:r>
      <w:r w:rsidRPr="00EC2B8D">
        <w:rPr>
          <w:spacing w:val="1"/>
          <w:szCs w:val="24"/>
        </w:rPr>
        <w:t xml:space="preserve"> </w:t>
      </w:r>
      <w:r w:rsidRPr="00EC2B8D">
        <w:rPr>
          <w:szCs w:val="24"/>
        </w:rPr>
        <w:t>реализующий</w:t>
      </w:r>
      <w:r w:rsidRPr="00EC2B8D">
        <w:rPr>
          <w:spacing w:val="1"/>
          <w:szCs w:val="24"/>
        </w:rPr>
        <w:t xml:space="preserve"> </w:t>
      </w:r>
      <w:r w:rsidRPr="00EC2B8D">
        <w:rPr>
          <w:szCs w:val="24"/>
        </w:rPr>
        <w:t>по</w:t>
      </w:r>
      <w:r w:rsidRPr="00EC2B8D">
        <w:rPr>
          <w:spacing w:val="1"/>
          <w:szCs w:val="24"/>
        </w:rPr>
        <w:t xml:space="preserve"> </w:t>
      </w:r>
      <w:r w:rsidRPr="00EC2B8D">
        <w:rPr>
          <w:szCs w:val="24"/>
        </w:rPr>
        <w:t>отношению</w:t>
      </w:r>
      <w:r w:rsidRPr="00EC2B8D">
        <w:rPr>
          <w:spacing w:val="1"/>
          <w:szCs w:val="24"/>
        </w:rPr>
        <w:t xml:space="preserve"> </w:t>
      </w:r>
      <w:r w:rsidRPr="00EC2B8D">
        <w:rPr>
          <w:szCs w:val="24"/>
        </w:rPr>
        <w:t>к</w:t>
      </w:r>
      <w:r w:rsidRPr="00EC2B8D">
        <w:rPr>
          <w:spacing w:val="1"/>
          <w:szCs w:val="24"/>
        </w:rPr>
        <w:t xml:space="preserve"> </w:t>
      </w:r>
      <w:r w:rsidRPr="00EC2B8D">
        <w:rPr>
          <w:szCs w:val="24"/>
        </w:rPr>
        <w:t>детям</w:t>
      </w:r>
      <w:r w:rsidRPr="00EC2B8D">
        <w:rPr>
          <w:spacing w:val="1"/>
          <w:szCs w:val="24"/>
        </w:rPr>
        <w:t xml:space="preserve"> </w:t>
      </w:r>
      <w:r w:rsidRPr="00EC2B8D">
        <w:rPr>
          <w:szCs w:val="24"/>
        </w:rPr>
        <w:t>защитную,</w:t>
      </w:r>
      <w:r w:rsidRPr="00EC2B8D">
        <w:rPr>
          <w:spacing w:val="1"/>
          <w:szCs w:val="24"/>
        </w:rPr>
        <w:t xml:space="preserve"> </w:t>
      </w:r>
      <w:r w:rsidRPr="00EC2B8D">
        <w:rPr>
          <w:szCs w:val="24"/>
        </w:rPr>
        <w:t>личностно</w:t>
      </w:r>
      <w:r w:rsidRPr="00EC2B8D">
        <w:rPr>
          <w:spacing w:val="1"/>
          <w:szCs w:val="24"/>
        </w:rPr>
        <w:t xml:space="preserve"> </w:t>
      </w:r>
      <w:r w:rsidRPr="00EC2B8D">
        <w:rPr>
          <w:szCs w:val="24"/>
        </w:rPr>
        <w:t>развивающую,</w:t>
      </w:r>
      <w:r w:rsidRPr="00EC2B8D">
        <w:rPr>
          <w:spacing w:val="1"/>
          <w:szCs w:val="24"/>
        </w:rPr>
        <w:t xml:space="preserve"> </w:t>
      </w:r>
      <w:r w:rsidRPr="00EC2B8D">
        <w:rPr>
          <w:szCs w:val="24"/>
        </w:rPr>
        <w:t>организационную,</w:t>
      </w:r>
      <w:r w:rsidRPr="00EC2B8D">
        <w:rPr>
          <w:spacing w:val="1"/>
          <w:szCs w:val="24"/>
        </w:rPr>
        <w:t xml:space="preserve"> </w:t>
      </w:r>
      <w:r w:rsidRPr="00EC2B8D">
        <w:rPr>
          <w:szCs w:val="24"/>
        </w:rPr>
        <w:t>посредническую</w:t>
      </w:r>
      <w:r w:rsidRPr="00EC2B8D">
        <w:rPr>
          <w:spacing w:val="-2"/>
          <w:szCs w:val="24"/>
        </w:rPr>
        <w:t xml:space="preserve"> </w:t>
      </w:r>
      <w:r w:rsidRPr="00EC2B8D">
        <w:rPr>
          <w:szCs w:val="24"/>
        </w:rPr>
        <w:t>(в</w:t>
      </w:r>
      <w:r w:rsidRPr="00EC2B8D">
        <w:rPr>
          <w:spacing w:val="1"/>
          <w:szCs w:val="24"/>
        </w:rPr>
        <w:t xml:space="preserve"> </w:t>
      </w:r>
      <w:r w:rsidRPr="00EC2B8D">
        <w:rPr>
          <w:szCs w:val="24"/>
        </w:rPr>
        <w:t>разрешении конфликтов)</w:t>
      </w:r>
      <w:r w:rsidRPr="00EC2B8D">
        <w:rPr>
          <w:spacing w:val="1"/>
          <w:szCs w:val="24"/>
        </w:rPr>
        <w:t xml:space="preserve"> </w:t>
      </w:r>
      <w:r w:rsidRPr="00EC2B8D">
        <w:rPr>
          <w:szCs w:val="24"/>
        </w:rPr>
        <w:t>функции.</w:t>
      </w:r>
    </w:p>
    <w:p w:rsidR="00E204CA" w:rsidRPr="00EC2B8D" w:rsidRDefault="00E204CA" w:rsidP="00E204CA">
      <w:pPr>
        <w:pStyle w:val="a8"/>
        <w:tabs>
          <w:tab w:val="left" w:pos="1337"/>
        </w:tabs>
        <w:spacing w:after="0" w:line="360" w:lineRule="auto"/>
        <w:ind w:left="0"/>
        <w:jc w:val="both"/>
        <w:rPr>
          <w:szCs w:val="24"/>
        </w:rPr>
      </w:pPr>
    </w:p>
    <w:p w:rsidR="00E204CA" w:rsidRPr="00EC2B8D" w:rsidRDefault="00E204CA" w:rsidP="00E204CA">
      <w:pPr>
        <w:pStyle w:val="a8"/>
        <w:tabs>
          <w:tab w:val="left" w:pos="1337"/>
        </w:tabs>
        <w:spacing w:after="0" w:line="360" w:lineRule="auto"/>
        <w:ind w:left="0"/>
        <w:jc w:val="both"/>
        <w:rPr>
          <w:szCs w:val="24"/>
        </w:rPr>
      </w:pPr>
      <w:r w:rsidRPr="00EC2B8D">
        <w:rPr>
          <w:b/>
          <w:szCs w:val="24"/>
        </w:rPr>
        <w:t>2.2 Виды, формы и содержание воспитательной деятельности</w:t>
      </w:r>
    </w:p>
    <w:p w:rsidR="00E204CA" w:rsidRPr="00EC2B8D" w:rsidRDefault="00E204CA" w:rsidP="00E204CA">
      <w:pPr>
        <w:pStyle w:val="af0"/>
        <w:spacing w:line="360" w:lineRule="auto"/>
        <w:ind w:left="119" w:right="102"/>
        <w:jc w:val="both"/>
      </w:pPr>
      <w:r w:rsidRPr="00EC2B8D">
        <w:t xml:space="preserve">   Практическая реализация цели и задач воспитания осуществляется в</w:t>
      </w:r>
      <w:r w:rsidRPr="00EC2B8D">
        <w:rPr>
          <w:spacing w:val="1"/>
        </w:rPr>
        <w:t xml:space="preserve"> </w:t>
      </w:r>
      <w:r w:rsidRPr="00EC2B8D">
        <w:t>рамках следующих направлений воспитательной работы школы. Каждое из</w:t>
      </w:r>
      <w:r w:rsidRPr="00EC2B8D">
        <w:rPr>
          <w:spacing w:val="1"/>
        </w:rPr>
        <w:t xml:space="preserve"> </w:t>
      </w:r>
      <w:r w:rsidRPr="00EC2B8D">
        <w:t>них</w:t>
      </w:r>
      <w:r w:rsidRPr="00EC2B8D">
        <w:rPr>
          <w:spacing w:val="-1"/>
        </w:rPr>
        <w:t xml:space="preserve"> </w:t>
      </w:r>
      <w:r w:rsidRPr="00EC2B8D">
        <w:t>представлено</w:t>
      </w:r>
      <w:r w:rsidRPr="00EC2B8D">
        <w:rPr>
          <w:spacing w:val="-4"/>
        </w:rPr>
        <w:t xml:space="preserve"> </w:t>
      </w:r>
      <w:r w:rsidRPr="00EC2B8D">
        <w:t>в соответствующем</w:t>
      </w:r>
      <w:r w:rsidRPr="00EC2B8D">
        <w:rPr>
          <w:spacing w:val="-1"/>
        </w:rPr>
        <w:t xml:space="preserve"> </w:t>
      </w:r>
      <w:r w:rsidRPr="00EC2B8D">
        <w:t>модуле:</w:t>
      </w:r>
    </w:p>
    <w:p w:rsidR="00E204CA" w:rsidRPr="00EC2B8D" w:rsidRDefault="00E204CA" w:rsidP="00E204CA">
      <w:pPr>
        <w:pStyle w:val="2"/>
        <w:tabs>
          <w:tab w:val="left" w:pos="1524"/>
        </w:tabs>
        <w:spacing w:before="0" w:after="0" w:line="360" w:lineRule="auto"/>
        <w:ind w:right="102"/>
        <w:jc w:val="both"/>
        <w:rPr>
          <w:sz w:val="24"/>
          <w:szCs w:val="24"/>
        </w:rPr>
      </w:pPr>
      <w:r w:rsidRPr="00EC2B8D">
        <w:rPr>
          <w:sz w:val="24"/>
          <w:szCs w:val="24"/>
        </w:rPr>
        <w:t>Модуль</w:t>
      </w:r>
      <w:r w:rsidRPr="00EC2B8D">
        <w:rPr>
          <w:spacing w:val="-11"/>
          <w:sz w:val="24"/>
          <w:szCs w:val="24"/>
        </w:rPr>
        <w:t xml:space="preserve"> </w:t>
      </w:r>
      <w:r w:rsidRPr="00EC2B8D">
        <w:rPr>
          <w:sz w:val="24"/>
          <w:szCs w:val="24"/>
        </w:rPr>
        <w:t xml:space="preserve">«Урочная деятельность» </w:t>
      </w:r>
    </w:p>
    <w:p w:rsidR="00E204CA" w:rsidRPr="00EC2B8D" w:rsidRDefault="00E204CA" w:rsidP="00E204CA">
      <w:pPr>
        <w:tabs>
          <w:tab w:val="left" w:pos="851"/>
        </w:tabs>
        <w:spacing w:after="0" w:line="360" w:lineRule="auto"/>
        <w:ind w:firstLine="709"/>
        <w:jc w:val="both"/>
        <w:rPr>
          <w:szCs w:val="24"/>
        </w:rPr>
      </w:pPr>
      <w:r w:rsidRPr="00EC2B8D">
        <w:rPr>
          <w:szCs w:val="24"/>
        </w:rPr>
        <w:t>Реализация воспитательного потенциала уроков (урочной деятельности, аудиторных занятий в рамках максимально допустимой учебной нагрузки) в МБОУ «Начальная общеобразовательная школа №14» предусматривает:</w:t>
      </w:r>
    </w:p>
    <w:p w:rsidR="00E204CA" w:rsidRPr="00EC2B8D" w:rsidRDefault="00E204CA" w:rsidP="00455A4A">
      <w:pPr>
        <w:widowControl w:val="0"/>
        <w:numPr>
          <w:ilvl w:val="0"/>
          <w:numId w:val="29"/>
        </w:numPr>
        <w:tabs>
          <w:tab w:val="left" w:pos="851"/>
          <w:tab w:val="left" w:pos="993"/>
        </w:tabs>
        <w:spacing w:after="0" w:line="360" w:lineRule="auto"/>
        <w:ind w:left="0" w:firstLine="709"/>
        <w:jc w:val="both"/>
        <w:rPr>
          <w:i/>
          <w:szCs w:val="24"/>
        </w:rPr>
      </w:pPr>
      <w:r w:rsidRPr="00EC2B8D">
        <w:rPr>
          <w:szCs w:val="24"/>
        </w:rPr>
        <w:t>максимальное использование воспитательных возможностей содержания учебных предметов для формирования у обучающихся российских традиционных духовно-нравственных и социокультурных ценностей, российского исторического сознания на основе исторического просвещения; подбор соответствующего содержания уроков, заданий, вспомогательных материалов, проблемных ситуаций для обсуждений;</w:t>
      </w:r>
    </w:p>
    <w:p w:rsidR="00E204CA" w:rsidRPr="00EC2B8D" w:rsidRDefault="00E204CA" w:rsidP="00455A4A">
      <w:pPr>
        <w:widowControl w:val="0"/>
        <w:numPr>
          <w:ilvl w:val="0"/>
          <w:numId w:val="29"/>
        </w:numPr>
        <w:tabs>
          <w:tab w:val="left" w:pos="851"/>
          <w:tab w:val="left" w:pos="993"/>
        </w:tabs>
        <w:spacing w:after="0" w:line="360" w:lineRule="auto"/>
        <w:ind w:left="0" w:firstLine="709"/>
        <w:jc w:val="both"/>
        <w:rPr>
          <w:i/>
          <w:szCs w:val="24"/>
        </w:rPr>
      </w:pPr>
      <w:r w:rsidRPr="00EC2B8D">
        <w:rPr>
          <w:szCs w:val="24"/>
        </w:rPr>
        <w:t xml:space="preserve">включение учителями в рабочие программы по учебным предметам, курсам, модулям целевых ориентиров результатов воспитания, их учёт в определении воспитательных задач </w:t>
      </w:r>
      <w:r w:rsidRPr="00EC2B8D">
        <w:rPr>
          <w:szCs w:val="24"/>
        </w:rPr>
        <w:lastRenderedPageBreak/>
        <w:t xml:space="preserve">уроков, занятий; </w:t>
      </w:r>
    </w:p>
    <w:p w:rsidR="00E204CA" w:rsidRPr="00EC2B8D" w:rsidRDefault="00E204CA" w:rsidP="00455A4A">
      <w:pPr>
        <w:widowControl w:val="0"/>
        <w:numPr>
          <w:ilvl w:val="0"/>
          <w:numId w:val="29"/>
        </w:numPr>
        <w:tabs>
          <w:tab w:val="left" w:pos="851"/>
          <w:tab w:val="left" w:pos="993"/>
        </w:tabs>
        <w:spacing w:after="0" w:line="360" w:lineRule="auto"/>
        <w:ind w:left="0" w:firstLine="709"/>
        <w:jc w:val="both"/>
        <w:rPr>
          <w:szCs w:val="24"/>
        </w:rPr>
      </w:pPr>
      <w:r w:rsidRPr="00EC2B8D">
        <w:rPr>
          <w:szCs w:val="24"/>
        </w:rPr>
        <w:t>включение учителями в рабочие программы учебных предметов, курсов, модулей тематики в соответствии с календарным планом воспитательной работы;</w:t>
      </w:r>
    </w:p>
    <w:p w:rsidR="00E204CA" w:rsidRPr="00EC2B8D" w:rsidRDefault="00E204CA" w:rsidP="00455A4A">
      <w:pPr>
        <w:widowControl w:val="0"/>
        <w:numPr>
          <w:ilvl w:val="0"/>
          <w:numId w:val="29"/>
        </w:numPr>
        <w:tabs>
          <w:tab w:val="left" w:pos="851"/>
          <w:tab w:val="left" w:pos="993"/>
        </w:tabs>
        <w:spacing w:after="0" w:line="360" w:lineRule="auto"/>
        <w:ind w:left="0" w:firstLine="709"/>
        <w:jc w:val="both"/>
        <w:rPr>
          <w:i/>
          <w:szCs w:val="24"/>
        </w:rPr>
      </w:pPr>
      <w:r w:rsidRPr="00EC2B8D">
        <w:rPr>
          <w:szCs w:val="24"/>
        </w:rPr>
        <w:t>выбор методов, методик, технологий, оказывающих воспитательное воздействие на личность в соответствии с воспитательным идеалом, целью и задачами воспитания, целевыми ориентирами результатов воспитания; реализацию приоритета воспитания в учебной деятельности;</w:t>
      </w:r>
    </w:p>
    <w:p w:rsidR="00E204CA" w:rsidRPr="00EC2B8D" w:rsidRDefault="00E204CA" w:rsidP="00455A4A">
      <w:pPr>
        <w:widowControl w:val="0"/>
        <w:numPr>
          <w:ilvl w:val="0"/>
          <w:numId w:val="29"/>
        </w:numPr>
        <w:tabs>
          <w:tab w:val="left" w:pos="851"/>
          <w:tab w:val="left" w:pos="993"/>
        </w:tabs>
        <w:spacing w:after="0" w:line="360" w:lineRule="auto"/>
        <w:ind w:left="0" w:firstLine="709"/>
        <w:jc w:val="both"/>
        <w:rPr>
          <w:i/>
          <w:szCs w:val="24"/>
        </w:rPr>
      </w:pPr>
      <w:r w:rsidRPr="00EC2B8D">
        <w:rPr>
          <w:szCs w:val="24"/>
        </w:rPr>
        <w:t xml:space="preserve">привлечение внимания обучающихся к ценностному аспекту изучаемых на уроках предметов, явлений и событий, инициирование обсуждений, высказываний своего мнения, выработки своего личностного отношения к изучаемым событиям, явлениям, лицам; </w:t>
      </w:r>
    </w:p>
    <w:p w:rsidR="00E204CA" w:rsidRPr="00EC2B8D" w:rsidRDefault="00E204CA" w:rsidP="00455A4A">
      <w:pPr>
        <w:widowControl w:val="0"/>
        <w:numPr>
          <w:ilvl w:val="0"/>
          <w:numId w:val="29"/>
        </w:numPr>
        <w:tabs>
          <w:tab w:val="left" w:pos="851"/>
          <w:tab w:val="left" w:pos="993"/>
        </w:tabs>
        <w:spacing w:after="0" w:line="360" w:lineRule="auto"/>
        <w:ind w:left="0" w:firstLine="709"/>
        <w:jc w:val="both"/>
        <w:rPr>
          <w:szCs w:val="24"/>
        </w:rPr>
      </w:pPr>
      <w:r w:rsidRPr="00EC2B8D">
        <w:rPr>
          <w:szCs w:val="24"/>
        </w:rPr>
        <w:t xml:space="preserve">применение интерактивных форм учебной работы — интеллектуальных, стимулирующих познавательную мотивацию, игровых методик, дискуссий, дающих возможность приобрести опыт ведения конструктивного диалога; групповой работы, которая учит строить отношения и действовать в команде, способствует развитию критического мышления; </w:t>
      </w:r>
    </w:p>
    <w:p w:rsidR="00E204CA" w:rsidRPr="00EC2B8D" w:rsidRDefault="00E204CA" w:rsidP="00455A4A">
      <w:pPr>
        <w:widowControl w:val="0"/>
        <w:numPr>
          <w:ilvl w:val="0"/>
          <w:numId w:val="29"/>
        </w:numPr>
        <w:tabs>
          <w:tab w:val="left" w:pos="851"/>
          <w:tab w:val="left" w:pos="993"/>
        </w:tabs>
        <w:spacing w:after="0" w:line="360" w:lineRule="auto"/>
        <w:ind w:left="0" w:firstLine="709"/>
        <w:jc w:val="both"/>
        <w:rPr>
          <w:i/>
          <w:szCs w:val="24"/>
        </w:rPr>
      </w:pPr>
      <w:r w:rsidRPr="00EC2B8D">
        <w:rPr>
          <w:szCs w:val="24"/>
        </w:rPr>
        <w:t xml:space="preserve">побуждение обучающихся соблюдать нормы поведения, правила общения со сверстниками и педагогами, соответствующие укладу общеобразовательной организации, установление и поддержку доброжелательной атмосферы; </w:t>
      </w:r>
    </w:p>
    <w:p w:rsidR="00E204CA" w:rsidRPr="00EC2B8D" w:rsidRDefault="00E204CA" w:rsidP="00455A4A">
      <w:pPr>
        <w:widowControl w:val="0"/>
        <w:numPr>
          <w:ilvl w:val="0"/>
          <w:numId w:val="29"/>
        </w:numPr>
        <w:tabs>
          <w:tab w:val="left" w:pos="851"/>
          <w:tab w:val="left" w:pos="993"/>
        </w:tabs>
        <w:spacing w:after="0" w:line="360" w:lineRule="auto"/>
        <w:ind w:left="0" w:firstLine="709"/>
        <w:jc w:val="both"/>
        <w:rPr>
          <w:szCs w:val="24"/>
        </w:rPr>
      </w:pPr>
      <w:r w:rsidRPr="00EC2B8D">
        <w:rPr>
          <w:szCs w:val="24"/>
        </w:rPr>
        <w:t>инициирование и поддержку исследовательской деятельности обучающихся, планирование и выполнение индивидуальных и групповых проектов воспитательной направленности.</w:t>
      </w:r>
    </w:p>
    <w:p w:rsidR="00E204CA" w:rsidRPr="00EC2B8D" w:rsidRDefault="00E204CA" w:rsidP="00E204CA">
      <w:pPr>
        <w:pStyle w:val="2"/>
        <w:spacing w:before="0" w:after="0" w:line="360" w:lineRule="auto"/>
        <w:ind w:left="119" w:right="102"/>
        <w:jc w:val="both"/>
        <w:rPr>
          <w:sz w:val="24"/>
          <w:szCs w:val="24"/>
        </w:rPr>
      </w:pPr>
      <w:r w:rsidRPr="00EC2B8D">
        <w:rPr>
          <w:sz w:val="24"/>
          <w:szCs w:val="24"/>
        </w:rPr>
        <w:t xml:space="preserve">Модуль «Внеурочная деятельность </w:t>
      </w:r>
    </w:p>
    <w:p w:rsidR="00E204CA" w:rsidRPr="00EC2B8D" w:rsidRDefault="00E204CA" w:rsidP="00E204CA">
      <w:pPr>
        <w:tabs>
          <w:tab w:val="left" w:pos="851"/>
        </w:tabs>
        <w:spacing w:after="0" w:line="360" w:lineRule="auto"/>
        <w:ind w:firstLine="709"/>
        <w:jc w:val="both"/>
        <w:rPr>
          <w:szCs w:val="24"/>
        </w:rPr>
      </w:pPr>
      <w:r w:rsidRPr="00EC2B8D">
        <w:rPr>
          <w:szCs w:val="24"/>
        </w:rPr>
        <w:t xml:space="preserve">Реализация воспитательного потенциала внеурочной деятельности в целях обеспечения индивидуальных потребностей, обучающихся осуществляется в рамках выбранных ими курсов, занятий: </w:t>
      </w:r>
    </w:p>
    <w:p w:rsidR="00E204CA" w:rsidRPr="00EC2B8D" w:rsidRDefault="00E204CA" w:rsidP="00455A4A">
      <w:pPr>
        <w:widowControl w:val="0"/>
        <w:numPr>
          <w:ilvl w:val="0"/>
          <w:numId w:val="30"/>
        </w:numPr>
        <w:tabs>
          <w:tab w:val="left" w:pos="851"/>
          <w:tab w:val="left" w:pos="993"/>
        </w:tabs>
        <w:spacing w:after="0" w:line="360" w:lineRule="auto"/>
        <w:ind w:left="0" w:firstLine="709"/>
        <w:jc w:val="both"/>
        <w:rPr>
          <w:szCs w:val="24"/>
        </w:rPr>
      </w:pPr>
      <w:r w:rsidRPr="00EC2B8D">
        <w:rPr>
          <w:szCs w:val="24"/>
        </w:rPr>
        <w:t>курсы, занятия духовно-нравственной направленности по религиозным культурам народов России, основам духовно-нравственной культуры народов России, духовно-историческому краеведению;</w:t>
      </w:r>
    </w:p>
    <w:p w:rsidR="00E204CA" w:rsidRPr="00EC2B8D" w:rsidRDefault="00E204CA" w:rsidP="00455A4A">
      <w:pPr>
        <w:widowControl w:val="0"/>
        <w:numPr>
          <w:ilvl w:val="0"/>
          <w:numId w:val="30"/>
        </w:numPr>
        <w:tabs>
          <w:tab w:val="left" w:pos="851"/>
          <w:tab w:val="left" w:pos="993"/>
        </w:tabs>
        <w:spacing w:after="0" w:line="360" w:lineRule="auto"/>
        <w:ind w:left="0" w:firstLine="709"/>
        <w:jc w:val="both"/>
        <w:rPr>
          <w:szCs w:val="24"/>
        </w:rPr>
      </w:pPr>
      <w:r w:rsidRPr="00EC2B8D">
        <w:rPr>
          <w:szCs w:val="24"/>
        </w:rPr>
        <w:t>курсы, занятия познавательной, научной, исследовательской, просветительской направленности;</w:t>
      </w:r>
    </w:p>
    <w:p w:rsidR="00E204CA" w:rsidRPr="00EC2B8D" w:rsidRDefault="00E204CA" w:rsidP="00455A4A">
      <w:pPr>
        <w:widowControl w:val="0"/>
        <w:numPr>
          <w:ilvl w:val="0"/>
          <w:numId w:val="30"/>
        </w:numPr>
        <w:tabs>
          <w:tab w:val="left" w:pos="851"/>
          <w:tab w:val="left" w:pos="993"/>
        </w:tabs>
        <w:spacing w:after="0" w:line="360" w:lineRule="auto"/>
        <w:ind w:left="0" w:firstLine="709"/>
        <w:jc w:val="both"/>
        <w:rPr>
          <w:szCs w:val="24"/>
        </w:rPr>
      </w:pPr>
      <w:r w:rsidRPr="00EC2B8D">
        <w:rPr>
          <w:szCs w:val="24"/>
        </w:rPr>
        <w:t>курсы, занятия экологической, природоохранной направленности;</w:t>
      </w:r>
    </w:p>
    <w:p w:rsidR="00E204CA" w:rsidRPr="00EC2B8D" w:rsidRDefault="00E204CA" w:rsidP="00455A4A">
      <w:pPr>
        <w:widowControl w:val="0"/>
        <w:numPr>
          <w:ilvl w:val="0"/>
          <w:numId w:val="30"/>
        </w:numPr>
        <w:tabs>
          <w:tab w:val="left" w:pos="851"/>
          <w:tab w:val="left" w:pos="993"/>
        </w:tabs>
        <w:spacing w:after="0" w:line="360" w:lineRule="auto"/>
        <w:ind w:left="0" w:firstLine="709"/>
        <w:jc w:val="both"/>
        <w:rPr>
          <w:szCs w:val="24"/>
        </w:rPr>
      </w:pPr>
      <w:r w:rsidRPr="00EC2B8D">
        <w:rPr>
          <w:szCs w:val="24"/>
        </w:rPr>
        <w:t>курсы, занятия в области искусств, художественного творчества разных видов и жанров;</w:t>
      </w:r>
    </w:p>
    <w:p w:rsidR="00E204CA" w:rsidRPr="00EC2B8D" w:rsidRDefault="00E204CA" w:rsidP="00455A4A">
      <w:pPr>
        <w:widowControl w:val="0"/>
        <w:numPr>
          <w:ilvl w:val="0"/>
          <w:numId w:val="30"/>
        </w:numPr>
        <w:tabs>
          <w:tab w:val="left" w:pos="851"/>
          <w:tab w:val="left" w:pos="993"/>
        </w:tabs>
        <w:spacing w:after="0" w:line="360" w:lineRule="auto"/>
        <w:ind w:left="0" w:firstLine="709"/>
        <w:jc w:val="both"/>
        <w:rPr>
          <w:b/>
          <w:szCs w:val="24"/>
        </w:rPr>
      </w:pPr>
      <w:r w:rsidRPr="00EC2B8D">
        <w:rPr>
          <w:szCs w:val="24"/>
        </w:rPr>
        <w:t>курсы, занятия оздоровительной и спортивной направленности.</w:t>
      </w:r>
    </w:p>
    <w:p w:rsidR="00E204CA" w:rsidRPr="00EC2B8D" w:rsidRDefault="00E204CA" w:rsidP="00E204CA">
      <w:pPr>
        <w:pStyle w:val="2"/>
        <w:tabs>
          <w:tab w:val="left" w:pos="1524"/>
        </w:tabs>
        <w:spacing w:before="0" w:after="0" w:line="360" w:lineRule="auto"/>
        <w:ind w:right="102"/>
        <w:jc w:val="both"/>
        <w:rPr>
          <w:sz w:val="24"/>
          <w:szCs w:val="24"/>
        </w:rPr>
      </w:pPr>
      <w:r w:rsidRPr="00EC2B8D">
        <w:rPr>
          <w:spacing w:val="-1"/>
          <w:sz w:val="24"/>
          <w:szCs w:val="24"/>
        </w:rPr>
        <w:lastRenderedPageBreak/>
        <w:t>Модуль</w:t>
      </w:r>
      <w:r w:rsidRPr="00EC2B8D">
        <w:rPr>
          <w:spacing w:val="-15"/>
          <w:sz w:val="24"/>
          <w:szCs w:val="24"/>
        </w:rPr>
        <w:t xml:space="preserve"> </w:t>
      </w:r>
      <w:r w:rsidRPr="00EC2B8D">
        <w:rPr>
          <w:spacing w:val="-1"/>
          <w:sz w:val="24"/>
          <w:szCs w:val="24"/>
        </w:rPr>
        <w:t>«Классное</w:t>
      </w:r>
      <w:r w:rsidRPr="00EC2B8D">
        <w:rPr>
          <w:spacing w:val="-14"/>
          <w:sz w:val="24"/>
          <w:szCs w:val="24"/>
        </w:rPr>
        <w:t xml:space="preserve"> </w:t>
      </w:r>
      <w:r w:rsidRPr="00EC2B8D">
        <w:rPr>
          <w:sz w:val="24"/>
          <w:szCs w:val="24"/>
        </w:rPr>
        <w:t>руководство»</w:t>
      </w:r>
    </w:p>
    <w:p w:rsidR="00E204CA" w:rsidRPr="00EC2B8D" w:rsidRDefault="00E204CA" w:rsidP="00E204CA">
      <w:pPr>
        <w:pStyle w:val="af0"/>
        <w:spacing w:line="360" w:lineRule="auto"/>
        <w:ind w:left="119" w:right="102"/>
        <w:jc w:val="both"/>
      </w:pPr>
      <w:r w:rsidRPr="00EC2B8D">
        <w:t xml:space="preserve">   Реализация воспитательного потенциала классного руководства как особого вида педагогической деятельности, направленной, в первую очередь, на решение задач воспитания и социализации обучающихся, может предусматривать:</w:t>
      </w:r>
    </w:p>
    <w:p w:rsidR="00E204CA" w:rsidRPr="00EC2B8D" w:rsidRDefault="00E204CA" w:rsidP="00455A4A">
      <w:pPr>
        <w:widowControl w:val="0"/>
        <w:numPr>
          <w:ilvl w:val="0"/>
          <w:numId w:val="31"/>
        </w:numPr>
        <w:tabs>
          <w:tab w:val="left" w:pos="851"/>
          <w:tab w:val="left" w:pos="993"/>
        </w:tabs>
        <w:spacing w:after="0" w:line="360" w:lineRule="auto"/>
        <w:ind w:left="0" w:firstLine="709"/>
        <w:jc w:val="both"/>
        <w:rPr>
          <w:szCs w:val="24"/>
        </w:rPr>
      </w:pPr>
      <w:r w:rsidRPr="00EC2B8D">
        <w:rPr>
          <w:szCs w:val="24"/>
        </w:rPr>
        <w:t>планирование и проведение классных часов целевой воспитательной тематической направленности;</w:t>
      </w:r>
    </w:p>
    <w:p w:rsidR="00E204CA" w:rsidRPr="00EC2B8D" w:rsidRDefault="00E204CA" w:rsidP="00455A4A">
      <w:pPr>
        <w:widowControl w:val="0"/>
        <w:numPr>
          <w:ilvl w:val="0"/>
          <w:numId w:val="31"/>
        </w:numPr>
        <w:tabs>
          <w:tab w:val="left" w:pos="851"/>
          <w:tab w:val="left" w:pos="993"/>
        </w:tabs>
        <w:spacing w:after="0" w:line="360" w:lineRule="auto"/>
        <w:ind w:left="0" w:firstLine="709"/>
        <w:jc w:val="both"/>
        <w:rPr>
          <w:szCs w:val="24"/>
        </w:rPr>
      </w:pPr>
      <w:r w:rsidRPr="00EC2B8D">
        <w:rPr>
          <w:szCs w:val="24"/>
        </w:rPr>
        <w:t>инициирование и поддержку классными руководителями участия классов в общешкольных делах, мероприятиях, оказание необходимой помощи обучающимся в их подготовке, проведении и анализе;</w:t>
      </w:r>
    </w:p>
    <w:p w:rsidR="00E204CA" w:rsidRPr="00EC2B8D" w:rsidRDefault="00E204CA" w:rsidP="00455A4A">
      <w:pPr>
        <w:widowControl w:val="0"/>
        <w:numPr>
          <w:ilvl w:val="0"/>
          <w:numId w:val="31"/>
        </w:numPr>
        <w:tabs>
          <w:tab w:val="left" w:pos="851"/>
          <w:tab w:val="left" w:pos="993"/>
        </w:tabs>
        <w:spacing w:after="0" w:line="360" w:lineRule="auto"/>
        <w:ind w:left="0" w:firstLine="709"/>
        <w:jc w:val="both"/>
        <w:rPr>
          <w:szCs w:val="24"/>
        </w:rPr>
      </w:pPr>
      <w:r w:rsidRPr="00EC2B8D">
        <w:rPr>
          <w:szCs w:val="24"/>
        </w:rPr>
        <w:t xml:space="preserve">организацию интересных и полезных для личностного развития обучающихся совместных дел, позволяющих вовлекать в них обучающихся с разными потребностями, способностями, давать возможности для самореализации, устанавливать и укреплять доверительные отношения, стать для них значимым взрослым, задающим образцы поведения; </w:t>
      </w:r>
    </w:p>
    <w:p w:rsidR="00E204CA" w:rsidRPr="00EC2B8D" w:rsidRDefault="00E204CA" w:rsidP="00455A4A">
      <w:pPr>
        <w:widowControl w:val="0"/>
        <w:numPr>
          <w:ilvl w:val="0"/>
          <w:numId w:val="31"/>
        </w:numPr>
        <w:tabs>
          <w:tab w:val="left" w:pos="851"/>
          <w:tab w:val="left" w:pos="993"/>
        </w:tabs>
        <w:spacing w:after="0" w:line="360" w:lineRule="auto"/>
        <w:ind w:left="0" w:firstLine="709"/>
        <w:jc w:val="both"/>
        <w:rPr>
          <w:szCs w:val="24"/>
        </w:rPr>
      </w:pPr>
      <w:r w:rsidRPr="00EC2B8D">
        <w:rPr>
          <w:szCs w:val="24"/>
        </w:rPr>
        <w:t xml:space="preserve">сплочение коллектива класса через игры и тренинги на командообразование, внеучебные и внешкольные мероприятия, походы, экскурсии, празднования дней рождения обучающихся, классные вечера; </w:t>
      </w:r>
    </w:p>
    <w:p w:rsidR="00E204CA" w:rsidRPr="00EC2B8D" w:rsidRDefault="00E204CA" w:rsidP="00455A4A">
      <w:pPr>
        <w:widowControl w:val="0"/>
        <w:numPr>
          <w:ilvl w:val="0"/>
          <w:numId w:val="31"/>
        </w:numPr>
        <w:tabs>
          <w:tab w:val="left" w:pos="851"/>
          <w:tab w:val="left" w:pos="993"/>
        </w:tabs>
        <w:spacing w:after="0" w:line="360" w:lineRule="auto"/>
        <w:ind w:left="0" w:firstLine="709"/>
        <w:jc w:val="both"/>
        <w:rPr>
          <w:b/>
          <w:i/>
          <w:szCs w:val="24"/>
        </w:rPr>
      </w:pPr>
      <w:r w:rsidRPr="00EC2B8D">
        <w:rPr>
          <w:szCs w:val="24"/>
        </w:rPr>
        <w:t xml:space="preserve">выработку совместно с обучающимися правил поведения класса, участие в выработке таких правил поведения в общеобразовательной организации; </w:t>
      </w:r>
    </w:p>
    <w:p w:rsidR="00E204CA" w:rsidRPr="00EC2B8D" w:rsidRDefault="00E204CA" w:rsidP="00455A4A">
      <w:pPr>
        <w:widowControl w:val="0"/>
        <w:numPr>
          <w:ilvl w:val="0"/>
          <w:numId w:val="31"/>
        </w:numPr>
        <w:tabs>
          <w:tab w:val="left" w:pos="851"/>
          <w:tab w:val="left" w:pos="993"/>
        </w:tabs>
        <w:spacing w:after="0" w:line="360" w:lineRule="auto"/>
        <w:ind w:left="0" w:firstLine="709"/>
        <w:jc w:val="both"/>
        <w:rPr>
          <w:szCs w:val="24"/>
        </w:rPr>
      </w:pPr>
      <w:r w:rsidRPr="00EC2B8D">
        <w:rPr>
          <w:szCs w:val="24"/>
        </w:rPr>
        <w:t xml:space="preserve">изучение особенностей личностного развития обучающихся путём наблюдения за их поведением, в специально создаваемых педагогических ситуациях, в играх, беседах по нравственным проблемам; результаты наблюдения сверяются с результатами бесед с родителями, учителями, а также (при необходимости) со школьным психологом; </w:t>
      </w:r>
    </w:p>
    <w:p w:rsidR="00E204CA" w:rsidRPr="00EC2B8D" w:rsidRDefault="00E204CA" w:rsidP="00455A4A">
      <w:pPr>
        <w:widowControl w:val="0"/>
        <w:numPr>
          <w:ilvl w:val="0"/>
          <w:numId w:val="31"/>
        </w:numPr>
        <w:tabs>
          <w:tab w:val="left" w:pos="851"/>
          <w:tab w:val="left" w:pos="993"/>
        </w:tabs>
        <w:spacing w:after="0" w:line="360" w:lineRule="auto"/>
        <w:ind w:left="0" w:firstLine="709"/>
        <w:jc w:val="both"/>
        <w:rPr>
          <w:szCs w:val="24"/>
        </w:rPr>
      </w:pPr>
      <w:r w:rsidRPr="00EC2B8D">
        <w:rPr>
          <w:szCs w:val="24"/>
        </w:rPr>
        <w:t>доверительное общение и поддержку обучающихся в решении проблем (налаживание взаимоотношений с одноклассниками или педагогами, успеваемость и т. д.), совместный поиск решений проблем, коррекцию поведения обучающихся через частные беседы индивидуально и вместе с их родителями, с другими обучающимися класса;</w:t>
      </w:r>
    </w:p>
    <w:p w:rsidR="00E204CA" w:rsidRPr="00EC2B8D" w:rsidRDefault="00E204CA" w:rsidP="00455A4A">
      <w:pPr>
        <w:widowControl w:val="0"/>
        <w:numPr>
          <w:ilvl w:val="0"/>
          <w:numId w:val="31"/>
        </w:numPr>
        <w:tabs>
          <w:tab w:val="left" w:pos="851"/>
          <w:tab w:val="left" w:pos="993"/>
        </w:tabs>
        <w:spacing w:after="0" w:line="360" w:lineRule="auto"/>
        <w:ind w:left="0" w:firstLine="709"/>
        <w:jc w:val="both"/>
        <w:rPr>
          <w:szCs w:val="24"/>
        </w:rPr>
      </w:pPr>
      <w:r w:rsidRPr="00EC2B8D">
        <w:rPr>
          <w:szCs w:val="24"/>
        </w:rPr>
        <w:t>индивидуальную работу с обучающимися класса по ведению личных портфолио, в которых они фиксируют свои учебные, творческие, спортивные, личностные достижения;</w:t>
      </w:r>
    </w:p>
    <w:p w:rsidR="00E204CA" w:rsidRPr="00EC2B8D" w:rsidRDefault="00E204CA" w:rsidP="00455A4A">
      <w:pPr>
        <w:widowControl w:val="0"/>
        <w:numPr>
          <w:ilvl w:val="0"/>
          <w:numId w:val="31"/>
        </w:numPr>
        <w:tabs>
          <w:tab w:val="left" w:pos="851"/>
          <w:tab w:val="left" w:pos="993"/>
        </w:tabs>
        <w:spacing w:after="0" w:line="360" w:lineRule="auto"/>
        <w:ind w:left="0" w:firstLine="709"/>
        <w:jc w:val="both"/>
        <w:rPr>
          <w:szCs w:val="24"/>
        </w:rPr>
      </w:pPr>
      <w:r w:rsidRPr="00EC2B8D">
        <w:rPr>
          <w:szCs w:val="24"/>
        </w:rPr>
        <w:t>регулярные консультации с учителями-предметниками, направленные на формирование единства требований по вопросам воспитания и обучения, предупреждение и/или разрешение конфликтов между учителями и обучающимися;</w:t>
      </w:r>
    </w:p>
    <w:p w:rsidR="00E204CA" w:rsidRPr="00EC2B8D" w:rsidRDefault="00E204CA" w:rsidP="00455A4A">
      <w:pPr>
        <w:widowControl w:val="0"/>
        <w:numPr>
          <w:ilvl w:val="0"/>
          <w:numId w:val="31"/>
        </w:numPr>
        <w:tabs>
          <w:tab w:val="left" w:pos="851"/>
          <w:tab w:val="left" w:pos="993"/>
        </w:tabs>
        <w:spacing w:after="0" w:line="360" w:lineRule="auto"/>
        <w:ind w:left="0" w:firstLine="709"/>
        <w:jc w:val="both"/>
        <w:rPr>
          <w:szCs w:val="24"/>
        </w:rPr>
      </w:pPr>
      <w:r w:rsidRPr="00EC2B8D">
        <w:rPr>
          <w:szCs w:val="24"/>
        </w:rPr>
        <w:t xml:space="preserve">организацию и проведение регулярных родительских собраний, информирование родителей об успехах и проблемах обучающихся, их положении в классе, жизни класса в целом, помощь родителям и иным членам семьи в отношениях с учителями, администрацией; </w:t>
      </w:r>
    </w:p>
    <w:p w:rsidR="00E204CA" w:rsidRPr="00EC2B8D" w:rsidRDefault="00E204CA" w:rsidP="00455A4A">
      <w:pPr>
        <w:widowControl w:val="0"/>
        <w:numPr>
          <w:ilvl w:val="0"/>
          <w:numId w:val="31"/>
        </w:numPr>
        <w:tabs>
          <w:tab w:val="left" w:pos="851"/>
          <w:tab w:val="left" w:pos="993"/>
        </w:tabs>
        <w:spacing w:after="0" w:line="360" w:lineRule="auto"/>
        <w:ind w:left="0" w:firstLine="709"/>
        <w:jc w:val="both"/>
        <w:rPr>
          <w:szCs w:val="24"/>
        </w:rPr>
      </w:pPr>
      <w:r w:rsidRPr="00EC2B8D">
        <w:rPr>
          <w:szCs w:val="24"/>
        </w:rPr>
        <w:t xml:space="preserve">создание и организацию работы родительского комитета класса, участвующего в </w:t>
      </w:r>
      <w:r w:rsidRPr="00EC2B8D">
        <w:rPr>
          <w:szCs w:val="24"/>
        </w:rPr>
        <w:lastRenderedPageBreak/>
        <w:t>решении вопросов воспитания и обучения в классе, общеобразовательной организации;</w:t>
      </w:r>
    </w:p>
    <w:p w:rsidR="00E204CA" w:rsidRPr="00EC2B8D" w:rsidRDefault="00E204CA" w:rsidP="00455A4A">
      <w:pPr>
        <w:widowControl w:val="0"/>
        <w:numPr>
          <w:ilvl w:val="0"/>
          <w:numId w:val="31"/>
        </w:numPr>
        <w:tabs>
          <w:tab w:val="left" w:pos="851"/>
          <w:tab w:val="left" w:pos="993"/>
        </w:tabs>
        <w:spacing w:after="0" w:line="360" w:lineRule="auto"/>
        <w:ind w:left="0" w:firstLine="709"/>
        <w:jc w:val="both"/>
        <w:rPr>
          <w:szCs w:val="24"/>
        </w:rPr>
      </w:pPr>
      <w:r w:rsidRPr="00EC2B8D">
        <w:rPr>
          <w:szCs w:val="24"/>
        </w:rPr>
        <w:t>привлечение родителей (законных представителей), членов семей обучающихся к организации и проведению воспитательных дел, мероприятий в классе и общеобразовательной организации;</w:t>
      </w:r>
    </w:p>
    <w:p w:rsidR="00E204CA" w:rsidRPr="00EC2B8D" w:rsidRDefault="00E204CA" w:rsidP="00455A4A">
      <w:pPr>
        <w:widowControl w:val="0"/>
        <w:numPr>
          <w:ilvl w:val="0"/>
          <w:numId w:val="31"/>
        </w:numPr>
        <w:tabs>
          <w:tab w:val="left" w:pos="851"/>
          <w:tab w:val="left" w:pos="993"/>
        </w:tabs>
        <w:spacing w:after="0" w:line="360" w:lineRule="auto"/>
        <w:ind w:left="0" w:firstLine="709"/>
        <w:jc w:val="both"/>
        <w:rPr>
          <w:b/>
          <w:i/>
          <w:szCs w:val="24"/>
        </w:rPr>
      </w:pPr>
      <w:r w:rsidRPr="00EC2B8D">
        <w:rPr>
          <w:szCs w:val="24"/>
        </w:rPr>
        <w:t>проведение в классе праздников, конкурсов, соревнований и т. п.</w:t>
      </w:r>
    </w:p>
    <w:p w:rsidR="00E204CA" w:rsidRPr="00EC2B8D" w:rsidRDefault="00E204CA" w:rsidP="00E204CA">
      <w:pPr>
        <w:pStyle w:val="2"/>
        <w:tabs>
          <w:tab w:val="left" w:pos="1524"/>
        </w:tabs>
        <w:spacing w:before="0" w:after="0" w:line="360" w:lineRule="auto"/>
        <w:ind w:left="1027" w:right="102"/>
        <w:jc w:val="both"/>
        <w:rPr>
          <w:sz w:val="24"/>
          <w:szCs w:val="24"/>
        </w:rPr>
      </w:pPr>
      <w:r w:rsidRPr="00EC2B8D">
        <w:rPr>
          <w:sz w:val="24"/>
          <w:szCs w:val="24"/>
        </w:rPr>
        <w:t>Модуль</w:t>
      </w:r>
      <w:r w:rsidRPr="00EC2B8D">
        <w:rPr>
          <w:spacing w:val="-14"/>
          <w:sz w:val="24"/>
          <w:szCs w:val="24"/>
        </w:rPr>
        <w:t xml:space="preserve"> </w:t>
      </w:r>
      <w:r w:rsidRPr="00EC2B8D">
        <w:rPr>
          <w:sz w:val="24"/>
          <w:szCs w:val="24"/>
        </w:rPr>
        <w:t>«Основные школьные дела»</w:t>
      </w:r>
    </w:p>
    <w:p w:rsidR="00E204CA" w:rsidRPr="00EC2B8D" w:rsidRDefault="00E204CA" w:rsidP="00E204CA">
      <w:pPr>
        <w:tabs>
          <w:tab w:val="left" w:pos="851"/>
        </w:tabs>
        <w:spacing w:after="0" w:line="360" w:lineRule="auto"/>
        <w:ind w:firstLine="709"/>
        <w:jc w:val="both"/>
        <w:rPr>
          <w:szCs w:val="24"/>
        </w:rPr>
      </w:pPr>
      <w:r w:rsidRPr="00EC2B8D">
        <w:rPr>
          <w:szCs w:val="24"/>
        </w:rPr>
        <w:t>Реализация воспитательного потенциала основных школьных дел в МБОУ «Начальная общеобразовательная школа №14» предусматривает:</w:t>
      </w:r>
    </w:p>
    <w:p w:rsidR="00E204CA" w:rsidRPr="00EC2B8D" w:rsidRDefault="00E204CA" w:rsidP="00455A4A">
      <w:pPr>
        <w:widowControl w:val="0"/>
        <w:numPr>
          <w:ilvl w:val="0"/>
          <w:numId w:val="32"/>
        </w:numPr>
        <w:tabs>
          <w:tab w:val="left" w:pos="993"/>
          <w:tab w:val="left" w:pos="1134"/>
        </w:tabs>
        <w:spacing w:after="0" w:line="360" w:lineRule="auto"/>
        <w:ind w:left="0" w:firstLine="709"/>
        <w:jc w:val="both"/>
        <w:rPr>
          <w:b/>
          <w:i/>
          <w:szCs w:val="24"/>
        </w:rPr>
      </w:pPr>
      <w:r w:rsidRPr="00EC2B8D">
        <w:rPr>
          <w:szCs w:val="24"/>
        </w:rPr>
        <w:t>общешкольные праздники, ежегодные творческие (театрализованные, музыкальные, литературные и т. п.) мероприятия, связанные с общероссийскими, региональными праздниками, памятными датами, в которых участвуют все классы;</w:t>
      </w:r>
    </w:p>
    <w:p w:rsidR="00E204CA" w:rsidRPr="00EC2B8D" w:rsidRDefault="00E204CA" w:rsidP="00455A4A">
      <w:pPr>
        <w:widowControl w:val="0"/>
        <w:numPr>
          <w:ilvl w:val="0"/>
          <w:numId w:val="32"/>
        </w:numPr>
        <w:tabs>
          <w:tab w:val="left" w:pos="993"/>
          <w:tab w:val="left" w:pos="1134"/>
        </w:tabs>
        <w:spacing w:after="0" w:line="360" w:lineRule="auto"/>
        <w:ind w:left="0" w:firstLine="709"/>
        <w:jc w:val="both"/>
        <w:rPr>
          <w:b/>
          <w:i/>
          <w:szCs w:val="24"/>
        </w:rPr>
      </w:pPr>
      <w:r w:rsidRPr="00EC2B8D">
        <w:rPr>
          <w:szCs w:val="24"/>
        </w:rPr>
        <w:t>участие во всероссийских акциях, посвящённых значимым событиям в России, мире;</w:t>
      </w:r>
    </w:p>
    <w:p w:rsidR="00E204CA" w:rsidRPr="00EC2B8D" w:rsidRDefault="00E204CA" w:rsidP="00455A4A">
      <w:pPr>
        <w:widowControl w:val="0"/>
        <w:numPr>
          <w:ilvl w:val="0"/>
          <w:numId w:val="32"/>
        </w:numPr>
        <w:tabs>
          <w:tab w:val="left" w:pos="993"/>
          <w:tab w:val="left" w:pos="1134"/>
        </w:tabs>
        <w:spacing w:after="0" w:line="360" w:lineRule="auto"/>
        <w:ind w:left="0" w:firstLine="709"/>
        <w:jc w:val="both"/>
        <w:rPr>
          <w:b/>
          <w:i/>
          <w:szCs w:val="24"/>
        </w:rPr>
      </w:pPr>
      <w:r w:rsidRPr="00EC2B8D">
        <w:rPr>
          <w:szCs w:val="24"/>
        </w:rPr>
        <w:t>торжественные мероприятия, связанные с завершением образования, переходом на следующий уровень образования, символизирующие приобретение новых социальных статусов в общеобразовательной организации, обществе;</w:t>
      </w:r>
    </w:p>
    <w:p w:rsidR="00E204CA" w:rsidRPr="00EC2B8D" w:rsidRDefault="00E204CA" w:rsidP="00455A4A">
      <w:pPr>
        <w:widowControl w:val="0"/>
        <w:numPr>
          <w:ilvl w:val="0"/>
          <w:numId w:val="32"/>
        </w:numPr>
        <w:tabs>
          <w:tab w:val="left" w:pos="993"/>
          <w:tab w:val="left" w:pos="1134"/>
        </w:tabs>
        <w:spacing w:after="0" w:line="360" w:lineRule="auto"/>
        <w:ind w:left="0" w:firstLine="709"/>
        <w:jc w:val="both"/>
        <w:rPr>
          <w:szCs w:val="24"/>
        </w:rPr>
      </w:pPr>
      <w:r w:rsidRPr="00EC2B8D">
        <w:rPr>
          <w:szCs w:val="24"/>
        </w:rPr>
        <w:t xml:space="preserve">церемонии награждения (по итогам учебного периода, года) обучающихся и педагогов за участие в жизни общеобразовательной организации, достижения в конкурсах, соревнованиях, олимпиадах, вклад в развитие общеобразовательной организации, своей местности; </w:t>
      </w:r>
    </w:p>
    <w:p w:rsidR="00E204CA" w:rsidRPr="00EC2B8D" w:rsidRDefault="00E204CA" w:rsidP="00455A4A">
      <w:pPr>
        <w:widowControl w:val="0"/>
        <w:numPr>
          <w:ilvl w:val="0"/>
          <w:numId w:val="32"/>
        </w:numPr>
        <w:tabs>
          <w:tab w:val="left" w:pos="993"/>
          <w:tab w:val="left" w:pos="1134"/>
        </w:tabs>
        <w:spacing w:after="0" w:line="360" w:lineRule="auto"/>
        <w:ind w:left="0" w:firstLine="709"/>
        <w:jc w:val="both"/>
        <w:rPr>
          <w:szCs w:val="24"/>
        </w:rPr>
      </w:pPr>
      <w:r w:rsidRPr="00EC2B8D">
        <w:rPr>
          <w:szCs w:val="24"/>
        </w:rPr>
        <w:t>социальные проекты в общеобразовательной организации, совместно разрабатываемые и реализуемые обучающимися и педагогами, в том числе с участием социальных партнёров, комплексы дел благотворительной, экологической, патриотической, трудовой и др. направленности;</w:t>
      </w:r>
    </w:p>
    <w:p w:rsidR="00E204CA" w:rsidRPr="00EC2B8D" w:rsidRDefault="00E204CA" w:rsidP="00455A4A">
      <w:pPr>
        <w:widowControl w:val="0"/>
        <w:numPr>
          <w:ilvl w:val="0"/>
          <w:numId w:val="32"/>
        </w:numPr>
        <w:tabs>
          <w:tab w:val="left" w:pos="993"/>
          <w:tab w:val="left" w:pos="1134"/>
        </w:tabs>
        <w:spacing w:after="0" w:line="360" w:lineRule="auto"/>
        <w:ind w:left="0" w:firstLine="709"/>
        <w:jc w:val="both"/>
        <w:rPr>
          <w:szCs w:val="24"/>
        </w:rPr>
      </w:pPr>
      <w:r w:rsidRPr="00EC2B8D">
        <w:rPr>
          <w:szCs w:val="24"/>
        </w:rPr>
        <w:t>проводимые для жителей города Биробиджана и организуемые совместно с семьями обучающихся праздники, фестивали, представления в связи с памятными датами, значимыми событиями для жителей города и области;</w:t>
      </w:r>
    </w:p>
    <w:p w:rsidR="00E204CA" w:rsidRPr="00EC2B8D" w:rsidRDefault="00E204CA" w:rsidP="00E204CA">
      <w:pPr>
        <w:tabs>
          <w:tab w:val="left" w:pos="851"/>
        </w:tabs>
        <w:spacing w:after="0" w:line="360" w:lineRule="auto"/>
        <w:ind w:firstLine="709"/>
        <w:jc w:val="both"/>
        <w:rPr>
          <w:b/>
          <w:szCs w:val="24"/>
        </w:rPr>
      </w:pPr>
      <w:r w:rsidRPr="00EC2B8D">
        <w:rPr>
          <w:szCs w:val="24"/>
        </w:rPr>
        <w:t>вовлечение по возможности</w:t>
      </w:r>
      <w:r w:rsidRPr="00EC2B8D">
        <w:rPr>
          <w:i/>
          <w:szCs w:val="24"/>
        </w:rPr>
        <w:t xml:space="preserve"> </w:t>
      </w:r>
      <w:r w:rsidRPr="00EC2B8D">
        <w:rPr>
          <w:szCs w:val="24"/>
        </w:rPr>
        <w:t>каждого обучающегося в школьные дела в разных ролях (  исполнителей, корреспондентов, ведущих,  ответственных за  приглашение и встречу гостей и т. д.), помощь обучающимся в освоении навыков подготовки, проведения, анализа общешкольных дел.</w:t>
      </w:r>
    </w:p>
    <w:p w:rsidR="00E204CA" w:rsidRPr="00EC2B8D" w:rsidRDefault="00E204CA" w:rsidP="00E204CA">
      <w:pPr>
        <w:tabs>
          <w:tab w:val="left" w:pos="851"/>
        </w:tabs>
        <w:spacing w:after="0" w:line="360" w:lineRule="auto"/>
        <w:ind w:firstLine="709"/>
        <w:jc w:val="both"/>
        <w:rPr>
          <w:b/>
          <w:szCs w:val="24"/>
        </w:rPr>
      </w:pPr>
      <w:r w:rsidRPr="00EC2B8D">
        <w:rPr>
          <w:b/>
          <w:szCs w:val="24"/>
        </w:rPr>
        <w:t>Модуль «Внешкольные мероприятия»</w:t>
      </w:r>
    </w:p>
    <w:p w:rsidR="00E204CA" w:rsidRPr="00EC2B8D" w:rsidRDefault="00E204CA" w:rsidP="00E204CA">
      <w:pPr>
        <w:tabs>
          <w:tab w:val="left" w:pos="851"/>
        </w:tabs>
        <w:spacing w:after="0" w:line="360" w:lineRule="auto"/>
        <w:ind w:firstLine="709"/>
        <w:jc w:val="both"/>
        <w:rPr>
          <w:szCs w:val="24"/>
        </w:rPr>
      </w:pPr>
      <w:r w:rsidRPr="00EC2B8D">
        <w:rPr>
          <w:szCs w:val="24"/>
        </w:rPr>
        <w:t>Реализация воспитательного потенциала внешкольных мероприятий предусматривает(указываются конкретные позиции, имеющиеся в общеобразовательной организации или запланированные):</w:t>
      </w:r>
    </w:p>
    <w:p w:rsidR="00E204CA" w:rsidRPr="00EC2B8D" w:rsidRDefault="00E204CA" w:rsidP="00455A4A">
      <w:pPr>
        <w:widowControl w:val="0"/>
        <w:numPr>
          <w:ilvl w:val="0"/>
          <w:numId w:val="33"/>
        </w:numPr>
        <w:tabs>
          <w:tab w:val="left" w:pos="851"/>
          <w:tab w:val="left" w:pos="993"/>
        </w:tabs>
        <w:spacing w:after="0" w:line="360" w:lineRule="auto"/>
        <w:ind w:left="0" w:firstLine="709"/>
        <w:jc w:val="both"/>
        <w:rPr>
          <w:szCs w:val="24"/>
        </w:rPr>
      </w:pPr>
      <w:r w:rsidRPr="00EC2B8D">
        <w:rPr>
          <w:szCs w:val="24"/>
        </w:rPr>
        <w:t xml:space="preserve">общие внешкольные мероприятия, в том числе организуемые совместно с социальными </w:t>
      </w:r>
      <w:r w:rsidRPr="00EC2B8D">
        <w:rPr>
          <w:szCs w:val="24"/>
        </w:rPr>
        <w:lastRenderedPageBreak/>
        <w:t>партнёрами: детская библиотека №2 (филиал),  каток «Победа», спортивный стадион «Дружба», открытый спорткомплекс, спортивный клуб «Олимп»,  детские развлекательные центры «Сказка», «Гулливер»; экоцентр «Бастак» и др.;</w:t>
      </w:r>
    </w:p>
    <w:p w:rsidR="00E204CA" w:rsidRPr="00EC2B8D" w:rsidRDefault="00E204CA" w:rsidP="00455A4A">
      <w:pPr>
        <w:widowControl w:val="0"/>
        <w:numPr>
          <w:ilvl w:val="0"/>
          <w:numId w:val="33"/>
        </w:numPr>
        <w:tabs>
          <w:tab w:val="left" w:pos="851"/>
          <w:tab w:val="left" w:pos="993"/>
        </w:tabs>
        <w:spacing w:after="0" w:line="360" w:lineRule="auto"/>
        <w:ind w:left="0" w:firstLine="709"/>
        <w:jc w:val="both"/>
        <w:rPr>
          <w:szCs w:val="24"/>
        </w:rPr>
      </w:pPr>
      <w:r w:rsidRPr="00EC2B8D">
        <w:rPr>
          <w:szCs w:val="24"/>
        </w:rPr>
        <w:t>внешкольные тематические мероприятия воспитательной направленности, организуемые педагогами по изучаемым в общеобразовательной организации</w:t>
      </w:r>
      <w:r w:rsidRPr="00EC2B8D">
        <w:rPr>
          <w:i/>
          <w:szCs w:val="24"/>
        </w:rPr>
        <w:t xml:space="preserve"> </w:t>
      </w:r>
      <w:r w:rsidRPr="00EC2B8D">
        <w:rPr>
          <w:szCs w:val="24"/>
        </w:rPr>
        <w:t>учебным предметам, курсам, модулям;</w:t>
      </w:r>
    </w:p>
    <w:p w:rsidR="00E204CA" w:rsidRPr="00EC2B8D" w:rsidRDefault="00E204CA" w:rsidP="00455A4A">
      <w:pPr>
        <w:widowControl w:val="0"/>
        <w:numPr>
          <w:ilvl w:val="0"/>
          <w:numId w:val="33"/>
        </w:numPr>
        <w:tabs>
          <w:tab w:val="left" w:pos="851"/>
          <w:tab w:val="left" w:pos="993"/>
        </w:tabs>
        <w:spacing w:after="0" w:line="360" w:lineRule="auto"/>
        <w:ind w:left="0" w:firstLine="709"/>
        <w:jc w:val="both"/>
        <w:rPr>
          <w:i/>
          <w:szCs w:val="24"/>
        </w:rPr>
      </w:pPr>
      <w:r w:rsidRPr="00EC2B8D">
        <w:rPr>
          <w:szCs w:val="24"/>
        </w:rPr>
        <w:t>экскурсии, походы выходного дня (в Краеведческий музей, пожарный музей  технопарк «Кванториум», театр кукол «Кудесник», на предприятия, телевидение и др.), организуемые в классах классными руководителями, в том числе совместно с родителями (законными представителями) обучающихся с привлечением их к планированию, организации, проведению, оценке мероприятия;</w:t>
      </w:r>
    </w:p>
    <w:p w:rsidR="00E204CA" w:rsidRPr="00EC2B8D" w:rsidRDefault="00E204CA" w:rsidP="00455A4A">
      <w:pPr>
        <w:widowControl w:val="0"/>
        <w:numPr>
          <w:ilvl w:val="0"/>
          <w:numId w:val="33"/>
        </w:numPr>
        <w:tabs>
          <w:tab w:val="left" w:pos="851"/>
          <w:tab w:val="left" w:pos="993"/>
        </w:tabs>
        <w:spacing w:after="0" w:line="360" w:lineRule="auto"/>
        <w:ind w:left="0" w:firstLine="709"/>
        <w:jc w:val="both"/>
        <w:rPr>
          <w:i/>
          <w:szCs w:val="24"/>
        </w:rPr>
      </w:pPr>
      <w:r w:rsidRPr="00EC2B8D">
        <w:rPr>
          <w:szCs w:val="24"/>
        </w:rPr>
        <w:t xml:space="preserve">литературные, исторические, экологические и другие походы, экскурсии, экспедиции, слёты и т. п., организуемые педагогами, в том числе совместно с родителями (законными представителями) обучающихся для изучения историко-культурных мест, событий, биографий проживавших в Еврейской автономной области  поэтов и писателей, деятелей науки, природных и историко-культурных ландшафтов, флоры и фауны и др.; </w:t>
      </w:r>
    </w:p>
    <w:p w:rsidR="00E204CA" w:rsidRPr="00EC2B8D" w:rsidRDefault="00E204CA" w:rsidP="00455A4A">
      <w:pPr>
        <w:widowControl w:val="0"/>
        <w:numPr>
          <w:ilvl w:val="0"/>
          <w:numId w:val="33"/>
        </w:numPr>
        <w:tabs>
          <w:tab w:val="left" w:pos="851"/>
          <w:tab w:val="left" w:pos="993"/>
        </w:tabs>
        <w:spacing w:after="0" w:line="360" w:lineRule="auto"/>
        <w:ind w:left="0" w:firstLine="709"/>
        <w:jc w:val="both"/>
        <w:rPr>
          <w:i/>
          <w:szCs w:val="24"/>
        </w:rPr>
      </w:pPr>
      <w:r w:rsidRPr="00EC2B8D">
        <w:rPr>
          <w:szCs w:val="24"/>
        </w:rPr>
        <w:t>выездные события, включающие в себя комплекс коллективных творческих дел, в процессе которых складывается детско-взрослая общность, характеризующаяся доверительными взаимоотношениями, ответственным отношением к делу, атмосферой эмоционально-психологического комфорта.</w:t>
      </w:r>
    </w:p>
    <w:p w:rsidR="00E204CA" w:rsidRPr="00EC2B8D" w:rsidRDefault="00E204CA" w:rsidP="00E204CA">
      <w:pPr>
        <w:tabs>
          <w:tab w:val="left" w:pos="851"/>
          <w:tab w:val="left" w:pos="2977"/>
        </w:tabs>
        <w:spacing w:after="0" w:line="360" w:lineRule="auto"/>
        <w:ind w:firstLine="709"/>
        <w:jc w:val="both"/>
        <w:rPr>
          <w:szCs w:val="24"/>
        </w:rPr>
      </w:pPr>
      <w:r w:rsidRPr="00EC2B8D">
        <w:rPr>
          <w:b/>
          <w:szCs w:val="24"/>
        </w:rPr>
        <w:t>Модуль «Организация предметно-пространственной среды»</w:t>
      </w:r>
    </w:p>
    <w:p w:rsidR="00E204CA" w:rsidRPr="00EC2B8D" w:rsidRDefault="00E204CA" w:rsidP="00E204CA">
      <w:pPr>
        <w:tabs>
          <w:tab w:val="left" w:pos="851"/>
          <w:tab w:val="left" w:pos="2977"/>
        </w:tabs>
        <w:spacing w:after="0" w:line="360" w:lineRule="auto"/>
        <w:ind w:firstLine="709"/>
        <w:jc w:val="both"/>
        <w:rPr>
          <w:szCs w:val="24"/>
        </w:rPr>
      </w:pPr>
      <w:r w:rsidRPr="00EC2B8D">
        <w:rPr>
          <w:szCs w:val="24"/>
        </w:rPr>
        <w:t>Реализация воспитательного потенциала предметно-пространственной среды предусматривает совместную деятельность педагогов, обучающихся, других участников образовательных отношений по её созданию, поддержанию, использованию в воспитательном процессе:</w:t>
      </w:r>
    </w:p>
    <w:p w:rsidR="00E204CA" w:rsidRPr="00EC2B8D" w:rsidRDefault="00E204CA" w:rsidP="00455A4A">
      <w:pPr>
        <w:widowControl w:val="0"/>
        <w:numPr>
          <w:ilvl w:val="0"/>
          <w:numId w:val="34"/>
        </w:numPr>
        <w:tabs>
          <w:tab w:val="left" w:pos="993"/>
        </w:tabs>
        <w:spacing w:after="0" w:line="360" w:lineRule="auto"/>
        <w:ind w:left="0" w:firstLine="709"/>
        <w:jc w:val="both"/>
        <w:rPr>
          <w:szCs w:val="24"/>
        </w:rPr>
      </w:pPr>
      <w:r w:rsidRPr="00EC2B8D">
        <w:rPr>
          <w:szCs w:val="24"/>
        </w:rPr>
        <w:t>оформление внешнего вида здания, фасада, холла при входе в общеобразовательную организацию государственной символикой Российской Федерации, субъекта Российской Федерации, муниципального образования (флаг, герб), изображениями символики Российского государства в разные периоды тысячелетней истории, исторической символики региона;</w:t>
      </w:r>
    </w:p>
    <w:p w:rsidR="00E204CA" w:rsidRPr="00EC2B8D" w:rsidRDefault="00E204CA" w:rsidP="00455A4A">
      <w:pPr>
        <w:widowControl w:val="0"/>
        <w:numPr>
          <w:ilvl w:val="0"/>
          <w:numId w:val="34"/>
        </w:numPr>
        <w:tabs>
          <w:tab w:val="left" w:pos="993"/>
        </w:tabs>
        <w:spacing w:after="0" w:line="360" w:lineRule="auto"/>
        <w:ind w:left="0" w:firstLine="709"/>
        <w:jc w:val="both"/>
        <w:rPr>
          <w:szCs w:val="24"/>
        </w:rPr>
      </w:pPr>
      <w:r w:rsidRPr="00EC2B8D">
        <w:rPr>
          <w:szCs w:val="24"/>
        </w:rPr>
        <w:t>оформление информационных стендов Всероссийской программы «Орлята России» (коридор 3 этаж)</w:t>
      </w:r>
    </w:p>
    <w:p w:rsidR="00E204CA" w:rsidRPr="00EC2B8D" w:rsidRDefault="00E204CA" w:rsidP="00455A4A">
      <w:pPr>
        <w:widowControl w:val="0"/>
        <w:numPr>
          <w:ilvl w:val="0"/>
          <w:numId w:val="34"/>
        </w:numPr>
        <w:tabs>
          <w:tab w:val="left" w:pos="993"/>
        </w:tabs>
        <w:spacing w:after="0" w:line="360" w:lineRule="auto"/>
        <w:ind w:left="0" w:firstLine="709"/>
        <w:jc w:val="both"/>
        <w:rPr>
          <w:szCs w:val="24"/>
        </w:rPr>
      </w:pPr>
      <w:r w:rsidRPr="00EC2B8D">
        <w:rPr>
          <w:szCs w:val="24"/>
        </w:rPr>
        <w:t>организацию и проведение церемоний поднятия (спуска) государственного флага Российской Федерации;</w:t>
      </w:r>
    </w:p>
    <w:p w:rsidR="00E204CA" w:rsidRPr="00EC2B8D" w:rsidRDefault="00E204CA" w:rsidP="00455A4A">
      <w:pPr>
        <w:widowControl w:val="0"/>
        <w:numPr>
          <w:ilvl w:val="0"/>
          <w:numId w:val="34"/>
        </w:numPr>
        <w:tabs>
          <w:tab w:val="left" w:pos="993"/>
        </w:tabs>
        <w:spacing w:after="0" w:line="360" w:lineRule="auto"/>
        <w:ind w:left="0" w:firstLine="709"/>
        <w:jc w:val="both"/>
        <w:rPr>
          <w:szCs w:val="24"/>
        </w:rPr>
      </w:pPr>
      <w:r w:rsidRPr="00EC2B8D">
        <w:rPr>
          <w:szCs w:val="24"/>
        </w:rPr>
        <w:t xml:space="preserve">изготовление, размещение, обновление художественных изображений (символических, живописных, фотографических, интерактивных аудио и видео) природы </w:t>
      </w:r>
      <w:r w:rsidRPr="00EC2B8D">
        <w:rPr>
          <w:szCs w:val="24"/>
        </w:rPr>
        <w:lastRenderedPageBreak/>
        <w:t>России, региона, местности, предметов традиционной культуры и быта, духовной культуры народов России;</w:t>
      </w:r>
    </w:p>
    <w:p w:rsidR="00E204CA" w:rsidRPr="00EC2B8D" w:rsidRDefault="00E204CA" w:rsidP="00455A4A">
      <w:pPr>
        <w:widowControl w:val="0"/>
        <w:numPr>
          <w:ilvl w:val="0"/>
          <w:numId w:val="34"/>
        </w:numPr>
        <w:tabs>
          <w:tab w:val="left" w:pos="993"/>
        </w:tabs>
        <w:spacing w:after="0" w:line="360" w:lineRule="auto"/>
        <w:ind w:left="0" w:firstLine="709"/>
        <w:jc w:val="both"/>
        <w:rPr>
          <w:szCs w:val="24"/>
        </w:rPr>
      </w:pPr>
      <w:r w:rsidRPr="00EC2B8D">
        <w:rPr>
          <w:szCs w:val="24"/>
        </w:rPr>
        <w:t xml:space="preserve">организацию и поддержание в общеобразовательной организации звукового пространства позитивной духовно-нравственной, гражданско-патриотической воспитательной направленности (звонки-мелодии, музыка, информационные сообщения), исполнение гимна Российской Федерации; </w:t>
      </w:r>
    </w:p>
    <w:p w:rsidR="00E204CA" w:rsidRPr="00EC2B8D" w:rsidRDefault="00E204CA" w:rsidP="00455A4A">
      <w:pPr>
        <w:widowControl w:val="0"/>
        <w:numPr>
          <w:ilvl w:val="0"/>
          <w:numId w:val="34"/>
        </w:numPr>
        <w:tabs>
          <w:tab w:val="left" w:pos="993"/>
        </w:tabs>
        <w:spacing w:after="0" w:line="360" w:lineRule="auto"/>
        <w:ind w:left="0" w:firstLine="709"/>
        <w:jc w:val="both"/>
        <w:rPr>
          <w:szCs w:val="24"/>
        </w:rPr>
      </w:pPr>
      <w:r w:rsidRPr="00EC2B8D">
        <w:rPr>
          <w:szCs w:val="24"/>
        </w:rPr>
        <w:t xml:space="preserve">оформление и обновление «мест новостей», стендов в помещениях (холл первого этажа, рекреации), содержащих в доступной, привлекательной форме новостную информацию позитивного гражданско-патриотического, духовно-нравственного содержания, фотоотчёты об интересных событиях, поздравления педагогов и обучающихся и т. п.; </w:t>
      </w:r>
    </w:p>
    <w:p w:rsidR="00E204CA" w:rsidRPr="00EC2B8D" w:rsidRDefault="00E204CA" w:rsidP="00455A4A">
      <w:pPr>
        <w:widowControl w:val="0"/>
        <w:numPr>
          <w:ilvl w:val="0"/>
          <w:numId w:val="34"/>
        </w:numPr>
        <w:tabs>
          <w:tab w:val="left" w:pos="993"/>
        </w:tabs>
        <w:spacing w:after="0" w:line="360" w:lineRule="auto"/>
        <w:ind w:left="0" w:firstLine="709"/>
        <w:jc w:val="both"/>
        <w:rPr>
          <w:szCs w:val="24"/>
        </w:rPr>
      </w:pPr>
      <w:r w:rsidRPr="00EC2B8D">
        <w:rPr>
          <w:szCs w:val="24"/>
        </w:rPr>
        <w:t>разработку и популяризацию символики общеобразовательной организации</w:t>
      </w:r>
      <w:r w:rsidRPr="00EC2B8D">
        <w:rPr>
          <w:i/>
          <w:szCs w:val="24"/>
        </w:rPr>
        <w:t xml:space="preserve"> </w:t>
      </w:r>
      <w:r w:rsidRPr="00EC2B8D">
        <w:rPr>
          <w:szCs w:val="24"/>
        </w:rPr>
        <w:t>(эмблема, флаг, логотип, элементы костюма обучающихся и т. п.), используемой как повседневно, так и в торжественные моменты;</w:t>
      </w:r>
    </w:p>
    <w:p w:rsidR="00E204CA" w:rsidRPr="00EC2B8D" w:rsidRDefault="00E204CA" w:rsidP="00455A4A">
      <w:pPr>
        <w:widowControl w:val="0"/>
        <w:numPr>
          <w:ilvl w:val="0"/>
          <w:numId w:val="34"/>
        </w:numPr>
        <w:tabs>
          <w:tab w:val="left" w:pos="993"/>
        </w:tabs>
        <w:spacing w:after="0" w:line="360" w:lineRule="auto"/>
        <w:ind w:left="0" w:firstLine="709"/>
        <w:jc w:val="both"/>
        <w:rPr>
          <w:szCs w:val="24"/>
        </w:rPr>
      </w:pPr>
      <w:r w:rsidRPr="00EC2B8D">
        <w:rPr>
          <w:szCs w:val="24"/>
        </w:rPr>
        <w:t xml:space="preserve">подготовку и размещение регулярно сменяемых экспозиций творческих работ, обучающихся в разных предметных областях, демонстрирующих их способности, знакомящих с работами друг друга; </w:t>
      </w:r>
    </w:p>
    <w:p w:rsidR="00E204CA" w:rsidRPr="00EC2B8D" w:rsidRDefault="00E204CA" w:rsidP="00455A4A">
      <w:pPr>
        <w:widowControl w:val="0"/>
        <w:numPr>
          <w:ilvl w:val="0"/>
          <w:numId w:val="34"/>
        </w:numPr>
        <w:tabs>
          <w:tab w:val="left" w:pos="993"/>
        </w:tabs>
        <w:spacing w:after="0" w:line="360" w:lineRule="auto"/>
        <w:ind w:left="0" w:firstLine="709"/>
        <w:jc w:val="both"/>
        <w:rPr>
          <w:szCs w:val="24"/>
        </w:rPr>
      </w:pPr>
      <w:r w:rsidRPr="00EC2B8D">
        <w:rPr>
          <w:szCs w:val="24"/>
        </w:rPr>
        <w:t>поддержание эстетического вида и благоустройство всех помещений в общеобразовательной организации, доступных и безопасных рекреационных зон, озеленение территории при общеобразовательной организации;</w:t>
      </w:r>
    </w:p>
    <w:p w:rsidR="00E204CA" w:rsidRPr="00EC2B8D" w:rsidRDefault="00E204CA" w:rsidP="00455A4A">
      <w:pPr>
        <w:widowControl w:val="0"/>
        <w:numPr>
          <w:ilvl w:val="0"/>
          <w:numId w:val="34"/>
        </w:numPr>
        <w:tabs>
          <w:tab w:val="left" w:pos="993"/>
        </w:tabs>
        <w:spacing w:after="0" w:line="360" w:lineRule="auto"/>
        <w:ind w:left="0" w:firstLine="709"/>
        <w:jc w:val="both"/>
        <w:rPr>
          <w:szCs w:val="24"/>
        </w:rPr>
      </w:pPr>
      <w:r w:rsidRPr="00EC2B8D">
        <w:rPr>
          <w:szCs w:val="24"/>
        </w:rPr>
        <w:t xml:space="preserve">разработку, оформление, поддержание и использование игровых пространств, спортивных и игровых площадок, зон активного и тихого отдыха; </w:t>
      </w:r>
    </w:p>
    <w:p w:rsidR="00E204CA" w:rsidRPr="00EC2B8D" w:rsidRDefault="00E204CA" w:rsidP="00455A4A">
      <w:pPr>
        <w:widowControl w:val="0"/>
        <w:numPr>
          <w:ilvl w:val="0"/>
          <w:numId w:val="34"/>
        </w:numPr>
        <w:tabs>
          <w:tab w:val="left" w:pos="993"/>
        </w:tabs>
        <w:spacing w:after="0" w:line="360" w:lineRule="auto"/>
        <w:ind w:left="0" w:firstLine="709"/>
        <w:jc w:val="both"/>
        <w:rPr>
          <w:szCs w:val="24"/>
        </w:rPr>
      </w:pPr>
      <w:r w:rsidRPr="00EC2B8D">
        <w:rPr>
          <w:szCs w:val="24"/>
        </w:rPr>
        <w:t xml:space="preserve">разработку и оформление пространств проведения значимых событий, праздников, церемоний, торжественных линеек, творческих вечеров (событийный дизайн); </w:t>
      </w:r>
    </w:p>
    <w:p w:rsidR="00E204CA" w:rsidRPr="00EC2B8D" w:rsidRDefault="00E204CA" w:rsidP="00455A4A">
      <w:pPr>
        <w:widowControl w:val="0"/>
        <w:numPr>
          <w:ilvl w:val="0"/>
          <w:numId w:val="34"/>
        </w:numPr>
        <w:tabs>
          <w:tab w:val="left" w:pos="993"/>
        </w:tabs>
        <w:spacing w:after="0" w:line="360" w:lineRule="auto"/>
        <w:ind w:left="0" w:firstLine="709"/>
        <w:jc w:val="both"/>
        <w:rPr>
          <w:szCs w:val="24"/>
        </w:rPr>
      </w:pPr>
      <w:r w:rsidRPr="00EC2B8D">
        <w:rPr>
          <w:szCs w:val="24"/>
        </w:rPr>
        <w:t xml:space="preserve">разработку и обновление материалов (стендов, плакатов, инсталляций и др.), акцентирующих внимание обучающихся на важных для воспитания ценностях, правилах, традициях, укладе общеобразовательной организации, актуальных вопросах профилактики и безопасности.  </w:t>
      </w:r>
    </w:p>
    <w:p w:rsidR="00E204CA" w:rsidRPr="00EC2B8D" w:rsidRDefault="00E204CA" w:rsidP="00E204CA">
      <w:pPr>
        <w:pStyle w:val="2"/>
        <w:tabs>
          <w:tab w:val="left" w:pos="1933"/>
        </w:tabs>
        <w:spacing w:before="0" w:after="0" w:line="360" w:lineRule="auto"/>
        <w:ind w:left="119" w:right="102"/>
        <w:jc w:val="both"/>
        <w:rPr>
          <w:sz w:val="24"/>
          <w:szCs w:val="24"/>
        </w:rPr>
      </w:pPr>
      <w:r w:rsidRPr="00EC2B8D">
        <w:rPr>
          <w:sz w:val="24"/>
          <w:szCs w:val="24"/>
        </w:rPr>
        <w:t>Модуль</w:t>
      </w:r>
      <w:r w:rsidRPr="00EC2B8D">
        <w:rPr>
          <w:spacing w:val="-9"/>
          <w:sz w:val="24"/>
          <w:szCs w:val="24"/>
        </w:rPr>
        <w:t xml:space="preserve"> </w:t>
      </w:r>
      <w:r w:rsidRPr="00EC2B8D">
        <w:rPr>
          <w:sz w:val="24"/>
          <w:szCs w:val="24"/>
        </w:rPr>
        <w:t>«Взаимодействие с родителями (законными представителями)»</w:t>
      </w:r>
    </w:p>
    <w:p w:rsidR="00E204CA" w:rsidRPr="00EC2B8D" w:rsidRDefault="00E204CA" w:rsidP="00E204CA">
      <w:pPr>
        <w:pStyle w:val="af0"/>
        <w:spacing w:line="360" w:lineRule="auto"/>
        <w:ind w:left="119" w:right="102"/>
        <w:jc w:val="both"/>
      </w:pPr>
      <w:r w:rsidRPr="00EC2B8D">
        <w:t>Работа</w:t>
      </w:r>
      <w:r w:rsidRPr="00EC2B8D">
        <w:rPr>
          <w:spacing w:val="1"/>
        </w:rPr>
        <w:t xml:space="preserve"> </w:t>
      </w:r>
      <w:r w:rsidRPr="00EC2B8D">
        <w:t>с</w:t>
      </w:r>
      <w:r w:rsidRPr="00EC2B8D">
        <w:rPr>
          <w:spacing w:val="1"/>
        </w:rPr>
        <w:t xml:space="preserve"> </w:t>
      </w:r>
      <w:r w:rsidRPr="00EC2B8D">
        <w:t>родителями</w:t>
      </w:r>
      <w:r w:rsidRPr="00EC2B8D">
        <w:rPr>
          <w:spacing w:val="1"/>
        </w:rPr>
        <w:t xml:space="preserve"> </w:t>
      </w:r>
      <w:r w:rsidRPr="00EC2B8D">
        <w:t>или</w:t>
      </w:r>
      <w:r w:rsidRPr="00EC2B8D">
        <w:rPr>
          <w:spacing w:val="1"/>
        </w:rPr>
        <w:t xml:space="preserve"> </w:t>
      </w:r>
      <w:r w:rsidRPr="00EC2B8D">
        <w:t>законными</w:t>
      </w:r>
      <w:r w:rsidRPr="00EC2B8D">
        <w:rPr>
          <w:spacing w:val="1"/>
        </w:rPr>
        <w:t xml:space="preserve"> </w:t>
      </w:r>
      <w:r w:rsidRPr="00EC2B8D">
        <w:t>представителями</w:t>
      </w:r>
      <w:r w:rsidRPr="00EC2B8D">
        <w:rPr>
          <w:spacing w:val="1"/>
        </w:rPr>
        <w:t xml:space="preserve"> </w:t>
      </w:r>
      <w:r w:rsidRPr="00EC2B8D">
        <w:t>школьников</w:t>
      </w:r>
      <w:r w:rsidRPr="00EC2B8D">
        <w:rPr>
          <w:spacing w:val="1"/>
        </w:rPr>
        <w:t xml:space="preserve"> </w:t>
      </w:r>
      <w:r w:rsidRPr="00EC2B8D">
        <w:t>осуществляется</w:t>
      </w:r>
      <w:r w:rsidRPr="00EC2B8D">
        <w:rPr>
          <w:spacing w:val="1"/>
        </w:rPr>
        <w:t xml:space="preserve"> </w:t>
      </w:r>
      <w:r w:rsidRPr="00EC2B8D">
        <w:t>для</w:t>
      </w:r>
      <w:r w:rsidRPr="00EC2B8D">
        <w:rPr>
          <w:spacing w:val="1"/>
        </w:rPr>
        <w:t xml:space="preserve"> </w:t>
      </w:r>
      <w:r w:rsidRPr="00EC2B8D">
        <w:t>более</w:t>
      </w:r>
      <w:r w:rsidRPr="00EC2B8D">
        <w:rPr>
          <w:spacing w:val="1"/>
        </w:rPr>
        <w:t xml:space="preserve"> </w:t>
      </w:r>
      <w:r w:rsidRPr="00EC2B8D">
        <w:t>эффективного</w:t>
      </w:r>
      <w:r w:rsidRPr="00EC2B8D">
        <w:rPr>
          <w:spacing w:val="1"/>
        </w:rPr>
        <w:t xml:space="preserve"> </w:t>
      </w:r>
      <w:r w:rsidRPr="00EC2B8D">
        <w:t>достижения</w:t>
      </w:r>
      <w:r w:rsidRPr="00EC2B8D">
        <w:rPr>
          <w:spacing w:val="1"/>
        </w:rPr>
        <w:t xml:space="preserve"> </w:t>
      </w:r>
      <w:r w:rsidRPr="00EC2B8D">
        <w:t>цели</w:t>
      </w:r>
      <w:r w:rsidRPr="00EC2B8D">
        <w:rPr>
          <w:spacing w:val="1"/>
        </w:rPr>
        <w:t xml:space="preserve"> </w:t>
      </w:r>
      <w:r w:rsidRPr="00EC2B8D">
        <w:t>воспитания,</w:t>
      </w:r>
      <w:r w:rsidRPr="00EC2B8D">
        <w:rPr>
          <w:spacing w:val="1"/>
        </w:rPr>
        <w:t xml:space="preserve"> </w:t>
      </w:r>
      <w:r w:rsidRPr="00EC2B8D">
        <w:t>которое обеспечивается согласованием позиций семьи и школы в данном</w:t>
      </w:r>
      <w:r w:rsidRPr="00EC2B8D">
        <w:rPr>
          <w:spacing w:val="1"/>
        </w:rPr>
        <w:t xml:space="preserve"> </w:t>
      </w:r>
      <w:r w:rsidRPr="00EC2B8D">
        <w:t>вопросе. Работа с родителями или законными представителями школьников</w:t>
      </w:r>
      <w:r w:rsidRPr="00EC2B8D">
        <w:rPr>
          <w:spacing w:val="-67"/>
        </w:rPr>
        <w:t xml:space="preserve"> </w:t>
      </w:r>
      <w:r w:rsidRPr="00EC2B8D">
        <w:t>осуществляется</w:t>
      </w:r>
      <w:r w:rsidRPr="00EC2B8D">
        <w:rPr>
          <w:spacing w:val="-2"/>
        </w:rPr>
        <w:t xml:space="preserve"> </w:t>
      </w:r>
      <w:r w:rsidRPr="00EC2B8D">
        <w:t>в рамках следующих видов и</w:t>
      </w:r>
      <w:r w:rsidRPr="00EC2B8D">
        <w:rPr>
          <w:spacing w:val="-2"/>
        </w:rPr>
        <w:t xml:space="preserve"> </w:t>
      </w:r>
      <w:r w:rsidRPr="00EC2B8D">
        <w:t>форм</w:t>
      </w:r>
      <w:r w:rsidRPr="00EC2B8D">
        <w:rPr>
          <w:spacing w:val="-1"/>
        </w:rPr>
        <w:t xml:space="preserve"> </w:t>
      </w:r>
      <w:r w:rsidRPr="00EC2B8D">
        <w:t>деятельности:</w:t>
      </w:r>
    </w:p>
    <w:p w:rsidR="00E204CA" w:rsidRPr="00EC2B8D" w:rsidRDefault="00E204CA" w:rsidP="00E204CA">
      <w:pPr>
        <w:pStyle w:val="3"/>
        <w:spacing w:before="0" w:after="0" w:line="360" w:lineRule="auto"/>
        <w:ind w:left="119" w:right="102"/>
        <w:jc w:val="both"/>
        <w:rPr>
          <w:sz w:val="24"/>
          <w:szCs w:val="24"/>
        </w:rPr>
      </w:pPr>
      <w:r w:rsidRPr="00EC2B8D">
        <w:rPr>
          <w:sz w:val="24"/>
          <w:szCs w:val="24"/>
        </w:rPr>
        <w:t>На</w:t>
      </w:r>
      <w:r w:rsidRPr="00EC2B8D">
        <w:rPr>
          <w:spacing w:val="-3"/>
          <w:sz w:val="24"/>
          <w:szCs w:val="24"/>
        </w:rPr>
        <w:t xml:space="preserve"> </w:t>
      </w:r>
      <w:r w:rsidRPr="00EC2B8D">
        <w:rPr>
          <w:sz w:val="24"/>
          <w:szCs w:val="24"/>
        </w:rPr>
        <w:t>групповом</w:t>
      </w:r>
      <w:r w:rsidRPr="00EC2B8D">
        <w:rPr>
          <w:spacing w:val="-3"/>
          <w:sz w:val="24"/>
          <w:szCs w:val="24"/>
        </w:rPr>
        <w:t xml:space="preserve"> </w:t>
      </w:r>
      <w:r w:rsidRPr="00EC2B8D">
        <w:rPr>
          <w:sz w:val="24"/>
          <w:szCs w:val="24"/>
        </w:rPr>
        <w:t>уровне:</w:t>
      </w:r>
    </w:p>
    <w:p w:rsidR="00E204CA" w:rsidRPr="00EC2B8D" w:rsidRDefault="00E204CA" w:rsidP="00E204CA">
      <w:pPr>
        <w:pStyle w:val="af0"/>
        <w:spacing w:line="360" w:lineRule="auto"/>
        <w:ind w:left="119" w:right="102"/>
        <w:jc w:val="both"/>
      </w:pPr>
      <w:r w:rsidRPr="00EC2B8D">
        <w:rPr>
          <w:noProof/>
          <w:lang w:eastAsia="ru-RU"/>
        </w:rPr>
        <w:drawing>
          <wp:inline distT="0" distB="0" distL="0" distR="0" wp14:anchorId="4AA71921" wp14:editId="077BF06B">
            <wp:extent cx="162559" cy="218439"/>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7"/>
                    <a:stretch/>
                  </pic:blipFill>
                  <pic:spPr>
                    <a:xfrm>
                      <a:off x="0" y="0"/>
                      <a:ext cx="162559" cy="218439"/>
                    </a:xfrm>
                    <a:prstGeom prst="rect">
                      <a:avLst/>
                    </a:prstGeom>
                  </pic:spPr>
                </pic:pic>
              </a:graphicData>
            </a:graphic>
          </wp:inline>
        </w:drawing>
      </w:r>
      <w:r w:rsidRPr="00EC2B8D">
        <w:rPr>
          <w:spacing w:val="-22"/>
        </w:rPr>
        <w:t xml:space="preserve"> </w:t>
      </w:r>
      <w:r w:rsidRPr="00EC2B8D">
        <w:t>Общешкольный родительский комитет участвующий в управлении</w:t>
      </w:r>
      <w:r w:rsidRPr="00EC2B8D">
        <w:rPr>
          <w:spacing w:val="1"/>
        </w:rPr>
        <w:t xml:space="preserve"> </w:t>
      </w:r>
      <w:r w:rsidRPr="00EC2B8D">
        <w:t>образовательной</w:t>
      </w:r>
      <w:r w:rsidRPr="00EC2B8D">
        <w:rPr>
          <w:spacing w:val="1"/>
        </w:rPr>
        <w:t xml:space="preserve"> </w:t>
      </w:r>
      <w:r w:rsidRPr="00EC2B8D">
        <w:lastRenderedPageBreak/>
        <w:t>организацией</w:t>
      </w:r>
      <w:r w:rsidRPr="00EC2B8D">
        <w:rPr>
          <w:spacing w:val="1"/>
        </w:rPr>
        <w:t xml:space="preserve"> </w:t>
      </w:r>
      <w:r w:rsidRPr="00EC2B8D">
        <w:t>и</w:t>
      </w:r>
      <w:r w:rsidRPr="00EC2B8D">
        <w:rPr>
          <w:spacing w:val="1"/>
        </w:rPr>
        <w:t xml:space="preserve"> </w:t>
      </w:r>
      <w:r w:rsidRPr="00EC2B8D">
        <w:t>решении</w:t>
      </w:r>
      <w:r w:rsidRPr="00EC2B8D">
        <w:rPr>
          <w:spacing w:val="1"/>
        </w:rPr>
        <w:t xml:space="preserve"> </w:t>
      </w:r>
      <w:r w:rsidRPr="00EC2B8D">
        <w:t>вопросов</w:t>
      </w:r>
      <w:r w:rsidRPr="00EC2B8D">
        <w:rPr>
          <w:spacing w:val="1"/>
        </w:rPr>
        <w:t xml:space="preserve"> </w:t>
      </w:r>
      <w:r w:rsidRPr="00EC2B8D">
        <w:t>воспитания</w:t>
      </w:r>
      <w:r w:rsidRPr="00EC2B8D">
        <w:rPr>
          <w:spacing w:val="1"/>
        </w:rPr>
        <w:t xml:space="preserve"> </w:t>
      </w:r>
      <w:r w:rsidRPr="00EC2B8D">
        <w:t>и</w:t>
      </w:r>
      <w:r w:rsidRPr="00EC2B8D">
        <w:rPr>
          <w:spacing w:val="-67"/>
        </w:rPr>
        <w:t xml:space="preserve"> </w:t>
      </w:r>
      <w:r w:rsidRPr="00EC2B8D">
        <w:t>социализации</w:t>
      </w:r>
      <w:r w:rsidRPr="00EC2B8D">
        <w:rPr>
          <w:spacing w:val="-2"/>
        </w:rPr>
        <w:t xml:space="preserve"> </w:t>
      </w:r>
      <w:r w:rsidRPr="00EC2B8D">
        <w:t>их</w:t>
      </w:r>
      <w:r w:rsidRPr="00EC2B8D">
        <w:rPr>
          <w:spacing w:val="1"/>
        </w:rPr>
        <w:t xml:space="preserve"> </w:t>
      </w:r>
      <w:r w:rsidRPr="00EC2B8D">
        <w:t>детей;</w:t>
      </w:r>
    </w:p>
    <w:p w:rsidR="00E204CA" w:rsidRPr="00EC2B8D" w:rsidRDefault="00E204CA" w:rsidP="00E204CA">
      <w:pPr>
        <w:pStyle w:val="af0"/>
        <w:spacing w:line="360" w:lineRule="auto"/>
        <w:ind w:left="119" w:right="102"/>
        <w:jc w:val="both"/>
      </w:pPr>
      <w:r w:rsidRPr="00EC2B8D">
        <w:rPr>
          <w:noProof/>
          <w:lang w:eastAsia="ru-RU"/>
        </w:rPr>
        <w:drawing>
          <wp:inline distT="0" distB="0" distL="0" distR="0" wp14:anchorId="38C2DBCA" wp14:editId="2676A096">
            <wp:extent cx="162559" cy="218439"/>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a:stretch/>
                  </pic:blipFill>
                  <pic:spPr>
                    <a:xfrm>
                      <a:off x="0" y="0"/>
                      <a:ext cx="162559" cy="218439"/>
                    </a:xfrm>
                    <a:prstGeom prst="rect">
                      <a:avLst/>
                    </a:prstGeom>
                  </pic:spPr>
                </pic:pic>
              </a:graphicData>
            </a:graphic>
          </wp:inline>
        </w:drawing>
      </w:r>
      <w:r w:rsidRPr="00EC2B8D">
        <w:rPr>
          <w:spacing w:val="-22"/>
        </w:rPr>
        <w:t xml:space="preserve"> </w:t>
      </w:r>
      <w:r w:rsidRPr="00EC2B8D">
        <w:t>родительские</w:t>
      </w:r>
      <w:r w:rsidRPr="00EC2B8D">
        <w:rPr>
          <w:spacing w:val="1"/>
        </w:rPr>
        <w:t xml:space="preserve"> </w:t>
      </w:r>
      <w:r w:rsidRPr="00EC2B8D">
        <w:t>гостиные,</w:t>
      </w:r>
      <w:r w:rsidRPr="00EC2B8D">
        <w:rPr>
          <w:spacing w:val="1"/>
        </w:rPr>
        <w:t xml:space="preserve"> </w:t>
      </w:r>
      <w:r w:rsidRPr="00EC2B8D">
        <w:t>на</w:t>
      </w:r>
      <w:r w:rsidRPr="00EC2B8D">
        <w:rPr>
          <w:spacing w:val="1"/>
        </w:rPr>
        <w:t xml:space="preserve"> </w:t>
      </w:r>
      <w:r w:rsidRPr="00EC2B8D">
        <w:t>которых</w:t>
      </w:r>
      <w:r w:rsidRPr="00EC2B8D">
        <w:rPr>
          <w:spacing w:val="1"/>
        </w:rPr>
        <w:t xml:space="preserve"> </w:t>
      </w:r>
      <w:r w:rsidRPr="00EC2B8D">
        <w:t>обсуждаются</w:t>
      </w:r>
      <w:r w:rsidRPr="00EC2B8D">
        <w:rPr>
          <w:spacing w:val="1"/>
        </w:rPr>
        <w:t xml:space="preserve"> </w:t>
      </w:r>
      <w:r w:rsidRPr="00EC2B8D">
        <w:t>вопросы</w:t>
      </w:r>
      <w:r w:rsidRPr="00EC2B8D">
        <w:rPr>
          <w:spacing w:val="1"/>
        </w:rPr>
        <w:t xml:space="preserve"> </w:t>
      </w:r>
      <w:r w:rsidRPr="00EC2B8D">
        <w:t>возрастных</w:t>
      </w:r>
      <w:r w:rsidRPr="00EC2B8D">
        <w:rPr>
          <w:spacing w:val="1"/>
        </w:rPr>
        <w:t xml:space="preserve"> </w:t>
      </w:r>
      <w:r w:rsidRPr="00EC2B8D">
        <w:t>особенностей</w:t>
      </w:r>
      <w:r w:rsidRPr="00EC2B8D">
        <w:rPr>
          <w:spacing w:val="1"/>
        </w:rPr>
        <w:t xml:space="preserve"> </w:t>
      </w:r>
      <w:r w:rsidRPr="00EC2B8D">
        <w:t>детей,</w:t>
      </w:r>
      <w:r w:rsidRPr="00EC2B8D">
        <w:rPr>
          <w:spacing w:val="1"/>
        </w:rPr>
        <w:t xml:space="preserve"> </w:t>
      </w:r>
      <w:r w:rsidRPr="00EC2B8D">
        <w:t>формы</w:t>
      </w:r>
      <w:r w:rsidRPr="00EC2B8D">
        <w:rPr>
          <w:spacing w:val="1"/>
        </w:rPr>
        <w:t xml:space="preserve"> </w:t>
      </w:r>
      <w:r w:rsidRPr="00EC2B8D">
        <w:t>и</w:t>
      </w:r>
      <w:r w:rsidRPr="00EC2B8D">
        <w:rPr>
          <w:spacing w:val="1"/>
        </w:rPr>
        <w:t xml:space="preserve"> </w:t>
      </w:r>
      <w:r w:rsidRPr="00EC2B8D">
        <w:t>способы</w:t>
      </w:r>
      <w:r w:rsidRPr="00EC2B8D">
        <w:rPr>
          <w:spacing w:val="1"/>
        </w:rPr>
        <w:t xml:space="preserve"> </w:t>
      </w:r>
      <w:r w:rsidRPr="00EC2B8D">
        <w:t>доверительного</w:t>
      </w:r>
      <w:r w:rsidRPr="00EC2B8D">
        <w:rPr>
          <w:spacing w:val="1"/>
        </w:rPr>
        <w:t xml:space="preserve"> </w:t>
      </w:r>
      <w:r w:rsidRPr="00EC2B8D">
        <w:t>взаимодействия родителей с детьми, проводятся мастер-классы, семинары,</w:t>
      </w:r>
      <w:r w:rsidRPr="00EC2B8D">
        <w:rPr>
          <w:spacing w:val="1"/>
        </w:rPr>
        <w:t xml:space="preserve"> </w:t>
      </w:r>
      <w:r w:rsidRPr="00EC2B8D">
        <w:t>круглые</w:t>
      </w:r>
      <w:r w:rsidRPr="00EC2B8D">
        <w:rPr>
          <w:spacing w:val="-4"/>
        </w:rPr>
        <w:t xml:space="preserve"> </w:t>
      </w:r>
      <w:r w:rsidRPr="00EC2B8D">
        <w:t>столы</w:t>
      </w:r>
      <w:r w:rsidRPr="00EC2B8D">
        <w:rPr>
          <w:spacing w:val="-1"/>
        </w:rPr>
        <w:t xml:space="preserve"> </w:t>
      </w:r>
      <w:r w:rsidRPr="00EC2B8D">
        <w:t>с приглашением</w:t>
      </w:r>
      <w:r w:rsidRPr="00EC2B8D">
        <w:rPr>
          <w:spacing w:val="-1"/>
        </w:rPr>
        <w:t xml:space="preserve"> </w:t>
      </w:r>
      <w:r w:rsidRPr="00EC2B8D">
        <w:t>специалистов;</w:t>
      </w:r>
    </w:p>
    <w:p w:rsidR="00E204CA" w:rsidRPr="00EC2B8D" w:rsidRDefault="00E204CA" w:rsidP="00E204CA">
      <w:pPr>
        <w:pStyle w:val="af0"/>
        <w:spacing w:line="360" w:lineRule="auto"/>
        <w:ind w:left="119" w:right="102"/>
        <w:jc w:val="both"/>
      </w:pPr>
      <w:r w:rsidRPr="00EC2B8D">
        <w:rPr>
          <w:noProof/>
          <w:lang w:eastAsia="ru-RU"/>
        </w:rPr>
        <w:drawing>
          <wp:inline distT="0" distB="0" distL="0" distR="0" wp14:anchorId="2FFB69EB" wp14:editId="5B1B2487">
            <wp:extent cx="162559" cy="218439"/>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7"/>
                    <a:stretch/>
                  </pic:blipFill>
                  <pic:spPr>
                    <a:xfrm>
                      <a:off x="0" y="0"/>
                      <a:ext cx="162559" cy="218439"/>
                    </a:xfrm>
                    <a:prstGeom prst="rect">
                      <a:avLst/>
                    </a:prstGeom>
                  </pic:spPr>
                </pic:pic>
              </a:graphicData>
            </a:graphic>
          </wp:inline>
        </w:drawing>
      </w:r>
      <w:r w:rsidRPr="00EC2B8D">
        <w:rPr>
          <w:spacing w:val="-22"/>
        </w:rPr>
        <w:t xml:space="preserve"> </w:t>
      </w:r>
      <w:r w:rsidRPr="00EC2B8D">
        <w:t>родительские</w:t>
      </w:r>
      <w:r w:rsidRPr="00EC2B8D">
        <w:rPr>
          <w:spacing w:val="1"/>
        </w:rPr>
        <w:t xml:space="preserve"> </w:t>
      </w:r>
      <w:r w:rsidRPr="00EC2B8D">
        <w:t>дни,</w:t>
      </w:r>
      <w:r w:rsidRPr="00EC2B8D">
        <w:rPr>
          <w:spacing w:val="1"/>
        </w:rPr>
        <w:t xml:space="preserve"> </w:t>
      </w:r>
      <w:r w:rsidRPr="00EC2B8D">
        <w:t>во</w:t>
      </w:r>
      <w:r w:rsidRPr="00EC2B8D">
        <w:rPr>
          <w:spacing w:val="1"/>
        </w:rPr>
        <w:t xml:space="preserve"> </w:t>
      </w:r>
      <w:r w:rsidRPr="00EC2B8D">
        <w:t>время</w:t>
      </w:r>
      <w:r w:rsidRPr="00EC2B8D">
        <w:rPr>
          <w:spacing w:val="1"/>
        </w:rPr>
        <w:t xml:space="preserve"> </w:t>
      </w:r>
      <w:r w:rsidRPr="00EC2B8D">
        <w:t>которых</w:t>
      </w:r>
      <w:r w:rsidRPr="00EC2B8D">
        <w:rPr>
          <w:spacing w:val="1"/>
        </w:rPr>
        <w:t xml:space="preserve"> </w:t>
      </w:r>
      <w:r w:rsidRPr="00EC2B8D">
        <w:t>родители</w:t>
      </w:r>
      <w:r w:rsidRPr="00EC2B8D">
        <w:rPr>
          <w:spacing w:val="1"/>
        </w:rPr>
        <w:t xml:space="preserve"> </w:t>
      </w:r>
      <w:r w:rsidRPr="00EC2B8D">
        <w:t>могут</w:t>
      </w:r>
      <w:r w:rsidRPr="00EC2B8D">
        <w:rPr>
          <w:spacing w:val="1"/>
        </w:rPr>
        <w:t xml:space="preserve"> </w:t>
      </w:r>
      <w:r w:rsidRPr="00EC2B8D">
        <w:t>посещать</w:t>
      </w:r>
      <w:r w:rsidRPr="00EC2B8D">
        <w:rPr>
          <w:spacing w:val="1"/>
        </w:rPr>
        <w:t xml:space="preserve"> </w:t>
      </w:r>
      <w:r w:rsidRPr="00EC2B8D">
        <w:t>школьные</w:t>
      </w:r>
      <w:r w:rsidRPr="00EC2B8D">
        <w:rPr>
          <w:spacing w:val="-2"/>
        </w:rPr>
        <w:t xml:space="preserve"> </w:t>
      </w:r>
      <w:r w:rsidRPr="00EC2B8D">
        <w:t>уроки</w:t>
      </w:r>
      <w:r w:rsidRPr="00EC2B8D">
        <w:rPr>
          <w:spacing w:val="-3"/>
        </w:rPr>
        <w:t xml:space="preserve"> </w:t>
      </w:r>
      <w:r w:rsidRPr="00EC2B8D">
        <w:t>и</w:t>
      </w:r>
      <w:r w:rsidRPr="00EC2B8D">
        <w:rPr>
          <w:spacing w:val="-4"/>
        </w:rPr>
        <w:t xml:space="preserve"> </w:t>
      </w:r>
      <w:r w:rsidRPr="00EC2B8D">
        <w:t>внеурочные</w:t>
      </w:r>
      <w:r w:rsidRPr="00EC2B8D">
        <w:rPr>
          <w:spacing w:val="-5"/>
        </w:rPr>
        <w:t xml:space="preserve"> </w:t>
      </w:r>
      <w:r w:rsidRPr="00EC2B8D">
        <w:t>занятия</w:t>
      </w:r>
      <w:r w:rsidRPr="00EC2B8D">
        <w:rPr>
          <w:spacing w:val="-4"/>
        </w:rPr>
        <w:t xml:space="preserve"> </w:t>
      </w:r>
      <w:r w:rsidRPr="00EC2B8D">
        <w:t>для</w:t>
      </w:r>
      <w:r w:rsidRPr="00EC2B8D">
        <w:rPr>
          <w:spacing w:val="-2"/>
        </w:rPr>
        <w:t xml:space="preserve"> </w:t>
      </w:r>
      <w:r w:rsidRPr="00EC2B8D">
        <w:t>получения</w:t>
      </w:r>
      <w:r w:rsidRPr="00EC2B8D">
        <w:rPr>
          <w:spacing w:val="-3"/>
        </w:rPr>
        <w:t xml:space="preserve"> </w:t>
      </w:r>
      <w:r w:rsidRPr="00EC2B8D">
        <w:t>представления</w:t>
      </w:r>
      <w:r w:rsidRPr="00EC2B8D">
        <w:rPr>
          <w:spacing w:val="-4"/>
        </w:rPr>
        <w:t xml:space="preserve"> </w:t>
      </w:r>
      <w:r w:rsidRPr="00EC2B8D">
        <w:t>о</w:t>
      </w:r>
      <w:r w:rsidRPr="00EC2B8D">
        <w:rPr>
          <w:spacing w:val="-6"/>
        </w:rPr>
        <w:t xml:space="preserve"> </w:t>
      </w:r>
      <w:r w:rsidRPr="00EC2B8D">
        <w:t>ходе</w:t>
      </w:r>
      <w:r w:rsidRPr="00EC2B8D">
        <w:rPr>
          <w:spacing w:val="-67"/>
        </w:rPr>
        <w:t xml:space="preserve"> </w:t>
      </w:r>
      <w:r w:rsidRPr="00EC2B8D">
        <w:t>учебно-воспитательного</w:t>
      </w:r>
      <w:r w:rsidRPr="00EC2B8D">
        <w:rPr>
          <w:spacing w:val="-4"/>
        </w:rPr>
        <w:t xml:space="preserve"> </w:t>
      </w:r>
      <w:r w:rsidRPr="00EC2B8D">
        <w:t>процесса</w:t>
      </w:r>
      <w:r w:rsidRPr="00EC2B8D">
        <w:rPr>
          <w:spacing w:val="4"/>
        </w:rPr>
        <w:t xml:space="preserve"> </w:t>
      </w:r>
      <w:r w:rsidRPr="00EC2B8D">
        <w:t>в</w:t>
      </w:r>
      <w:r w:rsidRPr="00EC2B8D">
        <w:rPr>
          <w:spacing w:val="1"/>
        </w:rPr>
        <w:t xml:space="preserve"> </w:t>
      </w:r>
      <w:r w:rsidRPr="00EC2B8D">
        <w:t>школе;</w:t>
      </w:r>
    </w:p>
    <w:p w:rsidR="00E204CA" w:rsidRPr="00EC2B8D" w:rsidRDefault="00E204CA" w:rsidP="00E204CA">
      <w:pPr>
        <w:pStyle w:val="af0"/>
        <w:spacing w:line="360" w:lineRule="auto"/>
        <w:ind w:left="119" w:right="102"/>
        <w:jc w:val="both"/>
      </w:pPr>
      <w:r w:rsidRPr="00EC2B8D">
        <w:rPr>
          <w:noProof/>
          <w:lang w:eastAsia="ru-RU"/>
        </w:rPr>
        <w:drawing>
          <wp:inline distT="0" distB="0" distL="0" distR="0" wp14:anchorId="3B5525CF" wp14:editId="4C985D13">
            <wp:extent cx="165100" cy="21590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7"/>
                    <a:srcRect/>
                    <a:stretch/>
                  </pic:blipFill>
                  <pic:spPr>
                    <a:xfrm>
                      <a:off x="0" y="0"/>
                      <a:ext cx="165100" cy="215900"/>
                    </a:xfrm>
                    <a:prstGeom prst="rect">
                      <a:avLst/>
                    </a:prstGeom>
                  </pic:spPr>
                </pic:pic>
              </a:graphicData>
            </a:graphic>
          </wp:inline>
        </w:drawing>
      </w:r>
      <w:r w:rsidRPr="00EC2B8D">
        <w:rPr>
          <w:spacing w:val="-22"/>
        </w:rPr>
        <w:t xml:space="preserve"> </w:t>
      </w:r>
      <w:r w:rsidRPr="00EC2B8D">
        <w:t>общешкольные</w:t>
      </w:r>
      <w:r w:rsidRPr="00EC2B8D">
        <w:rPr>
          <w:spacing w:val="1"/>
        </w:rPr>
        <w:t xml:space="preserve"> </w:t>
      </w:r>
      <w:r w:rsidRPr="00EC2B8D">
        <w:t>родительские</w:t>
      </w:r>
      <w:r w:rsidRPr="00EC2B8D">
        <w:rPr>
          <w:spacing w:val="1"/>
        </w:rPr>
        <w:t xml:space="preserve"> </w:t>
      </w:r>
      <w:r w:rsidRPr="00EC2B8D">
        <w:t>собрания,</w:t>
      </w:r>
      <w:r w:rsidRPr="00EC2B8D">
        <w:rPr>
          <w:spacing w:val="1"/>
        </w:rPr>
        <w:t xml:space="preserve"> </w:t>
      </w:r>
      <w:r w:rsidRPr="00EC2B8D">
        <w:t>происходящие</w:t>
      </w:r>
      <w:r w:rsidRPr="00EC2B8D">
        <w:rPr>
          <w:spacing w:val="1"/>
        </w:rPr>
        <w:t xml:space="preserve"> </w:t>
      </w:r>
      <w:r w:rsidRPr="00EC2B8D">
        <w:t>в</w:t>
      </w:r>
      <w:r w:rsidRPr="00EC2B8D">
        <w:rPr>
          <w:spacing w:val="1"/>
        </w:rPr>
        <w:t xml:space="preserve"> </w:t>
      </w:r>
      <w:r w:rsidRPr="00EC2B8D">
        <w:t>режиме</w:t>
      </w:r>
      <w:r w:rsidRPr="00EC2B8D">
        <w:rPr>
          <w:spacing w:val="1"/>
        </w:rPr>
        <w:t xml:space="preserve"> </w:t>
      </w:r>
      <w:r w:rsidRPr="00EC2B8D">
        <w:t>обсуждения</w:t>
      </w:r>
      <w:r w:rsidRPr="00EC2B8D">
        <w:rPr>
          <w:spacing w:val="-9"/>
        </w:rPr>
        <w:t xml:space="preserve"> </w:t>
      </w:r>
      <w:r w:rsidRPr="00EC2B8D">
        <w:t>наиболее</w:t>
      </w:r>
      <w:r w:rsidRPr="00EC2B8D">
        <w:rPr>
          <w:spacing w:val="-8"/>
        </w:rPr>
        <w:t xml:space="preserve"> </w:t>
      </w:r>
      <w:r w:rsidRPr="00EC2B8D">
        <w:t>острых</w:t>
      </w:r>
      <w:r w:rsidRPr="00EC2B8D">
        <w:rPr>
          <w:spacing w:val="-7"/>
        </w:rPr>
        <w:t xml:space="preserve"> </w:t>
      </w:r>
      <w:r w:rsidRPr="00EC2B8D">
        <w:t>проблем</w:t>
      </w:r>
      <w:r w:rsidRPr="00EC2B8D">
        <w:rPr>
          <w:spacing w:val="-5"/>
        </w:rPr>
        <w:t xml:space="preserve"> </w:t>
      </w:r>
      <w:r w:rsidRPr="00EC2B8D">
        <w:t>обучения</w:t>
      </w:r>
      <w:r w:rsidRPr="00EC2B8D">
        <w:rPr>
          <w:spacing w:val="-8"/>
        </w:rPr>
        <w:t xml:space="preserve"> </w:t>
      </w:r>
      <w:r w:rsidRPr="00EC2B8D">
        <w:t>и</w:t>
      </w:r>
      <w:r w:rsidRPr="00EC2B8D">
        <w:rPr>
          <w:spacing w:val="-9"/>
        </w:rPr>
        <w:t xml:space="preserve"> </w:t>
      </w:r>
      <w:r w:rsidRPr="00EC2B8D">
        <w:t>воспитания</w:t>
      </w:r>
      <w:r w:rsidRPr="00EC2B8D">
        <w:rPr>
          <w:spacing w:val="-8"/>
        </w:rPr>
        <w:t xml:space="preserve"> </w:t>
      </w:r>
      <w:r w:rsidRPr="00EC2B8D">
        <w:t>школьников;</w:t>
      </w:r>
    </w:p>
    <w:p w:rsidR="00E204CA" w:rsidRPr="00EC2B8D" w:rsidRDefault="00E204CA" w:rsidP="00455A4A">
      <w:pPr>
        <w:pStyle w:val="af0"/>
        <w:numPr>
          <w:ilvl w:val="0"/>
          <w:numId w:val="35"/>
        </w:numPr>
        <w:autoSpaceDE/>
        <w:autoSpaceDN/>
        <w:spacing w:line="360" w:lineRule="auto"/>
        <w:ind w:right="102"/>
        <w:jc w:val="both"/>
      </w:pPr>
      <w:r w:rsidRPr="00EC2B8D">
        <w:t>семейный всеобуч, на котором родители могли бы получать ценные</w:t>
      </w:r>
      <w:r w:rsidRPr="00EC2B8D">
        <w:rPr>
          <w:spacing w:val="1"/>
        </w:rPr>
        <w:t xml:space="preserve"> </w:t>
      </w:r>
      <w:r w:rsidRPr="00EC2B8D">
        <w:t>рекомендации</w:t>
      </w:r>
      <w:r w:rsidRPr="00EC2B8D">
        <w:rPr>
          <w:spacing w:val="1"/>
        </w:rPr>
        <w:t xml:space="preserve"> </w:t>
      </w:r>
      <w:r w:rsidRPr="00EC2B8D">
        <w:t>и</w:t>
      </w:r>
      <w:r w:rsidRPr="00EC2B8D">
        <w:rPr>
          <w:spacing w:val="1"/>
        </w:rPr>
        <w:t xml:space="preserve"> </w:t>
      </w:r>
      <w:r w:rsidRPr="00EC2B8D">
        <w:t>советы</w:t>
      </w:r>
      <w:r w:rsidRPr="00EC2B8D">
        <w:rPr>
          <w:spacing w:val="1"/>
        </w:rPr>
        <w:t xml:space="preserve"> </w:t>
      </w:r>
      <w:r w:rsidRPr="00EC2B8D">
        <w:t>от</w:t>
      </w:r>
      <w:r w:rsidRPr="00EC2B8D">
        <w:rPr>
          <w:spacing w:val="1"/>
        </w:rPr>
        <w:t xml:space="preserve"> </w:t>
      </w:r>
      <w:r w:rsidRPr="00EC2B8D">
        <w:t>профессиональных</w:t>
      </w:r>
      <w:r w:rsidRPr="00EC2B8D">
        <w:rPr>
          <w:spacing w:val="1"/>
        </w:rPr>
        <w:t xml:space="preserve"> </w:t>
      </w:r>
      <w:r w:rsidRPr="00EC2B8D">
        <w:t>психологов,</w:t>
      </w:r>
      <w:r w:rsidRPr="00EC2B8D">
        <w:rPr>
          <w:spacing w:val="1"/>
        </w:rPr>
        <w:t xml:space="preserve"> </w:t>
      </w:r>
      <w:r w:rsidRPr="00EC2B8D">
        <w:t>врачей,</w:t>
      </w:r>
      <w:r w:rsidRPr="00EC2B8D">
        <w:rPr>
          <w:spacing w:val="1"/>
        </w:rPr>
        <w:t xml:space="preserve"> </w:t>
      </w:r>
      <w:r w:rsidRPr="00EC2B8D">
        <w:t>социальных работников и обмениваться собственным творческим опытом и</w:t>
      </w:r>
      <w:r w:rsidRPr="00EC2B8D">
        <w:rPr>
          <w:spacing w:val="-67"/>
        </w:rPr>
        <w:t xml:space="preserve"> </w:t>
      </w:r>
      <w:r w:rsidRPr="00EC2B8D">
        <w:t>находками</w:t>
      </w:r>
      <w:r w:rsidRPr="00EC2B8D">
        <w:rPr>
          <w:spacing w:val="-2"/>
        </w:rPr>
        <w:t xml:space="preserve"> </w:t>
      </w:r>
      <w:r w:rsidRPr="00EC2B8D">
        <w:t>в</w:t>
      </w:r>
      <w:r w:rsidRPr="00EC2B8D">
        <w:rPr>
          <w:spacing w:val="1"/>
        </w:rPr>
        <w:t xml:space="preserve"> </w:t>
      </w:r>
      <w:r w:rsidRPr="00EC2B8D">
        <w:t>деле</w:t>
      </w:r>
      <w:r w:rsidRPr="00EC2B8D">
        <w:rPr>
          <w:spacing w:val="-4"/>
        </w:rPr>
        <w:t xml:space="preserve"> </w:t>
      </w:r>
      <w:r w:rsidRPr="00EC2B8D">
        <w:t>воспитания детей;</w:t>
      </w:r>
    </w:p>
    <w:p w:rsidR="00E204CA" w:rsidRPr="00EC2B8D" w:rsidRDefault="00E204CA" w:rsidP="00455A4A">
      <w:pPr>
        <w:pStyle w:val="af0"/>
        <w:numPr>
          <w:ilvl w:val="0"/>
          <w:numId w:val="35"/>
        </w:numPr>
        <w:autoSpaceDE/>
        <w:autoSpaceDN/>
        <w:spacing w:line="360" w:lineRule="auto"/>
        <w:ind w:right="102"/>
        <w:jc w:val="both"/>
      </w:pPr>
      <w:r w:rsidRPr="00EC2B8D">
        <w:rPr>
          <w:spacing w:val="-22"/>
        </w:rPr>
        <w:t xml:space="preserve"> </w:t>
      </w:r>
      <w:r w:rsidRPr="00EC2B8D">
        <w:t>родительские</w:t>
      </w:r>
      <w:r w:rsidRPr="00EC2B8D">
        <w:rPr>
          <w:spacing w:val="1"/>
        </w:rPr>
        <w:t xml:space="preserve"> </w:t>
      </w:r>
      <w:r w:rsidRPr="00EC2B8D">
        <w:t>форумы</w:t>
      </w:r>
      <w:r w:rsidRPr="00EC2B8D">
        <w:rPr>
          <w:spacing w:val="1"/>
        </w:rPr>
        <w:t xml:space="preserve"> </w:t>
      </w:r>
      <w:r w:rsidRPr="00EC2B8D">
        <w:t>при</w:t>
      </w:r>
      <w:r w:rsidRPr="00EC2B8D">
        <w:rPr>
          <w:spacing w:val="1"/>
        </w:rPr>
        <w:t xml:space="preserve"> </w:t>
      </w:r>
      <w:r w:rsidRPr="00EC2B8D">
        <w:t>школьном</w:t>
      </w:r>
      <w:r w:rsidRPr="00EC2B8D">
        <w:rPr>
          <w:spacing w:val="1"/>
        </w:rPr>
        <w:t xml:space="preserve"> </w:t>
      </w:r>
      <w:r w:rsidRPr="00EC2B8D">
        <w:t>интернет-сайте,</w:t>
      </w:r>
      <w:r w:rsidRPr="00EC2B8D">
        <w:rPr>
          <w:spacing w:val="1"/>
        </w:rPr>
        <w:t xml:space="preserve"> </w:t>
      </w:r>
      <w:r w:rsidRPr="00EC2B8D">
        <w:t>на</w:t>
      </w:r>
      <w:r w:rsidRPr="00EC2B8D">
        <w:rPr>
          <w:spacing w:val="1"/>
        </w:rPr>
        <w:t xml:space="preserve"> </w:t>
      </w:r>
      <w:r w:rsidRPr="00EC2B8D">
        <w:t>которых</w:t>
      </w:r>
      <w:r w:rsidRPr="00EC2B8D">
        <w:rPr>
          <w:spacing w:val="-67"/>
        </w:rPr>
        <w:t xml:space="preserve"> </w:t>
      </w:r>
      <w:r w:rsidRPr="00EC2B8D">
        <w:t>обсуждаются интересующие родителей вопросы, а также осуществляются</w:t>
      </w:r>
      <w:r w:rsidRPr="00EC2B8D">
        <w:rPr>
          <w:spacing w:val="1"/>
        </w:rPr>
        <w:t xml:space="preserve"> </w:t>
      </w:r>
      <w:r w:rsidRPr="00EC2B8D">
        <w:t>виртуальные</w:t>
      </w:r>
      <w:r w:rsidRPr="00EC2B8D">
        <w:rPr>
          <w:spacing w:val="-6"/>
        </w:rPr>
        <w:t xml:space="preserve"> </w:t>
      </w:r>
      <w:r w:rsidRPr="00EC2B8D">
        <w:t>консультации</w:t>
      </w:r>
      <w:r w:rsidRPr="00EC2B8D">
        <w:rPr>
          <w:spacing w:val="-3"/>
        </w:rPr>
        <w:t xml:space="preserve"> </w:t>
      </w:r>
      <w:r w:rsidRPr="00EC2B8D">
        <w:t>психологов</w:t>
      </w:r>
      <w:r w:rsidRPr="00EC2B8D">
        <w:rPr>
          <w:spacing w:val="-1"/>
        </w:rPr>
        <w:t xml:space="preserve"> </w:t>
      </w:r>
      <w:r w:rsidRPr="00EC2B8D">
        <w:t>и</w:t>
      </w:r>
      <w:r w:rsidRPr="00EC2B8D">
        <w:rPr>
          <w:spacing w:val="-3"/>
        </w:rPr>
        <w:t xml:space="preserve"> </w:t>
      </w:r>
      <w:r w:rsidRPr="00EC2B8D">
        <w:t>педагогов.</w:t>
      </w:r>
    </w:p>
    <w:p w:rsidR="00E204CA" w:rsidRPr="00EC2B8D" w:rsidRDefault="00E204CA" w:rsidP="00E204CA">
      <w:pPr>
        <w:pStyle w:val="3"/>
        <w:spacing w:before="0" w:after="0" w:line="360" w:lineRule="auto"/>
        <w:ind w:left="360" w:right="102"/>
        <w:jc w:val="both"/>
        <w:rPr>
          <w:sz w:val="24"/>
          <w:szCs w:val="24"/>
        </w:rPr>
      </w:pPr>
      <w:r w:rsidRPr="00EC2B8D">
        <w:rPr>
          <w:sz w:val="24"/>
          <w:szCs w:val="24"/>
        </w:rPr>
        <w:t>На</w:t>
      </w:r>
      <w:r w:rsidRPr="00EC2B8D">
        <w:rPr>
          <w:spacing w:val="-9"/>
          <w:sz w:val="24"/>
          <w:szCs w:val="24"/>
        </w:rPr>
        <w:t xml:space="preserve"> </w:t>
      </w:r>
      <w:r w:rsidRPr="00EC2B8D">
        <w:rPr>
          <w:sz w:val="24"/>
          <w:szCs w:val="24"/>
        </w:rPr>
        <w:t>индивидуальном</w:t>
      </w:r>
      <w:r w:rsidRPr="00EC2B8D">
        <w:rPr>
          <w:spacing w:val="-8"/>
          <w:sz w:val="24"/>
          <w:szCs w:val="24"/>
        </w:rPr>
        <w:t xml:space="preserve"> </w:t>
      </w:r>
      <w:r w:rsidRPr="00EC2B8D">
        <w:rPr>
          <w:sz w:val="24"/>
          <w:szCs w:val="24"/>
        </w:rPr>
        <w:t>уровне:</w:t>
      </w:r>
    </w:p>
    <w:p w:rsidR="00E204CA" w:rsidRPr="00EC2B8D" w:rsidRDefault="00E204CA" w:rsidP="00455A4A">
      <w:pPr>
        <w:pStyle w:val="af0"/>
        <w:numPr>
          <w:ilvl w:val="0"/>
          <w:numId w:val="36"/>
        </w:numPr>
        <w:autoSpaceDE/>
        <w:autoSpaceDN/>
        <w:spacing w:line="360" w:lineRule="auto"/>
        <w:ind w:right="102"/>
        <w:jc w:val="both"/>
      </w:pPr>
      <w:r w:rsidRPr="00EC2B8D">
        <w:rPr>
          <w:spacing w:val="-22"/>
        </w:rPr>
        <w:t xml:space="preserve"> </w:t>
      </w:r>
      <w:r w:rsidRPr="00EC2B8D">
        <w:t>работа</w:t>
      </w:r>
      <w:r w:rsidRPr="00EC2B8D">
        <w:rPr>
          <w:spacing w:val="1"/>
        </w:rPr>
        <w:t xml:space="preserve"> </w:t>
      </w:r>
      <w:r w:rsidRPr="00EC2B8D">
        <w:t>специалистов</w:t>
      </w:r>
      <w:r w:rsidRPr="00EC2B8D">
        <w:rPr>
          <w:spacing w:val="1"/>
        </w:rPr>
        <w:t xml:space="preserve"> </w:t>
      </w:r>
      <w:r w:rsidRPr="00EC2B8D">
        <w:t>по</w:t>
      </w:r>
      <w:r w:rsidRPr="00EC2B8D">
        <w:rPr>
          <w:spacing w:val="1"/>
        </w:rPr>
        <w:t xml:space="preserve"> </w:t>
      </w:r>
      <w:r w:rsidRPr="00EC2B8D">
        <w:t>запросу</w:t>
      </w:r>
      <w:r w:rsidRPr="00EC2B8D">
        <w:rPr>
          <w:spacing w:val="1"/>
        </w:rPr>
        <w:t xml:space="preserve"> </w:t>
      </w:r>
      <w:r w:rsidRPr="00EC2B8D">
        <w:t>родителей</w:t>
      </w:r>
      <w:r w:rsidRPr="00EC2B8D">
        <w:rPr>
          <w:spacing w:val="1"/>
        </w:rPr>
        <w:t xml:space="preserve"> </w:t>
      </w:r>
      <w:r w:rsidRPr="00EC2B8D">
        <w:t>для</w:t>
      </w:r>
      <w:r w:rsidRPr="00EC2B8D">
        <w:rPr>
          <w:spacing w:val="1"/>
        </w:rPr>
        <w:t xml:space="preserve"> </w:t>
      </w:r>
      <w:r w:rsidRPr="00EC2B8D">
        <w:t>решения</w:t>
      </w:r>
      <w:r w:rsidRPr="00EC2B8D">
        <w:rPr>
          <w:spacing w:val="1"/>
        </w:rPr>
        <w:t xml:space="preserve"> </w:t>
      </w:r>
      <w:r w:rsidRPr="00EC2B8D">
        <w:t>острых</w:t>
      </w:r>
      <w:r w:rsidRPr="00EC2B8D">
        <w:rPr>
          <w:spacing w:val="1"/>
        </w:rPr>
        <w:t xml:space="preserve"> </w:t>
      </w:r>
      <w:r w:rsidRPr="00EC2B8D">
        <w:t>конфликтных ситуаций;</w:t>
      </w:r>
    </w:p>
    <w:p w:rsidR="00E204CA" w:rsidRPr="00EC2B8D" w:rsidRDefault="00E204CA" w:rsidP="00455A4A">
      <w:pPr>
        <w:pStyle w:val="af0"/>
        <w:numPr>
          <w:ilvl w:val="0"/>
          <w:numId w:val="36"/>
        </w:numPr>
        <w:autoSpaceDE/>
        <w:autoSpaceDN/>
        <w:spacing w:line="360" w:lineRule="auto"/>
        <w:ind w:right="102"/>
        <w:jc w:val="both"/>
      </w:pPr>
      <w:r w:rsidRPr="00EC2B8D">
        <w:t>участие</w:t>
      </w:r>
      <w:r w:rsidRPr="00EC2B8D">
        <w:rPr>
          <w:spacing w:val="1"/>
        </w:rPr>
        <w:t xml:space="preserve"> </w:t>
      </w:r>
      <w:r w:rsidRPr="00EC2B8D">
        <w:t>родителей</w:t>
      </w:r>
      <w:r w:rsidRPr="00EC2B8D">
        <w:rPr>
          <w:spacing w:val="1"/>
        </w:rPr>
        <w:t xml:space="preserve"> </w:t>
      </w:r>
      <w:r w:rsidRPr="00EC2B8D">
        <w:t>в</w:t>
      </w:r>
      <w:r w:rsidRPr="00EC2B8D">
        <w:rPr>
          <w:spacing w:val="1"/>
        </w:rPr>
        <w:t xml:space="preserve"> </w:t>
      </w:r>
      <w:r w:rsidRPr="00EC2B8D">
        <w:t>педагогических</w:t>
      </w:r>
      <w:r w:rsidRPr="00EC2B8D">
        <w:rPr>
          <w:spacing w:val="1"/>
        </w:rPr>
        <w:t xml:space="preserve"> </w:t>
      </w:r>
      <w:r w:rsidRPr="00EC2B8D">
        <w:t>консилиумах,</w:t>
      </w:r>
      <w:r w:rsidRPr="00EC2B8D">
        <w:rPr>
          <w:spacing w:val="1"/>
        </w:rPr>
        <w:t xml:space="preserve"> </w:t>
      </w:r>
      <w:r w:rsidRPr="00EC2B8D">
        <w:t>собираемых</w:t>
      </w:r>
      <w:r w:rsidRPr="00EC2B8D">
        <w:rPr>
          <w:spacing w:val="1"/>
        </w:rPr>
        <w:t xml:space="preserve"> </w:t>
      </w:r>
      <w:r w:rsidRPr="00EC2B8D">
        <w:t>в</w:t>
      </w:r>
      <w:r w:rsidRPr="00EC2B8D">
        <w:rPr>
          <w:spacing w:val="1"/>
        </w:rPr>
        <w:t xml:space="preserve"> </w:t>
      </w:r>
      <w:r w:rsidRPr="00EC2B8D">
        <w:t>случае</w:t>
      </w:r>
      <w:r w:rsidRPr="00EC2B8D">
        <w:rPr>
          <w:spacing w:val="1"/>
        </w:rPr>
        <w:t xml:space="preserve"> </w:t>
      </w:r>
      <w:r w:rsidRPr="00EC2B8D">
        <w:t>возникновения</w:t>
      </w:r>
      <w:r w:rsidRPr="00EC2B8D">
        <w:rPr>
          <w:spacing w:val="1"/>
        </w:rPr>
        <w:t xml:space="preserve"> </w:t>
      </w:r>
      <w:r w:rsidRPr="00EC2B8D">
        <w:t>острых</w:t>
      </w:r>
      <w:r w:rsidRPr="00EC2B8D">
        <w:rPr>
          <w:spacing w:val="1"/>
        </w:rPr>
        <w:t xml:space="preserve"> </w:t>
      </w:r>
      <w:r w:rsidRPr="00EC2B8D">
        <w:t>проблем,</w:t>
      </w:r>
      <w:r w:rsidRPr="00EC2B8D">
        <w:rPr>
          <w:spacing w:val="1"/>
        </w:rPr>
        <w:t xml:space="preserve"> </w:t>
      </w:r>
      <w:r w:rsidRPr="00EC2B8D">
        <w:t>связанных</w:t>
      </w:r>
      <w:r w:rsidRPr="00EC2B8D">
        <w:rPr>
          <w:spacing w:val="1"/>
        </w:rPr>
        <w:t xml:space="preserve"> </w:t>
      </w:r>
      <w:r w:rsidRPr="00EC2B8D">
        <w:t>с</w:t>
      </w:r>
      <w:r w:rsidRPr="00EC2B8D">
        <w:rPr>
          <w:spacing w:val="1"/>
        </w:rPr>
        <w:t xml:space="preserve"> </w:t>
      </w:r>
      <w:r w:rsidRPr="00EC2B8D">
        <w:t>обучением</w:t>
      </w:r>
      <w:r w:rsidRPr="00EC2B8D">
        <w:rPr>
          <w:spacing w:val="1"/>
        </w:rPr>
        <w:t xml:space="preserve"> </w:t>
      </w:r>
      <w:r w:rsidRPr="00EC2B8D">
        <w:t>и</w:t>
      </w:r>
      <w:r w:rsidRPr="00EC2B8D">
        <w:rPr>
          <w:spacing w:val="1"/>
        </w:rPr>
        <w:t xml:space="preserve"> </w:t>
      </w:r>
      <w:r w:rsidRPr="00EC2B8D">
        <w:t>воспитанием</w:t>
      </w:r>
      <w:r w:rsidRPr="00EC2B8D">
        <w:rPr>
          <w:spacing w:val="-1"/>
        </w:rPr>
        <w:t xml:space="preserve"> </w:t>
      </w:r>
      <w:r w:rsidRPr="00EC2B8D">
        <w:t>конкретного</w:t>
      </w:r>
      <w:r w:rsidRPr="00EC2B8D">
        <w:rPr>
          <w:spacing w:val="-3"/>
        </w:rPr>
        <w:t xml:space="preserve"> </w:t>
      </w:r>
      <w:r w:rsidRPr="00EC2B8D">
        <w:t>ребенка;</w:t>
      </w:r>
    </w:p>
    <w:p w:rsidR="00E204CA" w:rsidRPr="00EC2B8D" w:rsidRDefault="00E204CA" w:rsidP="00455A4A">
      <w:pPr>
        <w:pStyle w:val="af0"/>
        <w:numPr>
          <w:ilvl w:val="0"/>
          <w:numId w:val="36"/>
        </w:numPr>
        <w:autoSpaceDE/>
        <w:autoSpaceDN/>
        <w:spacing w:line="360" w:lineRule="auto"/>
        <w:ind w:right="102"/>
        <w:jc w:val="both"/>
      </w:pPr>
      <w:r w:rsidRPr="00EC2B8D">
        <w:t>помощь</w:t>
      </w:r>
      <w:r w:rsidRPr="00EC2B8D">
        <w:rPr>
          <w:spacing w:val="1"/>
        </w:rPr>
        <w:t xml:space="preserve"> </w:t>
      </w:r>
      <w:r w:rsidRPr="00EC2B8D">
        <w:t>со</w:t>
      </w:r>
      <w:r w:rsidRPr="00EC2B8D">
        <w:rPr>
          <w:spacing w:val="1"/>
        </w:rPr>
        <w:t xml:space="preserve"> </w:t>
      </w:r>
      <w:r w:rsidRPr="00EC2B8D">
        <w:t>стороны</w:t>
      </w:r>
      <w:r w:rsidRPr="00EC2B8D">
        <w:rPr>
          <w:spacing w:val="1"/>
        </w:rPr>
        <w:t xml:space="preserve"> </w:t>
      </w:r>
      <w:r w:rsidRPr="00EC2B8D">
        <w:t>родителей</w:t>
      </w:r>
      <w:r w:rsidRPr="00EC2B8D">
        <w:rPr>
          <w:spacing w:val="1"/>
        </w:rPr>
        <w:t xml:space="preserve"> </w:t>
      </w:r>
      <w:r w:rsidRPr="00EC2B8D">
        <w:t>в</w:t>
      </w:r>
      <w:r w:rsidRPr="00EC2B8D">
        <w:rPr>
          <w:spacing w:val="1"/>
        </w:rPr>
        <w:t xml:space="preserve"> </w:t>
      </w:r>
      <w:r w:rsidRPr="00EC2B8D">
        <w:t>подготовке</w:t>
      </w:r>
      <w:r w:rsidRPr="00EC2B8D">
        <w:rPr>
          <w:spacing w:val="1"/>
        </w:rPr>
        <w:t xml:space="preserve"> </w:t>
      </w:r>
      <w:r w:rsidRPr="00EC2B8D">
        <w:t>и</w:t>
      </w:r>
      <w:r w:rsidRPr="00EC2B8D">
        <w:rPr>
          <w:spacing w:val="1"/>
        </w:rPr>
        <w:t xml:space="preserve"> </w:t>
      </w:r>
      <w:r w:rsidRPr="00EC2B8D">
        <w:t>проведении</w:t>
      </w:r>
      <w:r w:rsidRPr="00EC2B8D">
        <w:rPr>
          <w:spacing w:val="1"/>
        </w:rPr>
        <w:t xml:space="preserve"> </w:t>
      </w:r>
      <w:r w:rsidRPr="00EC2B8D">
        <w:t>общешкольных</w:t>
      </w:r>
      <w:r w:rsidRPr="00EC2B8D">
        <w:rPr>
          <w:spacing w:val="1"/>
        </w:rPr>
        <w:t xml:space="preserve"> </w:t>
      </w:r>
      <w:r w:rsidRPr="00EC2B8D">
        <w:t>и</w:t>
      </w:r>
      <w:r w:rsidRPr="00EC2B8D">
        <w:rPr>
          <w:spacing w:val="1"/>
        </w:rPr>
        <w:t xml:space="preserve"> </w:t>
      </w:r>
      <w:r w:rsidRPr="00EC2B8D">
        <w:t>внутриклассных</w:t>
      </w:r>
      <w:r w:rsidRPr="00EC2B8D">
        <w:rPr>
          <w:spacing w:val="1"/>
        </w:rPr>
        <w:t xml:space="preserve"> </w:t>
      </w:r>
      <w:r w:rsidRPr="00EC2B8D">
        <w:t>мероприятий</w:t>
      </w:r>
      <w:r w:rsidRPr="00EC2B8D">
        <w:rPr>
          <w:spacing w:val="1"/>
        </w:rPr>
        <w:t xml:space="preserve"> </w:t>
      </w:r>
      <w:r w:rsidRPr="00EC2B8D">
        <w:t>воспитательной</w:t>
      </w:r>
      <w:r w:rsidRPr="00EC2B8D">
        <w:rPr>
          <w:spacing w:val="-67"/>
        </w:rPr>
        <w:t xml:space="preserve"> </w:t>
      </w:r>
      <w:r w:rsidRPr="00EC2B8D">
        <w:t>направленности;</w:t>
      </w:r>
    </w:p>
    <w:p w:rsidR="00E204CA" w:rsidRPr="00EC2B8D" w:rsidRDefault="00E204CA" w:rsidP="00455A4A">
      <w:pPr>
        <w:pStyle w:val="af0"/>
        <w:numPr>
          <w:ilvl w:val="0"/>
          <w:numId w:val="36"/>
        </w:numPr>
        <w:autoSpaceDE/>
        <w:autoSpaceDN/>
        <w:spacing w:line="360" w:lineRule="auto"/>
        <w:ind w:right="102"/>
        <w:jc w:val="both"/>
      </w:pPr>
      <w:r w:rsidRPr="00EC2B8D">
        <w:t>индивидуальное</w:t>
      </w:r>
      <w:r w:rsidRPr="00EC2B8D">
        <w:rPr>
          <w:spacing w:val="1"/>
        </w:rPr>
        <w:t xml:space="preserve"> </w:t>
      </w:r>
      <w:r w:rsidRPr="00EC2B8D">
        <w:t>консультирование</w:t>
      </w:r>
      <w:r w:rsidRPr="00EC2B8D">
        <w:rPr>
          <w:spacing w:val="1"/>
        </w:rPr>
        <w:t xml:space="preserve"> </w:t>
      </w:r>
      <w:r w:rsidRPr="00EC2B8D">
        <w:t>c</w:t>
      </w:r>
      <w:r w:rsidRPr="00EC2B8D">
        <w:rPr>
          <w:spacing w:val="1"/>
        </w:rPr>
        <w:t xml:space="preserve"> </w:t>
      </w:r>
      <w:r w:rsidRPr="00EC2B8D">
        <w:t>целью</w:t>
      </w:r>
      <w:r w:rsidRPr="00EC2B8D">
        <w:rPr>
          <w:spacing w:val="1"/>
        </w:rPr>
        <w:t xml:space="preserve"> </w:t>
      </w:r>
      <w:r w:rsidRPr="00EC2B8D">
        <w:t>координации</w:t>
      </w:r>
      <w:r w:rsidRPr="00EC2B8D">
        <w:rPr>
          <w:spacing w:val="-67"/>
        </w:rPr>
        <w:t xml:space="preserve"> </w:t>
      </w:r>
      <w:r w:rsidRPr="00EC2B8D">
        <w:t>воспитательных</w:t>
      </w:r>
      <w:r w:rsidRPr="00EC2B8D">
        <w:rPr>
          <w:spacing w:val="4"/>
        </w:rPr>
        <w:t xml:space="preserve"> </w:t>
      </w:r>
      <w:r w:rsidRPr="00EC2B8D">
        <w:t>усилий</w:t>
      </w:r>
      <w:r w:rsidRPr="00EC2B8D">
        <w:rPr>
          <w:spacing w:val="-2"/>
        </w:rPr>
        <w:t xml:space="preserve"> </w:t>
      </w:r>
      <w:r w:rsidRPr="00EC2B8D">
        <w:t>педагогов и</w:t>
      </w:r>
      <w:r w:rsidRPr="00EC2B8D">
        <w:rPr>
          <w:spacing w:val="-2"/>
        </w:rPr>
        <w:t xml:space="preserve"> </w:t>
      </w:r>
      <w:r w:rsidRPr="00EC2B8D">
        <w:t>родителей.</w:t>
      </w:r>
    </w:p>
    <w:p w:rsidR="00E204CA" w:rsidRPr="00EC2B8D" w:rsidRDefault="00E204CA" w:rsidP="00E204CA">
      <w:pPr>
        <w:pStyle w:val="af0"/>
        <w:spacing w:line="360" w:lineRule="auto"/>
        <w:ind w:left="1004" w:right="102"/>
        <w:jc w:val="both"/>
      </w:pPr>
      <w:r w:rsidRPr="00EC2B8D">
        <w:rPr>
          <w:b/>
        </w:rPr>
        <w:t>Модуль «Профилактика и безопасность»</w:t>
      </w:r>
      <w:r w:rsidRPr="00EC2B8D">
        <w:t xml:space="preserve"> </w:t>
      </w:r>
    </w:p>
    <w:p w:rsidR="00E204CA" w:rsidRPr="00EC2B8D" w:rsidRDefault="00E204CA" w:rsidP="00E204CA">
      <w:pPr>
        <w:pStyle w:val="af0"/>
        <w:spacing w:line="360" w:lineRule="auto"/>
        <w:ind w:left="283" w:right="102"/>
        <w:jc w:val="both"/>
        <w:rPr>
          <w:i/>
        </w:rPr>
      </w:pPr>
      <w:r w:rsidRPr="00EC2B8D">
        <w:t xml:space="preserve"> Реализация воспитательного потенциала профилактической деятельности в целях формирования и поддержки безопасной и комфортной среды в МБОУ «Начальная общеобразовательная школа №14»  предусматривает:</w:t>
      </w:r>
    </w:p>
    <w:p w:rsidR="00E204CA" w:rsidRPr="00EC2B8D" w:rsidRDefault="00E204CA" w:rsidP="00455A4A">
      <w:pPr>
        <w:widowControl w:val="0"/>
        <w:numPr>
          <w:ilvl w:val="0"/>
          <w:numId w:val="37"/>
        </w:numPr>
        <w:tabs>
          <w:tab w:val="left" w:pos="993"/>
        </w:tabs>
        <w:spacing w:after="0" w:line="360" w:lineRule="auto"/>
        <w:ind w:left="0" w:firstLine="709"/>
        <w:jc w:val="both"/>
        <w:rPr>
          <w:szCs w:val="24"/>
        </w:rPr>
      </w:pPr>
      <w:r w:rsidRPr="00EC2B8D">
        <w:rPr>
          <w:szCs w:val="24"/>
        </w:rPr>
        <w:t>организацию деятельности педагогического коллектива по созданию в общеобразовательной организации</w:t>
      </w:r>
      <w:r w:rsidRPr="00EC2B8D">
        <w:rPr>
          <w:i/>
          <w:szCs w:val="24"/>
        </w:rPr>
        <w:t xml:space="preserve"> </w:t>
      </w:r>
      <w:r w:rsidRPr="00EC2B8D">
        <w:rPr>
          <w:szCs w:val="24"/>
        </w:rPr>
        <w:t>эффективной профилактической среды обеспечения безопасности жизнедеятельности как условия успешной воспитательной деятельности;</w:t>
      </w:r>
    </w:p>
    <w:p w:rsidR="00E204CA" w:rsidRPr="00EC2B8D" w:rsidRDefault="00E204CA" w:rsidP="00455A4A">
      <w:pPr>
        <w:widowControl w:val="0"/>
        <w:numPr>
          <w:ilvl w:val="0"/>
          <w:numId w:val="37"/>
        </w:numPr>
        <w:tabs>
          <w:tab w:val="left" w:pos="993"/>
        </w:tabs>
        <w:spacing w:after="0" w:line="360" w:lineRule="auto"/>
        <w:ind w:left="0" w:firstLine="709"/>
        <w:jc w:val="both"/>
        <w:rPr>
          <w:szCs w:val="24"/>
        </w:rPr>
      </w:pPr>
      <w:r w:rsidRPr="00EC2B8D">
        <w:rPr>
          <w:szCs w:val="24"/>
        </w:rPr>
        <w:t xml:space="preserve">проведение коррекционно-воспитательной работы с обучающимся групп риска </w:t>
      </w:r>
      <w:r w:rsidRPr="00EC2B8D">
        <w:rPr>
          <w:szCs w:val="24"/>
        </w:rPr>
        <w:lastRenderedPageBreak/>
        <w:t xml:space="preserve">силами педагогического коллектива и с привлечением сторонних специалистов (психологов,  коррекционных педагогов, работников социальных служб, правоохранительных органов, опеки и т. д.); </w:t>
      </w:r>
    </w:p>
    <w:p w:rsidR="00E204CA" w:rsidRPr="00EC2B8D" w:rsidRDefault="00E204CA" w:rsidP="00455A4A">
      <w:pPr>
        <w:widowControl w:val="0"/>
        <w:numPr>
          <w:ilvl w:val="0"/>
          <w:numId w:val="37"/>
        </w:numPr>
        <w:tabs>
          <w:tab w:val="left" w:pos="993"/>
          <w:tab w:val="left" w:pos="1134"/>
        </w:tabs>
        <w:spacing w:after="0" w:line="360" w:lineRule="auto"/>
        <w:ind w:left="0" w:firstLine="709"/>
        <w:jc w:val="both"/>
        <w:rPr>
          <w:szCs w:val="24"/>
        </w:rPr>
      </w:pPr>
      <w:r w:rsidRPr="00EC2B8D">
        <w:rPr>
          <w:szCs w:val="24"/>
        </w:rPr>
        <w:t>разработку и реализацию профилактических программ, направленных на работу как с девиантными обучающимися, так и с их окружением; организацию межведомственного взаимодействия;</w:t>
      </w:r>
    </w:p>
    <w:p w:rsidR="00E204CA" w:rsidRPr="00EC2B8D" w:rsidRDefault="00E204CA" w:rsidP="00455A4A">
      <w:pPr>
        <w:widowControl w:val="0"/>
        <w:numPr>
          <w:ilvl w:val="0"/>
          <w:numId w:val="37"/>
        </w:numPr>
        <w:tabs>
          <w:tab w:val="left" w:pos="993"/>
          <w:tab w:val="left" w:pos="1134"/>
        </w:tabs>
        <w:spacing w:after="0" w:line="360" w:lineRule="auto"/>
        <w:ind w:left="0" w:firstLine="709"/>
        <w:jc w:val="both"/>
        <w:rPr>
          <w:szCs w:val="24"/>
        </w:rPr>
      </w:pPr>
      <w:r w:rsidRPr="00EC2B8D">
        <w:rPr>
          <w:szCs w:val="24"/>
        </w:rPr>
        <w:t>вовлечение обучающихся в воспитательную деятельность, проекты, программы профилактической направленности социальных и природных рисков в общеобразовательной организации</w:t>
      </w:r>
      <w:r w:rsidRPr="00EC2B8D">
        <w:rPr>
          <w:i/>
          <w:szCs w:val="24"/>
        </w:rPr>
        <w:t xml:space="preserve"> </w:t>
      </w:r>
      <w:r w:rsidRPr="00EC2B8D">
        <w:rPr>
          <w:szCs w:val="24"/>
        </w:rPr>
        <w:t>и в социокультурном окружении с педагогами, родителями, социальными партнёрами (против курения, вовлечения в деструктивные детские и молодёжные объединения, культы, субкультуры, группы в социальных сетях; по безопасности в цифровой среде, на транспорте, на воде, безопасности дорожного движения, противопожарной безопасности, антитеррористической и антиэкстремистской безопасности, гражданской обороне и т. д.);</w:t>
      </w:r>
    </w:p>
    <w:p w:rsidR="00E204CA" w:rsidRPr="00EC2B8D" w:rsidRDefault="00E204CA" w:rsidP="00455A4A">
      <w:pPr>
        <w:widowControl w:val="0"/>
        <w:numPr>
          <w:ilvl w:val="0"/>
          <w:numId w:val="37"/>
        </w:numPr>
        <w:tabs>
          <w:tab w:val="left" w:pos="993"/>
          <w:tab w:val="left" w:pos="1134"/>
        </w:tabs>
        <w:spacing w:after="0" w:line="360" w:lineRule="auto"/>
        <w:ind w:left="0" w:firstLine="709"/>
        <w:jc w:val="both"/>
        <w:rPr>
          <w:szCs w:val="24"/>
        </w:rPr>
      </w:pPr>
      <w:r w:rsidRPr="00EC2B8D">
        <w:rPr>
          <w:szCs w:val="24"/>
        </w:rPr>
        <w:t>организацию превентивной работы с обучающимися со сценариями социально одобряемого поведения, по развитию навыков саморефлексии, самоконтроля, устойчивости к негативным воздействиям, групповому давлению;</w:t>
      </w:r>
    </w:p>
    <w:p w:rsidR="00E204CA" w:rsidRPr="00EC2B8D" w:rsidRDefault="00E204CA" w:rsidP="00455A4A">
      <w:pPr>
        <w:widowControl w:val="0"/>
        <w:numPr>
          <w:ilvl w:val="0"/>
          <w:numId w:val="37"/>
        </w:numPr>
        <w:tabs>
          <w:tab w:val="left" w:pos="993"/>
          <w:tab w:val="left" w:pos="1134"/>
        </w:tabs>
        <w:spacing w:after="0" w:line="360" w:lineRule="auto"/>
        <w:ind w:left="0" w:firstLine="709"/>
        <w:jc w:val="both"/>
        <w:rPr>
          <w:szCs w:val="24"/>
        </w:rPr>
      </w:pPr>
      <w:r w:rsidRPr="00EC2B8D">
        <w:rPr>
          <w:szCs w:val="24"/>
        </w:rPr>
        <w:t xml:space="preserve"> профилактику правонарушений, девиаций посредством организации деятельности, альтернативной девиантному поведению — познания (путешествия), испытания себя (походы, спорт), значимого общения, творчества, деятельности (в том числе профессиональной, религиозно-духовной, благотворительной, художественной и др.);</w:t>
      </w:r>
    </w:p>
    <w:p w:rsidR="00E204CA" w:rsidRPr="00EC2B8D" w:rsidRDefault="00E204CA" w:rsidP="00455A4A">
      <w:pPr>
        <w:widowControl w:val="0"/>
        <w:numPr>
          <w:ilvl w:val="0"/>
          <w:numId w:val="37"/>
        </w:numPr>
        <w:tabs>
          <w:tab w:val="left" w:pos="993"/>
          <w:tab w:val="left" w:pos="1134"/>
        </w:tabs>
        <w:spacing w:after="0" w:line="360" w:lineRule="auto"/>
        <w:ind w:left="0" w:firstLine="709"/>
        <w:jc w:val="both"/>
        <w:rPr>
          <w:szCs w:val="24"/>
        </w:rPr>
      </w:pPr>
      <w:r w:rsidRPr="00EC2B8D">
        <w:rPr>
          <w:szCs w:val="24"/>
        </w:rPr>
        <w:t>предупреждение, профилактику и целенаправленную деятельность в случаях появления, расширения, влияния в общеобразовательной организации</w:t>
      </w:r>
      <w:r w:rsidRPr="00EC2B8D">
        <w:rPr>
          <w:i/>
          <w:szCs w:val="24"/>
        </w:rPr>
        <w:t xml:space="preserve"> </w:t>
      </w:r>
      <w:r w:rsidRPr="00EC2B8D">
        <w:rPr>
          <w:szCs w:val="24"/>
        </w:rPr>
        <w:t xml:space="preserve">маргинальных групп обучающихся (оставивших обучение, криминальной направленности, с агрессивным поведением и др.); </w:t>
      </w:r>
    </w:p>
    <w:p w:rsidR="00E204CA" w:rsidRPr="00EC2B8D" w:rsidRDefault="00E204CA" w:rsidP="00455A4A">
      <w:pPr>
        <w:widowControl w:val="0"/>
        <w:numPr>
          <w:ilvl w:val="0"/>
          <w:numId w:val="37"/>
        </w:numPr>
        <w:tabs>
          <w:tab w:val="left" w:pos="993"/>
          <w:tab w:val="left" w:pos="1134"/>
        </w:tabs>
        <w:spacing w:after="0" w:line="360" w:lineRule="auto"/>
        <w:ind w:left="0" w:firstLine="709"/>
        <w:jc w:val="both"/>
        <w:rPr>
          <w:szCs w:val="24"/>
        </w:rPr>
      </w:pPr>
      <w:r w:rsidRPr="00EC2B8D">
        <w:rPr>
          <w:szCs w:val="24"/>
        </w:rPr>
        <w:t>профилактику расширения групп, семей обучающихся, требующих специальной психолого-педагогической поддержки и сопровождения (слабоуспевающие, социально запущенные, социально неадаптированные дети-мигранты, обучающиеся с ОВЗ и т. д.).</w:t>
      </w:r>
    </w:p>
    <w:p w:rsidR="00E204CA" w:rsidRPr="00EC2B8D" w:rsidRDefault="00E204CA" w:rsidP="00E204CA">
      <w:pPr>
        <w:spacing w:after="0" w:line="360" w:lineRule="auto"/>
        <w:ind w:firstLine="709"/>
        <w:jc w:val="both"/>
        <w:rPr>
          <w:szCs w:val="24"/>
        </w:rPr>
      </w:pPr>
      <w:r w:rsidRPr="00EC2B8D">
        <w:rPr>
          <w:b/>
          <w:szCs w:val="24"/>
        </w:rPr>
        <w:t>Модуль «Социальное партнёрство»</w:t>
      </w:r>
    </w:p>
    <w:p w:rsidR="00E204CA" w:rsidRPr="00EC2B8D" w:rsidRDefault="00E204CA" w:rsidP="00E204CA">
      <w:pPr>
        <w:tabs>
          <w:tab w:val="left" w:pos="851"/>
        </w:tabs>
        <w:spacing w:after="0" w:line="360" w:lineRule="auto"/>
        <w:ind w:firstLine="709"/>
        <w:jc w:val="both"/>
        <w:rPr>
          <w:szCs w:val="24"/>
        </w:rPr>
      </w:pPr>
      <w:r w:rsidRPr="00EC2B8D">
        <w:rPr>
          <w:szCs w:val="24"/>
        </w:rPr>
        <w:t>Реализация воспитательного потенциала социального партнёрства вм МБОУ «Начальная общеобразовательная школа №14» предусматривает:</w:t>
      </w:r>
    </w:p>
    <w:p w:rsidR="00E204CA" w:rsidRPr="00EC2B8D" w:rsidRDefault="00E204CA" w:rsidP="00455A4A">
      <w:pPr>
        <w:widowControl w:val="0"/>
        <w:numPr>
          <w:ilvl w:val="0"/>
          <w:numId w:val="38"/>
        </w:numPr>
        <w:tabs>
          <w:tab w:val="left" w:pos="993"/>
          <w:tab w:val="left" w:pos="1134"/>
        </w:tabs>
        <w:spacing w:after="0" w:line="360" w:lineRule="auto"/>
        <w:ind w:left="0" w:firstLine="709"/>
        <w:jc w:val="both"/>
        <w:rPr>
          <w:szCs w:val="24"/>
        </w:rPr>
      </w:pPr>
      <w:r w:rsidRPr="00EC2B8D">
        <w:rPr>
          <w:szCs w:val="24"/>
        </w:rPr>
        <w:t xml:space="preserve">участие представителей организаций-партнёров,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 (дни открытых дверей, государственные, региональные, школьные праздники, торжественные мероприятия и т. п.) – День рождения школы, дни Здоровья, школьные Ярмарки, «классные встречи» с людьми </w:t>
      </w:r>
      <w:r w:rsidRPr="00EC2B8D">
        <w:rPr>
          <w:szCs w:val="24"/>
        </w:rPr>
        <w:lastRenderedPageBreak/>
        <w:t>разных профессий и др.;</w:t>
      </w:r>
    </w:p>
    <w:p w:rsidR="00E204CA" w:rsidRPr="00EC2B8D" w:rsidRDefault="00E204CA" w:rsidP="00455A4A">
      <w:pPr>
        <w:widowControl w:val="0"/>
        <w:numPr>
          <w:ilvl w:val="0"/>
          <w:numId w:val="38"/>
        </w:numPr>
        <w:tabs>
          <w:tab w:val="left" w:pos="993"/>
          <w:tab w:val="left" w:pos="1134"/>
        </w:tabs>
        <w:spacing w:after="0" w:line="360" w:lineRule="auto"/>
        <w:ind w:left="0" w:firstLine="709"/>
        <w:jc w:val="both"/>
        <w:rPr>
          <w:szCs w:val="24"/>
        </w:rPr>
      </w:pPr>
      <w:r w:rsidRPr="00EC2B8D">
        <w:rPr>
          <w:szCs w:val="24"/>
        </w:rPr>
        <w:t>участие представителей организаций-партнёров в проведении отдельных уроков, внеурочных занятий, внешкольных мероприятий соответствующей тематической направленности – сотрудниками ГИБДД, представителями ГИМС , МЧС и др;</w:t>
      </w:r>
    </w:p>
    <w:p w:rsidR="00E204CA" w:rsidRPr="00EC2B8D" w:rsidRDefault="00E204CA" w:rsidP="00455A4A">
      <w:pPr>
        <w:widowControl w:val="0"/>
        <w:numPr>
          <w:ilvl w:val="0"/>
          <w:numId w:val="38"/>
        </w:numPr>
        <w:tabs>
          <w:tab w:val="left" w:pos="993"/>
          <w:tab w:val="left" w:pos="1134"/>
        </w:tabs>
        <w:spacing w:after="0" w:line="360" w:lineRule="auto"/>
        <w:ind w:left="0" w:firstLine="709"/>
        <w:jc w:val="both"/>
        <w:rPr>
          <w:szCs w:val="24"/>
        </w:rPr>
      </w:pPr>
      <w:r w:rsidRPr="00EC2B8D">
        <w:rPr>
          <w:szCs w:val="24"/>
        </w:rPr>
        <w:t>проведение на базе организаций-партнёров отдельных уроков, занятий, внешкольных мероприятий, акций воспитательной направленности – городской Дворец культуры, Центр детского творчества, технопарк «Кванториум и др;</w:t>
      </w:r>
    </w:p>
    <w:p w:rsidR="00E204CA" w:rsidRPr="00EC2B8D" w:rsidRDefault="00E204CA" w:rsidP="00455A4A">
      <w:pPr>
        <w:widowControl w:val="0"/>
        <w:numPr>
          <w:ilvl w:val="0"/>
          <w:numId w:val="38"/>
        </w:numPr>
        <w:tabs>
          <w:tab w:val="left" w:pos="993"/>
          <w:tab w:val="left" w:pos="1134"/>
        </w:tabs>
        <w:spacing w:after="0" w:line="360" w:lineRule="auto"/>
        <w:ind w:left="0" w:firstLine="709"/>
        <w:jc w:val="both"/>
        <w:rPr>
          <w:b/>
          <w:i/>
          <w:szCs w:val="24"/>
        </w:rPr>
      </w:pPr>
      <w:r w:rsidRPr="00EC2B8D">
        <w:rPr>
          <w:szCs w:val="24"/>
        </w:rPr>
        <w:t>реализация социальных проектов, совместно разрабатываемых обучающимися, педагогами с организациями-партнёрами благотворительной, экологической, патриотической, трудовой и т. д. направленности, ориентированных на воспитание обучающихся, преобразование окружающего социума, позитивное воздействие на социальное окружение.</w:t>
      </w:r>
    </w:p>
    <w:p w:rsidR="00E204CA" w:rsidRPr="00EC2B8D" w:rsidRDefault="00E204CA" w:rsidP="00E204CA">
      <w:pPr>
        <w:tabs>
          <w:tab w:val="left" w:pos="851"/>
        </w:tabs>
        <w:spacing w:after="0" w:line="360" w:lineRule="auto"/>
        <w:ind w:firstLine="709"/>
        <w:jc w:val="both"/>
        <w:rPr>
          <w:szCs w:val="24"/>
        </w:rPr>
      </w:pPr>
      <w:r w:rsidRPr="00EC2B8D">
        <w:rPr>
          <w:b/>
          <w:szCs w:val="24"/>
        </w:rPr>
        <w:t>Модуль «Профориентация»</w:t>
      </w:r>
    </w:p>
    <w:p w:rsidR="00E204CA" w:rsidRPr="00EC2B8D" w:rsidRDefault="00E204CA" w:rsidP="00E204CA">
      <w:pPr>
        <w:tabs>
          <w:tab w:val="left" w:pos="851"/>
        </w:tabs>
        <w:spacing w:after="0" w:line="360" w:lineRule="auto"/>
        <w:ind w:firstLine="709"/>
        <w:jc w:val="both"/>
        <w:rPr>
          <w:szCs w:val="24"/>
        </w:rPr>
      </w:pPr>
      <w:r w:rsidRPr="00EC2B8D">
        <w:rPr>
          <w:szCs w:val="24"/>
        </w:rPr>
        <w:t xml:space="preserve">Реализация воспитательного потенциала профориентационной работы общеобразовательной организации может предусматривает: </w:t>
      </w:r>
    </w:p>
    <w:p w:rsidR="00E204CA" w:rsidRPr="00EC2B8D" w:rsidRDefault="00E204CA" w:rsidP="00455A4A">
      <w:pPr>
        <w:widowControl w:val="0"/>
        <w:numPr>
          <w:ilvl w:val="0"/>
          <w:numId w:val="39"/>
        </w:numPr>
        <w:tabs>
          <w:tab w:val="left" w:pos="851"/>
          <w:tab w:val="left" w:pos="993"/>
        </w:tabs>
        <w:spacing w:after="0" w:line="360" w:lineRule="auto"/>
        <w:ind w:left="0" w:firstLine="709"/>
        <w:jc w:val="both"/>
        <w:rPr>
          <w:szCs w:val="24"/>
        </w:rPr>
      </w:pPr>
      <w:r w:rsidRPr="00EC2B8D">
        <w:rPr>
          <w:szCs w:val="24"/>
        </w:rPr>
        <w:t>экскурсии на предприятия, в организации, дающие начальные представления о существующих профессиях и условиях работы;</w:t>
      </w:r>
    </w:p>
    <w:p w:rsidR="00E204CA" w:rsidRDefault="00E204CA" w:rsidP="00455A4A">
      <w:pPr>
        <w:widowControl w:val="0"/>
        <w:numPr>
          <w:ilvl w:val="0"/>
          <w:numId w:val="39"/>
        </w:numPr>
        <w:tabs>
          <w:tab w:val="left" w:pos="851"/>
          <w:tab w:val="left" w:pos="993"/>
        </w:tabs>
        <w:spacing w:after="0" w:line="360" w:lineRule="auto"/>
        <w:ind w:left="0" w:firstLine="709"/>
        <w:jc w:val="both"/>
        <w:rPr>
          <w:szCs w:val="24"/>
        </w:rPr>
      </w:pPr>
      <w:r w:rsidRPr="00EC2B8D">
        <w:rPr>
          <w:szCs w:val="24"/>
        </w:rPr>
        <w:t>освоение обучающимися основ профессии в рамках различных курсов, включённых в обязательную часть образовательной программы, в рамках компонента участников образовательных отношений, внеурочной деятельност</w:t>
      </w:r>
      <w:r w:rsidR="00721D07">
        <w:rPr>
          <w:szCs w:val="24"/>
        </w:rPr>
        <w:t>и, дополнительного образования.</w:t>
      </w:r>
    </w:p>
    <w:p w:rsidR="006536B4" w:rsidRPr="006536B4" w:rsidRDefault="006536B4" w:rsidP="006536B4">
      <w:pPr>
        <w:pStyle w:val="a8"/>
        <w:keepNext/>
        <w:keepLines/>
        <w:numPr>
          <w:ilvl w:val="0"/>
          <w:numId w:val="39"/>
        </w:numPr>
        <w:spacing w:line="360" w:lineRule="auto"/>
        <w:jc w:val="both"/>
        <w:outlineLvl w:val="0"/>
        <w:rPr>
          <w:b/>
        </w:rPr>
      </w:pPr>
      <w:r w:rsidRPr="006536B4">
        <w:rPr>
          <w:b/>
          <w:sz w:val="28"/>
        </w:rPr>
        <w:t>3</w:t>
      </w:r>
      <w:r w:rsidRPr="006536B4">
        <w:rPr>
          <w:b/>
        </w:rPr>
        <w:t>.1 Кадровое обеспечение</w:t>
      </w:r>
    </w:p>
    <w:p w:rsidR="006536B4" w:rsidRPr="006536B4" w:rsidRDefault="006536B4" w:rsidP="006536B4">
      <w:pPr>
        <w:pStyle w:val="a8"/>
        <w:numPr>
          <w:ilvl w:val="0"/>
          <w:numId w:val="39"/>
        </w:numPr>
        <w:tabs>
          <w:tab w:val="left" w:pos="851"/>
        </w:tabs>
        <w:spacing w:line="360" w:lineRule="auto"/>
        <w:jc w:val="both"/>
        <w:rPr>
          <w:szCs w:val="28"/>
        </w:rPr>
      </w:pPr>
      <w:r w:rsidRPr="006536B4">
        <w:rPr>
          <w:szCs w:val="28"/>
        </w:rPr>
        <w:t xml:space="preserve">Кадровое обеспечение воспитательного процесса: </w:t>
      </w:r>
    </w:p>
    <w:p w:rsidR="006536B4" w:rsidRPr="006536B4" w:rsidRDefault="006536B4" w:rsidP="006536B4">
      <w:pPr>
        <w:pStyle w:val="a8"/>
        <w:numPr>
          <w:ilvl w:val="0"/>
          <w:numId w:val="39"/>
        </w:numPr>
        <w:tabs>
          <w:tab w:val="left" w:pos="851"/>
        </w:tabs>
        <w:spacing w:line="360" w:lineRule="auto"/>
        <w:jc w:val="both"/>
        <w:rPr>
          <w:szCs w:val="28"/>
        </w:rPr>
      </w:pPr>
      <w:r w:rsidRPr="006536B4">
        <w:rPr>
          <w:sz w:val="22"/>
        </w:rPr>
        <w:sym w:font="Symbol" w:char="F02D"/>
      </w:r>
      <w:r w:rsidRPr="006536B4">
        <w:rPr>
          <w:szCs w:val="28"/>
        </w:rPr>
        <w:t xml:space="preserve"> Заместитель директора по воспитательной работе</w:t>
      </w:r>
    </w:p>
    <w:p w:rsidR="006536B4" w:rsidRPr="006536B4" w:rsidRDefault="006536B4" w:rsidP="006536B4">
      <w:pPr>
        <w:pStyle w:val="a8"/>
        <w:numPr>
          <w:ilvl w:val="0"/>
          <w:numId w:val="39"/>
        </w:numPr>
        <w:tabs>
          <w:tab w:val="left" w:pos="851"/>
        </w:tabs>
        <w:spacing w:line="360" w:lineRule="auto"/>
        <w:jc w:val="both"/>
        <w:rPr>
          <w:szCs w:val="28"/>
        </w:rPr>
      </w:pPr>
      <w:r w:rsidRPr="006536B4">
        <w:rPr>
          <w:szCs w:val="28"/>
        </w:rPr>
        <w:t xml:space="preserve"> </w:t>
      </w:r>
      <w:r w:rsidRPr="006536B4">
        <w:rPr>
          <w:sz w:val="22"/>
        </w:rPr>
        <w:sym w:font="Symbol" w:char="F02D"/>
      </w:r>
      <w:r w:rsidRPr="006536B4">
        <w:rPr>
          <w:szCs w:val="28"/>
        </w:rPr>
        <w:t xml:space="preserve"> Классные руководители </w:t>
      </w:r>
    </w:p>
    <w:p w:rsidR="006536B4" w:rsidRPr="006536B4" w:rsidRDefault="006536B4" w:rsidP="006536B4">
      <w:pPr>
        <w:pStyle w:val="a8"/>
        <w:numPr>
          <w:ilvl w:val="0"/>
          <w:numId w:val="39"/>
        </w:numPr>
        <w:tabs>
          <w:tab w:val="left" w:pos="851"/>
        </w:tabs>
        <w:spacing w:line="360" w:lineRule="auto"/>
        <w:jc w:val="both"/>
        <w:rPr>
          <w:szCs w:val="28"/>
        </w:rPr>
      </w:pPr>
      <w:r w:rsidRPr="006536B4">
        <w:rPr>
          <w:szCs w:val="28"/>
        </w:rPr>
        <w:t xml:space="preserve"> </w:t>
      </w:r>
      <w:r w:rsidRPr="006536B4">
        <w:rPr>
          <w:sz w:val="22"/>
        </w:rPr>
        <w:sym w:font="Symbol" w:char="F02D"/>
      </w:r>
      <w:r w:rsidRPr="006536B4">
        <w:rPr>
          <w:szCs w:val="28"/>
        </w:rPr>
        <w:t xml:space="preserve"> Учителя-логопеды </w:t>
      </w:r>
    </w:p>
    <w:p w:rsidR="006536B4" w:rsidRPr="006536B4" w:rsidRDefault="006536B4" w:rsidP="006536B4">
      <w:pPr>
        <w:pStyle w:val="a8"/>
        <w:numPr>
          <w:ilvl w:val="0"/>
          <w:numId w:val="39"/>
        </w:numPr>
        <w:tabs>
          <w:tab w:val="left" w:pos="851"/>
        </w:tabs>
        <w:spacing w:line="360" w:lineRule="auto"/>
        <w:jc w:val="both"/>
        <w:rPr>
          <w:szCs w:val="28"/>
        </w:rPr>
      </w:pPr>
      <w:r w:rsidRPr="006536B4">
        <w:rPr>
          <w:sz w:val="22"/>
        </w:rPr>
        <w:sym w:font="Symbol" w:char="F02D"/>
      </w:r>
      <w:r w:rsidRPr="006536B4">
        <w:rPr>
          <w:szCs w:val="28"/>
        </w:rPr>
        <w:t xml:space="preserve"> Учителя – предметники</w:t>
      </w:r>
    </w:p>
    <w:p w:rsidR="006536B4" w:rsidRPr="006536B4" w:rsidRDefault="006536B4" w:rsidP="006536B4">
      <w:pPr>
        <w:tabs>
          <w:tab w:val="left" w:pos="851"/>
        </w:tabs>
        <w:spacing w:line="360" w:lineRule="auto"/>
        <w:ind w:left="360"/>
        <w:jc w:val="both"/>
        <w:rPr>
          <w:i/>
          <w:szCs w:val="28"/>
        </w:rPr>
      </w:pPr>
      <w:r w:rsidRPr="006536B4">
        <w:rPr>
          <w:szCs w:val="28"/>
        </w:rPr>
        <w:t xml:space="preserve">Педагог являет собой всегда главный для обучающихся пример нравственного и гражданского личностного поведения. Совершенствование подготовки и повышения квалификации кадров по вопросам духовно нравственного воспитания детей и молодежи, один из главных вопросов в реализации рабочей программы воспитания. Мероприятия по подготовке кадров: - сопровождение молодых педагогических работников, вновь поступивших на работу педагогических работников (работа школы наставничества); - индивидуальная работа с педагогическими работниками по запросам (в том числе и по вопросам классного руководства); - контроль оформления учебно-педагогической документации; - проведение конференций, «круглых столов», семинаров по педагогическим </w:t>
      </w:r>
      <w:r w:rsidRPr="006536B4">
        <w:rPr>
          <w:szCs w:val="28"/>
        </w:rPr>
        <w:lastRenderedPageBreak/>
        <w:t>и другим проблемам духовно-нравственного воспитания и просвещения обучающихся; - участие в постоянно действующих учебных курсах, семинарах по вопросам воспитания.</w:t>
      </w:r>
    </w:p>
    <w:p w:rsidR="00721D07" w:rsidRPr="006536B4" w:rsidRDefault="00721D07" w:rsidP="006536B4">
      <w:pPr>
        <w:widowControl w:val="0"/>
        <w:tabs>
          <w:tab w:val="left" w:pos="851"/>
          <w:tab w:val="left" w:pos="993"/>
        </w:tabs>
        <w:spacing w:after="0" w:line="360" w:lineRule="auto"/>
        <w:jc w:val="both"/>
        <w:rPr>
          <w:sz w:val="22"/>
          <w:szCs w:val="24"/>
        </w:rPr>
      </w:pPr>
    </w:p>
    <w:p w:rsidR="006536B4" w:rsidRPr="006536B4" w:rsidRDefault="006536B4" w:rsidP="006536B4">
      <w:pPr>
        <w:keepNext/>
        <w:keepLines/>
        <w:spacing w:line="360" w:lineRule="auto"/>
        <w:jc w:val="both"/>
        <w:outlineLvl w:val="0"/>
        <w:rPr>
          <w:b/>
        </w:rPr>
      </w:pPr>
      <w:r w:rsidRPr="006536B4">
        <w:rPr>
          <w:b/>
        </w:rPr>
        <w:t>3.2 Нормативно-методическое обеспечение</w:t>
      </w:r>
    </w:p>
    <w:p w:rsidR="006536B4" w:rsidRPr="006536B4" w:rsidRDefault="006536B4" w:rsidP="006536B4">
      <w:pPr>
        <w:tabs>
          <w:tab w:val="left" w:pos="851"/>
        </w:tabs>
        <w:spacing w:line="360" w:lineRule="auto"/>
        <w:jc w:val="both"/>
        <w:outlineLvl w:val="0"/>
        <w:rPr>
          <w:szCs w:val="28"/>
        </w:rPr>
      </w:pPr>
      <w:r w:rsidRPr="006536B4">
        <w:rPr>
          <w:szCs w:val="28"/>
        </w:rPr>
        <w:t xml:space="preserve">Управление качеством воспитательной деятельности в школе связывается, прежде всего, с качеством ее нормативно-правового обеспечения: </w:t>
      </w:r>
    </w:p>
    <w:p w:rsidR="006536B4" w:rsidRPr="006536B4" w:rsidRDefault="006536B4" w:rsidP="006536B4">
      <w:pPr>
        <w:tabs>
          <w:tab w:val="left" w:pos="851"/>
        </w:tabs>
        <w:spacing w:line="360" w:lineRule="auto"/>
        <w:jc w:val="both"/>
        <w:outlineLvl w:val="0"/>
        <w:rPr>
          <w:szCs w:val="28"/>
        </w:rPr>
      </w:pPr>
      <w:r w:rsidRPr="006536B4">
        <w:rPr>
          <w:szCs w:val="28"/>
        </w:rPr>
        <w:t xml:space="preserve">1. Положение о классном руководстве </w:t>
      </w:r>
    </w:p>
    <w:p w:rsidR="006536B4" w:rsidRPr="006536B4" w:rsidRDefault="006536B4" w:rsidP="006536B4">
      <w:pPr>
        <w:tabs>
          <w:tab w:val="left" w:pos="851"/>
        </w:tabs>
        <w:spacing w:line="360" w:lineRule="auto"/>
        <w:jc w:val="both"/>
        <w:outlineLvl w:val="0"/>
        <w:rPr>
          <w:szCs w:val="28"/>
        </w:rPr>
      </w:pPr>
      <w:r w:rsidRPr="006536B4">
        <w:rPr>
          <w:szCs w:val="28"/>
        </w:rPr>
        <w:t xml:space="preserve">2. Положение о Совете профилактики правонарушений и безнадзорности среди несовершеннолетних. </w:t>
      </w:r>
    </w:p>
    <w:p w:rsidR="006536B4" w:rsidRPr="006536B4" w:rsidRDefault="006536B4" w:rsidP="006536B4">
      <w:pPr>
        <w:tabs>
          <w:tab w:val="left" w:pos="851"/>
        </w:tabs>
        <w:spacing w:line="360" w:lineRule="auto"/>
        <w:jc w:val="both"/>
        <w:outlineLvl w:val="0"/>
        <w:rPr>
          <w:szCs w:val="28"/>
        </w:rPr>
      </w:pPr>
      <w:r w:rsidRPr="006536B4">
        <w:rPr>
          <w:szCs w:val="28"/>
        </w:rPr>
        <w:t xml:space="preserve">3. Положение об общешкольном родительском комитете МКБОУ «Начальная общеобразовательная школа №14». </w:t>
      </w:r>
    </w:p>
    <w:p w:rsidR="006536B4" w:rsidRPr="006536B4" w:rsidRDefault="006536B4" w:rsidP="006536B4">
      <w:pPr>
        <w:tabs>
          <w:tab w:val="left" w:pos="851"/>
        </w:tabs>
        <w:jc w:val="both"/>
        <w:outlineLvl w:val="0"/>
        <w:rPr>
          <w:szCs w:val="28"/>
        </w:rPr>
      </w:pPr>
      <w:r w:rsidRPr="006536B4">
        <w:rPr>
          <w:szCs w:val="28"/>
        </w:rPr>
        <w:t xml:space="preserve">Ссылка на размещенные документы: </w:t>
      </w:r>
      <w:hyperlink r:id="rId18" w:history="1">
        <w:r w:rsidRPr="006536B4">
          <w:rPr>
            <w:rStyle w:val="af7"/>
            <w:rFonts w:eastAsiaTheme="minorHAnsi"/>
            <w:sz w:val="24"/>
            <w:szCs w:val="28"/>
          </w:rPr>
          <w:t>https://</w:t>
        </w:r>
        <w:r w:rsidRPr="006536B4">
          <w:rPr>
            <w:rStyle w:val="af7"/>
            <w:rFonts w:eastAsiaTheme="minorHAnsi"/>
            <w:sz w:val="24"/>
            <w:szCs w:val="28"/>
            <w:lang w:val="en-US"/>
          </w:rPr>
          <w:t>www</w:t>
        </w:r>
        <w:r w:rsidRPr="006536B4">
          <w:rPr>
            <w:rStyle w:val="af7"/>
            <w:rFonts w:eastAsiaTheme="minorHAnsi"/>
            <w:sz w:val="24"/>
            <w:szCs w:val="28"/>
          </w:rPr>
          <w:t>.</w:t>
        </w:r>
        <w:r w:rsidRPr="006536B4">
          <w:rPr>
            <w:rStyle w:val="af7"/>
            <w:rFonts w:eastAsiaTheme="minorHAnsi"/>
            <w:sz w:val="24"/>
            <w:szCs w:val="28"/>
            <w:lang w:val="en-US"/>
          </w:rPr>
          <w:t>nachschool</w:t>
        </w:r>
        <w:r w:rsidRPr="006536B4">
          <w:rPr>
            <w:rStyle w:val="af7"/>
            <w:rFonts w:eastAsiaTheme="minorHAnsi"/>
            <w:sz w:val="24"/>
            <w:szCs w:val="28"/>
          </w:rPr>
          <w:t>14.ru/</w:t>
        </w:r>
      </w:hyperlink>
    </w:p>
    <w:p w:rsidR="006536B4" w:rsidRPr="006536B4" w:rsidRDefault="006536B4" w:rsidP="006536B4">
      <w:pPr>
        <w:tabs>
          <w:tab w:val="left" w:pos="851"/>
        </w:tabs>
        <w:jc w:val="both"/>
        <w:outlineLvl w:val="0"/>
        <w:rPr>
          <w:b/>
          <w:szCs w:val="28"/>
        </w:rPr>
      </w:pPr>
    </w:p>
    <w:p w:rsidR="006536B4" w:rsidRPr="006536B4" w:rsidRDefault="006536B4" w:rsidP="006536B4">
      <w:pPr>
        <w:tabs>
          <w:tab w:val="left" w:pos="851"/>
        </w:tabs>
        <w:spacing w:line="360" w:lineRule="auto"/>
        <w:jc w:val="both"/>
        <w:outlineLvl w:val="0"/>
        <w:rPr>
          <w:b/>
        </w:rPr>
      </w:pPr>
      <w:r w:rsidRPr="006536B4">
        <w:rPr>
          <w:b/>
        </w:rPr>
        <w:t>3.3 Требования к условиям работы с обучающимися с особыми образовательными потребностями</w:t>
      </w:r>
    </w:p>
    <w:p w:rsidR="006536B4" w:rsidRPr="006536B4" w:rsidRDefault="006536B4" w:rsidP="006536B4">
      <w:pPr>
        <w:tabs>
          <w:tab w:val="left" w:pos="851"/>
        </w:tabs>
        <w:spacing w:line="360" w:lineRule="auto"/>
        <w:ind w:firstLine="709"/>
        <w:jc w:val="both"/>
        <w:rPr>
          <w:szCs w:val="28"/>
        </w:rPr>
      </w:pPr>
      <w:r w:rsidRPr="006536B4">
        <w:rPr>
          <w:szCs w:val="28"/>
        </w:rPr>
        <w:t>В МБОУ «Начальная общеобразовательная школа №14» обучаются 66 детей с ОВЗ. Для них создаются особые условия. На уровне общности: формируются условия освоения социальных ролей, ответственности и самостоятельности, сопричастности к реализации целей и смыслов сообщества, приобретается опыт развития отношений между обучающимися, родителями (законными представителями), педагогами. На уровне деятельностей: педагогическое проектирование совместной деятельности в классе, в разновозрастных группах, в малых группах детей, в детско-родительских группах обеспечивает условия освоения доступных навыков, формирует опыт работы в команде, развивает активность и ответственность каждого обучающегося в социальной ситуации его развития. На уровне событий: проектирование педагогами ритмов учебной работы, отдыха, праздников и общих дел с учетом специфики социальной и культурной ситуации развития каждого ребенка с ОВЗ обеспечивает возможность его участия в жизни класса, школы, событиях группы, формирует личностный опыт, развивает самооценку и уверенность в своих силах. Особыми задачами воспитания обучающихся с особыми образовательными потребностями являются:</w:t>
      </w:r>
    </w:p>
    <w:p w:rsidR="006536B4" w:rsidRPr="006536B4" w:rsidRDefault="006536B4" w:rsidP="006536B4">
      <w:pPr>
        <w:tabs>
          <w:tab w:val="left" w:pos="851"/>
        </w:tabs>
        <w:spacing w:line="360" w:lineRule="auto"/>
        <w:ind w:firstLine="709"/>
        <w:jc w:val="both"/>
        <w:rPr>
          <w:szCs w:val="28"/>
        </w:rPr>
      </w:pPr>
      <w:r w:rsidRPr="006536B4">
        <w:rPr>
          <w:szCs w:val="28"/>
        </w:rPr>
        <w:t xml:space="preserve"> </w:t>
      </w:r>
      <w:r w:rsidRPr="006536B4">
        <w:rPr>
          <w:szCs w:val="28"/>
        </w:rPr>
        <w:sym w:font="Symbol" w:char="F02D"/>
      </w:r>
      <w:r w:rsidRPr="006536B4">
        <w:rPr>
          <w:szCs w:val="28"/>
        </w:rPr>
        <w:t xml:space="preserve"> налаживание эмоционально-положительного взаимодействия с окружающими для их успешной социальной адаптации и интеграции в общеобразовательной организации; </w:t>
      </w:r>
    </w:p>
    <w:p w:rsidR="006536B4" w:rsidRPr="006536B4" w:rsidRDefault="006536B4" w:rsidP="006536B4">
      <w:pPr>
        <w:tabs>
          <w:tab w:val="left" w:pos="851"/>
        </w:tabs>
        <w:spacing w:line="360" w:lineRule="auto"/>
        <w:ind w:firstLine="709"/>
        <w:jc w:val="both"/>
        <w:rPr>
          <w:szCs w:val="28"/>
        </w:rPr>
      </w:pPr>
      <w:r w:rsidRPr="006536B4">
        <w:rPr>
          <w:szCs w:val="28"/>
        </w:rPr>
        <w:lastRenderedPageBreak/>
        <w:sym w:font="Symbol" w:char="F02D"/>
      </w:r>
      <w:r w:rsidRPr="006536B4">
        <w:rPr>
          <w:szCs w:val="28"/>
        </w:rPr>
        <w:t xml:space="preserve"> построение воспитательной деятельности с учётом индивидуальных особенностей и возможностей каждого обучающегося; </w:t>
      </w:r>
    </w:p>
    <w:p w:rsidR="006536B4" w:rsidRPr="006536B4" w:rsidRDefault="006536B4" w:rsidP="006536B4">
      <w:pPr>
        <w:tabs>
          <w:tab w:val="left" w:pos="851"/>
        </w:tabs>
        <w:spacing w:line="360" w:lineRule="auto"/>
        <w:ind w:firstLine="709"/>
        <w:jc w:val="both"/>
        <w:rPr>
          <w:szCs w:val="28"/>
        </w:rPr>
      </w:pPr>
      <w:r w:rsidRPr="006536B4">
        <w:rPr>
          <w:szCs w:val="28"/>
        </w:rPr>
        <w:sym w:font="Symbol" w:char="F02D"/>
      </w:r>
      <w:r w:rsidRPr="006536B4">
        <w:rPr>
          <w:szCs w:val="28"/>
        </w:rPr>
        <w:t xml:space="preserve"> обеспечение психолого-педагогической поддержки семей обучающихся, содействие повышению уровня их педагогической, психологической, медико-социальной компетентности. </w:t>
      </w:r>
    </w:p>
    <w:p w:rsidR="006536B4" w:rsidRPr="006536B4" w:rsidRDefault="006536B4" w:rsidP="006536B4">
      <w:pPr>
        <w:tabs>
          <w:tab w:val="left" w:pos="851"/>
        </w:tabs>
        <w:spacing w:line="360" w:lineRule="auto"/>
        <w:ind w:firstLine="709"/>
        <w:jc w:val="both"/>
        <w:rPr>
          <w:szCs w:val="28"/>
        </w:rPr>
      </w:pPr>
      <w:r w:rsidRPr="006536B4">
        <w:rPr>
          <w:szCs w:val="28"/>
        </w:rPr>
        <w:t xml:space="preserve">   При организации воспитания обучающихся с особыми образовательными потребностями педагоги школы ориентируются на:</w:t>
      </w:r>
    </w:p>
    <w:p w:rsidR="006536B4" w:rsidRPr="006536B4" w:rsidRDefault="006536B4" w:rsidP="006536B4">
      <w:pPr>
        <w:tabs>
          <w:tab w:val="left" w:pos="851"/>
        </w:tabs>
        <w:spacing w:line="360" w:lineRule="auto"/>
        <w:ind w:firstLine="709"/>
        <w:jc w:val="both"/>
        <w:rPr>
          <w:szCs w:val="28"/>
        </w:rPr>
      </w:pPr>
      <w:r w:rsidRPr="006536B4">
        <w:rPr>
          <w:szCs w:val="28"/>
        </w:rPr>
        <w:t xml:space="preserve"> – формирование личности ребёнка с особыми образовательными потребностями с использованием адекватных возрасту и физическому и (или) психическому состоянию методов воспитания;</w:t>
      </w:r>
    </w:p>
    <w:p w:rsidR="006536B4" w:rsidRPr="006536B4" w:rsidRDefault="006536B4" w:rsidP="006536B4">
      <w:pPr>
        <w:tabs>
          <w:tab w:val="left" w:pos="851"/>
        </w:tabs>
        <w:spacing w:line="360" w:lineRule="auto"/>
        <w:ind w:firstLine="709"/>
        <w:jc w:val="both"/>
        <w:rPr>
          <w:szCs w:val="28"/>
        </w:rPr>
      </w:pPr>
      <w:r w:rsidRPr="006536B4">
        <w:rPr>
          <w:szCs w:val="28"/>
        </w:rPr>
        <w:t xml:space="preserve"> – создание оптимальных условий совместного воспитания и обучения обучающихся с особыми образовательными потребностями и их сверстников, с использованием адекватных вспомогательных средств и педагогических приёмов, организацией совместных форм работы учителей, учителя-логопеда;</w:t>
      </w:r>
    </w:p>
    <w:p w:rsidR="006536B4" w:rsidRPr="006536B4" w:rsidRDefault="006536B4" w:rsidP="006536B4">
      <w:pPr>
        <w:tabs>
          <w:tab w:val="left" w:pos="851"/>
        </w:tabs>
        <w:spacing w:line="360" w:lineRule="auto"/>
        <w:ind w:firstLine="709"/>
        <w:jc w:val="both"/>
        <w:rPr>
          <w:szCs w:val="28"/>
        </w:rPr>
      </w:pPr>
      <w:r w:rsidRPr="006536B4">
        <w:rPr>
          <w:szCs w:val="28"/>
        </w:rPr>
        <w:t xml:space="preserve"> – личностно-ориентированный подход в организации всех видов деятельности, обучающихся с особыми образовательными потребностями. </w:t>
      </w:r>
    </w:p>
    <w:p w:rsidR="00613E5E" w:rsidRPr="00D41EAA" w:rsidRDefault="00613E5E" w:rsidP="00613E5E">
      <w:pPr>
        <w:keepNext/>
        <w:keepLines/>
        <w:spacing w:line="360" w:lineRule="auto"/>
        <w:outlineLvl w:val="0"/>
        <w:rPr>
          <w:b/>
          <w:szCs w:val="24"/>
        </w:rPr>
      </w:pPr>
      <w:r w:rsidRPr="00D41EAA">
        <w:rPr>
          <w:b/>
          <w:szCs w:val="24"/>
        </w:rPr>
        <w:t>3.5 Анализ воспитательного процесса</w:t>
      </w:r>
    </w:p>
    <w:p w:rsidR="00613E5E" w:rsidRPr="00D41EAA" w:rsidRDefault="00613E5E" w:rsidP="006536B4">
      <w:pPr>
        <w:tabs>
          <w:tab w:val="left" w:pos="851"/>
        </w:tabs>
        <w:spacing w:line="360" w:lineRule="auto"/>
        <w:ind w:firstLine="709"/>
        <w:jc w:val="both"/>
        <w:rPr>
          <w:szCs w:val="24"/>
        </w:rPr>
      </w:pPr>
      <w:r w:rsidRPr="00D41EAA">
        <w:rPr>
          <w:szCs w:val="24"/>
        </w:rPr>
        <w:t>Анализ воспитательного процесса осуществляется в соответствии с целевыми ориентирами результатов воспитания, личностными результатами обучающихся на уровнях начального общего, основного общего, среднего общего образования, установленными соответствующими ФГОС.</w:t>
      </w:r>
    </w:p>
    <w:p w:rsidR="00613E5E" w:rsidRPr="00D41EAA" w:rsidRDefault="00613E5E" w:rsidP="006536B4">
      <w:pPr>
        <w:tabs>
          <w:tab w:val="left" w:pos="851"/>
        </w:tabs>
        <w:spacing w:line="360" w:lineRule="auto"/>
        <w:ind w:firstLine="709"/>
        <w:jc w:val="both"/>
        <w:rPr>
          <w:szCs w:val="24"/>
        </w:rPr>
      </w:pPr>
      <w:r w:rsidRPr="00D41EAA">
        <w:rPr>
          <w:szCs w:val="24"/>
        </w:rPr>
        <w:t>Основным методом анализа воспитательного процесса в МБОУ «Начальная общеобразовательная школа №14»  является ежегодный самоанализ воспитательной работы с целью выявления основных проблем и последующего их решения.</w:t>
      </w:r>
    </w:p>
    <w:p w:rsidR="00613E5E" w:rsidRPr="00D41EAA" w:rsidRDefault="00613E5E" w:rsidP="006536B4">
      <w:pPr>
        <w:tabs>
          <w:tab w:val="left" w:pos="851"/>
        </w:tabs>
        <w:spacing w:line="360" w:lineRule="auto"/>
        <w:ind w:firstLine="709"/>
        <w:jc w:val="both"/>
        <w:rPr>
          <w:szCs w:val="24"/>
        </w:rPr>
      </w:pPr>
      <w:r w:rsidRPr="00D41EAA">
        <w:rPr>
          <w:szCs w:val="24"/>
        </w:rPr>
        <w:t>Планирование анализа воспитательного процесса включается в календарный план воспитательной работы.</w:t>
      </w:r>
    </w:p>
    <w:p w:rsidR="00613E5E" w:rsidRPr="00D41EAA" w:rsidRDefault="00613E5E" w:rsidP="006536B4">
      <w:pPr>
        <w:tabs>
          <w:tab w:val="left" w:pos="851"/>
        </w:tabs>
        <w:spacing w:line="360" w:lineRule="auto"/>
        <w:ind w:firstLine="709"/>
        <w:jc w:val="both"/>
        <w:rPr>
          <w:szCs w:val="24"/>
        </w:rPr>
      </w:pPr>
      <w:r w:rsidRPr="00D41EAA">
        <w:rPr>
          <w:szCs w:val="24"/>
        </w:rPr>
        <w:t>Основные принципы самоанализа воспитательной работы:</w:t>
      </w:r>
    </w:p>
    <w:p w:rsidR="00613E5E" w:rsidRPr="00D41EAA" w:rsidRDefault="00613E5E" w:rsidP="006536B4">
      <w:pPr>
        <w:widowControl w:val="0"/>
        <w:numPr>
          <w:ilvl w:val="0"/>
          <w:numId w:val="42"/>
        </w:numPr>
        <w:tabs>
          <w:tab w:val="left" w:pos="993"/>
        </w:tabs>
        <w:spacing w:after="0" w:line="360" w:lineRule="auto"/>
        <w:ind w:left="0" w:firstLine="709"/>
        <w:jc w:val="both"/>
        <w:rPr>
          <w:szCs w:val="24"/>
        </w:rPr>
      </w:pPr>
      <w:r w:rsidRPr="00D41EAA">
        <w:rPr>
          <w:szCs w:val="24"/>
        </w:rPr>
        <w:t xml:space="preserve">взаимное уважение всех участников образовательных отношений; </w:t>
      </w:r>
    </w:p>
    <w:p w:rsidR="00613E5E" w:rsidRPr="00D41EAA" w:rsidRDefault="00613E5E" w:rsidP="006536B4">
      <w:pPr>
        <w:widowControl w:val="0"/>
        <w:numPr>
          <w:ilvl w:val="0"/>
          <w:numId w:val="42"/>
        </w:numPr>
        <w:tabs>
          <w:tab w:val="left" w:pos="993"/>
        </w:tabs>
        <w:spacing w:after="0" w:line="360" w:lineRule="auto"/>
        <w:ind w:left="0" w:firstLine="709"/>
        <w:jc w:val="both"/>
        <w:rPr>
          <w:szCs w:val="24"/>
        </w:rPr>
      </w:pPr>
      <w:r w:rsidRPr="00D41EAA">
        <w:rPr>
          <w:szCs w:val="24"/>
        </w:rPr>
        <w:t xml:space="preserve">приоритет анализа сущностных сторон воспитания ориентирует на изучение прежде всего не количественных, а качественных показателей, таких как сохранение уклада общеобразовательной организации, качество воспитывающей среды, содержание и </w:t>
      </w:r>
      <w:r w:rsidRPr="00D41EAA">
        <w:rPr>
          <w:szCs w:val="24"/>
        </w:rPr>
        <w:lastRenderedPageBreak/>
        <w:t xml:space="preserve">разнообразие деятельности, стиль общения, отношений между педагогами, обучающимися и родителями;  </w:t>
      </w:r>
    </w:p>
    <w:p w:rsidR="00613E5E" w:rsidRPr="00D41EAA" w:rsidRDefault="00613E5E" w:rsidP="006536B4">
      <w:pPr>
        <w:widowControl w:val="0"/>
        <w:numPr>
          <w:ilvl w:val="0"/>
          <w:numId w:val="42"/>
        </w:numPr>
        <w:tabs>
          <w:tab w:val="left" w:pos="993"/>
        </w:tabs>
        <w:spacing w:after="0" w:line="360" w:lineRule="auto"/>
        <w:ind w:left="0" w:firstLine="709"/>
        <w:jc w:val="both"/>
        <w:rPr>
          <w:szCs w:val="24"/>
        </w:rPr>
      </w:pPr>
      <w:r w:rsidRPr="00D41EAA">
        <w:rPr>
          <w:szCs w:val="24"/>
        </w:rPr>
        <w:t>развивающий характер осуществляемого анализа ориентирует на использование его результатов для совершенствования воспитательной деятельности педагогических работников (знания и сохранения в работе цели и задач воспитания, умелого планирования воспитательной работы, адекватного подбора видов, форм и содержания совместной деятельности с обучающимися, коллегами, социальными партнёрами);</w:t>
      </w:r>
    </w:p>
    <w:p w:rsidR="00613E5E" w:rsidRPr="00D41EAA" w:rsidRDefault="00613E5E" w:rsidP="006536B4">
      <w:pPr>
        <w:widowControl w:val="0"/>
        <w:numPr>
          <w:ilvl w:val="0"/>
          <w:numId w:val="42"/>
        </w:numPr>
        <w:tabs>
          <w:tab w:val="left" w:pos="851"/>
          <w:tab w:val="left" w:pos="993"/>
        </w:tabs>
        <w:spacing w:after="0" w:line="360" w:lineRule="auto"/>
        <w:ind w:left="0" w:firstLine="709"/>
        <w:jc w:val="both"/>
        <w:rPr>
          <w:szCs w:val="24"/>
        </w:rPr>
      </w:pPr>
      <w:r w:rsidRPr="00D41EAA">
        <w:rPr>
          <w:szCs w:val="24"/>
        </w:rPr>
        <w:t>распределённая ответственность за результаты личностного развития обучающихся ориентирует на понимание того, что личностное развитие — это результат как организованного социального воспитания, в котором общеобразовательная организация участвует наряду с другими социальными институтами, так и стихийной социализации, и саморазвития.</w:t>
      </w:r>
    </w:p>
    <w:p w:rsidR="00613E5E" w:rsidRPr="00D41EAA" w:rsidRDefault="00613E5E" w:rsidP="006536B4">
      <w:pPr>
        <w:tabs>
          <w:tab w:val="left" w:pos="851"/>
        </w:tabs>
        <w:spacing w:line="360" w:lineRule="auto"/>
        <w:ind w:firstLine="709"/>
        <w:jc w:val="both"/>
        <w:rPr>
          <w:szCs w:val="24"/>
        </w:rPr>
      </w:pPr>
      <w:r w:rsidRPr="00D41EAA">
        <w:rPr>
          <w:szCs w:val="24"/>
        </w:rPr>
        <w:t xml:space="preserve">Основные направления анализа воспитательного процесса: </w:t>
      </w:r>
    </w:p>
    <w:p w:rsidR="00613E5E" w:rsidRPr="00D41EAA" w:rsidRDefault="00613E5E" w:rsidP="006536B4">
      <w:pPr>
        <w:tabs>
          <w:tab w:val="left" w:pos="851"/>
        </w:tabs>
        <w:spacing w:line="360" w:lineRule="auto"/>
        <w:ind w:firstLine="709"/>
        <w:jc w:val="both"/>
        <w:rPr>
          <w:szCs w:val="24"/>
        </w:rPr>
      </w:pPr>
      <w:r w:rsidRPr="00D41EAA">
        <w:rPr>
          <w:szCs w:val="24"/>
        </w:rPr>
        <w:t xml:space="preserve">1. Результаты воспитания, социализации и саморазвития обучающихся. </w:t>
      </w:r>
    </w:p>
    <w:p w:rsidR="00613E5E" w:rsidRPr="00D41EAA" w:rsidRDefault="00613E5E" w:rsidP="006536B4">
      <w:pPr>
        <w:tabs>
          <w:tab w:val="left" w:pos="851"/>
        </w:tabs>
        <w:spacing w:line="360" w:lineRule="auto"/>
        <w:ind w:firstLine="709"/>
        <w:jc w:val="both"/>
        <w:rPr>
          <w:szCs w:val="24"/>
        </w:rPr>
      </w:pPr>
      <w:r w:rsidRPr="00D41EAA">
        <w:rPr>
          <w:szCs w:val="24"/>
        </w:rPr>
        <w:t xml:space="preserve">Критерием, на основе которого осуществляется данный анализ, является динамика личностного развития обучающихся в каждом классе. </w:t>
      </w:r>
    </w:p>
    <w:p w:rsidR="00613E5E" w:rsidRPr="00D41EAA" w:rsidRDefault="00613E5E" w:rsidP="006536B4">
      <w:pPr>
        <w:tabs>
          <w:tab w:val="left" w:pos="851"/>
        </w:tabs>
        <w:spacing w:line="360" w:lineRule="auto"/>
        <w:ind w:firstLine="709"/>
        <w:jc w:val="both"/>
        <w:rPr>
          <w:szCs w:val="24"/>
        </w:rPr>
      </w:pPr>
      <w:r w:rsidRPr="00D41EAA">
        <w:rPr>
          <w:szCs w:val="24"/>
        </w:rPr>
        <w:t xml:space="preserve">Анализ проводится классными руководителями вместе с заместителем директора по воспитательной работе (советником директора по воспитанию, педагогом-психологом, социальным педагогом, при наличии) с последующим обсуждением результатов на методическом объединении классных руководителей или педагогическом совете. </w:t>
      </w:r>
    </w:p>
    <w:p w:rsidR="00613E5E" w:rsidRPr="00D41EAA" w:rsidRDefault="00613E5E" w:rsidP="006536B4">
      <w:pPr>
        <w:tabs>
          <w:tab w:val="left" w:pos="851"/>
        </w:tabs>
        <w:spacing w:line="360" w:lineRule="auto"/>
        <w:ind w:firstLine="709"/>
        <w:jc w:val="both"/>
        <w:rPr>
          <w:szCs w:val="24"/>
        </w:rPr>
      </w:pPr>
      <w:r w:rsidRPr="00D41EAA">
        <w:rPr>
          <w:szCs w:val="24"/>
        </w:rPr>
        <w:t>Основным способом получения информации о результатах воспитания, социализации и саморазвития обучающихся является педагогическое наблюдение. Внимание педагогов сосредоточивается на вопросах: какие проблемы, затруднения в личностном развитии обучающихся удалось решить за прошедший учебный год; какие проблемы, затруднения решить не удалось и почему; какие новые проблемы, трудности появились, над чем предстоит работать педагогическому коллективу.</w:t>
      </w:r>
    </w:p>
    <w:p w:rsidR="00613E5E" w:rsidRPr="00D41EAA" w:rsidRDefault="00613E5E" w:rsidP="006536B4">
      <w:pPr>
        <w:tabs>
          <w:tab w:val="left" w:pos="851"/>
        </w:tabs>
        <w:spacing w:line="360" w:lineRule="auto"/>
        <w:ind w:firstLine="709"/>
        <w:jc w:val="both"/>
        <w:rPr>
          <w:szCs w:val="24"/>
        </w:rPr>
      </w:pPr>
      <w:r w:rsidRPr="00D41EAA">
        <w:rPr>
          <w:szCs w:val="24"/>
        </w:rPr>
        <w:t>2. Состояние совместной деятельности обучающихся и взрослых.</w:t>
      </w:r>
    </w:p>
    <w:p w:rsidR="00613E5E" w:rsidRPr="00D41EAA" w:rsidRDefault="00613E5E" w:rsidP="006536B4">
      <w:pPr>
        <w:tabs>
          <w:tab w:val="left" w:pos="851"/>
        </w:tabs>
        <w:spacing w:line="360" w:lineRule="auto"/>
        <w:ind w:firstLine="709"/>
        <w:jc w:val="both"/>
        <w:rPr>
          <w:szCs w:val="24"/>
        </w:rPr>
      </w:pPr>
      <w:r w:rsidRPr="00D41EAA">
        <w:rPr>
          <w:szCs w:val="24"/>
        </w:rPr>
        <w:t xml:space="preserve">Критерием, на основе которого осуществляется данный анализ, является наличие интересной, событийно насыщенной и личностно развивающей совместной деятельности обучающихся и взрослых. </w:t>
      </w:r>
    </w:p>
    <w:p w:rsidR="00613E5E" w:rsidRPr="00D41EAA" w:rsidRDefault="00613E5E" w:rsidP="006536B4">
      <w:pPr>
        <w:tabs>
          <w:tab w:val="left" w:pos="851"/>
        </w:tabs>
        <w:spacing w:line="360" w:lineRule="auto"/>
        <w:ind w:firstLine="709"/>
        <w:jc w:val="both"/>
        <w:rPr>
          <w:szCs w:val="24"/>
        </w:rPr>
      </w:pPr>
      <w:r w:rsidRPr="00D41EAA">
        <w:rPr>
          <w:szCs w:val="24"/>
        </w:rPr>
        <w:t xml:space="preserve">Анализ проводится заместителем директора по воспитательной работе (советником директора по воспитанию, педагогом-психологом, социальным педагогом, при наличии), классными руководителями с привлечением актива родителей (законных представителей) </w:t>
      </w:r>
      <w:r w:rsidRPr="00D41EAA">
        <w:rPr>
          <w:szCs w:val="24"/>
        </w:rPr>
        <w:lastRenderedPageBreak/>
        <w:t>обучающихся, совета обучающихся. 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обучающихся. Результаты обсуждаются на заседании методических объединений классных руководителей или педагогическом совете. Внимание сосредоточивается на вопросах, связанных с качеством :</w:t>
      </w:r>
    </w:p>
    <w:p w:rsidR="00613E5E" w:rsidRPr="00D41EAA" w:rsidRDefault="00613E5E" w:rsidP="006536B4">
      <w:pPr>
        <w:widowControl w:val="0"/>
        <w:numPr>
          <w:ilvl w:val="0"/>
          <w:numId w:val="43"/>
        </w:numPr>
        <w:tabs>
          <w:tab w:val="left" w:pos="851"/>
        </w:tabs>
        <w:spacing w:after="0" w:line="360" w:lineRule="auto"/>
        <w:ind w:left="0" w:firstLine="567"/>
        <w:jc w:val="both"/>
        <w:rPr>
          <w:szCs w:val="24"/>
        </w:rPr>
      </w:pPr>
      <w:r w:rsidRPr="00D41EAA">
        <w:rPr>
          <w:szCs w:val="24"/>
        </w:rPr>
        <w:t>реализации воспитательного потенциала урочной деятельности;</w:t>
      </w:r>
    </w:p>
    <w:p w:rsidR="00613E5E" w:rsidRPr="00D41EAA" w:rsidRDefault="00613E5E" w:rsidP="006536B4">
      <w:pPr>
        <w:widowControl w:val="0"/>
        <w:numPr>
          <w:ilvl w:val="0"/>
          <w:numId w:val="43"/>
        </w:numPr>
        <w:tabs>
          <w:tab w:val="left" w:pos="851"/>
        </w:tabs>
        <w:spacing w:after="0" w:line="360" w:lineRule="auto"/>
        <w:ind w:left="0" w:firstLine="567"/>
        <w:jc w:val="both"/>
        <w:rPr>
          <w:szCs w:val="24"/>
        </w:rPr>
      </w:pPr>
      <w:r w:rsidRPr="00D41EAA">
        <w:rPr>
          <w:szCs w:val="24"/>
        </w:rPr>
        <w:t>организуемой внеурочной деятельности обучающихся;</w:t>
      </w:r>
    </w:p>
    <w:p w:rsidR="00613E5E" w:rsidRPr="00D41EAA" w:rsidRDefault="00613E5E" w:rsidP="006536B4">
      <w:pPr>
        <w:widowControl w:val="0"/>
        <w:numPr>
          <w:ilvl w:val="0"/>
          <w:numId w:val="43"/>
        </w:numPr>
        <w:tabs>
          <w:tab w:val="left" w:pos="851"/>
        </w:tabs>
        <w:spacing w:after="0" w:line="360" w:lineRule="auto"/>
        <w:ind w:left="0" w:firstLine="567"/>
        <w:jc w:val="both"/>
        <w:rPr>
          <w:szCs w:val="24"/>
        </w:rPr>
      </w:pPr>
      <w:r w:rsidRPr="00D41EAA">
        <w:rPr>
          <w:szCs w:val="24"/>
        </w:rPr>
        <w:t>деятельности классных руководителей и их классов;</w:t>
      </w:r>
    </w:p>
    <w:p w:rsidR="00613E5E" w:rsidRPr="00D41EAA" w:rsidRDefault="00613E5E" w:rsidP="006536B4">
      <w:pPr>
        <w:widowControl w:val="0"/>
        <w:numPr>
          <w:ilvl w:val="0"/>
          <w:numId w:val="43"/>
        </w:numPr>
        <w:tabs>
          <w:tab w:val="left" w:pos="851"/>
        </w:tabs>
        <w:spacing w:after="0" w:line="360" w:lineRule="auto"/>
        <w:ind w:left="0" w:firstLine="567"/>
        <w:jc w:val="both"/>
        <w:rPr>
          <w:szCs w:val="24"/>
        </w:rPr>
      </w:pPr>
      <w:r w:rsidRPr="00D41EAA">
        <w:rPr>
          <w:szCs w:val="24"/>
        </w:rPr>
        <w:t>проводимых общешкольных основных дел, мероприятий;</w:t>
      </w:r>
    </w:p>
    <w:p w:rsidR="00613E5E" w:rsidRPr="00D41EAA" w:rsidRDefault="00613E5E" w:rsidP="006536B4">
      <w:pPr>
        <w:widowControl w:val="0"/>
        <w:numPr>
          <w:ilvl w:val="0"/>
          <w:numId w:val="43"/>
        </w:numPr>
        <w:tabs>
          <w:tab w:val="left" w:pos="851"/>
        </w:tabs>
        <w:spacing w:after="0" w:line="360" w:lineRule="auto"/>
        <w:ind w:left="0" w:firstLine="567"/>
        <w:jc w:val="both"/>
        <w:rPr>
          <w:szCs w:val="24"/>
        </w:rPr>
      </w:pPr>
      <w:r w:rsidRPr="00D41EAA">
        <w:rPr>
          <w:szCs w:val="24"/>
        </w:rPr>
        <w:t xml:space="preserve">внешкольных мероприятий; </w:t>
      </w:r>
    </w:p>
    <w:p w:rsidR="00613E5E" w:rsidRPr="00D41EAA" w:rsidRDefault="00613E5E" w:rsidP="006536B4">
      <w:pPr>
        <w:widowControl w:val="0"/>
        <w:numPr>
          <w:ilvl w:val="0"/>
          <w:numId w:val="43"/>
        </w:numPr>
        <w:tabs>
          <w:tab w:val="left" w:pos="851"/>
        </w:tabs>
        <w:spacing w:after="0" w:line="360" w:lineRule="auto"/>
        <w:ind w:left="0" w:firstLine="567"/>
        <w:jc w:val="both"/>
        <w:rPr>
          <w:szCs w:val="24"/>
        </w:rPr>
      </w:pPr>
      <w:r w:rsidRPr="00D41EAA">
        <w:rPr>
          <w:szCs w:val="24"/>
        </w:rPr>
        <w:t>создания и поддержки предметно-пространственной среды;</w:t>
      </w:r>
    </w:p>
    <w:p w:rsidR="00613E5E" w:rsidRPr="00D41EAA" w:rsidRDefault="00613E5E" w:rsidP="006536B4">
      <w:pPr>
        <w:widowControl w:val="0"/>
        <w:numPr>
          <w:ilvl w:val="0"/>
          <w:numId w:val="43"/>
        </w:numPr>
        <w:tabs>
          <w:tab w:val="left" w:pos="851"/>
        </w:tabs>
        <w:spacing w:after="0" w:line="360" w:lineRule="auto"/>
        <w:ind w:left="0" w:firstLine="567"/>
        <w:jc w:val="both"/>
        <w:rPr>
          <w:szCs w:val="24"/>
        </w:rPr>
      </w:pPr>
      <w:r w:rsidRPr="00D41EAA">
        <w:rPr>
          <w:szCs w:val="24"/>
        </w:rPr>
        <w:t>взаимодействия с родительским сообществом;</w:t>
      </w:r>
    </w:p>
    <w:p w:rsidR="00613E5E" w:rsidRPr="00D41EAA" w:rsidRDefault="00613E5E" w:rsidP="006536B4">
      <w:pPr>
        <w:widowControl w:val="0"/>
        <w:numPr>
          <w:ilvl w:val="0"/>
          <w:numId w:val="43"/>
        </w:numPr>
        <w:tabs>
          <w:tab w:val="left" w:pos="851"/>
        </w:tabs>
        <w:spacing w:after="0" w:line="360" w:lineRule="auto"/>
        <w:ind w:left="0" w:firstLine="567"/>
        <w:jc w:val="both"/>
        <w:rPr>
          <w:szCs w:val="24"/>
        </w:rPr>
      </w:pPr>
      <w:r w:rsidRPr="00D41EAA">
        <w:rPr>
          <w:szCs w:val="24"/>
        </w:rPr>
        <w:t>деятельности по профилактике и безопасности;</w:t>
      </w:r>
    </w:p>
    <w:p w:rsidR="00613E5E" w:rsidRPr="00D41EAA" w:rsidRDefault="00613E5E" w:rsidP="006536B4">
      <w:pPr>
        <w:widowControl w:val="0"/>
        <w:numPr>
          <w:ilvl w:val="0"/>
          <w:numId w:val="43"/>
        </w:numPr>
        <w:tabs>
          <w:tab w:val="left" w:pos="851"/>
        </w:tabs>
        <w:spacing w:after="0" w:line="360" w:lineRule="auto"/>
        <w:ind w:left="0" w:firstLine="567"/>
        <w:jc w:val="both"/>
        <w:rPr>
          <w:szCs w:val="24"/>
        </w:rPr>
      </w:pPr>
      <w:r w:rsidRPr="00D41EAA">
        <w:rPr>
          <w:szCs w:val="24"/>
        </w:rPr>
        <w:t>реализации потенциала социального партнёрства;</w:t>
      </w:r>
    </w:p>
    <w:p w:rsidR="00613E5E" w:rsidRPr="00D41EAA" w:rsidRDefault="00613E5E" w:rsidP="006536B4">
      <w:pPr>
        <w:widowControl w:val="0"/>
        <w:numPr>
          <w:ilvl w:val="0"/>
          <w:numId w:val="43"/>
        </w:numPr>
        <w:tabs>
          <w:tab w:val="left" w:pos="851"/>
        </w:tabs>
        <w:spacing w:after="0" w:line="360" w:lineRule="auto"/>
        <w:ind w:left="0" w:firstLine="567"/>
        <w:jc w:val="both"/>
        <w:rPr>
          <w:szCs w:val="24"/>
        </w:rPr>
      </w:pPr>
      <w:r w:rsidRPr="00D41EAA">
        <w:rPr>
          <w:szCs w:val="24"/>
        </w:rPr>
        <w:t>деятельности по профориентации обучающихся.</w:t>
      </w:r>
    </w:p>
    <w:p w:rsidR="00613E5E" w:rsidRPr="00D41EAA" w:rsidRDefault="00613E5E" w:rsidP="006536B4">
      <w:pPr>
        <w:tabs>
          <w:tab w:val="left" w:pos="567"/>
          <w:tab w:val="left" w:pos="851"/>
        </w:tabs>
        <w:spacing w:line="360" w:lineRule="auto"/>
        <w:ind w:firstLine="709"/>
        <w:jc w:val="both"/>
        <w:rPr>
          <w:szCs w:val="24"/>
        </w:rPr>
      </w:pPr>
      <w:r w:rsidRPr="00D41EAA">
        <w:rPr>
          <w:szCs w:val="24"/>
        </w:rPr>
        <w:t xml:space="preserve">Итогом самоанализа является перечень выявленных проблем, над решением которых предстоит работать педагогическому коллективу. </w:t>
      </w:r>
    </w:p>
    <w:p w:rsidR="00721D07" w:rsidRPr="00D41EAA" w:rsidRDefault="00613E5E" w:rsidP="006536B4">
      <w:pPr>
        <w:pStyle w:val="a8"/>
        <w:tabs>
          <w:tab w:val="left" w:pos="1337"/>
        </w:tabs>
        <w:spacing w:after="0" w:line="360" w:lineRule="auto"/>
        <w:ind w:left="0"/>
        <w:jc w:val="both"/>
        <w:rPr>
          <w:szCs w:val="24"/>
        </w:rPr>
      </w:pPr>
      <w:r w:rsidRPr="00D41EAA">
        <w:rPr>
          <w:szCs w:val="24"/>
        </w:rPr>
        <w:t>Итоги самоанализа оформляются в виде отчёта, составляемого заместителем директора по воспитательной работе (совместно с советником директора по воспитательной работе при его наличии) в конце учебного года, рассматриваются и утверждаются педагогическим советом или иным коллегиальным органом управления в общеобразовательной организации.</w:t>
      </w:r>
    </w:p>
    <w:p w:rsidR="004D12B2" w:rsidRDefault="004D12B2" w:rsidP="00F93570">
      <w:pPr>
        <w:spacing w:after="0" w:line="360" w:lineRule="auto"/>
        <w:jc w:val="center"/>
        <w:rPr>
          <w:rFonts w:eastAsia="Calibri" w:cs="Times New Roman"/>
          <w:color w:val="00000A"/>
          <w:szCs w:val="24"/>
        </w:rPr>
        <w:sectPr w:rsidR="004D12B2" w:rsidSect="00B24186">
          <w:pgSz w:w="11906" w:h="16838"/>
          <w:pgMar w:top="1134" w:right="850" w:bottom="1134" w:left="1134" w:header="708" w:footer="708" w:gutter="0"/>
          <w:cols w:space="708"/>
          <w:docGrid w:linePitch="360"/>
        </w:sectPr>
      </w:pPr>
    </w:p>
    <w:p w:rsidR="009048E2" w:rsidRPr="00D41EAA" w:rsidRDefault="009048E2" w:rsidP="00F93570">
      <w:pPr>
        <w:spacing w:after="0" w:line="360" w:lineRule="auto"/>
        <w:jc w:val="center"/>
        <w:rPr>
          <w:rFonts w:eastAsia="Calibri" w:cs="Times New Roman"/>
          <w:color w:val="00000A"/>
          <w:szCs w:val="24"/>
        </w:rPr>
      </w:pPr>
      <w:r w:rsidRPr="00D41EAA">
        <w:rPr>
          <w:rFonts w:eastAsia="Calibri" w:cs="Times New Roman"/>
          <w:color w:val="00000A"/>
          <w:szCs w:val="24"/>
        </w:rPr>
        <w:lastRenderedPageBreak/>
        <w:t>РАЗДЕЛ 3. Организационный</w:t>
      </w:r>
    </w:p>
    <w:p w:rsidR="00BA1390" w:rsidRPr="00D41EAA" w:rsidRDefault="009048E2" w:rsidP="00F93570">
      <w:pPr>
        <w:pStyle w:val="a8"/>
        <w:numPr>
          <w:ilvl w:val="1"/>
          <w:numId w:val="6"/>
        </w:numPr>
        <w:spacing w:after="0" w:line="360" w:lineRule="auto"/>
        <w:jc w:val="both"/>
        <w:rPr>
          <w:rFonts w:eastAsia="Calibri" w:cs="Times New Roman"/>
          <w:color w:val="00000A"/>
          <w:szCs w:val="24"/>
        </w:rPr>
      </w:pPr>
      <w:r w:rsidRPr="00D41EAA">
        <w:rPr>
          <w:rFonts w:eastAsia="Calibri" w:cs="Times New Roman"/>
          <w:color w:val="00000A"/>
          <w:szCs w:val="24"/>
        </w:rPr>
        <w:t>Учебные планы.</w:t>
      </w:r>
    </w:p>
    <w:p w:rsidR="009048E2" w:rsidRPr="00D41EAA" w:rsidRDefault="001E2D89" w:rsidP="00F93570">
      <w:pPr>
        <w:pStyle w:val="a8"/>
        <w:numPr>
          <w:ilvl w:val="1"/>
          <w:numId w:val="6"/>
        </w:numPr>
        <w:spacing w:after="0" w:line="360" w:lineRule="auto"/>
        <w:jc w:val="both"/>
        <w:rPr>
          <w:rFonts w:eastAsia="Calibri" w:cs="Times New Roman"/>
          <w:color w:val="00000A"/>
          <w:szCs w:val="24"/>
        </w:rPr>
      </w:pPr>
      <w:r w:rsidRPr="00D41EAA">
        <w:rPr>
          <w:rFonts w:eastAsia="Calibri" w:cs="Times New Roman"/>
          <w:color w:val="00000A"/>
          <w:szCs w:val="24"/>
        </w:rPr>
        <w:t>Календарный учебный график на 20</w:t>
      </w:r>
      <w:r w:rsidR="00BA12BC" w:rsidRPr="00D41EAA">
        <w:rPr>
          <w:rFonts w:eastAsia="Calibri" w:cs="Times New Roman"/>
          <w:color w:val="00000A"/>
          <w:szCs w:val="24"/>
        </w:rPr>
        <w:t>25-2026</w:t>
      </w:r>
      <w:r w:rsidR="009048E2" w:rsidRPr="00D41EAA">
        <w:rPr>
          <w:rFonts w:eastAsia="Calibri" w:cs="Times New Roman"/>
          <w:color w:val="00000A"/>
          <w:szCs w:val="24"/>
        </w:rPr>
        <w:t xml:space="preserve"> учебный год</w:t>
      </w:r>
    </w:p>
    <w:p w:rsidR="009048E2" w:rsidRDefault="009048E2" w:rsidP="00F93570">
      <w:pPr>
        <w:pStyle w:val="a8"/>
        <w:widowControl w:val="0"/>
        <w:numPr>
          <w:ilvl w:val="1"/>
          <w:numId w:val="6"/>
        </w:numPr>
        <w:suppressAutoHyphens/>
        <w:spacing w:after="0" w:line="360" w:lineRule="auto"/>
        <w:ind w:left="1134" w:hanging="425"/>
        <w:rPr>
          <w:rFonts w:eastAsia="Times New Roman" w:cs="Times New Roman"/>
          <w:color w:val="000000"/>
          <w:szCs w:val="24"/>
          <w:lang w:eastAsia="ru-RU"/>
        </w:rPr>
      </w:pPr>
      <w:r w:rsidRPr="00D41EAA">
        <w:rPr>
          <w:rFonts w:eastAsia="Times New Roman" w:cs="Times New Roman"/>
          <w:color w:val="000000"/>
          <w:szCs w:val="24"/>
          <w:lang w:eastAsia="ru-RU"/>
        </w:rPr>
        <w:t>Календарный план воспитательной работы на 202</w:t>
      </w:r>
      <w:r w:rsidR="00BA12BC" w:rsidRPr="00D41EAA">
        <w:rPr>
          <w:rFonts w:eastAsia="Times New Roman" w:cs="Times New Roman"/>
          <w:color w:val="000000"/>
          <w:spacing w:val="1"/>
          <w:szCs w:val="24"/>
          <w:lang w:eastAsia="ru-RU"/>
        </w:rPr>
        <w:t>5</w:t>
      </w:r>
      <w:r w:rsidRPr="00D41EAA">
        <w:rPr>
          <w:rFonts w:eastAsia="Times New Roman" w:cs="Times New Roman"/>
          <w:color w:val="000000"/>
          <w:spacing w:val="1"/>
          <w:szCs w:val="24"/>
          <w:lang w:eastAsia="ru-RU"/>
        </w:rPr>
        <w:t xml:space="preserve"> </w:t>
      </w:r>
      <w:r w:rsidRPr="00D41EAA">
        <w:rPr>
          <w:rFonts w:eastAsia="Times New Roman" w:cs="Times New Roman"/>
          <w:color w:val="000000"/>
          <w:szCs w:val="24"/>
          <w:lang w:eastAsia="ru-RU"/>
        </w:rPr>
        <w:t>–</w:t>
      </w:r>
      <w:r w:rsidRPr="00D41EAA">
        <w:rPr>
          <w:rFonts w:eastAsia="Times New Roman" w:cs="Times New Roman"/>
          <w:color w:val="000000"/>
          <w:spacing w:val="2"/>
          <w:szCs w:val="24"/>
          <w:lang w:eastAsia="ru-RU"/>
        </w:rPr>
        <w:t xml:space="preserve"> </w:t>
      </w:r>
      <w:r w:rsidRPr="00D41EAA">
        <w:rPr>
          <w:rFonts w:eastAsia="Times New Roman" w:cs="Times New Roman"/>
          <w:color w:val="000000"/>
          <w:szCs w:val="24"/>
          <w:lang w:eastAsia="ru-RU"/>
        </w:rPr>
        <w:t>202</w:t>
      </w:r>
      <w:r w:rsidR="00BA12BC" w:rsidRPr="00D41EAA">
        <w:rPr>
          <w:rFonts w:eastAsia="Times New Roman" w:cs="Times New Roman"/>
          <w:color w:val="000000"/>
          <w:spacing w:val="-7"/>
          <w:szCs w:val="24"/>
          <w:lang w:eastAsia="ru-RU"/>
        </w:rPr>
        <w:t>6</w:t>
      </w:r>
      <w:r w:rsidRPr="00D41EAA">
        <w:rPr>
          <w:rFonts w:eastAsia="Times New Roman" w:cs="Times New Roman"/>
          <w:color w:val="000000"/>
          <w:spacing w:val="-7"/>
          <w:szCs w:val="24"/>
          <w:lang w:eastAsia="ru-RU"/>
        </w:rPr>
        <w:t xml:space="preserve"> </w:t>
      </w:r>
      <w:r w:rsidRPr="00D41EAA">
        <w:rPr>
          <w:rFonts w:eastAsia="Times New Roman" w:cs="Times New Roman"/>
          <w:color w:val="000000"/>
          <w:szCs w:val="24"/>
          <w:lang w:eastAsia="ru-RU"/>
        </w:rPr>
        <w:t>учебный</w:t>
      </w:r>
      <w:r w:rsidRPr="00D41EAA">
        <w:rPr>
          <w:rFonts w:eastAsia="Times New Roman" w:cs="Times New Roman"/>
          <w:color w:val="000000"/>
          <w:spacing w:val="-1"/>
          <w:szCs w:val="24"/>
          <w:lang w:eastAsia="ru-RU"/>
        </w:rPr>
        <w:t xml:space="preserve"> </w:t>
      </w:r>
      <w:r w:rsidRPr="00D41EAA">
        <w:rPr>
          <w:rFonts w:eastAsia="Times New Roman" w:cs="Times New Roman"/>
          <w:color w:val="000000"/>
          <w:szCs w:val="24"/>
          <w:lang w:eastAsia="ru-RU"/>
        </w:rPr>
        <w:t>год</w:t>
      </w:r>
    </w:p>
    <w:p w:rsidR="004D12B2" w:rsidRPr="00672A20" w:rsidRDefault="00672A20" w:rsidP="00672A20">
      <w:pPr>
        <w:spacing w:after="0" w:line="240" w:lineRule="auto"/>
        <w:ind w:left="720"/>
        <w:jc w:val="center"/>
        <w:rPr>
          <w:sz w:val="28"/>
          <w:szCs w:val="28"/>
        </w:rPr>
      </w:pPr>
      <w:r>
        <w:rPr>
          <w:sz w:val="28"/>
          <w:szCs w:val="28"/>
        </w:rPr>
        <w:t xml:space="preserve">3.1. </w:t>
      </w:r>
      <w:r w:rsidR="004D12B2" w:rsidRPr="00672A20">
        <w:rPr>
          <w:sz w:val="28"/>
          <w:szCs w:val="28"/>
        </w:rPr>
        <w:t>УЧЕБНЫЙ ПЛАН</w:t>
      </w:r>
    </w:p>
    <w:p w:rsidR="004D12B2" w:rsidRPr="00672A20" w:rsidRDefault="004D12B2" w:rsidP="00672A20">
      <w:pPr>
        <w:spacing w:after="0" w:line="240" w:lineRule="auto"/>
        <w:ind w:left="720"/>
        <w:jc w:val="center"/>
        <w:rPr>
          <w:sz w:val="28"/>
          <w:szCs w:val="28"/>
        </w:rPr>
      </w:pPr>
    </w:p>
    <w:tbl>
      <w:tblPr>
        <w:tblW w:w="1601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2"/>
        <w:gridCol w:w="1299"/>
        <w:gridCol w:w="1476"/>
        <w:gridCol w:w="402"/>
        <w:gridCol w:w="401"/>
        <w:gridCol w:w="401"/>
        <w:gridCol w:w="401"/>
        <w:gridCol w:w="401"/>
        <w:gridCol w:w="402"/>
        <w:gridCol w:w="401"/>
        <w:gridCol w:w="401"/>
        <w:gridCol w:w="401"/>
        <w:gridCol w:w="401"/>
        <w:gridCol w:w="402"/>
        <w:gridCol w:w="401"/>
        <w:gridCol w:w="401"/>
        <w:gridCol w:w="401"/>
        <w:gridCol w:w="401"/>
        <w:gridCol w:w="402"/>
        <w:gridCol w:w="402"/>
        <w:gridCol w:w="401"/>
        <w:gridCol w:w="401"/>
        <w:gridCol w:w="401"/>
        <w:gridCol w:w="401"/>
        <w:gridCol w:w="402"/>
        <w:gridCol w:w="401"/>
        <w:gridCol w:w="401"/>
        <w:gridCol w:w="401"/>
        <w:gridCol w:w="401"/>
        <w:gridCol w:w="402"/>
        <w:gridCol w:w="401"/>
        <w:gridCol w:w="401"/>
        <w:gridCol w:w="401"/>
        <w:gridCol w:w="401"/>
        <w:gridCol w:w="402"/>
      </w:tblGrid>
      <w:tr w:rsidR="00D50F8B" w:rsidRPr="00F5384D" w:rsidTr="00D50F8B">
        <w:trPr>
          <w:trHeight w:val="233"/>
        </w:trPr>
        <w:tc>
          <w:tcPr>
            <w:tcW w:w="1701" w:type="dxa"/>
            <w:gridSpan w:val="2"/>
            <w:vMerge w:val="restart"/>
            <w:shd w:val="clear" w:color="auto" w:fill="auto"/>
          </w:tcPr>
          <w:p w:rsidR="00D50F8B" w:rsidRPr="00185B31" w:rsidRDefault="00D50F8B" w:rsidP="00633CDD">
            <w:pPr>
              <w:spacing w:after="0" w:line="240" w:lineRule="auto"/>
              <w:jc w:val="center"/>
              <w:rPr>
                <w:sz w:val="20"/>
                <w:szCs w:val="20"/>
              </w:rPr>
            </w:pPr>
            <w:r w:rsidRPr="00185B31">
              <w:rPr>
                <w:sz w:val="20"/>
                <w:szCs w:val="20"/>
              </w:rPr>
              <w:t>Предметная область</w:t>
            </w:r>
          </w:p>
        </w:tc>
        <w:tc>
          <w:tcPr>
            <w:tcW w:w="1476" w:type="dxa"/>
            <w:vMerge w:val="restart"/>
            <w:shd w:val="clear" w:color="auto" w:fill="auto"/>
          </w:tcPr>
          <w:p w:rsidR="00D50F8B" w:rsidRPr="00185B31" w:rsidRDefault="00D50F8B" w:rsidP="00633CDD">
            <w:pPr>
              <w:spacing w:after="0" w:line="240" w:lineRule="auto"/>
              <w:jc w:val="center"/>
              <w:rPr>
                <w:sz w:val="20"/>
                <w:szCs w:val="20"/>
              </w:rPr>
            </w:pPr>
            <w:r w:rsidRPr="00185B31">
              <w:rPr>
                <w:sz w:val="20"/>
                <w:szCs w:val="20"/>
              </w:rPr>
              <w:t>Учебный предмет</w:t>
            </w:r>
          </w:p>
        </w:tc>
        <w:tc>
          <w:tcPr>
            <w:tcW w:w="402" w:type="dxa"/>
          </w:tcPr>
          <w:p w:rsidR="00D50F8B" w:rsidRPr="00185B31" w:rsidRDefault="00D50F8B" w:rsidP="00633CDD">
            <w:pPr>
              <w:spacing w:after="0" w:line="240" w:lineRule="auto"/>
              <w:jc w:val="center"/>
              <w:rPr>
                <w:sz w:val="20"/>
                <w:szCs w:val="20"/>
              </w:rPr>
            </w:pPr>
          </w:p>
        </w:tc>
        <w:tc>
          <w:tcPr>
            <w:tcW w:w="12438" w:type="dxa"/>
            <w:gridSpan w:val="31"/>
            <w:shd w:val="clear" w:color="auto" w:fill="auto"/>
            <w:vAlign w:val="center"/>
          </w:tcPr>
          <w:p w:rsidR="00D50F8B" w:rsidRPr="00185B31" w:rsidRDefault="00D50F8B" w:rsidP="00633CDD">
            <w:pPr>
              <w:spacing w:after="0" w:line="240" w:lineRule="auto"/>
              <w:jc w:val="center"/>
              <w:rPr>
                <w:sz w:val="20"/>
                <w:szCs w:val="20"/>
              </w:rPr>
            </w:pPr>
            <w:r w:rsidRPr="00185B31">
              <w:rPr>
                <w:sz w:val="20"/>
                <w:szCs w:val="20"/>
              </w:rPr>
              <w:t>Количество часов в неделю</w:t>
            </w:r>
          </w:p>
        </w:tc>
      </w:tr>
      <w:tr w:rsidR="00D50F8B" w:rsidRPr="00F5384D" w:rsidTr="00D50F8B">
        <w:trPr>
          <w:trHeight w:val="232"/>
        </w:trPr>
        <w:tc>
          <w:tcPr>
            <w:tcW w:w="1701" w:type="dxa"/>
            <w:gridSpan w:val="2"/>
            <w:vMerge/>
            <w:shd w:val="clear" w:color="auto" w:fill="auto"/>
          </w:tcPr>
          <w:p w:rsidR="00D50F8B" w:rsidRPr="00185B31" w:rsidRDefault="00D50F8B" w:rsidP="00633CDD">
            <w:pPr>
              <w:spacing w:after="0" w:line="240" w:lineRule="auto"/>
              <w:jc w:val="center"/>
              <w:rPr>
                <w:sz w:val="20"/>
                <w:szCs w:val="20"/>
              </w:rPr>
            </w:pPr>
          </w:p>
        </w:tc>
        <w:tc>
          <w:tcPr>
            <w:tcW w:w="1476" w:type="dxa"/>
            <w:vMerge/>
            <w:shd w:val="clear" w:color="auto" w:fill="auto"/>
          </w:tcPr>
          <w:p w:rsidR="00D50F8B" w:rsidRPr="00185B31" w:rsidRDefault="00D50F8B" w:rsidP="00633CDD">
            <w:pPr>
              <w:spacing w:after="0" w:line="240" w:lineRule="auto"/>
              <w:jc w:val="center"/>
              <w:rPr>
                <w:sz w:val="20"/>
                <w:szCs w:val="20"/>
              </w:rPr>
            </w:pPr>
          </w:p>
        </w:tc>
        <w:tc>
          <w:tcPr>
            <w:tcW w:w="402" w:type="dxa"/>
            <w:shd w:val="clear" w:color="auto" w:fill="auto"/>
          </w:tcPr>
          <w:p w:rsidR="00D50F8B" w:rsidRPr="00185B31" w:rsidRDefault="00D50F8B" w:rsidP="00633CDD">
            <w:pPr>
              <w:spacing w:after="0" w:line="240" w:lineRule="auto"/>
              <w:jc w:val="center"/>
              <w:rPr>
                <w:sz w:val="20"/>
                <w:szCs w:val="20"/>
              </w:rPr>
            </w:pPr>
            <w:r w:rsidRPr="00185B31">
              <w:rPr>
                <w:sz w:val="20"/>
                <w:szCs w:val="20"/>
              </w:rPr>
              <w:t>1а</w:t>
            </w:r>
          </w:p>
        </w:tc>
        <w:tc>
          <w:tcPr>
            <w:tcW w:w="401" w:type="dxa"/>
            <w:shd w:val="clear" w:color="auto" w:fill="auto"/>
          </w:tcPr>
          <w:p w:rsidR="00D50F8B" w:rsidRPr="00185B31" w:rsidRDefault="00D50F8B" w:rsidP="00633CDD">
            <w:pPr>
              <w:spacing w:after="0" w:line="240" w:lineRule="auto"/>
              <w:jc w:val="center"/>
              <w:rPr>
                <w:sz w:val="20"/>
                <w:szCs w:val="20"/>
              </w:rPr>
            </w:pPr>
            <w:r w:rsidRPr="00185B31">
              <w:rPr>
                <w:sz w:val="20"/>
                <w:szCs w:val="20"/>
              </w:rPr>
              <w:t>1б</w:t>
            </w:r>
          </w:p>
        </w:tc>
        <w:tc>
          <w:tcPr>
            <w:tcW w:w="401" w:type="dxa"/>
            <w:shd w:val="clear" w:color="auto" w:fill="auto"/>
          </w:tcPr>
          <w:p w:rsidR="00D50F8B" w:rsidRPr="00185B31" w:rsidRDefault="00D50F8B" w:rsidP="00633CDD">
            <w:pPr>
              <w:spacing w:after="0" w:line="240" w:lineRule="auto"/>
              <w:jc w:val="center"/>
              <w:rPr>
                <w:sz w:val="20"/>
                <w:szCs w:val="20"/>
              </w:rPr>
            </w:pPr>
            <w:r w:rsidRPr="00185B31">
              <w:rPr>
                <w:sz w:val="20"/>
                <w:szCs w:val="20"/>
              </w:rPr>
              <w:t>1в</w:t>
            </w:r>
          </w:p>
        </w:tc>
        <w:tc>
          <w:tcPr>
            <w:tcW w:w="401" w:type="dxa"/>
            <w:shd w:val="clear" w:color="auto" w:fill="auto"/>
          </w:tcPr>
          <w:p w:rsidR="00D50F8B" w:rsidRPr="00185B31" w:rsidRDefault="00D50F8B" w:rsidP="00633CDD">
            <w:pPr>
              <w:spacing w:after="0" w:line="240" w:lineRule="auto"/>
              <w:jc w:val="center"/>
              <w:rPr>
                <w:sz w:val="20"/>
                <w:szCs w:val="20"/>
              </w:rPr>
            </w:pPr>
            <w:r w:rsidRPr="00185B31">
              <w:rPr>
                <w:sz w:val="20"/>
                <w:szCs w:val="20"/>
              </w:rPr>
              <w:t>1г</w:t>
            </w:r>
          </w:p>
        </w:tc>
        <w:tc>
          <w:tcPr>
            <w:tcW w:w="401" w:type="dxa"/>
            <w:shd w:val="clear" w:color="auto" w:fill="auto"/>
          </w:tcPr>
          <w:p w:rsidR="00D50F8B" w:rsidRPr="00185B31" w:rsidRDefault="00D50F8B" w:rsidP="00633CDD">
            <w:pPr>
              <w:spacing w:after="0" w:line="240" w:lineRule="auto"/>
              <w:jc w:val="center"/>
              <w:rPr>
                <w:sz w:val="20"/>
                <w:szCs w:val="20"/>
              </w:rPr>
            </w:pPr>
            <w:r w:rsidRPr="00185B31">
              <w:rPr>
                <w:sz w:val="20"/>
                <w:szCs w:val="20"/>
              </w:rPr>
              <w:t>1д</w:t>
            </w:r>
          </w:p>
        </w:tc>
        <w:tc>
          <w:tcPr>
            <w:tcW w:w="402" w:type="dxa"/>
            <w:shd w:val="clear" w:color="auto" w:fill="auto"/>
          </w:tcPr>
          <w:p w:rsidR="00D50F8B" w:rsidRPr="00185B31" w:rsidRDefault="00D50F8B" w:rsidP="00633CDD">
            <w:pPr>
              <w:spacing w:after="0" w:line="240" w:lineRule="auto"/>
              <w:jc w:val="center"/>
              <w:rPr>
                <w:sz w:val="20"/>
                <w:szCs w:val="20"/>
              </w:rPr>
            </w:pPr>
            <w:r w:rsidRPr="00185B31">
              <w:rPr>
                <w:sz w:val="20"/>
                <w:szCs w:val="20"/>
              </w:rPr>
              <w:t>1е</w:t>
            </w:r>
          </w:p>
        </w:tc>
        <w:tc>
          <w:tcPr>
            <w:tcW w:w="401" w:type="dxa"/>
            <w:shd w:val="clear" w:color="auto" w:fill="auto"/>
          </w:tcPr>
          <w:p w:rsidR="00D50F8B" w:rsidRPr="00185B31" w:rsidRDefault="00D50F8B" w:rsidP="00633CDD">
            <w:pPr>
              <w:spacing w:after="0" w:line="240" w:lineRule="auto"/>
              <w:jc w:val="center"/>
              <w:rPr>
                <w:sz w:val="20"/>
                <w:szCs w:val="20"/>
              </w:rPr>
            </w:pPr>
            <w:r w:rsidRPr="00185B31">
              <w:rPr>
                <w:sz w:val="20"/>
                <w:szCs w:val="20"/>
              </w:rPr>
              <w:t>1ж</w:t>
            </w:r>
          </w:p>
        </w:tc>
        <w:tc>
          <w:tcPr>
            <w:tcW w:w="401" w:type="dxa"/>
            <w:shd w:val="clear" w:color="auto" w:fill="auto"/>
          </w:tcPr>
          <w:p w:rsidR="00D50F8B" w:rsidRPr="00185B31" w:rsidRDefault="00D50F8B" w:rsidP="00633CDD">
            <w:pPr>
              <w:spacing w:after="0" w:line="240" w:lineRule="auto"/>
              <w:jc w:val="center"/>
              <w:rPr>
                <w:sz w:val="20"/>
                <w:szCs w:val="20"/>
              </w:rPr>
            </w:pPr>
            <w:r>
              <w:rPr>
                <w:sz w:val="20"/>
                <w:szCs w:val="20"/>
              </w:rPr>
              <w:t>1з</w:t>
            </w:r>
          </w:p>
        </w:tc>
        <w:tc>
          <w:tcPr>
            <w:tcW w:w="401" w:type="dxa"/>
            <w:shd w:val="clear" w:color="auto" w:fill="auto"/>
          </w:tcPr>
          <w:p w:rsidR="00D50F8B" w:rsidRPr="00185B31" w:rsidRDefault="00D50F8B" w:rsidP="00633CDD">
            <w:pPr>
              <w:spacing w:after="0" w:line="240" w:lineRule="auto"/>
              <w:jc w:val="center"/>
              <w:rPr>
                <w:sz w:val="20"/>
                <w:szCs w:val="20"/>
              </w:rPr>
            </w:pPr>
            <w:r>
              <w:rPr>
                <w:sz w:val="20"/>
                <w:szCs w:val="20"/>
              </w:rPr>
              <w:t>1и</w:t>
            </w:r>
          </w:p>
        </w:tc>
        <w:tc>
          <w:tcPr>
            <w:tcW w:w="401" w:type="dxa"/>
            <w:shd w:val="clear" w:color="auto" w:fill="auto"/>
          </w:tcPr>
          <w:p w:rsidR="00D50F8B" w:rsidRPr="00185B31" w:rsidRDefault="00D50F8B" w:rsidP="00633CDD">
            <w:pPr>
              <w:spacing w:after="0" w:line="240" w:lineRule="auto"/>
              <w:jc w:val="center"/>
              <w:rPr>
                <w:sz w:val="20"/>
                <w:szCs w:val="20"/>
              </w:rPr>
            </w:pPr>
            <w:r>
              <w:rPr>
                <w:sz w:val="20"/>
                <w:szCs w:val="20"/>
              </w:rPr>
              <w:t>2а</w:t>
            </w:r>
          </w:p>
        </w:tc>
        <w:tc>
          <w:tcPr>
            <w:tcW w:w="402" w:type="dxa"/>
            <w:shd w:val="clear" w:color="auto" w:fill="auto"/>
          </w:tcPr>
          <w:p w:rsidR="00D50F8B" w:rsidRPr="00185B31" w:rsidRDefault="00D50F8B" w:rsidP="00633CDD">
            <w:pPr>
              <w:spacing w:after="0" w:line="240" w:lineRule="auto"/>
              <w:jc w:val="center"/>
              <w:rPr>
                <w:sz w:val="20"/>
                <w:szCs w:val="20"/>
              </w:rPr>
            </w:pPr>
            <w:r>
              <w:rPr>
                <w:sz w:val="20"/>
                <w:szCs w:val="20"/>
              </w:rPr>
              <w:t>2б</w:t>
            </w:r>
          </w:p>
        </w:tc>
        <w:tc>
          <w:tcPr>
            <w:tcW w:w="401" w:type="dxa"/>
            <w:shd w:val="clear" w:color="auto" w:fill="auto"/>
          </w:tcPr>
          <w:p w:rsidR="00D50F8B" w:rsidRPr="00185B31" w:rsidRDefault="00D50F8B" w:rsidP="00633CDD">
            <w:pPr>
              <w:spacing w:after="0" w:line="240" w:lineRule="auto"/>
              <w:jc w:val="center"/>
              <w:rPr>
                <w:sz w:val="20"/>
                <w:szCs w:val="20"/>
              </w:rPr>
            </w:pPr>
            <w:r>
              <w:rPr>
                <w:sz w:val="20"/>
                <w:szCs w:val="20"/>
              </w:rPr>
              <w:t>2в</w:t>
            </w:r>
          </w:p>
        </w:tc>
        <w:tc>
          <w:tcPr>
            <w:tcW w:w="401" w:type="dxa"/>
            <w:shd w:val="clear" w:color="auto" w:fill="auto"/>
          </w:tcPr>
          <w:p w:rsidR="00D50F8B" w:rsidRPr="00185B31" w:rsidRDefault="00D50F8B" w:rsidP="00633CDD">
            <w:pPr>
              <w:spacing w:after="0" w:line="240" w:lineRule="auto"/>
              <w:jc w:val="center"/>
              <w:rPr>
                <w:sz w:val="20"/>
                <w:szCs w:val="20"/>
              </w:rPr>
            </w:pPr>
            <w:r>
              <w:rPr>
                <w:sz w:val="20"/>
                <w:szCs w:val="20"/>
              </w:rPr>
              <w:t>2г</w:t>
            </w:r>
          </w:p>
        </w:tc>
        <w:tc>
          <w:tcPr>
            <w:tcW w:w="401" w:type="dxa"/>
            <w:shd w:val="clear" w:color="auto" w:fill="auto"/>
          </w:tcPr>
          <w:p w:rsidR="00D50F8B" w:rsidRPr="00185B31" w:rsidRDefault="00D50F8B" w:rsidP="00633CDD">
            <w:pPr>
              <w:spacing w:after="0" w:line="240" w:lineRule="auto"/>
              <w:jc w:val="center"/>
              <w:rPr>
                <w:sz w:val="20"/>
                <w:szCs w:val="20"/>
              </w:rPr>
            </w:pPr>
            <w:r>
              <w:rPr>
                <w:sz w:val="20"/>
                <w:szCs w:val="20"/>
              </w:rPr>
              <w:t>2д</w:t>
            </w:r>
          </w:p>
        </w:tc>
        <w:tc>
          <w:tcPr>
            <w:tcW w:w="401" w:type="dxa"/>
            <w:shd w:val="clear" w:color="auto" w:fill="auto"/>
          </w:tcPr>
          <w:p w:rsidR="00D50F8B" w:rsidRPr="00185B31" w:rsidRDefault="00D50F8B" w:rsidP="00633CDD">
            <w:pPr>
              <w:spacing w:after="0" w:line="240" w:lineRule="auto"/>
              <w:jc w:val="center"/>
              <w:rPr>
                <w:sz w:val="20"/>
                <w:szCs w:val="20"/>
              </w:rPr>
            </w:pPr>
            <w:r>
              <w:rPr>
                <w:sz w:val="20"/>
                <w:szCs w:val="20"/>
              </w:rPr>
              <w:t>2е</w:t>
            </w:r>
          </w:p>
        </w:tc>
        <w:tc>
          <w:tcPr>
            <w:tcW w:w="402" w:type="dxa"/>
          </w:tcPr>
          <w:p w:rsidR="00D50F8B" w:rsidRPr="00185B31" w:rsidRDefault="00D50F8B" w:rsidP="00633CDD">
            <w:pPr>
              <w:spacing w:after="0" w:line="240" w:lineRule="auto"/>
              <w:jc w:val="center"/>
              <w:rPr>
                <w:sz w:val="20"/>
                <w:szCs w:val="20"/>
              </w:rPr>
            </w:pPr>
            <w:r>
              <w:rPr>
                <w:sz w:val="20"/>
                <w:szCs w:val="20"/>
              </w:rPr>
              <w:t>2ж</w:t>
            </w:r>
          </w:p>
        </w:tc>
        <w:tc>
          <w:tcPr>
            <w:tcW w:w="402" w:type="dxa"/>
            <w:shd w:val="clear" w:color="auto" w:fill="auto"/>
          </w:tcPr>
          <w:p w:rsidR="00D50F8B" w:rsidRPr="00185B31" w:rsidRDefault="00D50F8B" w:rsidP="00633CDD">
            <w:pPr>
              <w:spacing w:after="0" w:line="240" w:lineRule="auto"/>
              <w:jc w:val="center"/>
              <w:rPr>
                <w:sz w:val="20"/>
                <w:szCs w:val="20"/>
              </w:rPr>
            </w:pPr>
            <w:r w:rsidRPr="00185B31">
              <w:rPr>
                <w:sz w:val="20"/>
                <w:szCs w:val="20"/>
              </w:rPr>
              <w:t>3а</w:t>
            </w:r>
          </w:p>
        </w:tc>
        <w:tc>
          <w:tcPr>
            <w:tcW w:w="401" w:type="dxa"/>
            <w:shd w:val="clear" w:color="auto" w:fill="auto"/>
          </w:tcPr>
          <w:p w:rsidR="00D50F8B" w:rsidRPr="00185B31" w:rsidRDefault="00D50F8B" w:rsidP="00633CDD">
            <w:pPr>
              <w:spacing w:after="0" w:line="240" w:lineRule="auto"/>
              <w:jc w:val="center"/>
              <w:rPr>
                <w:sz w:val="20"/>
                <w:szCs w:val="20"/>
              </w:rPr>
            </w:pPr>
            <w:r w:rsidRPr="00185B31">
              <w:rPr>
                <w:sz w:val="20"/>
                <w:szCs w:val="20"/>
              </w:rPr>
              <w:t>3б</w:t>
            </w:r>
          </w:p>
        </w:tc>
        <w:tc>
          <w:tcPr>
            <w:tcW w:w="401" w:type="dxa"/>
            <w:shd w:val="clear" w:color="auto" w:fill="auto"/>
          </w:tcPr>
          <w:p w:rsidR="00D50F8B" w:rsidRPr="00185B31" w:rsidRDefault="00D50F8B" w:rsidP="00633CDD">
            <w:pPr>
              <w:spacing w:after="0" w:line="240" w:lineRule="auto"/>
              <w:jc w:val="center"/>
              <w:rPr>
                <w:sz w:val="20"/>
                <w:szCs w:val="20"/>
              </w:rPr>
            </w:pPr>
            <w:r w:rsidRPr="00185B31">
              <w:rPr>
                <w:sz w:val="20"/>
                <w:szCs w:val="20"/>
              </w:rPr>
              <w:t>3в</w:t>
            </w:r>
          </w:p>
        </w:tc>
        <w:tc>
          <w:tcPr>
            <w:tcW w:w="401" w:type="dxa"/>
            <w:shd w:val="clear" w:color="auto" w:fill="auto"/>
          </w:tcPr>
          <w:p w:rsidR="00D50F8B" w:rsidRPr="00185B31" w:rsidRDefault="00D50F8B" w:rsidP="00633CDD">
            <w:pPr>
              <w:spacing w:after="0" w:line="240" w:lineRule="auto"/>
              <w:jc w:val="center"/>
              <w:rPr>
                <w:sz w:val="20"/>
                <w:szCs w:val="20"/>
              </w:rPr>
            </w:pPr>
            <w:r w:rsidRPr="00185B31">
              <w:rPr>
                <w:sz w:val="20"/>
                <w:szCs w:val="20"/>
              </w:rPr>
              <w:t>3г</w:t>
            </w:r>
          </w:p>
        </w:tc>
        <w:tc>
          <w:tcPr>
            <w:tcW w:w="401" w:type="dxa"/>
            <w:shd w:val="clear" w:color="auto" w:fill="auto"/>
          </w:tcPr>
          <w:p w:rsidR="00D50F8B" w:rsidRPr="00185B31" w:rsidRDefault="00D50F8B" w:rsidP="00633CDD">
            <w:pPr>
              <w:spacing w:after="0" w:line="240" w:lineRule="auto"/>
              <w:jc w:val="center"/>
              <w:rPr>
                <w:sz w:val="20"/>
                <w:szCs w:val="20"/>
              </w:rPr>
            </w:pPr>
            <w:r w:rsidRPr="00185B31">
              <w:rPr>
                <w:sz w:val="20"/>
                <w:szCs w:val="20"/>
              </w:rPr>
              <w:t>3д</w:t>
            </w:r>
          </w:p>
        </w:tc>
        <w:tc>
          <w:tcPr>
            <w:tcW w:w="402" w:type="dxa"/>
            <w:shd w:val="clear" w:color="auto" w:fill="auto"/>
          </w:tcPr>
          <w:p w:rsidR="00D50F8B" w:rsidRPr="00185B31" w:rsidRDefault="00D50F8B" w:rsidP="00633CDD">
            <w:pPr>
              <w:spacing w:after="0" w:line="240" w:lineRule="auto"/>
              <w:jc w:val="center"/>
              <w:rPr>
                <w:sz w:val="20"/>
                <w:szCs w:val="20"/>
              </w:rPr>
            </w:pPr>
            <w:r w:rsidRPr="00185B31">
              <w:rPr>
                <w:sz w:val="20"/>
                <w:szCs w:val="20"/>
              </w:rPr>
              <w:t>3е</w:t>
            </w:r>
          </w:p>
        </w:tc>
        <w:tc>
          <w:tcPr>
            <w:tcW w:w="401" w:type="dxa"/>
            <w:shd w:val="clear" w:color="auto" w:fill="auto"/>
          </w:tcPr>
          <w:p w:rsidR="00D50F8B" w:rsidRPr="00185B31" w:rsidRDefault="00D50F8B" w:rsidP="00633CDD">
            <w:pPr>
              <w:spacing w:after="0" w:line="240" w:lineRule="auto"/>
              <w:jc w:val="center"/>
              <w:rPr>
                <w:sz w:val="20"/>
                <w:szCs w:val="20"/>
              </w:rPr>
            </w:pPr>
            <w:r w:rsidRPr="00185B31">
              <w:rPr>
                <w:sz w:val="20"/>
                <w:szCs w:val="20"/>
              </w:rPr>
              <w:t>3ж</w:t>
            </w:r>
          </w:p>
        </w:tc>
        <w:tc>
          <w:tcPr>
            <w:tcW w:w="401" w:type="dxa"/>
            <w:shd w:val="clear" w:color="auto" w:fill="auto"/>
          </w:tcPr>
          <w:p w:rsidR="00D50F8B" w:rsidRPr="00185B31" w:rsidRDefault="00D50F8B" w:rsidP="00633CDD">
            <w:pPr>
              <w:spacing w:after="0" w:line="240" w:lineRule="auto"/>
              <w:jc w:val="center"/>
              <w:rPr>
                <w:sz w:val="20"/>
                <w:szCs w:val="20"/>
              </w:rPr>
            </w:pPr>
            <w:r w:rsidRPr="00185B31">
              <w:rPr>
                <w:sz w:val="20"/>
                <w:szCs w:val="20"/>
              </w:rPr>
              <w:t>3з</w:t>
            </w:r>
          </w:p>
        </w:tc>
        <w:tc>
          <w:tcPr>
            <w:tcW w:w="401" w:type="dxa"/>
            <w:shd w:val="clear" w:color="auto" w:fill="auto"/>
          </w:tcPr>
          <w:p w:rsidR="00D50F8B" w:rsidRPr="00185B31" w:rsidRDefault="00D50F8B" w:rsidP="00633CDD">
            <w:pPr>
              <w:spacing w:after="0" w:line="240" w:lineRule="auto"/>
              <w:jc w:val="center"/>
              <w:rPr>
                <w:sz w:val="20"/>
                <w:szCs w:val="20"/>
              </w:rPr>
            </w:pPr>
            <w:r w:rsidRPr="00185B31">
              <w:rPr>
                <w:sz w:val="20"/>
                <w:szCs w:val="20"/>
              </w:rPr>
              <w:t>4а</w:t>
            </w:r>
          </w:p>
        </w:tc>
        <w:tc>
          <w:tcPr>
            <w:tcW w:w="401" w:type="dxa"/>
            <w:shd w:val="clear" w:color="auto" w:fill="auto"/>
          </w:tcPr>
          <w:p w:rsidR="00D50F8B" w:rsidRPr="00185B31" w:rsidRDefault="00D50F8B" w:rsidP="00633CDD">
            <w:pPr>
              <w:spacing w:after="0" w:line="240" w:lineRule="auto"/>
              <w:jc w:val="center"/>
              <w:rPr>
                <w:sz w:val="20"/>
                <w:szCs w:val="20"/>
              </w:rPr>
            </w:pPr>
            <w:r w:rsidRPr="00185B31">
              <w:rPr>
                <w:sz w:val="20"/>
                <w:szCs w:val="20"/>
              </w:rPr>
              <w:t>4б</w:t>
            </w:r>
          </w:p>
        </w:tc>
        <w:tc>
          <w:tcPr>
            <w:tcW w:w="402" w:type="dxa"/>
            <w:shd w:val="clear" w:color="auto" w:fill="auto"/>
          </w:tcPr>
          <w:p w:rsidR="00D50F8B" w:rsidRPr="00185B31" w:rsidRDefault="00D50F8B" w:rsidP="00633CDD">
            <w:pPr>
              <w:spacing w:after="0" w:line="240" w:lineRule="auto"/>
              <w:jc w:val="center"/>
              <w:rPr>
                <w:sz w:val="20"/>
                <w:szCs w:val="20"/>
              </w:rPr>
            </w:pPr>
            <w:r w:rsidRPr="00185B31">
              <w:rPr>
                <w:sz w:val="20"/>
                <w:szCs w:val="20"/>
              </w:rPr>
              <w:t>4в</w:t>
            </w:r>
          </w:p>
        </w:tc>
        <w:tc>
          <w:tcPr>
            <w:tcW w:w="401" w:type="dxa"/>
            <w:shd w:val="clear" w:color="auto" w:fill="auto"/>
          </w:tcPr>
          <w:p w:rsidR="00D50F8B" w:rsidRPr="00185B31" w:rsidRDefault="00D50F8B" w:rsidP="00633CDD">
            <w:pPr>
              <w:spacing w:after="0" w:line="240" w:lineRule="auto"/>
              <w:jc w:val="center"/>
              <w:rPr>
                <w:sz w:val="20"/>
                <w:szCs w:val="20"/>
              </w:rPr>
            </w:pPr>
            <w:r w:rsidRPr="00185B31">
              <w:rPr>
                <w:sz w:val="20"/>
                <w:szCs w:val="20"/>
              </w:rPr>
              <w:t>4г</w:t>
            </w:r>
          </w:p>
        </w:tc>
        <w:tc>
          <w:tcPr>
            <w:tcW w:w="401" w:type="dxa"/>
            <w:shd w:val="clear" w:color="auto" w:fill="auto"/>
          </w:tcPr>
          <w:p w:rsidR="00D50F8B" w:rsidRPr="00185B31" w:rsidRDefault="00D50F8B" w:rsidP="00633CDD">
            <w:pPr>
              <w:spacing w:after="0" w:line="240" w:lineRule="auto"/>
              <w:jc w:val="center"/>
              <w:rPr>
                <w:sz w:val="20"/>
                <w:szCs w:val="20"/>
              </w:rPr>
            </w:pPr>
            <w:r w:rsidRPr="00185B31">
              <w:rPr>
                <w:sz w:val="20"/>
                <w:szCs w:val="20"/>
              </w:rPr>
              <w:t>4д</w:t>
            </w:r>
          </w:p>
        </w:tc>
        <w:tc>
          <w:tcPr>
            <w:tcW w:w="401" w:type="dxa"/>
            <w:shd w:val="clear" w:color="auto" w:fill="auto"/>
          </w:tcPr>
          <w:p w:rsidR="00D50F8B" w:rsidRPr="00185B31" w:rsidRDefault="00D50F8B" w:rsidP="00633CDD">
            <w:pPr>
              <w:spacing w:after="0" w:line="240" w:lineRule="auto"/>
              <w:jc w:val="center"/>
              <w:rPr>
                <w:sz w:val="20"/>
                <w:szCs w:val="20"/>
              </w:rPr>
            </w:pPr>
            <w:r w:rsidRPr="00185B31">
              <w:rPr>
                <w:sz w:val="20"/>
                <w:szCs w:val="20"/>
              </w:rPr>
              <w:t>4е</w:t>
            </w:r>
          </w:p>
        </w:tc>
        <w:tc>
          <w:tcPr>
            <w:tcW w:w="401" w:type="dxa"/>
            <w:shd w:val="clear" w:color="auto" w:fill="auto"/>
          </w:tcPr>
          <w:p w:rsidR="00D50F8B" w:rsidRPr="00185B31" w:rsidRDefault="00D50F8B" w:rsidP="00633CDD">
            <w:pPr>
              <w:spacing w:after="0" w:line="240" w:lineRule="auto"/>
              <w:jc w:val="center"/>
              <w:rPr>
                <w:sz w:val="20"/>
                <w:szCs w:val="20"/>
              </w:rPr>
            </w:pPr>
            <w:r w:rsidRPr="00185B31">
              <w:rPr>
                <w:sz w:val="20"/>
                <w:szCs w:val="20"/>
              </w:rPr>
              <w:t>4ж</w:t>
            </w:r>
          </w:p>
        </w:tc>
        <w:tc>
          <w:tcPr>
            <w:tcW w:w="402" w:type="dxa"/>
            <w:shd w:val="clear" w:color="auto" w:fill="auto"/>
          </w:tcPr>
          <w:p w:rsidR="00D50F8B" w:rsidRPr="00185B31" w:rsidRDefault="00D50F8B" w:rsidP="00633CDD">
            <w:pPr>
              <w:spacing w:after="0" w:line="240" w:lineRule="auto"/>
              <w:jc w:val="center"/>
              <w:rPr>
                <w:sz w:val="20"/>
                <w:szCs w:val="20"/>
              </w:rPr>
            </w:pPr>
            <w:r w:rsidRPr="00185B31">
              <w:rPr>
                <w:sz w:val="20"/>
                <w:szCs w:val="20"/>
              </w:rPr>
              <w:t>4з</w:t>
            </w:r>
          </w:p>
        </w:tc>
      </w:tr>
      <w:tr w:rsidR="00D50F8B" w:rsidRPr="00F5384D" w:rsidTr="00D50F8B">
        <w:trPr>
          <w:trHeight w:val="232"/>
        </w:trPr>
        <w:tc>
          <w:tcPr>
            <w:tcW w:w="402" w:type="dxa"/>
          </w:tcPr>
          <w:p w:rsidR="00D50F8B" w:rsidRPr="00185B31" w:rsidRDefault="00D50F8B" w:rsidP="00633CDD">
            <w:pPr>
              <w:spacing w:after="0" w:line="240" w:lineRule="auto"/>
              <w:jc w:val="center"/>
              <w:rPr>
                <w:sz w:val="20"/>
                <w:szCs w:val="20"/>
              </w:rPr>
            </w:pPr>
          </w:p>
        </w:tc>
        <w:tc>
          <w:tcPr>
            <w:tcW w:w="15615" w:type="dxa"/>
            <w:gridSpan w:val="34"/>
            <w:shd w:val="clear" w:color="auto" w:fill="auto"/>
          </w:tcPr>
          <w:p w:rsidR="00D50F8B" w:rsidRPr="00185B31" w:rsidRDefault="00D50F8B" w:rsidP="00633CDD">
            <w:pPr>
              <w:spacing w:after="0" w:line="240" w:lineRule="auto"/>
              <w:jc w:val="center"/>
              <w:rPr>
                <w:sz w:val="20"/>
                <w:szCs w:val="20"/>
              </w:rPr>
            </w:pPr>
            <w:r w:rsidRPr="00185B31">
              <w:rPr>
                <w:sz w:val="20"/>
                <w:szCs w:val="20"/>
              </w:rPr>
              <w:t>Обязательная часть</w:t>
            </w:r>
          </w:p>
        </w:tc>
      </w:tr>
      <w:tr w:rsidR="00D50F8B" w:rsidRPr="00F5384D" w:rsidTr="00D50F8B">
        <w:tc>
          <w:tcPr>
            <w:tcW w:w="1701" w:type="dxa"/>
            <w:gridSpan w:val="2"/>
            <w:vMerge w:val="restart"/>
            <w:shd w:val="clear" w:color="auto" w:fill="auto"/>
          </w:tcPr>
          <w:p w:rsidR="00D50F8B" w:rsidRPr="00185B31" w:rsidRDefault="00D50F8B" w:rsidP="00D50F8B">
            <w:pPr>
              <w:spacing w:after="0" w:line="240" w:lineRule="auto"/>
              <w:jc w:val="center"/>
              <w:rPr>
                <w:sz w:val="20"/>
                <w:szCs w:val="20"/>
              </w:rPr>
            </w:pPr>
            <w:r w:rsidRPr="00F5384D">
              <w:rPr>
                <w:sz w:val="20"/>
              </w:rPr>
              <w:t>Русский язык и литературное чтение</w:t>
            </w:r>
          </w:p>
        </w:tc>
        <w:tc>
          <w:tcPr>
            <w:tcW w:w="1476" w:type="dxa"/>
            <w:shd w:val="clear" w:color="auto" w:fill="auto"/>
          </w:tcPr>
          <w:p w:rsidR="00D50F8B" w:rsidRPr="00185B31" w:rsidRDefault="00D50F8B" w:rsidP="00D50F8B">
            <w:pPr>
              <w:spacing w:after="0" w:line="240" w:lineRule="auto"/>
              <w:rPr>
                <w:sz w:val="20"/>
                <w:szCs w:val="20"/>
              </w:rPr>
            </w:pPr>
            <w:r w:rsidRPr="00F5384D">
              <w:rPr>
                <w:sz w:val="20"/>
              </w:rPr>
              <w:t>Русский язык</w:t>
            </w:r>
          </w:p>
        </w:tc>
        <w:tc>
          <w:tcPr>
            <w:tcW w:w="402" w:type="dxa"/>
            <w:shd w:val="clear" w:color="auto" w:fill="auto"/>
            <w:vAlign w:val="center"/>
          </w:tcPr>
          <w:p w:rsidR="00D50F8B" w:rsidRPr="00185B31" w:rsidRDefault="00D50F8B" w:rsidP="00D50F8B">
            <w:pPr>
              <w:spacing w:after="0" w:line="240" w:lineRule="auto"/>
              <w:jc w:val="center"/>
              <w:rPr>
                <w:sz w:val="20"/>
                <w:szCs w:val="20"/>
              </w:rP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5</w:t>
            </w:r>
          </w:p>
        </w:tc>
      </w:tr>
      <w:tr w:rsidR="00D50F8B" w:rsidRPr="00F5384D" w:rsidTr="00D50F8B">
        <w:tc>
          <w:tcPr>
            <w:tcW w:w="1701" w:type="dxa"/>
            <w:gridSpan w:val="2"/>
            <w:vMerge/>
            <w:shd w:val="clear" w:color="auto" w:fill="auto"/>
          </w:tcPr>
          <w:p w:rsidR="00D50F8B" w:rsidRPr="00185B31" w:rsidRDefault="00D50F8B" w:rsidP="00D50F8B">
            <w:pPr>
              <w:spacing w:after="0" w:line="240" w:lineRule="auto"/>
              <w:jc w:val="center"/>
              <w:rPr>
                <w:sz w:val="20"/>
                <w:szCs w:val="20"/>
              </w:rPr>
            </w:pPr>
          </w:p>
        </w:tc>
        <w:tc>
          <w:tcPr>
            <w:tcW w:w="1476" w:type="dxa"/>
            <w:shd w:val="clear" w:color="auto" w:fill="auto"/>
          </w:tcPr>
          <w:p w:rsidR="00D50F8B" w:rsidRPr="00185B31" w:rsidRDefault="00D50F8B" w:rsidP="00D50F8B">
            <w:pPr>
              <w:spacing w:after="0" w:line="240" w:lineRule="auto"/>
              <w:rPr>
                <w:sz w:val="20"/>
                <w:szCs w:val="20"/>
              </w:rPr>
            </w:pPr>
            <w:r w:rsidRPr="00F5384D">
              <w:rPr>
                <w:sz w:val="20"/>
              </w:rPr>
              <w:t>Литературное чтение</w:t>
            </w:r>
          </w:p>
        </w:tc>
        <w:tc>
          <w:tcPr>
            <w:tcW w:w="402"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2"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2"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2" w:type="dxa"/>
            <w:shd w:val="clear" w:color="auto" w:fill="auto"/>
            <w:vAlign w:val="center"/>
          </w:tcPr>
          <w:p w:rsidR="00D50F8B" w:rsidRPr="00F5384D" w:rsidRDefault="00D50F8B" w:rsidP="00D50F8B">
            <w:pPr>
              <w:spacing w:after="0" w:line="240" w:lineRule="auto"/>
              <w:jc w:val="center"/>
            </w:pPr>
            <w:r w:rsidRPr="00F5384D">
              <w:t>4</w:t>
            </w:r>
          </w:p>
        </w:tc>
        <w:tc>
          <w:tcPr>
            <w:tcW w:w="402"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2"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2"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2" w:type="dxa"/>
            <w:shd w:val="clear" w:color="auto" w:fill="auto"/>
            <w:vAlign w:val="center"/>
          </w:tcPr>
          <w:p w:rsidR="00D50F8B" w:rsidRPr="00F5384D" w:rsidRDefault="00D50F8B" w:rsidP="00D50F8B">
            <w:pPr>
              <w:spacing w:after="0" w:line="240" w:lineRule="auto"/>
              <w:jc w:val="center"/>
            </w:pPr>
            <w:r w:rsidRPr="00F5384D">
              <w:t>4</w:t>
            </w:r>
          </w:p>
        </w:tc>
      </w:tr>
      <w:tr w:rsidR="00D50F8B" w:rsidRPr="00F5384D" w:rsidTr="00D50F8B">
        <w:tc>
          <w:tcPr>
            <w:tcW w:w="1701" w:type="dxa"/>
            <w:gridSpan w:val="2"/>
            <w:shd w:val="clear" w:color="auto" w:fill="auto"/>
          </w:tcPr>
          <w:p w:rsidR="00D50F8B" w:rsidRPr="00185B31" w:rsidRDefault="00D50F8B" w:rsidP="00D50F8B">
            <w:pPr>
              <w:spacing w:after="0" w:line="240" w:lineRule="auto"/>
              <w:rPr>
                <w:sz w:val="20"/>
                <w:szCs w:val="20"/>
              </w:rPr>
            </w:pPr>
            <w:r w:rsidRPr="00F5384D">
              <w:rPr>
                <w:sz w:val="20"/>
              </w:rPr>
              <w:t>Иностранный язык</w:t>
            </w:r>
          </w:p>
        </w:tc>
        <w:tc>
          <w:tcPr>
            <w:tcW w:w="1476" w:type="dxa"/>
            <w:shd w:val="clear" w:color="auto" w:fill="auto"/>
          </w:tcPr>
          <w:p w:rsidR="00D50F8B" w:rsidRPr="00185B31" w:rsidRDefault="00D50F8B" w:rsidP="00D50F8B">
            <w:pPr>
              <w:spacing w:after="0" w:line="240" w:lineRule="auto"/>
              <w:rPr>
                <w:sz w:val="20"/>
                <w:szCs w:val="20"/>
              </w:rPr>
            </w:pPr>
            <w:r w:rsidRPr="00F5384D">
              <w:rPr>
                <w:sz w:val="20"/>
              </w:rPr>
              <w:t>Иностранный язык</w:t>
            </w:r>
          </w:p>
        </w:tc>
        <w:tc>
          <w:tcPr>
            <w:tcW w:w="402" w:type="dxa"/>
            <w:shd w:val="clear" w:color="auto" w:fill="auto"/>
            <w:vAlign w:val="center"/>
          </w:tcPr>
          <w:p w:rsidR="00D50F8B" w:rsidRPr="00185B31" w:rsidRDefault="00D50F8B" w:rsidP="00D50F8B">
            <w:pPr>
              <w:spacing w:after="0" w:line="240" w:lineRule="auto"/>
              <w:jc w:val="center"/>
              <w:rPr>
                <w:sz w:val="20"/>
                <w:szCs w:val="20"/>
              </w:rP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185B31" w:rsidRDefault="00D50F8B" w:rsidP="00D50F8B">
            <w:pPr>
              <w:spacing w:after="0" w:line="240" w:lineRule="auto"/>
              <w:jc w:val="center"/>
              <w:rPr>
                <w:sz w:val="20"/>
                <w:szCs w:val="20"/>
              </w:rP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r>
      <w:tr w:rsidR="00D50F8B" w:rsidRPr="00F5384D" w:rsidTr="00D50F8B">
        <w:tc>
          <w:tcPr>
            <w:tcW w:w="1701" w:type="dxa"/>
            <w:gridSpan w:val="2"/>
            <w:shd w:val="clear" w:color="auto" w:fill="auto"/>
          </w:tcPr>
          <w:p w:rsidR="00D50F8B" w:rsidRPr="00185B31" w:rsidRDefault="00D50F8B" w:rsidP="00D50F8B">
            <w:pPr>
              <w:spacing w:after="0" w:line="240" w:lineRule="auto"/>
              <w:rPr>
                <w:sz w:val="20"/>
                <w:szCs w:val="20"/>
              </w:rPr>
            </w:pPr>
            <w:r w:rsidRPr="00F5384D">
              <w:rPr>
                <w:sz w:val="20"/>
              </w:rPr>
              <w:t>Математика и информатика</w:t>
            </w:r>
          </w:p>
        </w:tc>
        <w:tc>
          <w:tcPr>
            <w:tcW w:w="1476" w:type="dxa"/>
            <w:shd w:val="clear" w:color="auto" w:fill="auto"/>
          </w:tcPr>
          <w:p w:rsidR="00D50F8B" w:rsidRPr="00185B31" w:rsidRDefault="00D50F8B" w:rsidP="00D50F8B">
            <w:pPr>
              <w:spacing w:after="0" w:line="240" w:lineRule="auto"/>
              <w:rPr>
                <w:sz w:val="20"/>
                <w:szCs w:val="20"/>
              </w:rPr>
            </w:pPr>
            <w:r w:rsidRPr="00F5384D">
              <w:rPr>
                <w:sz w:val="20"/>
              </w:rPr>
              <w:t>Математика</w:t>
            </w:r>
          </w:p>
        </w:tc>
        <w:tc>
          <w:tcPr>
            <w:tcW w:w="402" w:type="dxa"/>
            <w:shd w:val="clear" w:color="auto" w:fill="auto"/>
            <w:vAlign w:val="center"/>
          </w:tcPr>
          <w:p w:rsidR="00D50F8B" w:rsidRPr="00185B31" w:rsidRDefault="00D50F8B" w:rsidP="00D50F8B">
            <w:pPr>
              <w:spacing w:after="0" w:line="240" w:lineRule="auto"/>
              <w:jc w:val="center"/>
              <w:rPr>
                <w:sz w:val="20"/>
                <w:szCs w:val="20"/>
              </w:rPr>
            </w:pPr>
            <w:r w:rsidRPr="00185B31">
              <w:rPr>
                <w:sz w:val="20"/>
                <w:szCs w:val="20"/>
              </w:rPr>
              <w:t>4</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4</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4</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4</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4</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4</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2"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2" w:type="dxa"/>
            <w:shd w:val="clear" w:color="auto" w:fill="auto"/>
            <w:vAlign w:val="center"/>
          </w:tcPr>
          <w:p w:rsidR="00D50F8B" w:rsidRPr="00F5384D" w:rsidRDefault="00D50F8B" w:rsidP="00D50F8B">
            <w:pPr>
              <w:spacing w:after="0" w:line="240" w:lineRule="auto"/>
              <w:jc w:val="center"/>
            </w:pPr>
            <w:r w:rsidRPr="00F5384D">
              <w:t>4</w:t>
            </w:r>
          </w:p>
        </w:tc>
        <w:tc>
          <w:tcPr>
            <w:tcW w:w="402"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2"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F5384D">
              <w:t>4</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4</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4</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4</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4</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4</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4</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4</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4</w:t>
            </w:r>
          </w:p>
        </w:tc>
      </w:tr>
      <w:tr w:rsidR="00D50F8B" w:rsidRPr="00F5384D" w:rsidTr="00D50F8B">
        <w:tc>
          <w:tcPr>
            <w:tcW w:w="1701" w:type="dxa"/>
            <w:gridSpan w:val="2"/>
            <w:shd w:val="clear" w:color="auto" w:fill="auto"/>
          </w:tcPr>
          <w:p w:rsidR="00D50F8B" w:rsidRPr="00185B31" w:rsidRDefault="00D50F8B" w:rsidP="00D50F8B">
            <w:pPr>
              <w:spacing w:after="0" w:line="240" w:lineRule="auto"/>
              <w:rPr>
                <w:sz w:val="20"/>
                <w:szCs w:val="20"/>
              </w:rPr>
            </w:pPr>
            <w:r w:rsidRPr="00F5384D">
              <w:rPr>
                <w:sz w:val="20"/>
              </w:rPr>
              <w:t>Обществознание и естествознание ("окружающий мир")</w:t>
            </w:r>
          </w:p>
        </w:tc>
        <w:tc>
          <w:tcPr>
            <w:tcW w:w="1476" w:type="dxa"/>
            <w:shd w:val="clear" w:color="auto" w:fill="auto"/>
          </w:tcPr>
          <w:p w:rsidR="00D50F8B" w:rsidRPr="00185B31" w:rsidRDefault="00D50F8B" w:rsidP="00D50F8B">
            <w:pPr>
              <w:spacing w:after="0" w:line="240" w:lineRule="auto"/>
              <w:rPr>
                <w:sz w:val="20"/>
                <w:szCs w:val="20"/>
              </w:rPr>
            </w:pPr>
            <w:r w:rsidRPr="00F5384D">
              <w:rPr>
                <w:sz w:val="20"/>
              </w:rPr>
              <w:t>Окружающий мир</w:t>
            </w:r>
          </w:p>
        </w:tc>
        <w:tc>
          <w:tcPr>
            <w:tcW w:w="402" w:type="dxa"/>
            <w:shd w:val="clear" w:color="auto" w:fill="auto"/>
            <w:vAlign w:val="center"/>
          </w:tcPr>
          <w:p w:rsidR="00D50F8B" w:rsidRPr="00185B31" w:rsidRDefault="00D50F8B" w:rsidP="00D50F8B">
            <w:pPr>
              <w:spacing w:after="0" w:line="240" w:lineRule="auto"/>
              <w:jc w:val="center"/>
              <w:rPr>
                <w:sz w:val="20"/>
                <w:szCs w:val="20"/>
              </w:rP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r>
      <w:tr w:rsidR="00D50F8B" w:rsidRPr="00F5384D" w:rsidTr="00D50F8B">
        <w:tc>
          <w:tcPr>
            <w:tcW w:w="1701" w:type="dxa"/>
            <w:gridSpan w:val="2"/>
            <w:shd w:val="clear" w:color="auto" w:fill="auto"/>
          </w:tcPr>
          <w:p w:rsidR="00D50F8B" w:rsidRPr="00185B31" w:rsidRDefault="00D50F8B" w:rsidP="00D50F8B">
            <w:pPr>
              <w:spacing w:after="0" w:line="240" w:lineRule="auto"/>
              <w:rPr>
                <w:sz w:val="20"/>
                <w:szCs w:val="20"/>
              </w:rPr>
            </w:pPr>
            <w:r w:rsidRPr="00F5384D">
              <w:rPr>
                <w:sz w:val="20"/>
              </w:rPr>
              <w:t>Основы религиозных культур и светской этики</w:t>
            </w:r>
          </w:p>
        </w:tc>
        <w:tc>
          <w:tcPr>
            <w:tcW w:w="1476" w:type="dxa"/>
            <w:shd w:val="clear" w:color="auto" w:fill="auto"/>
          </w:tcPr>
          <w:p w:rsidR="00D50F8B" w:rsidRPr="00185B31" w:rsidRDefault="00D50F8B" w:rsidP="00D50F8B">
            <w:pPr>
              <w:spacing w:after="0" w:line="240" w:lineRule="auto"/>
              <w:rPr>
                <w:sz w:val="20"/>
                <w:szCs w:val="20"/>
              </w:rPr>
            </w:pPr>
            <w:r w:rsidRPr="00F5384D">
              <w:rPr>
                <w:sz w:val="20"/>
              </w:rPr>
              <w:t>Основы религиозных культур и светской этики</w:t>
            </w:r>
          </w:p>
        </w:tc>
        <w:tc>
          <w:tcPr>
            <w:tcW w:w="402" w:type="dxa"/>
            <w:shd w:val="clear" w:color="auto" w:fill="auto"/>
            <w:vAlign w:val="center"/>
          </w:tcPr>
          <w:p w:rsidR="00D50F8B" w:rsidRPr="00185B31" w:rsidRDefault="00D50F8B" w:rsidP="00D50F8B">
            <w:pPr>
              <w:spacing w:after="0" w:line="240" w:lineRule="auto"/>
              <w:jc w:val="center"/>
              <w:rPr>
                <w:sz w:val="20"/>
                <w:szCs w:val="20"/>
              </w:rP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185B31" w:rsidRDefault="00D50F8B" w:rsidP="00D50F8B">
            <w:pPr>
              <w:spacing w:after="0" w:line="240" w:lineRule="auto"/>
              <w:jc w:val="center"/>
              <w:rPr>
                <w:sz w:val="20"/>
                <w:szCs w:val="20"/>
              </w:rP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r>
      <w:tr w:rsidR="00D50F8B" w:rsidRPr="00F5384D" w:rsidTr="00D50F8B">
        <w:tc>
          <w:tcPr>
            <w:tcW w:w="1701" w:type="dxa"/>
            <w:gridSpan w:val="2"/>
            <w:vMerge w:val="restart"/>
            <w:shd w:val="clear" w:color="auto" w:fill="auto"/>
          </w:tcPr>
          <w:p w:rsidR="00D50F8B" w:rsidRPr="00185B31" w:rsidRDefault="00D50F8B" w:rsidP="00D50F8B">
            <w:pPr>
              <w:spacing w:after="0" w:line="240" w:lineRule="auto"/>
              <w:rPr>
                <w:sz w:val="20"/>
                <w:szCs w:val="20"/>
              </w:rPr>
            </w:pPr>
            <w:r w:rsidRPr="00F5384D">
              <w:rPr>
                <w:sz w:val="20"/>
              </w:rPr>
              <w:t>Искусство</w:t>
            </w:r>
          </w:p>
        </w:tc>
        <w:tc>
          <w:tcPr>
            <w:tcW w:w="1476" w:type="dxa"/>
            <w:shd w:val="clear" w:color="auto" w:fill="auto"/>
          </w:tcPr>
          <w:p w:rsidR="00D50F8B" w:rsidRPr="00185B31" w:rsidRDefault="00D50F8B" w:rsidP="00D50F8B">
            <w:pPr>
              <w:spacing w:after="0" w:line="240" w:lineRule="auto"/>
              <w:rPr>
                <w:sz w:val="20"/>
                <w:szCs w:val="20"/>
              </w:rPr>
            </w:pPr>
            <w:r w:rsidRPr="00F5384D">
              <w:rPr>
                <w:sz w:val="20"/>
              </w:rPr>
              <w:t xml:space="preserve">Изобразительное искусство </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r>
      <w:tr w:rsidR="00D50F8B" w:rsidRPr="00F5384D" w:rsidTr="00D50F8B">
        <w:tc>
          <w:tcPr>
            <w:tcW w:w="1701" w:type="dxa"/>
            <w:gridSpan w:val="2"/>
            <w:vMerge/>
            <w:shd w:val="clear" w:color="auto" w:fill="auto"/>
          </w:tcPr>
          <w:p w:rsidR="00D50F8B" w:rsidRPr="00185B31" w:rsidRDefault="00D50F8B" w:rsidP="00D50F8B">
            <w:pPr>
              <w:spacing w:after="0" w:line="240" w:lineRule="auto"/>
              <w:rPr>
                <w:sz w:val="20"/>
                <w:szCs w:val="20"/>
              </w:rPr>
            </w:pPr>
          </w:p>
        </w:tc>
        <w:tc>
          <w:tcPr>
            <w:tcW w:w="1476" w:type="dxa"/>
            <w:shd w:val="clear" w:color="auto" w:fill="auto"/>
          </w:tcPr>
          <w:p w:rsidR="00D50F8B" w:rsidRPr="00185B31" w:rsidRDefault="00D50F8B" w:rsidP="00D50F8B">
            <w:pPr>
              <w:spacing w:after="0" w:line="240" w:lineRule="auto"/>
              <w:rPr>
                <w:sz w:val="20"/>
                <w:szCs w:val="20"/>
              </w:rPr>
            </w:pPr>
            <w:r w:rsidRPr="00F5384D">
              <w:rPr>
                <w:sz w:val="20"/>
              </w:rPr>
              <w:t>Музыка</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r>
      <w:tr w:rsidR="00D50F8B" w:rsidRPr="00F5384D" w:rsidTr="00D50F8B">
        <w:tc>
          <w:tcPr>
            <w:tcW w:w="1701" w:type="dxa"/>
            <w:gridSpan w:val="2"/>
            <w:shd w:val="clear" w:color="auto" w:fill="auto"/>
          </w:tcPr>
          <w:p w:rsidR="00D50F8B" w:rsidRPr="00185B31" w:rsidRDefault="00D50F8B" w:rsidP="00D50F8B">
            <w:pPr>
              <w:spacing w:after="0" w:line="240" w:lineRule="auto"/>
              <w:rPr>
                <w:sz w:val="20"/>
                <w:szCs w:val="20"/>
              </w:rPr>
            </w:pPr>
            <w:r w:rsidRPr="00F5384D">
              <w:rPr>
                <w:sz w:val="20"/>
              </w:rPr>
              <w:t>Технология</w:t>
            </w:r>
          </w:p>
        </w:tc>
        <w:tc>
          <w:tcPr>
            <w:tcW w:w="1476" w:type="dxa"/>
            <w:shd w:val="clear" w:color="auto" w:fill="auto"/>
          </w:tcPr>
          <w:p w:rsidR="00D50F8B" w:rsidRPr="00185B31" w:rsidRDefault="00D50F8B" w:rsidP="00D50F8B">
            <w:pPr>
              <w:spacing w:after="0" w:line="240" w:lineRule="auto"/>
              <w:rPr>
                <w:sz w:val="20"/>
                <w:szCs w:val="20"/>
              </w:rPr>
            </w:pPr>
            <w:r w:rsidRPr="00F5384D">
              <w:rPr>
                <w:sz w:val="20"/>
              </w:rPr>
              <w:t>Труд (Технология)</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r>
      <w:tr w:rsidR="00D50F8B" w:rsidRPr="00F5384D" w:rsidTr="00D50F8B">
        <w:tc>
          <w:tcPr>
            <w:tcW w:w="1701" w:type="dxa"/>
            <w:gridSpan w:val="2"/>
            <w:shd w:val="clear" w:color="auto" w:fill="auto"/>
          </w:tcPr>
          <w:p w:rsidR="00D50F8B" w:rsidRPr="00185B31" w:rsidRDefault="00D50F8B" w:rsidP="00D50F8B">
            <w:pPr>
              <w:spacing w:after="0" w:line="240" w:lineRule="auto"/>
              <w:rPr>
                <w:sz w:val="20"/>
                <w:szCs w:val="20"/>
              </w:rPr>
            </w:pPr>
            <w:r w:rsidRPr="00F5384D">
              <w:rPr>
                <w:sz w:val="20"/>
              </w:rPr>
              <w:t>Физическая культура</w:t>
            </w:r>
          </w:p>
        </w:tc>
        <w:tc>
          <w:tcPr>
            <w:tcW w:w="1476" w:type="dxa"/>
            <w:shd w:val="clear" w:color="auto" w:fill="auto"/>
          </w:tcPr>
          <w:p w:rsidR="00D50F8B" w:rsidRPr="00185B31" w:rsidRDefault="00D50F8B" w:rsidP="00D50F8B">
            <w:pPr>
              <w:spacing w:after="0" w:line="240" w:lineRule="auto"/>
              <w:rPr>
                <w:sz w:val="20"/>
                <w:szCs w:val="20"/>
              </w:rPr>
            </w:pPr>
            <w:r w:rsidRPr="00F5384D">
              <w:rPr>
                <w:sz w:val="20"/>
              </w:rPr>
              <w:t>Физическая культура</w:t>
            </w:r>
          </w:p>
        </w:tc>
        <w:tc>
          <w:tcPr>
            <w:tcW w:w="402" w:type="dxa"/>
            <w:shd w:val="clear" w:color="auto" w:fill="auto"/>
            <w:vAlign w:val="center"/>
          </w:tcPr>
          <w:p w:rsidR="00D50F8B" w:rsidRPr="00185B31" w:rsidRDefault="00D50F8B" w:rsidP="00D50F8B">
            <w:pPr>
              <w:spacing w:after="0" w:line="240" w:lineRule="auto"/>
              <w:jc w:val="center"/>
              <w:rPr>
                <w:sz w:val="20"/>
                <w:szCs w:val="20"/>
              </w:rPr>
            </w:pPr>
            <w:r>
              <w:rPr>
                <w:sz w:val="20"/>
                <w:szCs w:val="20"/>
              </w:rPr>
              <w:t>3</w:t>
            </w:r>
          </w:p>
        </w:tc>
        <w:tc>
          <w:tcPr>
            <w:tcW w:w="401" w:type="dxa"/>
            <w:shd w:val="clear" w:color="auto" w:fill="auto"/>
            <w:vAlign w:val="center"/>
          </w:tcPr>
          <w:p w:rsidR="00D50F8B" w:rsidRPr="00F5384D" w:rsidRDefault="00D50F8B" w:rsidP="00D50F8B">
            <w:pPr>
              <w:spacing w:after="0" w:line="240" w:lineRule="auto"/>
              <w:jc w:val="center"/>
            </w:pPr>
            <w:r>
              <w:t>3</w:t>
            </w:r>
          </w:p>
        </w:tc>
        <w:tc>
          <w:tcPr>
            <w:tcW w:w="401" w:type="dxa"/>
            <w:shd w:val="clear" w:color="auto" w:fill="auto"/>
            <w:vAlign w:val="center"/>
          </w:tcPr>
          <w:p w:rsidR="00D50F8B" w:rsidRPr="00F5384D" w:rsidRDefault="00D50F8B" w:rsidP="00D50F8B">
            <w:pPr>
              <w:spacing w:after="0" w:line="240" w:lineRule="auto"/>
              <w:jc w:val="center"/>
            </w:pPr>
            <w:r>
              <w:t>3</w:t>
            </w:r>
          </w:p>
        </w:tc>
        <w:tc>
          <w:tcPr>
            <w:tcW w:w="401" w:type="dxa"/>
            <w:shd w:val="clear" w:color="auto" w:fill="auto"/>
            <w:vAlign w:val="center"/>
          </w:tcPr>
          <w:p w:rsidR="00D50F8B" w:rsidRPr="00F5384D" w:rsidRDefault="00D50F8B" w:rsidP="00D50F8B">
            <w:pPr>
              <w:spacing w:after="0" w:line="240" w:lineRule="auto"/>
              <w:jc w:val="center"/>
            </w:pPr>
            <w:r>
              <w:t>3</w:t>
            </w:r>
          </w:p>
        </w:tc>
        <w:tc>
          <w:tcPr>
            <w:tcW w:w="401" w:type="dxa"/>
            <w:shd w:val="clear" w:color="auto" w:fill="auto"/>
            <w:vAlign w:val="center"/>
          </w:tcPr>
          <w:p w:rsidR="00D50F8B" w:rsidRPr="00F5384D" w:rsidRDefault="00D50F8B" w:rsidP="00D50F8B">
            <w:pPr>
              <w:spacing w:after="0" w:line="240" w:lineRule="auto"/>
              <w:jc w:val="center"/>
            </w:pPr>
            <w:r>
              <w:t>3</w:t>
            </w:r>
          </w:p>
        </w:tc>
        <w:tc>
          <w:tcPr>
            <w:tcW w:w="402" w:type="dxa"/>
            <w:shd w:val="clear" w:color="auto" w:fill="auto"/>
            <w:vAlign w:val="center"/>
          </w:tcPr>
          <w:p w:rsidR="00D50F8B" w:rsidRPr="00F5384D" w:rsidRDefault="00D50F8B" w:rsidP="00D50F8B">
            <w:pPr>
              <w:spacing w:after="0" w:line="240" w:lineRule="auto"/>
              <w:jc w:val="center"/>
            </w:pPr>
            <w:r>
              <w:t>3</w:t>
            </w:r>
          </w:p>
        </w:tc>
        <w:tc>
          <w:tcPr>
            <w:tcW w:w="401" w:type="dxa"/>
            <w:shd w:val="clear" w:color="auto" w:fill="auto"/>
            <w:vAlign w:val="center"/>
          </w:tcPr>
          <w:p w:rsidR="00D50F8B" w:rsidRPr="00F5384D" w:rsidRDefault="00D50F8B" w:rsidP="00D50F8B">
            <w:pPr>
              <w:spacing w:after="0" w:line="240" w:lineRule="auto"/>
              <w:jc w:val="center"/>
            </w:pPr>
            <w:r>
              <w:t>3</w:t>
            </w:r>
          </w:p>
        </w:tc>
        <w:tc>
          <w:tcPr>
            <w:tcW w:w="401" w:type="dxa"/>
            <w:shd w:val="clear" w:color="auto" w:fill="auto"/>
            <w:vAlign w:val="center"/>
          </w:tcPr>
          <w:p w:rsidR="00D50F8B" w:rsidRPr="00F5384D" w:rsidRDefault="00D50F8B" w:rsidP="00D50F8B">
            <w:pPr>
              <w:spacing w:after="0" w:line="240" w:lineRule="auto"/>
              <w:jc w:val="center"/>
            </w:pPr>
            <w:r>
              <w:rPr>
                <w:sz w:val="20"/>
                <w:szCs w:val="20"/>
              </w:rPr>
              <w:t>3</w:t>
            </w:r>
          </w:p>
        </w:tc>
        <w:tc>
          <w:tcPr>
            <w:tcW w:w="401" w:type="dxa"/>
            <w:shd w:val="clear" w:color="auto" w:fill="auto"/>
            <w:vAlign w:val="center"/>
          </w:tcPr>
          <w:p w:rsidR="00D50F8B" w:rsidRPr="00F5384D" w:rsidRDefault="00D50F8B" w:rsidP="00D50F8B">
            <w:pPr>
              <w:spacing w:after="0" w:line="240" w:lineRule="auto"/>
              <w:jc w:val="center"/>
            </w:pPr>
            <w:r>
              <w:rPr>
                <w:sz w:val="20"/>
                <w:szCs w:val="20"/>
              </w:rPr>
              <w:t>3</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p>
        </w:tc>
      </w:tr>
      <w:tr w:rsidR="00D50F8B" w:rsidRPr="00F5384D" w:rsidTr="00D50F8B">
        <w:tc>
          <w:tcPr>
            <w:tcW w:w="3177" w:type="dxa"/>
            <w:gridSpan w:val="3"/>
            <w:shd w:val="clear" w:color="auto" w:fill="auto"/>
          </w:tcPr>
          <w:p w:rsidR="00D50F8B" w:rsidRPr="00185B31" w:rsidRDefault="00D50F8B" w:rsidP="00D50F8B">
            <w:pPr>
              <w:spacing w:after="0" w:line="240" w:lineRule="auto"/>
              <w:jc w:val="center"/>
              <w:rPr>
                <w:sz w:val="20"/>
                <w:szCs w:val="20"/>
              </w:rPr>
            </w:pPr>
            <w:r w:rsidRPr="00F5384D">
              <w:rPr>
                <w:sz w:val="20"/>
              </w:rPr>
              <w:t>Итого</w:t>
            </w:r>
          </w:p>
        </w:tc>
        <w:tc>
          <w:tcPr>
            <w:tcW w:w="402" w:type="dxa"/>
            <w:shd w:val="clear" w:color="auto" w:fill="auto"/>
            <w:vAlign w:val="center"/>
          </w:tcPr>
          <w:p w:rsidR="00D50F8B" w:rsidRPr="00185B31" w:rsidRDefault="00D50F8B" w:rsidP="00D50F8B">
            <w:pPr>
              <w:spacing w:after="0" w:line="240" w:lineRule="auto"/>
              <w:jc w:val="center"/>
              <w:rPr>
                <w:sz w:val="20"/>
                <w:szCs w:val="20"/>
              </w:rPr>
            </w:pPr>
            <w:r>
              <w:rPr>
                <w:sz w:val="20"/>
                <w:szCs w:val="20"/>
              </w:rPr>
              <w:t>21</w:t>
            </w:r>
          </w:p>
        </w:tc>
        <w:tc>
          <w:tcPr>
            <w:tcW w:w="401" w:type="dxa"/>
            <w:shd w:val="clear" w:color="auto" w:fill="auto"/>
            <w:vAlign w:val="center"/>
          </w:tcPr>
          <w:p w:rsidR="00D50F8B" w:rsidRPr="00F5384D" w:rsidRDefault="00D50F8B" w:rsidP="00D50F8B">
            <w:pPr>
              <w:spacing w:after="0" w:line="240" w:lineRule="auto"/>
              <w:jc w:val="center"/>
            </w:pPr>
            <w:r>
              <w:rPr>
                <w:sz w:val="20"/>
                <w:szCs w:val="20"/>
              </w:rPr>
              <w:t>21</w:t>
            </w:r>
          </w:p>
        </w:tc>
        <w:tc>
          <w:tcPr>
            <w:tcW w:w="401" w:type="dxa"/>
            <w:shd w:val="clear" w:color="auto" w:fill="auto"/>
            <w:vAlign w:val="center"/>
          </w:tcPr>
          <w:p w:rsidR="00D50F8B" w:rsidRPr="00F5384D" w:rsidRDefault="00D50F8B" w:rsidP="00D50F8B">
            <w:pPr>
              <w:spacing w:after="0" w:line="240" w:lineRule="auto"/>
              <w:jc w:val="center"/>
            </w:pPr>
            <w:r>
              <w:rPr>
                <w:sz w:val="20"/>
                <w:szCs w:val="20"/>
              </w:rPr>
              <w:t>21</w:t>
            </w:r>
          </w:p>
        </w:tc>
        <w:tc>
          <w:tcPr>
            <w:tcW w:w="401" w:type="dxa"/>
            <w:shd w:val="clear" w:color="auto" w:fill="auto"/>
            <w:vAlign w:val="center"/>
          </w:tcPr>
          <w:p w:rsidR="00D50F8B" w:rsidRPr="00F5384D" w:rsidRDefault="00D50F8B" w:rsidP="00D50F8B">
            <w:pPr>
              <w:spacing w:after="0" w:line="240" w:lineRule="auto"/>
              <w:jc w:val="center"/>
            </w:pPr>
            <w:r>
              <w:rPr>
                <w:sz w:val="20"/>
                <w:szCs w:val="20"/>
              </w:rPr>
              <w:t>21</w:t>
            </w:r>
          </w:p>
        </w:tc>
        <w:tc>
          <w:tcPr>
            <w:tcW w:w="401" w:type="dxa"/>
            <w:shd w:val="clear" w:color="auto" w:fill="auto"/>
            <w:vAlign w:val="center"/>
          </w:tcPr>
          <w:p w:rsidR="00D50F8B" w:rsidRPr="00F5384D" w:rsidRDefault="00D50F8B" w:rsidP="00D50F8B">
            <w:pPr>
              <w:spacing w:after="0" w:line="240" w:lineRule="auto"/>
              <w:jc w:val="center"/>
            </w:pPr>
            <w:r>
              <w:rPr>
                <w:sz w:val="20"/>
                <w:szCs w:val="20"/>
              </w:rPr>
              <w:t>21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w:t>
            </w:r>
            <w:r>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Pr>
                <w:sz w:val="20"/>
                <w:szCs w:val="20"/>
              </w:rPr>
              <w:t>21</w:t>
            </w:r>
          </w:p>
        </w:tc>
        <w:tc>
          <w:tcPr>
            <w:tcW w:w="401" w:type="dxa"/>
            <w:shd w:val="clear" w:color="auto" w:fill="auto"/>
            <w:vAlign w:val="center"/>
          </w:tcPr>
          <w:p w:rsidR="00D50F8B" w:rsidRPr="00F5384D" w:rsidRDefault="00D50F8B" w:rsidP="00D50F8B">
            <w:pPr>
              <w:spacing w:after="0" w:line="240" w:lineRule="auto"/>
              <w:jc w:val="center"/>
            </w:pPr>
            <w:r>
              <w:t>21</w:t>
            </w:r>
          </w:p>
        </w:tc>
        <w:tc>
          <w:tcPr>
            <w:tcW w:w="401" w:type="dxa"/>
            <w:shd w:val="clear" w:color="auto" w:fill="auto"/>
            <w:vAlign w:val="center"/>
          </w:tcPr>
          <w:p w:rsidR="00D50F8B" w:rsidRPr="00185B31" w:rsidRDefault="00D50F8B" w:rsidP="00D50F8B">
            <w:pPr>
              <w:spacing w:after="0" w:line="240" w:lineRule="auto"/>
              <w:jc w:val="center"/>
              <w:rPr>
                <w:sz w:val="20"/>
                <w:szCs w:val="20"/>
              </w:rPr>
            </w:pPr>
            <w:r w:rsidRPr="00185B31">
              <w:rPr>
                <w:sz w:val="20"/>
                <w:szCs w:val="20"/>
              </w:rPr>
              <w:t>2</w:t>
            </w:r>
            <w:r>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22</w:t>
            </w:r>
          </w:p>
        </w:tc>
        <w:tc>
          <w:tcPr>
            <w:tcW w:w="402" w:type="dxa"/>
          </w:tcPr>
          <w:p w:rsidR="00D50F8B" w:rsidRPr="00185B31" w:rsidRDefault="00D50F8B" w:rsidP="00D50F8B">
            <w:pPr>
              <w:spacing w:after="0" w:line="240" w:lineRule="auto"/>
              <w:jc w:val="center"/>
              <w:rPr>
                <w:sz w:val="20"/>
                <w:szCs w:val="20"/>
              </w:rPr>
            </w:pPr>
            <w:r>
              <w:rPr>
                <w:sz w:val="20"/>
                <w:szCs w:val="20"/>
              </w:rPr>
              <w:t>22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22</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22</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22</w:t>
            </w:r>
          </w:p>
        </w:tc>
        <w:tc>
          <w:tcPr>
            <w:tcW w:w="401" w:type="dxa"/>
            <w:shd w:val="clear" w:color="auto" w:fill="auto"/>
            <w:vAlign w:val="center"/>
          </w:tcPr>
          <w:p w:rsidR="00D50F8B" w:rsidRPr="00185B31" w:rsidRDefault="00D50F8B" w:rsidP="00D50F8B">
            <w:pPr>
              <w:spacing w:after="0" w:line="240" w:lineRule="auto"/>
              <w:jc w:val="center"/>
              <w:rPr>
                <w:sz w:val="20"/>
                <w:szCs w:val="20"/>
              </w:rPr>
            </w:pPr>
            <w:r w:rsidRPr="00185B31">
              <w:rPr>
                <w:sz w:val="20"/>
                <w:szCs w:val="20"/>
              </w:rPr>
              <w:t>23</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23</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23</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23</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23</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23</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23</w:t>
            </w:r>
          </w:p>
        </w:tc>
      </w:tr>
      <w:tr w:rsidR="00D50F8B" w:rsidRPr="00F5384D" w:rsidTr="00D50F8B">
        <w:tc>
          <w:tcPr>
            <w:tcW w:w="402" w:type="dxa"/>
          </w:tcPr>
          <w:p w:rsidR="00D50F8B" w:rsidRPr="00185B31" w:rsidRDefault="00D50F8B" w:rsidP="00D50F8B">
            <w:pPr>
              <w:spacing w:after="0" w:line="240" w:lineRule="auto"/>
              <w:jc w:val="center"/>
              <w:rPr>
                <w:sz w:val="20"/>
                <w:szCs w:val="20"/>
              </w:rPr>
            </w:pPr>
          </w:p>
        </w:tc>
        <w:tc>
          <w:tcPr>
            <w:tcW w:w="15615" w:type="dxa"/>
            <w:gridSpan w:val="34"/>
            <w:shd w:val="clear" w:color="auto" w:fill="auto"/>
          </w:tcPr>
          <w:p w:rsidR="00D50F8B" w:rsidRPr="00185B31" w:rsidRDefault="00D50F8B" w:rsidP="00D50F8B">
            <w:pPr>
              <w:spacing w:after="0" w:line="240" w:lineRule="auto"/>
              <w:jc w:val="center"/>
              <w:rPr>
                <w:sz w:val="20"/>
                <w:szCs w:val="20"/>
              </w:rPr>
            </w:pPr>
          </w:p>
        </w:tc>
      </w:tr>
      <w:tr w:rsidR="00D50F8B" w:rsidRPr="00F5384D" w:rsidTr="00D50F8B">
        <w:tc>
          <w:tcPr>
            <w:tcW w:w="3177" w:type="dxa"/>
            <w:gridSpan w:val="3"/>
            <w:shd w:val="clear" w:color="auto" w:fill="auto"/>
          </w:tcPr>
          <w:p w:rsidR="00D50F8B" w:rsidRPr="00185B31" w:rsidRDefault="00D50F8B" w:rsidP="00D50F8B">
            <w:pPr>
              <w:spacing w:after="0" w:line="240" w:lineRule="auto"/>
              <w:jc w:val="center"/>
              <w:rPr>
                <w:sz w:val="20"/>
                <w:szCs w:val="20"/>
              </w:rPr>
            </w:pPr>
          </w:p>
        </w:tc>
        <w:tc>
          <w:tcPr>
            <w:tcW w:w="402" w:type="dxa"/>
            <w:shd w:val="clear" w:color="auto" w:fill="auto"/>
            <w:vAlign w:val="center"/>
          </w:tcPr>
          <w:p w:rsidR="00D50F8B" w:rsidRPr="00185B31" w:rsidRDefault="00D50F8B" w:rsidP="00D50F8B">
            <w:pPr>
              <w:spacing w:after="0" w:line="240" w:lineRule="auto"/>
              <w:jc w:val="center"/>
              <w:rPr>
                <w:sz w:val="20"/>
                <w:szCs w:val="20"/>
              </w:rPr>
            </w:pPr>
            <w:r>
              <w:rPr>
                <w:sz w:val="20"/>
                <w:szCs w:val="20"/>
              </w:rPr>
              <w:t>0</w:t>
            </w:r>
          </w:p>
        </w:tc>
        <w:tc>
          <w:tcPr>
            <w:tcW w:w="401" w:type="dxa"/>
            <w:shd w:val="clear" w:color="auto" w:fill="auto"/>
            <w:vAlign w:val="center"/>
          </w:tcPr>
          <w:p w:rsidR="00D50F8B" w:rsidRPr="00185B31" w:rsidRDefault="00D50F8B" w:rsidP="00D50F8B">
            <w:pPr>
              <w:spacing w:after="0" w:line="240" w:lineRule="auto"/>
              <w:jc w:val="center"/>
              <w:rPr>
                <w:sz w:val="20"/>
                <w:szCs w:val="20"/>
              </w:rPr>
            </w:pPr>
            <w:r>
              <w:rPr>
                <w:sz w:val="20"/>
                <w:szCs w:val="20"/>
              </w:rPr>
              <w:t>0</w:t>
            </w:r>
          </w:p>
        </w:tc>
        <w:tc>
          <w:tcPr>
            <w:tcW w:w="401" w:type="dxa"/>
            <w:shd w:val="clear" w:color="auto" w:fill="auto"/>
            <w:vAlign w:val="center"/>
          </w:tcPr>
          <w:p w:rsidR="00D50F8B" w:rsidRPr="00185B31" w:rsidRDefault="00D50F8B" w:rsidP="00D50F8B">
            <w:pPr>
              <w:spacing w:after="0" w:line="240" w:lineRule="auto"/>
              <w:jc w:val="center"/>
              <w:rPr>
                <w:sz w:val="20"/>
                <w:szCs w:val="20"/>
              </w:rPr>
            </w:pPr>
            <w:r>
              <w:rPr>
                <w:sz w:val="20"/>
                <w:szCs w:val="20"/>
              </w:rPr>
              <w:t>0</w:t>
            </w:r>
          </w:p>
        </w:tc>
        <w:tc>
          <w:tcPr>
            <w:tcW w:w="401" w:type="dxa"/>
            <w:shd w:val="clear" w:color="auto" w:fill="auto"/>
            <w:vAlign w:val="center"/>
          </w:tcPr>
          <w:p w:rsidR="00D50F8B" w:rsidRPr="00185B31" w:rsidRDefault="00D50F8B" w:rsidP="00D50F8B">
            <w:pPr>
              <w:spacing w:after="0" w:line="240" w:lineRule="auto"/>
              <w:jc w:val="center"/>
              <w:rPr>
                <w:sz w:val="20"/>
                <w:szCs w:val="20"/>
              </w:rPr>
            </w:pPr>
            <w:r>
              <w:rPr>
                <w:sz w:val="20"/>
                <w:szCs w:val="20"/>
              </w:rPr>
              <w:t>0</w:t>
            </w:r>
          </w:p>
        </w:tc>
        <w:tc>
          <w:tcPr>
            <w:tcW w:w="401" w:type="dxa"/>
            <w:shd w:val="clear" w:color="auto" w:fill="auto"/>
            <w:vAlign w:val="center"/>
          </w:tcPr>
          <w:p w:rsidR="00D50F8B" w:rsidRPr="00185B31" w:rsidRDefault="00D50F8B" w:rsidP="00D50F8B">
            <w:pPr>
              <w:spacing w:after="0" w:line="240" w:lineRule="auto"/>
              <w:jc w:val="center"/>
              <w:rPr>
                <w:sz w:val="20"/>
                <w:szCs w:val="20"/>
              </w:rPr>
            </w:pPr>
            <w:r>
              <w:rPr>
                <w:sz w:val="20"/>
                <w:szCs w:val="20"/>
              </w:rPr>
              <w:t>0</w:t>
            </w:r>
          </w:p>
        </w:tc>
        <w:tc>
          <w:tcPr>
            <w:tcW w:w="402" w:type="dxa"/>
            <w:shd w:val="clear" w:color="auto" w:fill="auto"/>
            <w:vAlign w:val="center"/>
          </w:tcPr>
          <w:p w:rsidR="00D50F8B" w:rsidRPr="00185B31" w:rsidRDefault="00D50F8B" w:rsidP="00D50F8B">
            <w:pPr>
              <w:spacing w:after="0" w:line="240" w:lineRule="auto"/>
              <w:jc w:val="center"/>
              <w:rPr>
                <w:sz w:val="20"/>
                <w:szCs w:val="20"/>
              </w:rPr>
            </w:pPr>
            <w:r>
              <w:rPr>
                <w:sz w:val="20"/>
                <w:szCs w:val="20"/>
              </w:rPr>
              <w:t>0</w:t>
            </w:r>
          </w:p>
        </w:tc>
        <w:tc>
          <w:tcPr>
            <w:tcW w:w="401" w:type="dxa"/>
            <w:shd w:val="clear" w:color="auto" w:fill="auto"/>
            <w:vAlign w:val="center"/>
          </w:tcPr>
          <w:p w:rsidR="00D50F8B" w:rsidRPr="00185B31" w:rsidRDefault="00D50F8B" w:rsidP="00D50F8B">
            <w:pPr>
              <w:spacing w:after="0" w:line="240" w:lineRule="auto"/>
              <w:jc w:val="center"/>
              <w:rPr>
                <w:sz w:val="20"/>
                <w:szCs w:val="20"/>
              </w:rPr>
            </w:pPr>
            <w:r>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tcPr>
          <w:p w:rsidR="00D50F8B" w:rsidRPr="00185B31" w:rsidRDefault="00D50F8B" w:rsidP="00D50F8B">
            <w:pPr>
              <w:spacing w:after="0" w:line="240" w:lineRule="auto"/>
              <w:jc w:val="center"/>
              <w:rPr>
                <w:sz w:val="20"/>
                <w:szCs w:val="20"/>
              </w:rPr>
            </w:pPr>
            <w:r>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1</w:t>
            </w:r>
          </w:p>
        </w:tc>
        <w:tc>
          <w:tcPr>
            <w:tcW w:w="401" w:type="dxa"/>
            <w:shd w:val="clear" w:color="auto" w:fill="auto"/>
            <w:vAlign w:val="center"/>
          </w:tcPr>
          <w:p w:rsidR="00D50F8B" w:rsidRPr="00185B31" w:rsidRDefault="00D50F8B" w:rsidP="00D50F8B">
            <w:pPr>
              <w:spacing w:after="0" w:line="240" w:lineRule="auto"/>
              <w:jc w:val="center"/>
              <w:rPr>
                <w:sz w:val="20"/>
                <w:szCs w:val="20"/>
              </w:rP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0</w:t>
            </w:r>
          </w:p>
        </w:tc>
      </w:tr>
      <w:tr w:rsidR="00D50F8B" w:rsidRPr="00F5384D" w:rsidTr="00D50F8B">
        <w:tc>
          <w:tcPr>
            <w:tcW w:w="3177" w:type="dxa"/>
            <w:gridSpan w:val="3"/>
            <w:shd w:val="clear" w:color="auto" w:fill="auto"/>
          </w:tcPr>
          <w:p w:rsidR="00D50F8B" w:rsidRPr="00185B31" w:rsidRDefault="00D50F8B" w:rsidP="00D50F8B">
            <w:pPr>
              <w:spacing w:after="0" w:line="240" w:lineRule="auto"/>
              <w:jc w:val="center"/>
              <w:rPr>
                <w:sz w:val="20"/>
                <w:szCs w:val="20"/>
              </w:rPr>
            </w:pPr>
            <w:r w:rsidRPr="00185B31">
              <w:rPr>
                <w:sz w:val="20"/>
                <w:szCs w:val="20"/>
              </w:rPr>
              <w:t>Учебные недели</w:t>
            </w:r>
          </w:p>
        </w:tc>
        <w:tc>
          <w:tcPr>
            <w:tcW w:w="402" w:type="dxa"/>
            <w:shd w:val="clear" w:color="auto" w:fill="auto"/>
            <w:vAlign w:val="center"/>
          </w:tcPr>
          <w:p w:rsidR="00D50F8B" w:rsidRPr="00185B31" w:rsidRDefault="00D50F8B" w:rsidP="00D50F8B">
            <w:pPr>
              <w:spacing w:after="0" w:line="240" w:lineRule="auto"/>
              <w:jc w:val="center"/>
              <w:rPr>
                <w:sz w:val="20"/>
                <w:szCs w:val="20"/>
              </w:rPr>
            </w:pPr>
            <w:r w:rsidRPr="00185B31">
              <w:rPr>
                <w:sz w:val="20"/>
                <w:szCs w:val="20"/>
              </w:rPr>
              <w:t>33</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33</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33</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33</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33</w:t>
            </w:r>
          </w:p>
        </w:tc>
        <w:tc>
          <w:tcPr>
            <w:tcW w:w="402" w:type="dxa"/>
            <w:shd w:val="clear" w:color="auto" w:fill="auto"/>
            <w:vAlign w:val="center"/>
          </w:tcPr>
          <w:p w:rsidR="00D50F8B" w:rsidRPr="00F5384D" w:rsidRDefault="00D50F8B" w:rsidP="00D50F8B">
            <w:pPr>
              <w:spacing w:after="0" w:line="240" w:lineRule="auto"/>
              <w:jc w:val="center"/>
            </w:pPr>
            <w:r w:rsidRPr="00185B31">
              <w:rPr>
                <w:sz w:val="20"/>
                <w:szCs w:val="20"/>
              </w:rPr>
              <w:t>33</w:t>
            </w:r>
          </w:p>
        </w:tc>
        <w:tc>
          <w:tcPr>
            <w:tcW w:w="401" w:type="dxa"/>
            <w:shd w:val="clear" w:color="auto" w:fill="auto"/>
            <w:vAlign w:val="center"/>
          </w:tcPr>
          <w:p w:rsidR="00D50F8B" w:rsidRPr="00F5384D" w:rsidRDefault="00D50F8B" w:rsidP="00D50F8B">
            <w:pPr>
              <w:spacing w:after="0" w:line="240" w:lineRule="auto"/>
              <w:jc w:val="center"/>
            </w:pPr>
            <w:r w:rsidRPr="00185B31">
              <w:rPr>
                <w:sz w:val="20"/>
                <w:szCs w:val="20"/>
              </w:rPr>
              <w:t>33</w:t>
            </w:r>
          </w:p>
        </w:tc>
        <w:tc>
          <w:tcPr>
            <w:tcW w:w="401" w:type="dxa"/>
            <w:shd w:val="clear" w:color="auto" w:fill="auto"/>
            <w:vAlign w:val="center"/>
          </w:tcPr>
          <w:p w:rsidR="00D50F8B" w:rsidRPr="00F5384D" w:rsidRDefault="00D50F8B" w:rsidP="00D50F8B">
            <w:pPr>
              <w:spacing w:after="0" w:line="240" w:lineRule="auto"/>
              <w:jc w:val="center"/>
            </w:pPr>
            <w:r w:rsidRPr="00F5384D">
              <w:t>34</w:t>
            </w:r>
          </w:p>
        </w:tc>
        <w:tc>
          <w:tcPr>
            <w:tcW w:w="401" w:type="dxa"/>
            <w:shd w:val="clear" w:color="auto" w:fill="auto"/>
            <w:vAlign w:val="center"/>
          </w:tcPr>
          <w:p w:rsidR="00D50F8B" w:rsidRPr="00F5384D" w:rsidRDefault="00D50F8B" w:rsidP="00D50F8B">
            <w:pPr>
              <w:spacing w:after="0" w:line="240" w:lineRule="auto"/>
              <w:jc w:val="center"/>
            </w:pPr>
            <w:r w:rsidRPr="00F5384D">
              <w:t>34</w:t>
            </w:r>
          </w:p>
        </w:tc>
        <w:tc>
          <w:tcPr>
            <w:tcW w:w="401" w:type="dxa"/>
            <w:shd w:val="clear" w:color="auto" w:fill="auto"/>
            <w:vAlign w:val="center"/>
          </w:tcPr>
          <w:p w:rsidR="00D50F8B" w:rsidRPr="00F5384D" w:rsidRDefault="00D50F8B" w:rsidP="00D50F8B">
            <w:pPr>
              <w:spacing w:after="0" w:line="240" w:lineRule="auto"/>
              <w:jc w:val="center"/>
            </w:pPr>
            <w:r w:rsidRPr="00F5384D">
              <w:t>34</w:t>
            </w:r>
          </w:p>
        </w:tc>
        <w:tc>
          <w:tcPr>
            <w:tcW w:w="402" w:type="dxa"/>
            <w:shd w:val="clear" w:color="auto" w:fill="auto"/>
            <w:vAlign w:val="center"/>
          </w:tcPr>
          <w:p w:rsidR="00D50F8B" w:rsidRPr="00F5384D" w:rsidRDefault="00D50F8B" w:rsidP="00D50F8B">
            <w:pPr>
              <w:spacing w:after="0" w:line="240" w:lineRule="auto"/>
              <w:jc w:val="center"/>
            </w:pPr>
            <w:r w:rsidRPr="00F5384D">
              <w:t>34</w:t>
            </w:r>
          </w:p>
        </w:tc>
        <w:tc>
          <w:tcPr>
            <w:tcW w:w="401" w:type="dxa"/>
            <w:shd w:val="clear" w:color="auto" w:fill="auto"/>
            <w:vAlign w:val="center"/>
          </w:tcPr>
          <w:p w:rsidR="00D50F8B" w:rsidRPr="00F5384D" w:rsidRDefault="00D50F8B" w:rsidP="00D50F8B">
            <w:pPr>
              <w:spacing w:after="0" w:line="240" w:lineRule="auto"/>
              <w:jc w:val="center"/>
            </w:pPr>
            <w:r w:rsidRPr="00F5384D">
              <w:t>34</w:t>
            </w:r>
          </w:p>
        </w:tc>
        <w:tc>
          <w:tcPr>
            <w:tcW w:w="401" w:type="dxa"/>
            <w:shd w:val="clear" w:color="auto" w:fill="auto"/>
            <w:vAlign w:val="center"/>
          </w:tcPr>
          <w:p w:rsidR="00D50F8B" w:rsidRPr="00F5384D" w:rsidRDefault="00D50F8B" w:rsidP="00D50F8B">
            <w:pPr>
              <w:spacing w:after="0" w:line="240" w:lineRule="auto"/>
              <w:jc w:val="center"/>
            </w:pPr>
            <w:r w:rsidRPr="00F5384D">
              <w:t>34</w:t>
            </w:r>
          </w:p>
        </w:tc>
        <w:tc>
          <w:tcPr>
            <w:tcW w:w="401" w:type="dxa"/>
            <w:shd w:val="clear" w:color="auto" w:fill="auto"/>
            <w:vAlign w:val="center"/>
          </w:tcPr>
          <w:p w:rsidR="00D50F8B" w:rsidRPr="00F5384D" w:rsidRDefault="00D50F8B" w:rsidP="00D50F8B">
            <w:pPr>
              <w:spacing w:after="0" w:line="240" w:lineRule="auto"/>
              <w:jc w:val="center"/>
            </w:pPr>
            <w:r w:rsidRPr="00F5384D">
              <w:t>34</w:t>
            </w:r>
          </w:p>
        </w:tc>
        <w:tc>
          <w:tcPr>
            <w:tcW w:w="401" w:type="dxa"/>
            <w:shd w:val="clear" w:color="auto" w:fill="auto"/>
            <w:vAlign w:val="center"/>
          </w:tcPr>
          <w:p w:rsidR="00D50F8B" w:rsidRPr="00F5384D" w:rsidRDefault="00D50F8B" w:rsidP="00D50F8B">
            <w:pPr>
              <w:spacing w:after="0" w:line="240" w:lineRule="auto"/>
              <w:jc w:val="center"/>
            </w:pPr>
            <w:r w:rsidRPr="00F5384D">
              <w:t>34</w:t>
            </w:r>
          </w:p>
        </w:tc>
        <w:tc>
          <w:tcPr>
            <w:tcW w:w="402" w:type="dxa"/>
          </w:tcPr>
          <w:p w:rsidR="00D50F8B" w:rsidRPr="00F5384D" w:rsidRDefault="00D50F8B" w:rsidP="00D50F8B">
            <w:pPr>
              <w:spacing w:after="0" w:line="240" w:lineRule="auto"/>
              <w:jc w:val="center"/>
            </w:pPr>
            <w:r>
              <w:t>34</w:t>
            </w:r>
          </w:p>
        </w:tc>
        <w:tc>
          <w:tcPr>
            <w:tcW w:w="402" w:type="dxa"/>
            <w:shd w:val="clear" w:color="auto" w:fill="auto"/>
            <w:vAlign w:val="center"/>
          </w:tcPr>
          <w:p w:rsidR="00D50F8B" w:rsidRPr="00F5384D" w:rsidRDefault="00D50F8B" w:rsidP="00D50F8B">
            <w:pPr>
              <w:spacing w:after="0" w:line="240" w:lineRule="auto"/>
              <w:jc w:val="center"/>
            </w:pPr>
            <w:r w:rsidRPr="00F5384D">
              <w:t>34</w:t>
            </w:r>
          </w:p>
        </w:tc>
        <w:tc>
          <w:tcPr>
            <w:tcW w:w="401" w:type="dxa"/>
            <w:shd w:val="clear" w:color="auto" w:fill="auto"/>
            <w:vAlign w:val="center"/>
          </w:tcPr>
          <w:p w:rsidR="00D50F8B" w:rsidRPr="00F5384D" w:rsidRDefault="00D50F8B" w:rsidP="00D50F8B">
            <w:pPr>
              <w:spacing w:after="0" w:line="240" w:lineRule="auto"/>
              <w:jc w:val="center"/>
            </w:pPr>
            <w:r w:rsidRPr="00F5384D">
              <w:t>34</w:t>
            </w:r>
          </w:p>
        </w:tc>
        <w:tc>
          <w:tcPr>
            <w:tcW w:w="401" w:type="dxa"/>
            <w:shd w:val="clear" w:color="auto" w:fill="auto"/>
            <w:vAlign w:val="center"/>
          </w:tcPr>
          <w:p w:rsidR="00D50F8B" w:rsidRPr="00F5384D" w:rsidRDefault="00D50F8B" w:rsidP="00D50F8B">
            <w:pPr>
              <w:spacing w:after="0" w:line="240" w:lineRule="auto"/>
              <w:jc w:val="center"/>
            </w:pPr>
            <w:r w:rsidRPr="00F5384D">
              <w:t>34</w:t>
            </w:r>
          </w:p>
        </w:tc>
        <w:tc>
          <w:tcPr>
            <w:tcW w:w="401" w:type="dxa"/>
            <w:shd w:val="clear" w:color="auto" w:fill="auto"/>
            <w:vAlign w:val="center"/>
          </w:tcPr>
          <w:p w:rsidR="00D50F8B" w:rsidRPr="00F5384D" w:rsidRDefault="00D50F8B" w:rsidP="00D50F8B">
            <w:pPr>
              <w:spacing w:after="0" w:line="240" w:lineRule="auto"/>
              <w:jc w:val="center"/>
            </w:pPr>
            <w:r w:rsidRPr="00F5384D">
              <w:t>34</w:t>
            </w:r>
          </w:p>
        </w:tc>
        <w:tc>
          <w:tcPr>
            <w:tcW w:w="401" w:type="dxa"/>
            <w:shd w:val="clear" w:color="auto" w:fill="auto"/>
            <w:vAlign w:val="center"/>
          </w:tcPr>
          <w:p w:rsidR="00D50F8B" w:rsidRPr="00F5384D" w:rsidRDefault="00D50F8B" w:rsidP="00D50F8B">
            <w:pPr>
              <w:spacing w:after="0" w:line="240" w:lineRule="auto"/>
              <w:jc w:val="center"/>
            </w:pPr>
            <w:r w:rsidRPr="00F5384D">
              <w:t>34</w:t>
            </w:r>
          </w:p>
        </w:tc>
        <w:tc>
          <w:tcPr>
            <w:tcW w:w="402" w:type="dxa"/>
            <w:shd w:val="clear" w:color="auto" w:fill="auto"/>
            <w:vAlign w:val="center"/>
          </w:tcPr>
          <w:p w:rsidR="00D50F8B" w:rsidRPr="00F5384D" w:rsidRDefault="00D50F8B" w:rsidP="00D50F8B">
            <w:pPr>
              <w:spacing w:after="0" w:line="240" w:lineRule="auto"/>
              <w:jc w:val="center"/>
            </w:pPr>
            <w:r w:rsidRPr="00F5384D">
              <w:t>34</w:t>
            </w:r>
          </w:p>
        </w:tc>
        <w:tc>
          <w:tcPr>
            <w:tcW w:w="401" w:type="dxa"/>
            <w:shd w:val="clear" w:color="auto" w:fill="auto"/>
            <w:vAlign w:val="center"/>
          </w:tcPr>
          <w:p w:rsidR="00D50F8B" w:rsidRPr="00F5384D" w:rsidRDefault="00D50F8B" w:rsidP="00D50F8B">
            <w:pPr>
              <w:spacing w:after="0" w:line="240" w:lineRule="auto"/>
              <w:jc w:val="center"/>
            </w:pPr>
            <w:r w:rsidRPr="00F5384D">
              <w:t>34</w:t>
            </w:r>
          </w:p>
        </w:tc>
        <w:tc>
          <w:tcPr>
            <w:tcW w:w="401" w:type="dxa"/>
            <w:shd w:val="clear" w:color="auto" w:fill="auto"/>
            <w:vAlign w:val="center"/>
          </w:tcPr>
          <w:p w:rsidR="00D50F8B" w:rsidRPr="00F5384D" w:rsidRDefault="00D50F8B" w:rsidP="00D50F8B">
            <w:pPr>
              <w:spacing w:after="0" w:line="240" w:lineRule="auto"/>
              <w:jc w:val="center"/>
            </w:pPr>
            <w:r w:rsidRPr="00F5384D">
              <w:t>34</w:t>
            </w:r>
          </w:p>
        </w:tc>
        <w:tc>
          <w:tcPr>
            <w:tcW w:w="401" w:type="dxa"/>
            <w:shd w:val="clear" w:color="auto" w:fill="auto"/>
            <w:vAlign w:val="center"/>
          </w:tcPr>
          <w:p w:rsidR="00D50F8B" w:rsidRPr="00F5384D" w:rsidRDefault="00D50F8B" w:rsidP="00D50F8B">
            <w:pPr>
              <w:spacing w:after="0" w:line="240" w:lineRule="auto"/>
              <w:jc w:val="center"/>
            </w:pPr>
            <w:r w:rsidRPr="00F5384D">
              <w:t>34</w:t>
            </w:r>
          </w:p>
        </w:tc>
        <w:tc>
          <w:tcPr>
            <w:tcW w:w="401" w:type="dxa"/>
            <w:shd w:val="clear" w:color="auto" w:fill="auto"/>
            <w:vAlign w:val="center"/>
          </w:tcPr>
          <w:p w:rsidR="00D50F8B" w:rsidRPr="00F5384D" w:rsidRDefault="00D50F8B" w:rsidP="00D50F8B">
            <w:pPr>
              <w:spacing w:after="0" w:line="240" w:lineRule="auto"/>
              <w:jc w:val="center"/>
            </w:pPr>
            <w:r w:rsidRPr="00F5384D">
              <w:t>34</w:t>
            </w:r>
          </w:p>
        </w:tc>
        <w:tc>
          <w:tcPr>
            <w:tcW w:w="402" w:type="dxa"/>
            <w:shd w:val="clear" w:color="auto" w:fill="auto"/>
            <w:vAlign w:val="center"/>
          </w:tcPr>
          <w:p w:rsidR="00D50F8B" w:rsidRPr="00F5384D" w:rsidRDefault="00D50F8B" w:rsidP="00D50F8B">
            <w:pPr>
              <w:spacing w:after="0" w:line="240" w:lineRule="auto"/>
              <w:jc w:val="center"/>
            </w:pPr>
            <w:r w:rsidRPr="00F5384D">
              <w:t>34</w:t>
            </w:r>
          </w:p>
        </w:tc>
        <w:tc>
          <w:tcPr>
            <w:tcW w:w="401" w:type="dxa"/>
            <w:shd w:val="clear" w:color="auto" w:fill="auto"/>
            <w:vAlign w:val="center"/>
          </w:tcPr>
          <w:p w:rsidR="00D50F8B" w:rsidRPr="00F5384D" w:rsidRDefault="00D50F8B" w:rsidP="00D50F8B">
            <w:pPr>
              <w:spacing w:after="0" w:line="240" w:lineRule="auto"/>
              <w:jc w:val="center"/>
            </w:pPr>
            <w:r w:rsidRPr="00F5384D">
              <w:t>34</w:t>
            </w:r>
          </w:p>
        </w:tc>
        <w:tc>
          <w:tcPr>
            <w:tcW w:w="401" w:type="dxa"/>
            <w:shd w:val="clear" w:color="auto" w:fill="auto"/>
            <w:vAlign w:val="center"/>
          </w:tcPr>
          <w:p w:rsidR="00D50F8B" w:rsidRPr="00F5384D" w:rsidRDefault="00D50F8B" w:rsidP="00D50F8B">
            <w:pPr>
              <w:spacing w:after="0" w:line="240" w:lineRule="auto"/>
              <w:jc w:val="center"/>
            </w:pPr>
            <w:r w:rsidRPr="00F5384D">
              <w:t>34</w:t>
            </w:r>
          </w:p>
        </w:tc>
        <w:tc>
          <w:tcPr>
            <w:tcW w:w="401" w:type="dxa"/>
            <w:shd w:val="clear" w:color="auto" w:fill="auto"/>
            <w:vAlign w:val="center"/>
          </w:tcPr>
          <w:p w:rsidR="00D50F8B" w:rsidRPr="00F5384D" w:rsidRDefault="00D50F8B" w:rsidP="00D50F8B">
            <w:pPr>
              <w:spacing w:after="0" w:line="240" w:lineRule="auto"/>
              <w:jc w:val="center"/>
            </w:pPr>
            <w:r w:rsidRPr="00F5384D">
              <w:t>34</w:t>
            </w:r>
          </w:p>
        </w:tc>
        <w:tc>
          <w:tcPr>
            <w:tcW w:w="401" w:type="dxa"/>
            <w:shd w:val="clear" w:color="auto" w:fill="auto"/>
            <w:vAlign w:val="center"/>
          </w:tcPr>
          <w:p w:rsidR="00D50F8B" w:rsidRPr="00F5384D" w:rsidRDefault="00D50F8B" w:rsidP="00D50F8B">
            <w:pPr>
              <w:spacing w:after="0" w:line="240" w:lineRule="auto"/>
              <w:jc w:val="center"/>
            </w:pPr>
            <w:r w:rsidRPr="00F5384D">
              <w:t>34</w:t>
            </w:r>
          </w:p>
        </w:tc>
        <w:tc>
          <w:tcPr>
            <w:tcW w:w="402" w:type="dxa"/>
            <w:shd w:val="clear" w:color="auto" w:fill="auto"/>
            <w:vAlign w:val="center"/>
          </w:tcPr>
          <w:p w:rsidR="00D50F8B" w:rsidRPr="00F5384D" w:rsidRDefault="00D50F8B" w:rsidP="00D50F8B">
            <w:pPr>
              <w:spacing w:after="0" w:line="240" w:lineRule="auto"/>
              <w:jc w:val="center"/>
            </w:pPr>
            <w:r w:rsidRPr="00F5384D">
              <w:t>34</w:t>
            </w:r>
          </w:p>
        </w:tc>
      </w:tr>
      <w:tr w:rsidR="00D50F8B" w:rsidRPr="00F5384D" w:rsidTr="00D50F8B">
        <w:tc>
          <w:tcPr>
            <w:tcW w:w="3177" w:type="dxa"/>
            <w:gridSpan w:val="3"/>
            <w:shd w:val="clear" w:color="auto" w:fill="auto"/>
          </w:tcPr>
          <w:p w:rsidR="00D50F8B" w:rsidRPr="00185B31" w:rsidRDefault="00D50F8B" w:rsidP="00D50F8B">
            <w:pPr>
              <w:spacing w:after="0" w:line="240" w:lineRule="auto"/>
              <w:jc w:val="center"/>
              <w:rPr>
                <w:sz w:val="20"/>
                <w:szCs w:val="20"/>
              </w:rPr>
            </w:pPr>
            <w:r w:rsidRPr="00185B31">
              <w:rPr>
                <w:sz w:val="20"/>
                <w:szCs w:val="20"/>
              </w:rPr>
              <w:t>Всего часов</w:t>
            </w:r>
          </w:p>
        </w:tc>
        <w:tc>
          <w:tcPr>
            <w:tcW w:w="402" w:type="dxa"/>
            <w:shd w:val="clear" w:color="auto" w:fill="auto"/>
            <w:vAlign w:val="center"/>
          </w:tcPr>
          <w:p w:rsidR="00D50F8B" w:rsidRPr="00185B31" w:rsidRDefault="00D50F8B" w:rsidP="00D50F8B">
            <w:pPr>
              <w:spacing w:after="0" w:line="240" w:lineRule="auto"/>
              <w:jc w:val="center"/>
              <w:rPr>
                <w:sz w:val="18"/>
                <w:szCs w:val="20"/>
              </w:rPr>
            </w:pPr>
            <w:r w:rsidRPr="00185B31">
              <w:rPr>
                <w:sz w:val="18"/>
                <w:szCs w:val="20"/>
              </w:rPr>
              <w:t>693</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693</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693</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693</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693</w:t>
            </w:r>
          </w:p>
        </w:tc>
        <w:tc>
          <w:tcPr>
            <w:tcW w:w="402" w:type="dxa"/>
            <w:shd w:val="clear" w:color="auto" w:fill="auto"/>
            <w:vAlign w:val="center"/>
          </w:tcPr>
          <w:p w:rsidR="00D50F8B" w:rsidRPr="00F5384D" w:rsidRDefault="00D50F8B" w:rsidP="00D50F8B">
            <w:pPr>
              <w:spacing w:after="0" w:line="240" w:lineRule="auto"/>
              <w:jc w:val="center"/>
            </w:pPr>
            <w:r w:rsidRPr="00185B31">
              <w:rPr>
                <w:sz w:val="18"/>
                <w:szCs w:val="20"/>
              </w:rPr>
              <w:t>693</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693</w:t>
            </w:r>
          </w:p>
        </w:tc>
        <w:tc>
          <w:tcPr>
            <w:tcW w:w="401" w:type="dxa"/>
            <w:shd w:val="clear" w:color="auto" w:fill="auto"/>
            <w:vAlign w:val="center"/>
          </w:tcPr>
          <w:p w:rsidR="00D50F8B" w:rsidRPr="00185B31" w:rsidRDefault="00D50F8B" w:rsidP="00D50F8B">
            <w:pPr>
              <w:spacing w:after="0" w:line="240" w:lineRule="auto"/>
              <w:jc w:val="center"/>
              <w:rPr>
                <w:sz w:val="18"/>
                <w:szCs w:val="20"/>
              </w:rPr>
            </w:pPr>
            <w:r>
              <w:rPr>
                <w:sz w:val="18"/>
                <w:szCs w:val="20"/>
              </w:rPr>
              <w:t>693</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2"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2" w:type="dxa"/>
          </w:tcPr>
          <w:p w:rsidR="00D50F8B" w:rsidRPr="00185B31" w:rsidRDefault="00D50F8B" w:rsidP="00D50F8B">
            <w:pPr>
              <w:spacing w:after="0" w:line="240" w:lineRule="auto"/>
              <w:jc w:val="center"/>
              <w:rPr>
                <w:sz w:val="18"/>
                <w:szCs w:val="20"/>
              </w:rPr>
            </w:pPr>
            <w:r>
              <w:rPr>
                <w:sz w:val="18"/>
                <w:szCs w:val="20"/>
              </w:rPr>
              <w:t>782</w:t>
            </w:r>
          </w:p>
        </w:tc>
        <w:tc>
          <w:tcPr>
            <w:tcW w:w="402"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2"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2"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1"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c>
          <w:tcPr>
            <w:tcW w:w="402" w:type="dxa"/>
            <w:shd w:val="clear" w:color="auto" w:fill="auto"/>
            <w:vAlign w:val="center"/>
          </w:tcPr>
          <w:p w:rsidR="00D50F8B" w:rsidRPr="00F5384D" w:rsidRDefault="00D50F8B" w:rsidP="00D50F8B">
            <w:pPr>
              <w:spacing w:after="0" w:line="240" w:lineRule="auto"/>
              <w:jc w:val="center"/>
            </w:pPr>
            <w:r w:rsidRPr="00185B31">
              <w:rPr>
                <w:sz w:val="18"/>
                <w:szCs w:val="20"/>
              </w:rPr>
              <w:t>782</w:t>
            </w:r>
          </w:p>
        </w:tc>
      </w:tr>
    </w:tbl>
    <w:p w:rsidR="00C24D3B" w:rsidRPr="00C24D3B" w:rsidRDefault="00672A20" w:rsidP="00C24D3B">
      <w:pPr>
        <w:spacing w:after="0" w:line="360" w:lineRule="auto"/>
        <w:jc w:val="center"/>
        <w:rPr>
          <w:rFonts w:eastAsia="Calibri" w:cs="Times New Roman"/>
          <w:b/>
          <w:color w:val="00000A"/>
          <w:sz w:val="28"/>
          <w:szCs w:val="28"/>
        </w:rPr>
      </w:pPr>
      <w:r>
        <w:rPr>
          <w:b/>
          <w:sz w:val="28"/>
          <w:szCs w:val="28"/>
        </w:rPr>
        <w:lastRenderedPageBreak/>
        <w:t xml:space="preserve">3.2. </w:t>
      </w:r>
      <w:r w:rsidR="00C24D3B" w:rsidRPr="00C24D3B">
        <w:rPr>
          <w:rFonts w:eastAsia="Calibri" w:cs="Times New Roman"/>
          <w:b/>
          <w:color w:val="00000A"/>
          <w:sz w:val="28"/>
          <w:szCs w:val="28"/>
        </w:rPr>
        <w:t>Учебный график МБОУ «Начальная общеобразовательная школа №14»</w:t>
      </w:r>
    </w:p>
    <w:p w:rsidR="00C24D3B" w:rsidRPr="00C24D3B" w:rsidRDefault="00C24D3B" w:rsidP="00C24D3B">
      <w:pPr>
        <w:spacing w:after="0" w:line="360" w:lineRule="auto"/>
        <w:jc w:val="center"/>
        <w:rPr>
          <w:rFonts w:eastAsia="Calibri" w:cs="Times New Roman"/>
          <w:b/>
          <w:color w:val="00000A"/>
          <w:sz w:val="28"/>
          <w:szCs w:val="28"/>
        </w:rPr>
      </w:pPr>
      <w:r w:rsidRPr="00C24D3B">
        <w:rPr>
          <w:rFonts w:eastAsia="Calibri" w:cs="Times New Roman"/>
          <w:b/>
          <w:color w:val="00000A"/>
          <w:sz w:val="28"/>
          <w:szCs w:val="28"/>
        </w:rPr>
        <w:t>2026-2027 учебный год</w:t>
      </w:r>
    </w:p>
    <w:p w:rsidR="00C24D3B" w:rsidRPr="00C24D3B" w:rsidRDefault="00C24D3B" w:rsidP="00C24D3B">
      <w:pPr>
        <w:spacing w:after="160" w:line="256" w:lineRule="auto"/>
        <w:rPr>
          <w:rFonts w:eastAsia="Calibri" w:cs="Times New Roman"/>
          <w:color w:val="00000A"/>
          <w:sz w:val="22"/>
        </w:rPr>
      </w:pPr>
    </w:p>
    <w:tbl>
      <w:tblPr>
        <w:tblW w:w="1477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00"/>
        <w:gridCol w:w="852"/>
        <w:gridCol w:w="992"/>
        <w:gridCol w:w="1134"/>
        <w:gridCol w:w="709"/>
        <w:gridCol w:w="993"/>
        <w:gridCol w:w="992"/>
        <w:gridCol w:w="850"/>
        <w:gridCol w:w="1135"/>
        <w:gridCol w:w="1133"/>
        <w:gridCol w:w="850"/>
        <w:gridCol w:w="1134"/>
        <w:gridCol w:w="1133"/>
        <w:gridCol w:w="993"/>
        <w:gridCol w:w="1275"/>
      </w:tblGrid>
      <w:tr w:rsidR="00C24D3B" w:rsidRPr="00C24D3B" w:rsidTr="00484D11">
        <w:trPr>
          <w:trHeight w:val="600"/>
        </w:trPr>
        <w:tc>
          <w:tcPr>
            <w:tcW w:w="600" w:type="dxa"/>
            <w:vMerge w:val="restart"/>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Класс</w:t>
            </w:r>
          </w:p>
        </w:tc>
        <w:tc>
          <w:tcPr>
            <w:tcW w:w="1844" w:type="dxa"/>
            <w:gridSpan w:val="2"/>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Учебные занятия I четверть</w:t>
            </w:r>
          </w:p>
        </w:tc>
        <w:tc>
          <w:tcPr>
            <w:tcW w:w="1134" w:type="dxa"/>
            <w:shd w:val="clear" w:color="auto" w:fill="D9D9D9"/>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Каникулы</w:t>
            </w:r>
          </w:p>
        </w:tc>
        <w:tc>
          <w:tcPr>
            <w:tcW w:w="1702" w:type="dxa"/>
            <w:gridSpan w:val="2"/>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Учебные занятия II четверть</w:t>
            </w:r>
          </w:p>
        </w:tc>
        <w:tc>
          <w:tcPr>
            <w:tcW w:w="992" w:type="dxa"/>
            <w:shd w:val="clear" w:color="auto" w:fill="D9D9D9"/>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Каникулы</w:t>
            </w:r>
          </w:p>
        </w:tc>
        <w:tc>
          <w:tcPr>
            <w:tcW w:w="1985" w:type="dxa"/>
            <w:gridSpan w:val="2"/>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Учебные занятия III четверть</w:t>
            </w:r>
          </w:p>
        </w:tc>
        <w:tc>
          <w:tcPr>
            <w:tcW w:w="1133" w:type="dxa"/>
            <w:shd w:val="clear" w:color="auto" w:fill="D9D9D9"/>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Каникулы</w:t>
            </w:r>
          </w:p>
        </w:tc>
        <w:tc>
          <w:tcPr>
            <w:tcW w:w="1984" w:type="dxa"/>
            <w:gridSpan w:val="2"/>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Учебные занятия IV четверть</w:t>
            </w:r>
          </w:p>
        </w:tc>
        <w:tc>
          <w:tcPr>
            <w:tcW w:w="1133" w:type="dxa"/>
            <w:shd w:val="clear" w:color="auto" w:fill="D9D9D9"/>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Каникулы</w:t>
            </w:r>
          </w:p>
        </w:tc>
        <w:tc>
          <w:tcPr>
            <w:tcW w:w="2268" w:type="dxa"/>
            <w:gridSpan w:val="2"/>
            <w:noWrap/>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УЧЕБНЫЙ ГОД</w:t>
            </w:r>
          </w:p>
        </w:tc>
      </w:tr>
      <w:tr w:rsidR="00C24D3B" w:rsidRPr="00C24D3B" w:rsidTr="00484D11">
        <w:trPr>
          <w:trHeight w:val="900"/>
        </w:trPr>
        <w:tc>
          <w:tcPr>
            <w:tcW w:w="600" w:type="dxa"/>
            <w:vMerge/>
            <w:vAlign w:val="center"/>
            <w:hideMark/>
          </w:tcPr>
          <w:p w:rsidR="00C24D3B" w:rsidRPr="00C24D3B" w:rsidRDefault="00C24D3B" w:rsidP="00C24D3B">
            <w:pPr>
              <w:spacing w:after="0" w:line="240" w:lineRule="auto"/>
              <w:rPr>
                <w:rFonts w:eastAsia="Times New Roman" w:cs="Times New Roman"/>
                <w:color w:val="000000"/>
                <w:sz w:val="22"/>
                <w:lang w:eastAsia="ru-RU"/>
              </w:rPr>
            </w:pPr>
          </w:p>
        </w:tc>
        <w:tc>
          <w:tcPr>
            <w:tcW w:w="852" w:type="dxa"/>
            <w:vMerge w:val="restart"/>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Число недель</w:t>
            </w:r>
          </w:p>
        </w:tc>
        <w:tc>
          <w:tcPr>
            <w:tcW w:w="992" w:type="dxa"/>
            <w:vMerge w:val="restart"/>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Начало / конец</w:t>
            </w:r>
          </w:p>
        </w:tc>
        <w:tc>
          <w:tcPr>
            <w:tcW w:w="1134" w:type="dxa"/>
            <w:vMerge w:val="restart"/>
            <w:shd w:val="clear" w:color="auto" w:fill="D9D9D9"/>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Начало/конец</w:t>
            </w:r>
          </w:p>
        </w:tc>
        <w:tc>
          <w:tcPr>
            <w:tcW w:w="709" w:type="dxa"/>
            <w:vMerge w:val="restart"/>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Число недель</w:t>
            </w:r>
          </w:p>
        </w:tc>
        <w:tc>
          <w:tcPr>
            <w:tcW w:w="993" w:type="dxa"/>
            <w:vMerge w:val="restart"/>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Начало / конец</w:t>
            </w:r>
          </w:p>
        </w:tc>
        <w:tc>
          <w:tcPr>
            <w:tcW w:w="992" w:type="dxa"/>
            <w:vMerge w:val="restart"/>
            <w:shd w:val="clear" w:color="auto" w:fill="D9D9D9"/>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Начало / конец</w:t>
            </w:r>
          </w:p>
        </w:tc>
        <w:tc>
          <w:tcPr>
            <w:tcW w:w="850" w:type="dxa"/>
            <w:vMerge w:val="restart"/>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Число недель</w:t>
            </w:r>
          </w:p>
        </w:tc>
        <w:tc>
          <w:tcPr>
            <w:tcW w:w="1135" w:type="dxa"/>
            <w:vMerge w:val="restart"/>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Начало / конец</w:t>
            </w:r>
          </w:p>
        </w:tc>
        <w:tc>
          <w:tcPr>
            <w:tcW w:w="1133" w:type="dxa"/>
            <w:vMerge w:val="restart"/>
            <w:shd w:val="clear" w:color="auto" w:fill="D9D9D9"/>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Начало / конец</w:t>
            </w:r>
          </w:p>
        </w:tc>
        <w:tc>
          <w:tcPr>
            <w:tcW w:w="850" w:type="dxa"/>
            <w:vMerge w:val="restart"/>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Число недель</w:t>
            </w:r>
          </w:p>
        </w:tc>
        <w:tc>
          <w:tcPr>
            <w:tcW w:w="1134" w:type="dxa"/>
            <w:vMerge w:val="restart"/>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Начало / конец</w:t>
            </w:r>
          </w:p>
        </w:tc>
        <w:tc>
          <w:tcPr>
            <w:tcW w:w="1133" w:type="dxa"/>
            <w:vMerge w:val="restart"/>
            <w:shd w:val="clear" w:color="auto" w:fill="D9D9D9"/>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Начало / конец</w:t>
            </w:r>
          </w:p>
        </w:tc>
        <w:tc>
          <w:tcPr>
            <w:tcW w:w="993" w:type="dxa"/>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Учебные занятия</w:t>
            </w:r>
          </w:p>
        </w:tc>
        <w:tc>
          <w:tcPr>
            <w:tcW w:w="1275" w:type="dxa"/>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Каникулы/  Летние каникулы</w:t>
            </w:r>
          </w:p>
        </w:tc>
      </w:tr>
      <w:tr w:rsidR="00C24D3B" w:rsidRPr="00C24D3B" w:rsidTr="00484D11">
        <w:trPr>
          <w:trHeight w:val="300"/>
        </w:trPr>
        <w:tc>
          <w:tcPr>
            <w:tcW w:w="600" w:type="dxa"/>
            <w:vMerge/>
            <w:vAlign w:val="center"/>
            <w:hideMark/>
          </w:tcPr>
          <w:p w:rsidR="00C24D3B" w:rsidRPr="00C24D3B" w:rsidRDefault="00C24D3B" w:rsidP="00C24D3B">
            <w:pPr>
              <w:spacing w:after="0" w:line="240" w:lineRule="auto"/>
              <w:rPr>
                <w:rFonts w:eastAsia="Times New Roman" w:cs="Times New Roman"/>
                <w:color w:val="000000"/>
                <w:sz w:val="22"/>
                <w:lang w:eastAsia="ru-RU"/>
              </w:rPr>
            </w:pPr>
          </w:p>
        </w:tc>
        <w:tc>
          <w:tcPr>
            <w:tcW w:w="852" w:type="dxa"/>
            <w:vMerge/>
            <w:vAlign w:val="center"/>
            <w:hideMark/>
          </w:tcPr>
          <w:p w:rsidR="00C24D3B" w:rsidRPr="00C24D3B" w:rsidRDefault="00C24D3B" w:rsidP="00C24D3B">
            <w:pPr>
              <w:spacing w:after="0" w:line="240" w:lineRule="auto"/>
              <w:rPr>
                <w:rFonts w:eastAsia="Times New Roman" w:cs="Times New Roman"/>
                <w:color w:val="000000"/>
                <w:sz w:val="22"/>
                <w:lang w:eastAsia="ru-RU"/>
              </w:rPr>
            </w:pPr>
          </w:p>
        </w:tc>
        <w:tc>
          <w:tcPr>
            <w:tcW w:w="992" w:type="dxa"/>
            <w:vMerge/>
            <w:vAlign w:val="center"/>
            <w:hideMark/>
          </w:tcPr>
          <w:p w:rsidR="00C24D3B" w:rsidRPr="00C24D3B" w:rsidRDefault="00C24D3B" w:rsidP="00C24D3B">
            <w:pPr>
              <w:spacing w:after="0" w:line="240" w:lineRule="auto"/>
              <w:rPr>
                <w:rFonts w:eastAsia="Times New Roman" w:cs="Times New Roman"/>
                <w:color w:val="000000"/>
                <w:sz w:val="22"/>
                <w:lang w:eastAsia="ru-RU"/>
              </w:rPr>
            </w:pPr>
          </w:p>
        </w:tc>
        <w:tc>
          <w:tcPr>
            <w:tcW w:w="1134" w:type="dxa"/>
            <w:vMerge/>
            <w:vAlign w:val="center"/>
            <w:hideMark/>
          </w:tcPr>
          <w:p w:rsidR="00C24D3B" w:rsidRPr="00C24D3B" w:rsidRDefault="00C24D3B" w:rsidP="00C24D3B">
            <w:pPr>
              <w:spacing w:after="0" w:line="240" w:lineRule="auto"/>
              <w:rPr>
                <w:rFonts w:eastAsia="Times New Roman" w:cs="Times New Roman"/>
                <w:color w:val="000000"/>
                <w:sz w:val="22"/>
                <w:lang w:eastAsia="ru-RU"/>
              </w:rPr>
            </w:pPr>
          </w:p>
        </w:tc>
        <w:tc>
          <w:tcPr>
            <w:tcW w:w="709" w:type="dxa"/>
            <w:vMerge/>
            <w:vAlign w:val="center"/>
            <w:hideMark/>
          </w:tcPr>
          <w:p w:rsidR="00C24D3B" w:rsidRPr="00C24D3B" w:rsidRDefault="00C24D3B" w:rsidP="00C24D3B">
            <w:pPr>
              <w:spacing w:after="0" w:line="240" w:lineRule="auto"/>
              <w:rPr>
                <w:rFonts w:eastAsia="Times New Roman" w:cs="Times New Roman"/>
                <w:color w:val="000000"/>
                <w:sz w:val="22"/>
                <w:lang w:eastAsia="ru-RU"/>
              </w:rPr>
            </w:pPr>
          </w:p>
        </w:tc>
        <w:tc>
          <w:tcPr>
            <w:tcW w:w="993" w:type="dxa"/>
            <w:vMerge/>
            <w:vAlign w:val="center"/>
            <w:hideMark/>
          </w:tcPr>
          <w:p w:rsidR="00C24D3B" w:rsidRPr="00C24D3B" w:rsidRDefault="00C24D3B" w:rsidP="00C24D3B">
            <w:pPr>
              <w:spacing w:after="0" w:line="240" w:lineRule="auto"/>
              <w:rPr>
                <w:rFonts w:eastAsia="Times New Roman" w:cs="Times New Roman"/>
                <w:color w:val="000000"/>
                <w:sz w:val="22"/>
                <w:lang w:eastAsia="ru-RU"/>
              </w:rPr>
            </w:pPr>
          </w:p>
        </w:tc>
        <w:tc>
          <w:tcPr>
            <w:tcW w:w="992" w:type="dxa"/>
            <w:vMerge/>
            <w:vAlign w:val="center"/>
            <w:hideMark/>
          </w:tcPr>
          <w:p w:rsidR="00C24D3B" w:rsidRPr="00C24D3B" w:rsidRDefault="00C24D3B" w:rsidP="00C24D3B">
            <w:pPr>
              <w:spacing w:after="0" w:line="240" w:lineRule="auto"/>
              <w:rPr>
                <w:rFonts w:eastAsia="Times New Roman" w:cs="Times New Roman"/>
                <w:color w:val="000000"/>
                <w:sz w:val="22"/>
                <w:lang w:eastAsia="ru-RU"/>
              </w:rPr>
            </w:pPr>
          </w:p>
        </w:tc>
        <w:tc>
          <w:tcPr>
            <w:tcW w:w="850" w:type="dxa"/>
            <w:vMerge/>
            <w:vAlign w:val="center"/>
            <w:hideMark/>
          </w:tcPr>
          <w:p w:rsidR="00C24D3B" w:rsidRPr="00C24D3B" w:rsidRDefault="00C24D3B" w:rsidP="00C24D3B">
            <w:pPr>
              <w:spacing w:after="0" w:line="240" w:lineRule="auto"/>
              <w:rPr>
                <w:rFonts w:eastAsia="Times New Roman" w:cs="Times New Roman"/>
                <w:color w:val="000000"/>
                <w:sz w:val="22"/>
                <w:lang w:eastAsia="ru-RU"/>
              </w:rPr>
            </w:pPr>
          </w:p>
        </w:tc>
        <w:tc>
          <w:tcPr>
            <w:tcW w:w="1135" w:type="dxa"/>
            <w:vMerge/>
            <w:vAlign w:val="center"/>
            <w:hideMark/>
          </w:tcPr>
          <w:p w:rsidR="00C24D3B" w:rsidRPr="00C24D3B" w:rsidRDefault="00C24D3B" w:rsidP="00C24D3B">
            <w:pPr>
              <w:spacing w:after="0" w:line="240" w:lineRule="auto"/>
              <w:rPr>
                <w:rFonts w:eastAsia="Times New Roman" w:cs="Times New Roman"/>
                <w:color w:val="000000"/>
                <w:sz w:val="22"/>
                <w:lang w:eastAsia="ru-RU"/>
              </w:rPr>
            </w:pPr>
          </w:p>
        </w:tc>
        <w:tc>
          <w:tcPr>
            <w:tcW w:w="1133" w:type="dxa"/>
            <w:vMerge/>
            <w:vAlign w:val="center"/>
            <w:hideMark/>
          </w:tcPr>
          <w:p w:rsidR="00C24D3B" w:rsidRPr="00C24D3B" w:rsidRDefault="00C24D3B" w:rsidP="00C24D3B">
            <w:pPr>
              <w:spacing w:after="0" w:line="240" w:lineRule="auto"/>
              <w:rPr>
                <w:rFonts w:eastAsia="Times New Roman" w:cs="Times New Roman"/>
                <w:color w:val="000000"/>
                <w:sz w:val="22"/>
                <w:lang w:eastAsia="ru-RU"/>
              </w:rPr>
            </w:pPr>
          </w:p>
        </w:tc>
        <w:tc>
          <w:tcPr>
            <w:tcW w:w="850" w:type="dxa"/>
            <w:vMerge/>
            <w:vAlign w:val="center"/>
            <w:hideMark/>
          </w:tcPr>
          <w:p w:rsidR="00C24D3B" w:rsidRPr="00C24D3B" w:rsidRDefault="00C24D3B" w:rsidP="00C24D3B">
            <w:pPr>
              <w:spacing w:after="0" w:line="240" w:lineRule="auto"/>
              <w:rPr>
                <w:rFonts w:eastAsia="Times New Roman" w:cs="Times New Roman"/>
                <w:color w:val="000000"/>
                <w:sz w:val="22"/>
                <w:lang w:eastAsia="ru-RU"/>
              </w:rPr>
            </w:pPr>
          </w:p>
        </w:tc>
        <w:tc>
          <w:tcPr>
            <w:tcW w:w="1134" w:type="dxa"/>
            <w:vMerge/>
            <w:vAlign w:val="center"/>
            <w:hideMark/>
          </w:tcPr>
          <w:p w:rsidR="00C24D3B" w:rsidRPr="00C24D3B" w:rsidRDefault="00C24D3B" w:rsidP="00C24D3B">
            <w:pPr>
              <w:spacing w:after="0" w:line="240" w:lineRule="auto"/>
              <w:rPr>
                <w:rFonts w:eastAsia="Times New Roman" w:cs="Times New Roman"/>
                <w:color w:val="000000"/>
                <w:sz w:val="22"/>
                <w:lang w:eastAsia="ru-RU"/>
              </w:rPr>
            </w:pPr>
          </w:p>
        </w:tc>
        <w:tc>
          <w:tcPr>
            <w:tcW w:w="1133" w:type="dxa"/>
            <w:vMerge/>
            <w:vAlign w:val="center"/>
            <w:hideMark/>
          </w:tcPr>
          <w:p w:rsidR="00C24D3B" w:rsidRPr="00C24D3B" w:rsidRDefault="00C24D3B" w:rsidP="00C24D3B">
            <w:pPr>
              <w:spacing w:after="0" w:line="240" w:lineRule="auto"/>
              <w:rPr>
                <w:rFonts w:eastAsia="Times New Roman" w:cs="Times New Roman"/>
                <w:color w:val="000000"/>
                <w:sz w:val="22"/>
                <w:lang w:eastAsia="ru-RU"/>
              </w:rPr>
            </w:pPr>
          </w:p>
        </w:tc>
        <w:tc>
          <w:tcPr>
            <w:tcW w:w="993" w:type="dxa"/>
            <w:noWrap/>
            <w:vAlign w:val="bottom"/>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недель</w:t>
            </w:r>
          </w:p>
        </w:tc>
        <w:tc>
          <w:tcPr>
            <w:tcW w:w="1275" w:type="dxa"/>
            <w:noWrap/>
            <w:vAlign w:val="bottom"/>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дней</w:t>
            </w:r>
          </w:p>
        </w:tc>
      </w:tr>
      <w:tr w:rsidR="00C24D3B" w:rsidRPr="00C24D3B" w:rsidTr="00484D11">
        <w:trPr>
          <w:trHeight w:val="1424"/>
        </w:trPr>
        <w:tc>
          <w:tcPr>
            <w:tcW w:w="600"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p>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I</w:t>
            </w:r>
          </w:p>
        </w:tc>
        <w:tc>
          <w:tcPr>
            <w:tcW w:w="852"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8</w:t>
            </w:r>
          </w:p>
        </w:tc>
        <w:tc>
          <w:tcPr>
            <w:tcW w:w="992"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01.09.26-25.10.26</w:t>
            </w:r>
          </w:p>
        </w:tc>
        <w:tc>
          <w:tcPr>
            <w:tcW w:w="1134" w:type="dxa"/>
            <w:shd w:val="clear" w:color="auto" w:fill="D9D9D9"/>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26.10.26-04.11.26</w:t>
            </w:r>
          </w:p>
        </w:tc>
        <w:tc>
          <w:tcPr>
            <w:tcW w:w="709"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8</w:t>
            </w:r>
          </w:p>
        </w:tc>
        <w:tc>
          <w:tcPr>
            <w:tcW w:w="993"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05.11.26 -30.12.26</w:t>
            </w:r>
          </w:p>
        </w:tc>
        <w:tc>
          <w:tcPr>
            <w:tcW w:w="992" w:type="dxa"/>
            <w:shd w:val="clear" w:color="auto" w:fill="D9D9D9"/>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31.12.26-10.01.27</w:t>
            </w:r>
          </w:p>
        </w:tc>
        <w:tc>
          <w:tcPr>
            <w:tcW w:w="850"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10</w:t>
            </w:r>
          </w:p>
        </w:tc>
        <w:tc>
          <w:tcPr>
            <w:tcW w:w="1135"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11.01.27-</w:t>
            </w:r>
          </w:p>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14.02.27</w:t>
            </w:r>
          </w:p>
          <w:p w:rsidR="00C24D3B" w:rsidRPr="00C24D3B" w:rsidRDefault="00C24D3B" w:rsidP="00C24D3B">
            <w:pPr>
              <w:spacing w:after="0" w:line="240" w:lineRule="auto"/>
              <w:jc w:val="center"/>
              <w:rPr>
                <w:rFonts w:eastAsia="Times New Roman" w:cs="Times New Roman"/>
                <w:color w:val="000000"/>
                <w:sz w:val="22"/>
                <w:lang w:eastAsia="ru-RU"/>
              </w:rPr>
            </w:pPr>
          </w:p>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24.02.27-</w:t>
            </w:r>
          </w:p>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26.03.27-</w:t>
            </w:r>
          </w:p>
        </w:tc>
        <w:tc>
          <w:tcPr>
            <w:tcW w:w="1133" w:type="dxa"/>
            <w:shd w:val="clear" w:color="auto" w:fill="D9D9D9"/>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15.02.27-23.02.27</w:t>
            </w:r>
          </w:p>
          <w:p w:rsidR="00C24D3B" w:rsidRPr="00C24D3B" w:rsidRDefault="00C24D3B" w:rsidP="00C24D3B">
            <w:pPr>
              <w:spacing w:after="0" w:line="240" w:lineRule="auto"/>
              <w:jc w:val="center"/>
              <w:rPr>
                <w:rFonts w:eastAsia="Times New Roman" w:cs="Times New Roman"/>
                <w:color w:val="000000"/>
                <w:sz w:val="22"/>
                <w:lang w:eastAsia="ru-RU"/>
              </w:rPr>
            </w:pPr>
          </w:p>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27.03.27-04.04.27</w:t>
            </w:r>
          </w:p>
        </w:tc>
        <w:tc>
          <w:tcPr>
            <w:tcW w:w="850"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7</w:t>
            </w:r>
          </w:p>
        </w:tc>
        <w:tc>
          <w:tcPr>
            <w:tcW w:w="1134" w:type="dxa"/>
            <w:vAlign w:val="center"/>
            <w:hideMark/>
          </w:tcPr>
          <w:p w:rsidR="00C24D3B" w:rsidRPr="00C24D3B" w:rsidRDefault="00C24D3B" w:rsidP="00C24D3B">
            <w:pPr>
              <w:tabs>
                <w:tab w:val="left" w:pos="840"/>
              </w:tabs>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05.04.27-26.05.27</w:t>
            </w:r>
          </w:p>
        </w:tc>
        <w:tc>
          <w:tcPr>
            <w:tcW w:w="1133" w:type="dxa"/>
            <w:shd w:val="clear" w:color="auto" w:fill="D9D9D9"/>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27.05.27-31.08.27</w:t>
            </w:r>
          </w:p>
        </w:tc>
        <w:tc>
          <w:tcPr>
            <w:tcW w:w="993" w:type="dxa"/>
            <w:noWrap/>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33</w:t>
            </w:r>
          </w:p>
        </w:tc>
        <w:tc>
          <w:tcPr>
            <w:tcW w:w="1275" w:type="dxa"/>
            <w:noWrap/>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38/97</w:t>
            </w:r>
          </w:p>
        </w:tc>
      </w:tr>
      <w:tr w:rsidR="00C24D3B" w:rsidRPr="00C24D3B" w:rsidTr="00484D11">
        <w:trPr>
          <w:trHeight w:val="600"/>
        </w:trPr>
        <w:tc>
          <w:tcPr>
            <w:tcW w:w="600"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II</w:t>
            </w:r>
          </w:p>
        </w:tc>
        <w:tc>
          <w:tcPr>
            <w:tcW w:w="852"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8</w:t>
            </w:r>
          </w:p>
        </w:tc>
        <w:tc>
          <w:tcPr>
            <w:tcW w:w="992"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01.09.26-25.10.26</w:t>
            </w:r>
          </w:p>
        </w:tc>
        <w:tc>
          <w:tcPr>
            <w:tcW w:w="1134" w:type="dxa"/>
            <w:shd w:val="clear" w:color="auto" w:fill="D9D9D9"/>
            <w:hideMark/>
          </w:tcPr>
          <w:p w:rsidR="00C24D3B" w:rsidRPr="00C24D3B" w:rsidRDefault="00C24D3B" w:rsidP="00C24D3B">
            <w:pPr>
              <w:spacing w:after="160" w:line="259" w:lineRule="auto"/>
              <w:jc w:val="center"/>
              <w:rPr>
                <w:rFonts w:eastAsia="Calibri" w:cs="Times New Roman"/>
                <w:color w:val="00000A"/>
                <w:sz w:val="22"/>
              </w:rPr>
            </w:pPr>
            <w:r w:rsidRPr="00C24D3B">
              <w:rPr>
                <w:rFonts w:eastAsia="Times New Roman" w:cs="Times New Roman"/>
                <w:color w:val="000000"/>
                <w:sz w:val="22"/>
                <w:lang w:eastAsia="ru-RU"/>
              </w:rPr>
              <w:t>26.10.26-04.11.26</w:t>
            </w:r>
          </w:p>
        </w:tc>
        <w:tc>
          <w:tcPr>
            <w:tcW w:w="709"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8</w:t>
            </w:r>
          </w:p>
        </w:tc>
        <w:tc>
          <w:tcPr>
            <w:tcW w:w="993" w:type="dxa"/>
            <w:hideMark/>
          </w:tcPr>
          <w:p w:rsidR="00C24D3B" w:rsidRPr="00C24D3B" w:rsidRDefault="00C24D3B" w:rsidP="00C24D3B">
            <w:pPr>
              <w:spacing w:after="160" w:line="259" w:lineRule="auto"/>
              <w:rPr>
                <w:rFonts w:eastAsia="Calibri" w:cs="Times New Roman"/>
                <w:color w:val="00000A"/>
                <w:sz w:val="22"/>
              </w:rPr>
            </w:pPr>
            <w:r w:rsidRPr="00C24D3B">
              <w:rPr>
                <w:rFonts w:eastAsia="Times New Roman" w:cs="Times New Roman"/>
                <w:color w:val="000000"/>
                <w:sz w:val="22"/>
                <w:lang w:eastAsia="ru-RU"/>
              </w:rPr>
              <w:t>05.11.26 -30.12.26</w:t>
            </w:r>
          </w:p>
        </w:tc>
        <w:tc>
          <w:tcPr>
            <w:tcW w:w="992" w:type="dxa"/>
            <w:shd w:val="clear" w:color="auto" w:fill="D9D9D9"/>
            <w:hideMark/>
          </w:tcPr>
          <w:p w:rsidR="00C24D3B" w:rsidRPr="00C24D3B" w:rsidRDefault="00C24D3B" w:rsidP="00C24D3B">
            <w:pPr>
              <w:spacing w:after="160" w:line="259" w:lineRule="auto"/>
              <w:rPr>
                <w:rFonts w:eastAsia="Calibri" w:cs="Times New Roman"/>
                <w:color w:val="00000A"/>
                <w:sz w:val="22"/>
              </w:rPr>
            </w:pPr>
            <w:r w:rsidRPr="00C24D3B">
              <w:rPr>
                <w:rFonts w:eastAsia="Times New Roman" w:cs="Times New Roman"/>
                <w:color w:val="000000"/>
                <w:sz w:val="22"/>
                <w:lang w:eastAsia="ru-RU"/>
              </w:rPr>
              <w:t>31.12.26-10.01.27</w:t>
            </w:r>
          </w:p>
        </w:tc>
        <w:tc>
          <w:tcPr>
            <w:tcW w:w="850"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11</w:t>
            </w:r>
          </w:p>
        </w:tc>
        <w:tc>
          <w:tcPr>
            <w:tcW w:w="1135" w:type="dxa"/>
            <w:hideMark/>
          </w:tcPr>
          <w:p w:rsidR="00C24D3B" w:rsidRPr="00C24D3B" w:rsidRDefault="00C24D3B" w:rsidP="00C24D3B">
            <w:pPr>
              <w:spacing w:after="160" w:line="259" w:lineRule="auto"/>
              <w:jc w:val="center"/>
              <w:rPr>
                <w:rFonts w:eastAsia="Calibri" w:cs="Times New Roman"/>
                <w:color w:val="00000A"/>
                <w:sz w:val="22"/>
              </w:rPr>
            </w:pPr>
            <w:r w:rsidRPr="00C24D3B">
              <w:rPr>
                <w:rFonts w:eastAsia="Times New Roman" w:cs="Times New Roman"/>
                <w:color w:val="000000"/>
                <w:sz w:val="22"/>
                <w:lang w:eastAsia="ru-RU"/>
              </w:rPr>
              <w:t>11.01.27-26.03.27</w:t>
            </w:r>
          </w:p>
        </w:tc>
        <w:tc>
          <w:tcPr>
            <w:tcW w:w="1133" w:type="dxa"/>
            <w:shd w:val="clear" w:color="auto" w:fill="D9D9D9"/>
            <w:hideMark/>
          </w:tcPr>
          <w:p w:rsidR="00C24D3B" w:rsidRPr="00C24D3B" w:rsidRDefault="00C24D3B" w:rsidP="00C24D3B">
            <w:pPr>
              <w:spacing w:after="160" w:line="259" w:lineRule="auto"/>
              <w:jc w:val="center"/>
              <w:rPr>
                <w:rFonts w:eastAsia="Calibri" w:cs="Times New Roman"/>
                <w:color w:val="00000A"/>
                <w:sz w:val="22"/>
              </w:rPr>
            </w:pPr>
            <w:r w:rsidRPr="00C24D3B">
              <w:rPr>
                <w:rFonts w:eastAsia="Times New Roman" w:cs="Times New Roman"/>
                <w:color w:val="000000"/>
                <w:sz w:val="22"/>
                <w:lang w:eastAsia="ru-RU"/>
              </w:rPr>
              <w:t>27.03.27-04.04.27</w:t>
            </w:r>
          </w:p>
        </w:tc>
        <w:tc>
          <w:tcPr>
            <w:tcW w:w="850"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7</w:t>
            </w:r>
          </w:p>
        </w:tc>
        <w:tc>
          <w:tcPr>
            <w:tcW w:w="1134" w:type="dxa"/>
            <w:hideMark/>
          </w:tcPr>
          <w:p w:rsidR="00C24D3B" w:rsidRPr="00C24D3B" w:rsidRDefault="00C24D3B" w:rsidP="00C24D3B">
            <w:pPr>
              <w:spacing w:after="160" w:line="259" w:lineRule="auto"/>
              <w:rPr>
                <w:rFonts w:eastAsia="Calibri" w:cs="Times New Roman"/>
                <w:color w:val="00000A"/>
                <w:sz w:val="22"/>
              </w:rPr>
            </w:pPr>
            <w:r w:rsidRPr="00C24D3B">
              <w:rPr>
                <w:rFonts w:eastAsia="Times New Roman" w:cs="Times New Roman"/>
                <w:color w:val="000000"/>
                <w:sz w:val="22"/>
                <w:lang w:eastAsia="ru-RU"/>
              </w:rPr>
              <w:t>05.04.27-26.05.27</w:t>
            </w:r>
          </w:p>
        </w:tc>
        <w:tc>
          <w:tcPr>
            <w:tcW w:w="1133" w:type="dxa"/>
            <w:shd w:val="clear" w:color="auto" w:fill="D9D9D9"/>
            <w:hideMark/>
          </w:tcPr>
          <w:p w:rsidR="00C24D3B" w:rsidRPr="00C24D3B" w:rsidRDefault="00C24D3B" w:rsidP="00C24D3B">
            <w:pPr>
              <w:spacing w:after="160" w:line="259" w:lineRule="auto"/>
              <w:jc w:val="center"/>
              <w:rPr>
                <w:rFonts w:eastAsia="Calibri" w:cs="Times New Roman"/>
                <w:color w:val="00000A"/>
                <w:sz w:val="22"/>
              </w:rPr>
            </w:pPr>
            <w:r w:rsidRPr="00C24D3B">
              <w:rPr>
                <w:rFonts w:eastAsia="Times New Roman" w:cs="Times New Roman"/>
                <w:color w:val="000000"/>
                <w:sz w:val="22"/>
                <w:lang w:eastAsia="ru-RU"/>
              </w:rPr>
              <w:t>27.05.27-31.08.27</w:t>
            </w:r>
          </w:p>
        </w:tc>
        <w:tc>
          <w:tcPr>
            <w:tcW w:w="993" w:type="dxa"/>
            <w:noWrap/>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34</w:t>
            </w:r>
          </w:p>
        </w:tc>
        <w:tc>
          <w:tcPr>
            <w:tcW w:w="1275" w:type="dxa"/>
            <w:noWrap/>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31/97</w:t>
            </w:r>
          </w:p>
        </w:tc>
      </w:tr>
      <w:tr w:rsidR="00C24D3B" w:rsidRPr="00C24D3B" w:rsidTr="00484D11">
        <w:trPr>
          <w:trHeight w:val="600"/>
        </w:trPr>
        <w:tc>
          <w:tcPr>
            <w:tcW w:w="600"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III</w:t>
            </w:r>
          </w:p>
        </w:tc>
        <w:tc>
          <w:tcPr>
            <w:tcW w:w="852"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8</w:t>
            </w:r>
          </w:p>
        </w:tc>
        <w:tc>
          <w:tcPr>
            <w:tcW w:w="992"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01.09.26-25.10.26</w:t>
            </w:r>
          </w:p>
        </w:tc>
        <w:tc>
          <w:tcPr>
            <w:tcW w:w="1134" w:type="dxa"/>
            <w:shd w:val="clear" w:color="auto" w:fill="D9D9D9"/>
            <w:hideMark/>
          </w:tcPr>
          <w:p w:rsidR="00C24D3B" w:rsidRPr="00C24D3B" w:rsidRDefault="00C24D3B" w:rsidP="00C24D3B">
            <w:pPr>
              <w:spacing w:after="160" w:line="259" w:lineRule="auto"/>
              <w:jc w:val="center"/>
              <w:rPr>
                <w:rFonts w:eastAsia="Calibri" w:cs="Times New Roman"/>
                <w:color w:val="00000A"/>
                <w:sz w:val="22"/>
              </w:rPr>
            </w:pPr>
            <w:r w:rsidRPr="00C24D3B">
              <w:rPr>
                <w:rFonts w:eastAsia="Times New Roman" w:cs="Times New Roman"/>
                <w:color w:val="000000"/>
                <w:sz w:val="22"/>
                <w:lang w:eastAsia="ru-RU"/>
              </w:rPr>
              <w:t>26.10.26-04.11.26</w:t>
            </w:r>
          </w:p>
        </w:tc>
        <w:tc>
          <w:tcPr>
            <w:tcW w:w="709"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8</w:t>
            </w:r>
          </w:p>
        </w:tc>
        <w:tc>
          <w:tcPr>
            <w:tcW w:w="993" w:type="dxa"/>
            <w:hideMark/>
          </w:tcPr>
          <w:p w:rsidR="00C24D3B" w:rsidRPr="00C24D3B" w:rsidRDefault="00C24D3B" w:rsidP="00C24D3B">
            <w:pPr>
              <w:spacing w:after="160" w:line="259" w:lineRule="auto"/>
              <w:rPr>
                <w:rFonts w:eastAsia="Calibri" w:cs="Times New Roman"/>
                <w:color w:val="00000A"/>
                <w:sz w:val="22"/>
              </w:rPr>
            </w:pPr>
            <w:r w:rsidRPr="00C24D3B">
              <w:rPr>
                <w:rFonts w:eastAsia="Times New Roman" w:cs="Times New Roman"/>
                <w:color w:val="000000"/>
                <w:sz w:val="22"/>
                <w:lang w:eastAsia="ru-RU"/>
              </w:rPr>
              <w:t>05.11.26 -30.12.26</w:t>
            </w:r>
          </w:p>
        </w:tc>
        <w:tc>
          <w:tcPr>
            <w:tcW w:w="992" w:type="dxa"/>
            <w:shd w:val="clear" w:color="auto" w:fill="D9D9D9"/>
            <w:hideMark/>
          </w:tcPr>
          <w:p w:rsidR="00C24D3B" w:rsidRPr="00C24D3B" w:rsidRDefault="00C24D3B" w:rsidP="00C24D3B">
            <w:pPr>
              <w:spacing w:after="160" w:line="259" w:lineRule="auto"/>
              <w:rPr>
                <w:rFonts w:eastAsia="Calibri" w:cs="Times New Roman"/>
                <w:color w:val="00000A"/>
                <w:sz w:val="22"/>
              </w:rPr>
            </w:pPr>
            <w:r w:rsidRPr="00C24D3B">
              <w:rPr>
                <w:rFonts w:eastAsia="Times New Roman" w:cs="Times New Roman"/>
                <w:color w:val="000000"/>
                <w:sz w:val="22"/>
                <w:lang w:eastAsia="ru-RU"/>
              </w:rPr>
              <w:t>31.12.26-10.01.27</w:t>
            </w:r>
          </w:p>
        </w:tc>
        <w:tc>
          <w:tcPr>
            <w:tcW w:w="850"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11</w:t>
            </w:r>
          </w:p>
        </w:tc>
        <w:tc>
          <w:tcPr>
            <w:tcW w:w="1135" w:type="dxa"/>
            <w:hideMark/>
          </w:tcPr>
          <w:p w:rsidR="00C24D3B" w:rsidRPr="00C24D3B" w:rsidRDefault="00C24D3B" w:rsidP="00C24D3B">
            <w:pPr>
              <w:spacing w:after="160" w:line="259" w:lineRule="auto"/>
              <w:jc w:val="center"/>
              <w:rPr>
                <w:rFonts w:eastAsia="Calibri" w:cs="Times New Roman"/>
                <w:color w:val="00000A"/>
                <w:sz w:val="22"/>
              </w:rPr>
            </w:pPr>
            <w:r w:rsidRPr="00C24D3B">
              <w:rPr>
                <w:rFonts w:eastAsia="Times New Roman" w:cs="Times New Roman"/>
                <w:color w:val="000000"/>
                <w:sz w:val="22"/>
                <w:lang w:eastAsia="ru-RU"/>
              </w:rPr>
              <w:t>11.01.27-26.03.27</w:t>
            </w:r>
          </w:p>
        </w:tc>
        <w:tc>
          <w:tcPr>
            <w:tcW w:w="1133" w:type="dxa"/>
            <w:shd w:val="clear" w:color="auto" w:fill="D9D9D9"/>
            <w:hideMark/>
          </w:tcPr>
          <w:p w:rsidR="00C24D3B" w:rsidRPr="00C24D3B" w:rsidRDefault="00C24D3B" w:rsidP="00C24D3B">
            <w:pPr>
              <w:spacing w:after="160" w:line="259" w:lineRule="auto"/>
              <w:jc w:val="center"/>
              <w:rPr>
                <w:rFonts w:eastAsia="Calibri" w:cs="Times New Roman"/>
                <w:color w:val="00000A"/>
                <w:sz w:val="22"/>
              </w:rPr>
            </w:pPr>
            <w:r w:rsidRPr="00C24D3B">
              <w:rPr>
                <w:rFonts w:eastAsia="Times New Roman" w:cs="Times New Roman"/>
                <w:color w:val="000000"/>
                <w:sz w:val="22"/>
                <w:lang w:eastAsia="ru-RU"/>
              </w:rPr>
              <w:t>27.03.27-04.04.27</w:t>
            </w:r>
          </w:p>
        </w:tc>
        <w:tc>
          <w:tcPr>
            <w:tcW w:w="850"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7</w:t>
            </w:r>
          </w:p>
        </w:tc>
        <w:tc>
          <w:tcPr>
            <w:tcW w:w="1134" w:type="dxa"/>
            <w:hideMark/>
          </w:tcPr>
          <w:p w:rsidR="00C24D3B" w:rsidRPr="00C24D3B" w:rsidRDefault="00C24D3B" w:rsidP="00C24D3B">
            <w:pPr>
              <w:spacing w:after="160" w:line="259" w:lineRule="auto"/>
              <w:rPr>
                <w:rFonts w:eastAsia="Calibri" w:cs="Times New Roman"/>
                <w:color w:val="00000A"/>
                <w:sz w:val="22"/>
              </w:rPr>
            </w:pPr>
            <w:r w:rsidRPr="00C24D3B">
              <w:rPr>
                <w:rFonts w:eastAsia="Times New Roman" w:cs="Times New Roman"/>
                <w:color w:val="000000"/>
                <w:sz w:val="22"/>
                <w:lang w:eastAsia="ru-RU"/>
              </w:rPr>
              <w:t>05.04.27-26.05.27</w:t>
            </w:r>
          </w:p>
        </w:tc>
        <w:tc>
          <w:tcPr>
            <w:tcW w:w="1133" w:type="dxa"/>
            <w:shd w:val="clear" w:color="auto" w:fill="D9D9D9"/>
            <w:hideMark/>
          </w:tcPr>
          <w:p w:rsidR="00C24D3B" w:rsidRPr="00C24D3B" w:rsidRDefault="00C24D3B" w:rsidP="00C24D3B">
            <w:pPr>
              <w:spacing w:after="160" w:line="259" w:lineRule="auto"/>
              <w:jc w:val="center"/>
              <w:rPr>
                <w:rFonts w:eastAsia="Calibri" w:cs="Times New Roman"/>
                <w:color w:val="00000A"/>
                <w:sz w:val="22"/>
              </w:rPr>
            </w:pPr>
            <w:r w:rsidRPr="00C24D3B">
              <w:rPr>
                <w:rFonts w:eastAsia="Times New Roman" w:cs="Times New Roman"/>
                <w:color w:val="000000"/>
                <w:sz w:val="22"/>
                <w:lang w:eastAsia="ru-RU"/>
              </w:rPr>
              <w:t>27.05.27-31.08.27</w:t>
            </w:r>
          </w:p>
        </w:tc>
        <w:tc>
          <w:tcPr>
            <w:tcW w:w="993" w:type="dxa"/>
            <w:noWrap/>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34</w:t>
            </w:r>
          </w:p>
        </w:tc>
        <w:tc>
          <w:tcPr>
            <w:tcW w:w="1275" w:type="dxa"/>
            <w:noWrap/>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31/97</w:t>
            </w:r>
          </w:p>
        </w:tc>
      </w:tr>
      <w:tr w:rsidR="00C24D3B" w:rsidRPr="00C24D3B" w:rsidTr="00484D11">
        <w:trPr>
          <w:trHeight w:val="600"/>
        </w:trPr>
        <w:tc>
          <w:tcPr>
            <w:tcW w:w="600"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IV</w:t>
            </w:r>
          </w:p>
        </w:tc>
        <w:tc>
          <w:tcPr>
            <w:tcW w:w="852"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8</w:t>
            </w:r>
          </w:p>
        </w:tc>
        <w:tc>
          <w:tcPr>
            <w:tcW w:w="992"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01.09.26-25.10.26</w:t>
            </w:r>
          </w:p>
        </w:tc>
        <w:tc>
          <w:tcPr>
            <w:tcW w:w="1134" w:type="dxa"/>
            <w:shd w:val="clear" w:color="auto" w:fill="D9D9D9"/>
            <w:hideMark/>
          </w:tcPr>
          <w:p w:rsidR="00C24D3B" w:rsidRPr="00C24D3B" w:rsidRDefault="00C24D3B" w:rsidP="00C24D3B">
            <w:pPr>
              <w:spacing w:after="160" w:line="259" w:lineRule="auto"/>
              <w:jc w:val="center"/>
              <w:rPr>
                <w:rFonts w:eastAsia="Calibri" w:cs="Times New Roman"/>
                <w:color w:val="00000A"/>
                <w:sz w:val="22"/>
              </w:rPr>
            </w:pPr>
            <w:r w:rsidRPr="00C24D3B">
              <w:rPr>
                <w:rFonts w:eastAsia="Times New Roman" w:cs="Times New Roman"/>
                <w:color w:val="000000"/>
                <w:sz w:val="22"/>
                <w:lang w:eastAsia="ru-RU"/>
              </w:rPr>
              <w:t>26.10.26-04.11.26</w:t>
            </w:r>
          </w:p>
        </w:tc>
        <w:tc>
          <w:tcPr>
            <w:tcW w:w="709"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8</w:t>
            </w:r>
          </w:p>
        </w:tc>
        <w:tc>
          <w:tcPr>
            <w:tcW w:w="993" w:type="dxa"/>
            <w:hideMark/>
          </w:tcPr>
          <w:p w:rsidR="00C24D3B" w:rsidRPr="00C24D3B" w:rsidRDefault="00C24D3B" w:rsidP="00C24D3B">
            <w:pPr>
              <w:spacing w:after="160" w:line="259" w:lineRule="auto"/>
              <w:rPr>
                <w:rFonts w:eastAsia="Calibri" w:cs="Times New Roman"/>
                <w:color w:val="00000A"/>
                <w:sz w:val="22"/>
              </w:rPr>
            </w:pPr>
            <w:r w:rsidRPr="00C24D3B">
              <w:rPr>
                <w:rFonts w:eastAsia="Times New Roman" w:cs="Times New Roman"/>
                <w:color w:val="000000"/>
                <w:sz w:val="22"/>
                <w:lang w:eastAsia="ru-RU"/>
              </w:rPr>
              <w:t>05.11.26 -30.12.26</w:t>
            </w:r>
          </w:p>
        </w:tc>
        <w:tc>
          <w:tcPr>
            <w:tcW w:w="992" w:type="dxa"/>
            <w:shd w:val="clear" w:color="auto" w:fill="D9D9D9"/>
            <w:hideMark/>
          </w:tcPr>
          <w:p w:rsidR="00C24D3B" w:rsidRPr="00C24D3B" w:rsidRDefault="00C24D3B" w:rsidP="00C24D3B">
            <w:pPr>
              <w:spacing w:after="160" w:line="259" w:lineRule="auto"/>
              <w:rPr>
                <w:rFonts w:eastAsia="Calibri" w:cs="Times New Roman"/>
                <w:color w:val="00000A"/>
                <w:sz w:val="22"/>
              </w:rPr>
            </w:pPr>
            <w:r w:rsidRPr="00C24D3B">
              <w:rPr>
                <w:rFonts w:eastAsia="Times New Roman" w:cs="Times New Roman"/>
                <w:color w:val="000000"/>
                <w:sz w:val="22"/>
                <w:lang w:eastAsia="ru-RU"/>
              </w:rPr>
              <w:t>31.12.26-10.01.27</w:t>
            </w:r>
          </w:p>
        </w:tc>
        <w:tc>
          <w:tcPr>
            <w:tcW w:w="850"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11</w:t>
            </w:r>
          </w:p>
        </w:tc>
        <w:tc>
          <w:tcPr>
            <w:tcW w:w="1135" w:type="dxa"/>
            <w:hideMark/>
          </w:tcPr>
          <w:p w:rsidR="00C24D3B" w:rsidRPr="00C24D3B" w:rsidRDefault="00C24D3B" w:rsidP="00C24D3B">
            <w:pPr>
              <w:spacing w:after="160" w:line="259" w:lineRule="auto"/>
              <w:jc w:val="center"/>
              <w:rPr>
                <w:rFonts w:eastAsia="Calibri" w:cs="Times New Roman"/>
                <w:color w:val="00000A"/>
                <w:sz w:val="22"/>
              </w:rPr>
            </w:pPr>
            <w:r w:rsidRPr="00C24D3B">
              <w:rPr>
                <w:rFonts w:eastAsia="Times New Roman" w:cs="Times New Roman"/>
                <w:color w:val="000000"/>
                <w:sz w:val="22"/>
                <w:lang w:eastAsia="ru-RU"/>
              </w:rPr>
              <w:t>11.01.27-26.03.27</w:t>
            </w:r>
          </w:p>
        </w:tc>
        <w:tc>
          <w:tcPr>
            <w:tcW w:w="1133" w:type="dxa"/>
            <w:shd w:val="clear" w:color="auto" w:fill="D9D9D9"/>
            <w:hideMark/>
          </w:tcPr>
          <w:p w:rsidR="00C24D3B" w:rsidRPr="00C24D3B" w:rsidRDefault="00C24D3B" w:rsidP="00C24D3B">
            <w:pPr>
              <w:spacing w:after="160" w:line="259" w:lineRule="auto"/>
              <w:jc w:val="center"/>
              <w:rPr>
                <w:rFonts w:eastAsia="Calibri" w:cs="Times New Roman"/>
                <w:color w:val="00000A"/>
                <w:sz w:val="22"/>
              </w:rPr>
            </w:pPr>
            <w:r w:rsidRPr="00C24D3B">
              <w:rPr>
                <w:rFonts w:eastAsia="Times New Roman" w:cs="Times New Roman"/>
                <w:color w:val="000000"/>
                <w:sz w:val="22"/>
                <w:lang w:eastAsia="ru-RU"/>
              </w:rPr>
              <w:t>27.03.27-04.04.27</w:t>
            </w:r>
          </w:p>
        </w:tc>
        <w:tc>
          <w:tcPr>
            <w:tcW w:w="850" w:type="dxa"/>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7</w:t>
            </w:r>
          </w:p>
        </w:tc>
        <w:tc>
          <w:tcPr>
            <w:tcW w:w="1134" w:type="dxa"/>
            <w:hideMark/>
          </w:tcPr>
          <w:p w:rsidR="00C24D3B" w:rsidRPr="00C24D3B" w:rsidRDefault="00C24D3B" w:rsidP="00C24D3B">
            <w:pPr>
              <w:spacing w:after="160" w:line="259" w:lineRule="auto"/>
              <w:rPr>
                <w:rFonts w:eastAsia="Calibri" w:cs="Times New Roman"/>
                <w:color w:val="00000A"/>
                <w:sz w:val="22"/>
              </w:rPr>
            </w:pPr>
            <w:r w:rsidRPr="00C24D3B">
              <w:rPr>
                <w:rFonts w:eastAsia="Times New Roman" w:cs="Times New Roman"/>
                <w:color w:val="000000"/>
                <w:sz w:val="22"/>
                <w:lang w:eastAsia="ru-RU"/>
              </w:rPr>
              <w:t>05.04.27-26.05.27</w:t>
            </w:r>
          </w:p>
        </w:tc>
        <w:tc>
          <w:tcPr>
            <w:tcW w:w="1133" w:type="dxa"/>
            <w:shd w:val="clear" w:color="auto" w:fill="D9D9D9"/>
            <w:hideMark/>
          </w:tcPr>
          <w:p w:rsidR="00C24D3B" w:rsidRPr="00C24D3B" w:rsidRDefault="00C24D3B" w:rsidP="00C24D3B">
            <w:pPr>
              <w:spacing w:after="160" w:line="259" w:lineRule="auto"/>
              <w:jc w:val="center"/>
              <w:rPr>
                <w:rFonts w:eastAsia="Calibri" w:cs="Times New Roman"/>
                <w:color w:val="00000A"/>
                <w:sz w:val="22"/>
              </w:rPr>
            </w:pPr>
            <w:r w:rsidRPr="00C24D3B">
              <w:rPr>
                <w:rFonts w:eastAsia="Times New Roman" w:cs="Times New Roman"/>
                <w:color w:val="000000"/>
                <w:sz w:val="22"/>
                <w:lang w:eastAsia="ru-RU"/>
              </w:rPr>
              <w:t>27.05.27-31.08.27</w:t>
            </w:r>
          </w:p>
        </w:tc>
        <w:tc>
          <w:tcPr>
            <w:tcW w:w="993" w:type="dxa"/>
            <w:noWrap/>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34</w:t>
            </w:r>
          </w:p>
        </w:tc>
        <w:tc>
          <w:tcPr>
            <w:tcW w:w="1275" w:type="dxa"/>
            <w:noWrap/>
            <w:vAlign w:val="center"/>
            <w:hideMark/>
          </w:tcPr>
          <w:p w:rsidR="00C24D3B" w:rsidRPr="00C24D3B" w:rsidRDefault="00C24D3B" w:rsidP="00C24D3B">
            <w:pPr>
              <w:spacing w:after="0" w:line="240" w:lineRule="auto"/>
              <w:jc w:val="center"/>
              <w:rPr>
                <w:rFonts w:eastAsia="Times New Roman" w:cs="Times New Roman"/>
                <w:color w:val="000000"/>
                <w:sz w:val="22"/>
                <w:lang w:eastAsia="ru-RU"/>
              </w:rPr>
            </w:pPr>
            <w:r w:rsidRPr="00C24D3B">
              <w:rPr>
                <w:rFonts w:eastAsia="Times New Roman" w:cs="Times New Roman"/>
                <w:color w:val="000000"/>
                <w:sz w:val="22"/>
                <w:lang w:eastAsia="ru-RU"/>
              </w:rPr>
              <w:t>31/97</w:t>
            </w:r>
          </w:p>
        </w:tc>
      </w:tr>
    </w:tbl>
    <w:p w:rsidR="004D12B2" w:rsidRDefault="004D12B2" w:rsidP="004D12B2">
      <w:pPr>
        <w:spacing w:after="0" w:line="360" w:lineRule="auto"/>
        <w:rPr>
          <w:sz w:val="28"/>
          <w:szCs w:val="28"/>
        </w:rPr>
      </w:pPr>
    </w:p>
    <w:p w:rsidR="00E032CF" w:rsidRDefault="009048E2" w:rsidP="004D12B2">
      <w:pPr>
        <w:spacing w:after="0" w:line="360" w:lineRule="auto"/>
        <w:rPr>
          <w:rFonts w:eastAsia="Calibri" w:cs="Times New Roman"/>
          <w:sz w:val="28"/>
          <w:szCs w:val="28"/>
        </w:rPr>
        <w:sectPr w:rsidR="00E032CF" w:rsidSect="00672A20">
          <w:pgSz w:w="16838" w:h="11906" w:orient="landscape"/>
          <w:pgMar w:top="1134" w:right="1134" w:bottom="567" w:left="1134" w:header="708" w:footer="708" w:gutter="0"/>
          <w:cols w:space="708"/>
          <w:docGrid w:linePitch="360"/>
        </w:sectPr>
      </w:pPr>
      <w:r w:rsidRPr="00D41EAA">
        <w:rPr>
          <w:rFonts w:eastAsia="Calibri" w:cs="Times New Roman"/>
          <w:color w:val="00000A"/>
          <w:szCs w:val="24"/>
        </w:rPr>
        <w:t xml:space="preserve"> </w:t>
      </w:r>
    </w:p>
    <w:p w:rsidR="00275240" w:rsidRPr="00275240" w:rsidRDefault="00275240" w:rsidP="00F93570">
      <w:pPr>
        <w:widowControl w:val="0"/>
        <w:pBdr>
          <w:top w:val="nil"/>
          <w:left w:val="nil"/>
          <w:bottom w:val="nil"/>
          <w:right w:val="nil"/>
          <w:between w:val="nil"/>
        </w:pBdr>
        <w:spacing w:after="0" w:line="360" w:lineRule="auto"/>
        <w:ind w:left="1680" w:right="1678"/>
        <w:jc w:val="center"/>
        <w:rPr>
          <w:rFonts w:eastAsia="Times New Roman" w:cs="Times New Roman"/>
          <w:b/>
          <w:color w:val="000000"/>
          <w:szCs w:val="24"/>
          <w:lang w:eastAsia="ru-RU"/>
        </w:rPr>
      </w:pPr>
      <w:r>
        <w:rPr>
          <w:rFonts w:eastAsia="Times New Roman" w:cs="Times New Roman"/>
          <w:b/>
          <w:color w:val="000000"/>
          <w:szCs w:val="24"/>
          <w:lang w:eastAsia="ru-RU"/>
        </w:rPr>
        <w:lastRenderedPageBreak/>
        <w:t xml:space="preserve">3.3. </w:t>
      </w:r>
      <w:r w:rsidRPr="00275240">
        <w:rPr>
          <w:rFonts w:eastAsia="Times New Roman" w:cs="Times New Roman"/>
          <w:b/>
          <w:color w:val="000000"/>
          <w:szCs w:val="24"/>
          <w:lang w:eastAsia="ru-RU"/>
        </w:rPr>
        <w:t>КАЛЕНДАРНЫЙ ПЛАН ВОСПИТАТЕЛЬНОЙ РАБОТЫ</w:t>
      </w:r>
    </w:p>
    <w:p w:rsidR="00275240" w:rsidRDefault="00484D11" w:rsidP="00F93570">
      <w:pPr>
        <w:widowControl w:val="0"/>
        <w:pBdr>
          <w:top w:val="nil"/>
          <w:left w:val="nil"/>
          <w:bottom w:val="nil"/>
          <w:right w:val="nil"/>
          <w:between w:val="nil"/>
        </w:pBdr>
        <w:spacing w:after="0" w:line="360" w:lineRule="auto"/>
        <w:jc w:val="center"/>
        <w:rPr>
          <w:rFonts w:eastAsia="Times New Roman" w:cs="Times New Roman"/>
          <w:b/>
          <w:color w:val="000000"/>
          <w:szCs w:val="24"/>
          <w:lang w:eastAsia="ru-RU"/>
        </w:rPr>
      </w:pPr>
      <w:r>
        <w:rPr>
          <w:rFonts w:eastAsia="Times New Roman" w:cs="Times New Roman"/>
          <w:b/>
          <w:color w:val="000000"/>
          <w:szCs w:val="24"/>
          <w:lang w:eastAsia="ru-RU"/>
        </w:rPr>
        <w:t>НА 2026-2027</w:t>
      </w:r>
      <w:r w:rsidR="009B00D6">
        <w:rPr>
          <w:rFonts w:eastAsia="Times New Roman" w:cs="Times New Roman"/>
          <w:b/>
          <w:color w:val="000000"/>
          <w:szCs w:val="24"/>
          <w:lang w:eastAsia="ru-RU"/>
        </w:rPr>
        <w:t xml:space="preserve"> </w:t>
      </w:r>
      <w:r w:rsidR="00275240" w:rsidRPr="00275240">
        <w:rPr>
          <w:rFonts w:eastAsia="Times New Roman" w:cs="Times New Roman"/>
          <w:b/>
          <w:color w:val="000000"/>
          <w:szCs w:val="24"/>
          <w:lang w:eastAsia="ru-RU"/>
        </w:rPr>
        <w:t>УЧЕБНЫЙ ГОД</w:t>
      </w:r>
    </w:p>
    <w:tbl>
      <w:tblPr>
        <w:tblW w:w="949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1276"/>
        <w:gridCol w:w="1841"/>
        <w:gridCol w:w="2695"/>
      </w:tblGrid>
      <w:tr w:rsidR="00AF4BDE" w:rsidRPr="00AF4BDE" w:rsidTr="00F647DE">
        <w:trPr>
          <w:trHeight w:val="274"/>
        </w:trPr>
        <w:tc>
          <w:tcPr>
            <w:tcW w:w="9498" w:type="dxa"/>
            <w:gridSpan w:val="4"/>
            <w:tcBorders>
              <w:bottom w:val="single" w:sz="4" w:space="0" w:color="auto"/>
            </w:tcBorders>
            <w:shd w:val="clear" w:color="auto" w:fill="FFFFFF"/>
          </w:tcPr>
          <w:p w:rsidR="00AF4BDE" w:rsidRPr="00AF4BDE" w:rsidRDefault="00AF4BDE" w:rsidP="00AF4BDE">
            <w:pPr>
              <w:widowControl w:val="0"/>
              <w:pBdr>
                <w:top w:val="nil"/>
                <w:left w:val="nil"/>
                <w:bottom w:val="nil"/>
                <w:right w:val="nil"/>
                <w:between w:val="nil"/>
              </w:pBdr>
              <w:spacing w:after="0" w:line="254" w:lineRule="auto"/>
              <w:jc w:val="center"/>
              <w:rPr>
                <w:rFonts w:eastAsia="Times New Roman" w:cs="Times New Roman"/>
                <w:b/>
                <w:color w:val="000000"/>
                <w:szCs w:val="24"/>
                <w:lang w:eastAsia="ru-RU"/>
              </w:rPr>
            </w:pPr>
            <w:r w:rsidRPr="00AF4BDE">
              <w:rPr>
                <w:rFonts w:eastAsia="Times New Roman" w:cs="Times New Roman"/>
                <w:b/>
                <w:color w:val="000000"/>
                <w:szCs w:val="24"/>
                <w:lang w:eastAsia="ru-RU"/>
              </w:rPr>
              <w:t>Модуль «Основные школьные дела»</w:t>
            </w:r>
          </w:p>
        </w:tc>
      </w:tr>
      <w:tr w:rsidR="00AF4BDE" w:rsidRPr="00AF4BDE" w:rsidTr="00F647DE">
        <w:trPr>
          <w:trHeight w:val="274"/>
        </w:trPr>
        <w:tc>
          <w:tcPr>
            <w:tcW w:w="9498" w:type="dxa"/>
            <w:gridSpan w:val="4"/>
            <w:tcBorders>
              <w:bottom w:val="single" w:sz="4" w:space="0" w:color="auto"/>
            </w:tcBorders>
            <w:shd w:val="clear" w:color="auto" w:fill="FFFFFF"/>
          </w:tcPr>
          <w:p w:rsidR="00AF4BDE" w:rsidRPr="00AF4BDE" w:rsidRDefault="00AF4BDE" w:rsidP="00AF4BDE">
            <w:pPr>
              <w:widowControl w:val="0"/>
              <w:pBdr>
                <w:top w:val="nil"/>
                <w:left w:val="nil"/>
                <w:bottom w:val="nil"/>
                <w:right w:val="nil"/>
                <w:between w:val="nil"/>
              </w:pBdr>
              <w:spacing w:after="0" w:line="254" w:lineRule="auto"/>
              <w:jc w:val="center"/>
              <w:rPr>
                <w:rFonts w:eastAsia="Times New Roman" w:cs="Times New Roman"/>
                <w:b/>
                <w:color w:val="000000"/>
                <w:szCs w:val="24"/>
                <w:lang w:eastAsia="ru-RU"/>
              </w:rPr>
            </w:pPr>
          </w:p>
        </w:tc>
      </w:tr>
      <w:tr w:rsidR="00AF4BDE" w:rsidRPr="00AF4BDE" w:rsidTr="00F647DE">
        <w:trPr>
          <w:trHeight w:val="550"/>
        </w:trPr>
        <w:tc>
          <w:tcPr>
            <w:tcW w:w="3686" w:type="dxa"/>
          </w:tcPr>
          <w:p w:rsidR="00AF4BDE" w:rsidRPr="00AF4BDE" w:rsidRDefault="00AF4BDE" w:rsidP="00AF4BDE">
            <w:pPr>
              <w:widowControl w:val="0"/>
              <w:pBdr>
                <w:top w:val="nil"/>
                <w:left w:val="nil"/>
                <w:bottom w:val="nil"/>
                <w:right w:val="nil"/>
                <w:between w:val="nil"/>
              </w:pBdr>
              <w:spacing w:after="0" w:line="255" w:lineRule="auto"/>
              <w:ind w:left="107"/>
              <w:rPr>
                <w:rFonts w:eastAsia="Times New Roman" w:cs="Times New Roman"/>
                <w:color w:val="000000"/>
                <w:szCs w:val="24"/>
                <w:lang w:eastAsia="ru-RU"/>
              </w:rPr>
            </w:pPr>
            <w:r>
              <w:rPr>
                <w:rFonts w:eastAsia="Times New Roman" w:cs="Times New Roman"/>
                <w:color w:val="000000"/>
                <w:szCs w:val="24"/>
                <w:lang w:eastAsia="ru-RU"/>
              </w:rPr>
              <w:t>Дела</w:t>
            </w:r>
          </w:p>
        </w:tc>
        <w:tc>
          <w:tcPr>
            <w:tcW w:w="1276"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Pr>
                <w:rFonts w:eastAsia="Times New Roman" w:cs="Times New Roman"/>
                <w:color w:val="000000"/>
                <w:szCs w:val="24"/>
                <w:lang w:eastAsia="ru-RU"/>
              </w:rPr>
              <w:t>Классы</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Pr>
                <w:rFonts w:eastAsia="Times New Roman" w:cs="Times New Roman"/>
                <w:color w:val="000000"/>
                <w:szCs w:val="24"/>
                <w:lang w:eastAsia="ru-RU"/>
              </w:rPr>
              <w:t>Даты</w:t>
            </w:r>
          </w:p>
        </w:tc>
        <w:tc>
          <w:tcPr>
            <w:tcW w:w="2695" w:type="dxa"/>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Pr>
                <w:rFonts w:eastAsia="Times New Roman" w:cs="Times New Roman"/>
                <w:color w:val="000000"/>
                <w:szCs w:val="24"/>
                <w:lang w:eastAsia="ru-RU"/>
              </w:rPr>
              <w:t>Ответственные</w:t>
            </w:r>
          </w:p>
        </w:tc>
      </w:tr>
      <w:tr w:rsidR="00AF4BDE" w:rsidRPr="00AF4BDE" w:rsidTr="00F647DE">
        <w:trPr>
          <w:trHeight w:val="550"/>
        </w:trPr>
        <w:tc>
          <w:tcPr>
            <w:tcW w:w="3686" w:type="dxa"/>
          </w:tcPr>
          <w:p w:rsidR="00AF4BDE" w:rsidRPr="00AF4BDE" w:rsidRDefault="00AF4BDE" w:rsidP="00AF4BDE">
            <w:pPr>
              <w:widowControl w:val="0"/>
              <w:pBdr>
                <w:top w:val="nil"/>
                <w:left w:val="nil"/>
                <w:bottom w:val="nil"/>
                <w:right w:val="nil"/>
                <w:between w:val="nil"/>
              </w:pBdr>
              <w:spacing w:after="0" w:line="27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Общешкольная линейка, посвященная</w:t>
            </w:r>
          </w:p>
          <w:p w:rsidR="00AF4BDE" w:rsidRPr="00AF4BDE" w:rsidRDefault="00AF4BDE" w:rsidP="00AF4BDE">
            <w:pPr>
              <w:widowControl w:val="0"/>
              <w:pBdr>
                <w:top w:val="nil"/>
                <w:left w:val="nil"/>
                <w:bottom w:val="nil"/>
                <w:right w:val="nil"/>
                <w:between w:val="nil"/>
              </w:pBdr>
              <w:spacing w:after="0" w:line="25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«Первому звонку – 2026 года»</w:t>
            </w:r>
          </w:p>
        </w:tc>
        <w:tc>
          <w:tcPr>
            <w:tcW w:w="1276"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 сентября</w:t>
            </w:r>
          </w:p>
        </w:tc>
        <w:tc>
          <w:tcPr>
            <w:tcW w:w="2695" w:type="dxa"/>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зам. директора по ВР</w:t>
            </w:r>
          </w:p>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О.И.</w:t>
            </w:r>
            <w:r w:rsidR="00F647DE">
              <w:rPr>
                <w:rFonts w:eastAsia="Times New Roman" w:cs="Times New Roman"/>
                <w:color w:val="000000"/>
                <w:szCs w:val="24"/>
                <w:lang w:eastAsia="ru-RU"/>
              </w:rPr>
              <w:t xml:space="preserve"> </w:t>
            </w:r>
            <w:r w:rsidRPr="00AF4BDE">
              <w:rPr>
                <w:rFonts w:eastAsia="Times New Roman" w:cs="Times New Roman"/>
                <w:color w:val="000000"/>
                <w:szCs w:val="24"/>
                <w:lang w:eastAsia="ru-RU"/>
              </w:rPr>
              <w:t>Шталова</w:t>
            </w:r>
          </w:p>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педагог-организатор</w:t>
            </w:r>
          </w:p>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ОП. Щетнева</w:t>
            </w:r>
          </w:p>
        </w:tc>
      </w:tr>
      <w:tr w:rsidR="00AF4BDE" w:rsidRPr="00AF4BDE" w:rsidTr="00F647DE">
        <w:trPr>
          <w:trHeight w:val="554"/>
        </w:trPr>
        <w:tc>
          <w:tcPr>
            <w:tcW w:w="3686" w:type="dxa"/>
          </w:tcPr>
          <w:p w:rsidR="00AF4BDE" w:rsidRPr="00AF4BDE" w:rsidRDefault="00AF4BDE" w:rsidP="00AF4BDE">
            <w:pPr>
              <w:widowControl w:val="0"/>
              <w:pBdr>
                <w:top w:val="nil"/>
                <w:left w:val="nil"/>
                <w:bottom w:val="nil"/>
                <w:right w:val="nil"/>
                <w:between w:val="nil"/>
              </w:pBdr>
              <w:spacing w:after="0" w:line="240" w:lineRule="auto"/>
              <w:ind w:left="107" w:right="541"/>
              <w:rPr>
                <w:rFonts w:eastAsia="Times New Roman" w:cs="Times New Roman"/>
                <w:color w:val="000000"/>
                <w:szCs w:val="24"/>
                <w:lang w:eastAsia="ru-RU"/>
              </w:rPr>
            </w:pPr>
            <w:r w:rsidRPr="00AF4BDE">
              <w:rPr>
                <w:rFonts w:eastAsia="Times New Roman" w:cs="Times New Roman"/>
                <w:color w:val="000000"/>
                <w:szCs w:val="24"/>
                <w:lang w:eastAsia="ru-RU"/>
              </w:rPr>
              <w:t>Урок Знаний</w:t>
            </w:r>
          </w:p>
        </w:tc>
        <w:tc>
          <w:tcPr>
            <w:tcW w:w="1276" w:type="dxa"/>
          </w:tcPr>
          <w:p w:rsidR="00AF4BDE" w:rsidRPr="00AF4BDE" w:rsidRDefault="00AF4BDE" w:rsidP="00AF4BDE">
            <w:pPr>
              <w:widowControl w:val="0"/>
              <w:pBdr>
                <w:top w:val="nil"/>
                <w:left w:val="nil"/>
                <w:bottom w:val="nil"/>
                <w:right w:val="nil"/>
                <w:between w:val="nil"/>
              </w:pBdr>
              <w:spacing w:before="3" w:after="0" w:line="240"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before="3" w:after="0" w:line="240"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 сентября</w:t>
            </w:r>
          </w:p>
        </w:tc>
        <w:tc>
          <w:tcPr>
            <w:tcW w:w="2695" w:type="dxa"/>
          </w:tcPr>
          <w:p w:rsidR="00AF4BDE" w:rsidRPr="00AF4BDE" w:rsidRDefault="00AF4BDE" w:rsidP="00AF4BDE">
            <w:pPr>
              <w:widowControl w:val="0"/>
              <w:pBdr>
                <w:top w:val="nil"/>
                <w:left w:val="nil"/>
                <w:bottom w:val="nil"/>
                <w:right w:val="nil"/>
                <w:between w:val="nil"/>
              </w:pBdr>
              <w:spacing w:before="3"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550"/>
        </w:trPr>
        <w:tc>
          <w:tcPr>
            <w:tcW w:w="3686" w:type="dxa"/>
          </w:tcPr>
          <w:p w:rsidR="00AF4BDE" w:rsidRPr="00AF4BDE" w:rsidRDefault="00AF4BDE" w:rsidP="00AF4BDE">
            <w:pPr>
              <w:widowControl w:val="0"/>
              <w:pBdr>
                <w:top w:val="nil"/>
                <w:left w:val="nil"/>
                <w:bottom w:val="nil"/>
                <w:right w:val="nil"/>
                <w:between w:val="nil"/>
              </w:pBdr>
              <w:spacing w:after="0" w:line="27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Подъем Флага РФ и исполнение Гимна РФ</w:t>
            </w:r>
          </w:p>
        </w:tc>
        <w:tc>
          <w:tcPr>
            <w:tcW w:w="1276"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ind w:left="102" w:right="394"/>
              <w:rPr>
                <w:rFonts w:eastAsia="Times New Roman" w:cs="Times New Roman"/>
                <w:color w:val="000000"/>
                <w:szCs w:val="24"/>
                <w:lang w:eastAsia="ru-RU"/>
              </w:rPr>
            </w:pPr>
            <w:r w:rsidRPr="00AF4BDE">
              <w:rPr>
                <w:rFonts w:eastAsia="Times New Roman" w:cs="Times New Roman"/>
                <w:color w:val="000000"/>
                <w:szCs w:val="24"/>
                <w:lang w:eastAsia="ru-RU"/>
              </w:rPr>
              <w:t>Каждый понедельник</w:t>
            </w:r>
          </w:p>
        </w:tc>
        <w:tc>
          <w:tcPr>
            <w:tcW w:w="2695" w:type="dxa"/>
          </w:tcPr>
          <w:p w:rsidR="00AF4BDE" w:rsidRPr="00AF4BDE" w:rsidRDefault="00AF4BDE" w:rsidP="00AF4BDE">
            <w:pPr>
              <w:widowControl w:val="0"/>
              <w:pBdr>
                <w:top w:val="nil"/>
                <w:left w:val="nil"/>
                <w:bottom w:val="nil"/>
                <w:right w:val="nil"/>
                <w:between w:val="nil"/>
              </w:pBdr>
              <w:spacing w:after="0"/>
              <w:ind w:left="105" w:right="582"/>
              <w:rPr>
                <w:rFonts w:eastAsia="Times New Roman" w:cs="Times New Roman"/>
                <w:color w:val="000000"/>
                <w:szCs w:val="24"/>
                <w:lang w:eastAsia="ru-RU"/>
              </w:rPr>
            </w:pPr>
            <w:r w:rsidRPr="00AF4BDE">
              <w:rPr>
                <w:rFonts w:eastAsia="Times New Roman" w:cs="Times New Roman"/>
                <w:color w:val="000000"/>
                <w:szCs w:val="24"/>
                <w:lang w:eastAsia="ru-RU"/>
              </w:rPr>
              <w:t>педагог-организатор</w:t>
            </w:r>
          </w:p>
          <w:p w:rsidR="00AF4BDE" w:rsidRPr="00AF4BDE" w:rsidRDefault="00AF4BDE" w:rsidP="00AF4BDE">
            <w:pPr>
              <w:widowControl w:val="0"/>
              <w:pBdr>
                <w:top w:val="nil"/>
                <w:left w:val="nil"/>
                <w:bottom w:val="nil"/>
                <w:right w:val="nil"/>
                <w:between w:val="nil"/>
              </w:pBdr>
              <w:spacing w:after="0"/>
              <w:ind w:left="105" w:right="582"/>
              <w:rPr>
                <w:rFonts w:eastAsia="Times New Roman" w:cs="Times New Roman"/>
                <w:color w:val="000000"/>
                <w:szCs w:val="24"/>
                <w:lang w:eastAsia="ru-RU"/>
              </w:rPr>
            </w:pPr>
            <w:r w:rsidRPr="00AF4BDE">
              <w:rPr>
                <w:rFonts w:eastAsia="Times New Roman" w:cs="Times New Roman"/>
                <w:color w:val="000000"/>
                <w:szCs w:val="24"/>
                <w:lang w:eastAsia="ru-RU"/>
              </w:rPr>
              <w:t>ОП. Щетнева</w:t>
            </w:r>
          </w:p>
        </w:tc>
      </w:tr>
      <w:tr w:rsidR="00AF4BDE" w:rsidRPr="00AF4BDE" w:rsidTr="00F647DE">
        <w:trPr>
          <w:trHeight w:val="392"/>
        </w:trPr>
        <w:tc>
          <w:tcPr>
            <w:tcW w:w="3686" w:type="dxa"/>
          </w:tcPr>
          <w:p w:rsidR="00AF4BDE" w:rsidRPr="00AF4BDE" w:rsidRDefault="00AF4BDE" w:rsidP="00AF4BDE">
            <w:pPr>
              <w:widowControl w:val="0"/>
              <w:pBdr>
                <w:top w:val="nil"/>
                <w:left w:val="nil"/>
                <w:bottom w:val="nil"/>
                <w:right w:val="nil"/>
                <w:between w:val="nil"/>
              </w:pBdr>
              <w:spacing w:before="1" w:after="0" w:line="240"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«Разговоры о важном»</w:t>
            </w:r>
          </w:p>
        </w:tc>
        <w:tc>
          <w:tcPr>
            <w:tcW w:w="1276" w:type="dxa"/>
          </w:tcPr>
          <w:p w:rsidR="00AF4BDE" w:rsidRPr="00AF4BDE" w:rsidRDefault="00AF4BDE" w:rsidP="00AF4BDE">
            <w:pPr>
              <w:widowControl w:val="0"/>
              <w:pBdr>
                <w:top w:val="nil"/>
                <w:left w:val="nil"/>
                <w:bottom w:val="nil"/>
                <w:right w:val="nil"/>
                <w:between w:val="nil"/>
              </w:pBdr>
              <w:spacing w:before="1" w:after="0" w:line="240"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before="1" w:after="0" w:line="240"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Каждый понедельник</w:t>
            </w:r>
          </w:p>
        </w:tc>
        <w:tc>
          <w:tcPr>
            <w:tcW w:w="2695" w:type="dxa"/>
          </w:tcPr>
          <w:p w:rsidR="00AF4BDE" w:rsidRPr="00AF4BDE" w:rsidRDefault="00AF4BDE" w:rsidP="00AF4BDE">
            <w:pPr>
              <w:widowControl w:val="0"/>
              <w:pBdr>
                <w:top w:val="nil"/>
                <w:left w:val="nil"/>
                <w:bottom w:val="nil"/>
                <w:right w:val="nil"/>
                <w:between w:val="nil"/>
              </w:pBdr>
              <w:spacing w:before="1"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410"/>
        </w:trPr>
        <w:tc>
          <w:tcPr>
            <w:tcW w:w="3686" w:type="dxa"/>
          </w:tcPr>
          <w:p w:rsidR="00AF4BDE" w:rsidRPr="00AF4BDE" w:rsidRDefault="00AF4BDE" w:rsidP="00AF4BDE">
            <w:pPr>
              <w:widowControl w:val="0"/>
              <w:pBdr>
                <w:top w:val="nil"/>
                <w:left w:val="nil"/>
                <w:bottom w:val="nil"/>
                <w:right w:val="nil"/>
                <w:between w:val="nil"/>
              </w:pBdr>
              <w:spacing w:after="0" w:line="27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Общешкольный «День здоровья»</w:t>
            </w:r>
          </w:p>
        </w:tc>
        <w:tc>
          <w:tcPr>
            <w:tcW w:w="1276"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18 сентября</w:t>
            </w:r>
          </w:p>
        </w:tc>
        <w:tc>
          <w:tcPr>
            <w:tcW w:w="2695" w:type="dxa"/>
          </w:tcPr>
          <w:p w:rsidR="00AF4BDE" w:rsidRPr="00AF4BDE" w:rsidRDefault="00AF4BDE" w:rsidP="00AF4BDE">
            <w:pPr>
              <w:widowControl w:val="0"/>
              <w:pBdr>
                <w:top w:val="nil"/>
                <w:left w:val="nil"/>
                <w:bottom w:val="nil"/>
                <w:right w:val="nil"/>
                <w:between w:val="nil"/>
              </w:pBdr>
              <w:spacing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учителя физкультуры</w:t>
            </w:r>
          </w:p>
          <w:p w:rsidR="00AF4BDE" w:rsidRPr="00AF4BDE" w:rsidRDefault="00AF4BDE" w:rsidP="00AF4BDE">
            <w:pPr>
              <w:widowControl w:val="0"/>
              <w:pBdr>
                <w:top w:val="nil"/>
                <w:left w:val="nil"/>
                <w:bottom w:val="nil"/>
                <w:right w:val="nil"/>
                <w:between w:val="nil"/>
              </w:pBdr>
              <w:spacing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Матафонова А.А.</w:t>
            </w:r>
          </w:p>
          <w:p w:rsidR="00AF4BDE" w:rsidRPr="00AF4BDE" w:rsidRDefault="00AF4BDE" w:rsidP="00AF4BDE">
            <w:pPr>
              <w:widowControl w:val="0"/>
              <w:pBdr>
                <w:top w:val="nil"/>
                <w:left w:val="nil"/>
                <w:bottom w:val="nil"/>
                <w:right w:val="nil"/>
                <w:between w:val="nil"/>
              </w:pBdr>
              <w:spacing w:after="0" w:line="240" w:lineRule="auto"/>
              <w:ind w:left="105" w:right="582"/>
              <w:rPr>
                <w:rFonts w:eastAsia="Times New Roman" w:cs="Times New Roman"/>
                <w:color w:val="000000"/>
                <w:szCs w:val="24"/>
                <w:lang w:eastAsia="ru-RU"/>
              </w:rPr>
            </w:pPr>
            <w:r w:rsidRPr="00AF4BDE">
              <w:rPr>
                <w:rFonts w:eastAsia="Times New Roman" w:cs="Times New Roman"/>
                <w:color w:val="000000"/>
                <w:szCs w:val="24"/>
                <w:lang w:eastAsia="ru-RU"/>
              </w:rPr>
              <w:t>педагог-организатор</w:t>
            </w:r>
          </w:p>
          <w:p w:rsidR="00AF4BDE" w:rsidRPr="00AF4BDE" w:rsidRDefault="00AF4BDE" w:rsidP="00AF4BDE">
            <w:pPr>
              <w:widowControl w:val="0"/>
              <w:pBdr>
                <w:top w:val="nil"/>
                <w:left w:val="nil"/>
                <w:bottom w:val="nil"/>
                <w:right w:val="nil"/>
                <w:between w:val="nil"/>
              </w:pBdr>
              <w:spacing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ОП. Щетнева</w:t>
            </w:r>
          </w:p>
        </w:tc>
      </w:tr>
      <w:tr w:rsidR="00AF4BDE" w:rsidRPr="00AF4BDE" w:rsidTr="00F647DE">
        <w:trPr>
          <w:trHeight w:val="410"/>
        </w:trPr>
        <w:tc>
          <w:tcPr>
            <w:tcW w:w="3686" w:type="dxa"/>
          </w:tcPr>
          <w:p w:rsidR="00AF4BDE" w:rsidRPr="00AF4BDE" w:rsidRDefault="00AF4BDE" w:rsidP="00AF4BDE">
            <w:pPr>
              <w:widowControl w:val="0"/>
              <w:pBdr>
                <w:top w:val="nil"/>
                <w:left w:val="nil"/>
                <w:bottom w:val="nil"/>
                <w:right w:val="nil"/>
                <w:between w:val="nil"/>
              </w:pBdr>
              <w:spacing w:after="0" w:line="27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Концерт «Мы вместе»</w:t>
            </w:r>
          </w:p>
        </w:tc>
        <w:tc>
          <w:tcPr>
            <w:tcW w:w="1276"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19 сентября</w:t>
            </w:r>
          </w:p>
        </w:tc>
        <w:tc>
          <w:tcPr>
            <w:tcW w:w="2695" w:type="dxa"/>
          </w:tcPr>
          <w:p w:rsidR="00AF4BDE" w:rsidRPr="00AF4BDE" w:rsidRDefault="00AF4BDE" w:rsidP="00AF4BDE">
            <w:pPr>
              <w:widowControl w:val="0"/>
              <w:pBdr>
                <w:top w:val="nil"/>
                <w:left w:val="nil"/>
                <w:bottom w:val="nil"/>
                <w:right w:val="nil"/>
                <w:between w:val="nil"/>
              </w:pBdr>
              <w:spacing w:after="0" w:line="240" w:lineRule="auto"/>
              <w:ind w:left="105" w:right="582"/>
              <w:rPr>
                <w:rFonts w:eastAsia="Times New Roman" w:cs="Times New Roman"/>
                <w:color w:val="000000"/>
                <w:szCs w:val="24"/>
                <w:lang w:eastAsia="ru-RU"/>
              </w:rPr>
            </w:pPr>
            <w:r w:rsidRPr="00AF4BDE">
              <w:rPr>
                <w:rFonts w:eastAsia="Times New Roman" w:cs="Times New Roman"/>
                <w:color w:val="000000"/>
                <w:szCs w:val="24"/>
                <w:lang w:eastAsia="ru-RU"/>
              </w:rPr>
              <w:t>педагог-организатор</w:t>
            </w:r>
          </w:p>
          <w:p w:rsidR="00AF4BDE" w:rsidRPr="00AF4BDE" w:rsidRDefault="00AF4BDE" w:rsidP="00AF4BDE">
            <w:pPr>
              <w:widowControl w:val="0"/>
              <w:pBdr>
                <w:top w:val="nil"/>
                <w:left w:val="nil"/>
                <w:bottom w:val="nil"/>
                <w:right w:val="nil"/>
                <w:between w:val="nil"/>
              </w:pBdr>
              <w:spacing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ОП. Щетнева</w:t>
            </w:r>
          </w:p>
        </w:tc>
      </w:tr>
      <w:tr w:rsidR="00AF4BDE" w:rsidRPr="00AF4BDE" w:rsidTr="00F647DE">
        <w:trPr>
          <w:trHeight w:val="410"/>
        </w:trPr>
        <w:tc>
          <w:tcPr>
            <w:tcW w:w="3686" w:type="dxa"/>
          </w:tcPr>
          <w:p w:rsidR="00AF4BDE" w:rsidRPr="00AF4BDE" w:rsidRDefault="00AF4BDE" w:rsidP="00AF4BDE">
            <w:pPr>
              <w:widowControl w:val="0"/>
              <w:pBdr>
                <w:top w:val="nil"/>
                <w:left w:val="nil"/>
                <w:bottom w:val="nil"/>
                <w:right w:val="nil"/>
                <w:between w:val="nil"/>
              </w:pBdr>
              <w:spacing w:after="0" w:line="27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Осенняя ярмарка</w:t>
            </w:r>
          </w:p>
        </w:tc>
        <w:tc>
          <w:tcPr>
            <w:tcW w:w="1276"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19 сентября</w:t>
            </w:r>
          </w:p>
        </w:tc>
        <w:tc>
          <w:tcPr>
            <w:tcW w:w="2695" w:type="dxa"/>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педагог-организатор</w:t>
            </w:r>
          </w:p>
          <w:p w:rsidR="00AF4BDE" w:rsidRPr="00AF4BDE" w:rsidRDefault="00AF4BDE" w:rsidP="00AF4BDE">
            <w:pPr>
              <w:widowControl w:val="0"/>
              <w:pBdr>
                <w:top w:val="nil"/>
                <w:left w:val="nil"/>
                <w:bottom w:val="nil"/>
                <w:right w:val="nil"/>
                <w:between w:val="nil"/>
              </w:pBdr>
              <w:spacing w:after="0" w:line="240" w:lineRule="auto"/>
              <w:ind w:left="105" w:right="582"/>
              <w:rPr>
                <w:rFonts w:eastAsia="Times New Roman" w:cs="Times New Roman"/>
                <w:color w:val="000000"/>
                <w:szCs w:val="24"/>
                <w:lang w:eastAsia="ru-RU"/>
              </w:rPr>
            </w:pPr>
            <w:r w:rsidRPr="00AF4BDE">
              <w:rPr>
                <w:rFonts w:eastAsia="Times New Roman" w:cs="Times New Roman"/>
                <w:color w:val="000000"/>
                <w:szCs w:val="24"/>
                <w:lang w:eastAsia="ru-RU"/>
              </w:rPr>
              <w:t>ОП. Щетнева</w:t>
            </w:r>
          </w:p>
        </w:tc>
      </w:tr>
      <w:tr w:rsidR="00AF4BDE" w:rsidRPr="00AF4BDE" w:rsidTr="00F647DE">
        <w:trPr>
          <w:trHeight w:val="550"/>
        </w:trPr>
        <w:tc>
          <w:tcPr>
            <w:tcW w:w="3686" w:type="dxa"/>
          </w:tcPr>
          <w:p w:rsidR="00AF4BDE" w:rsidRPr="00AF4BDE" w:rsidRDefault="00AF4BDE" w:rsidP="00AF4BDE">
            <w:pPr>
              <w:widowControl w:val="0"/>
              <w:pBdr>
                <w:top w:val="nil"/>
                <w:left w:val="nil"/>
                <w:bottom w:val="nil"/>
                <w:right w:val="nil"/>
                <w:between w:val="nil"/>
              </w:pBdr>
              <w:spacing w:after="0" w:line="27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Выставка рисунков «Мой взгляд на выборы», посвящённый Дню выборов</w:t>
            </w:r>
          </w:p>
        </w:tc>
        <w:tc>
          <w:tcPr>
            <w:tcW w:w="1276"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7-15  сентября</w:t>
            </w:r>
          </w:p>
        </w:tc>
        <w:tc>
          <w:tcPr>
            <w:tcW w:w="2695" w:type="dxa"/>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550"/>
        </w:trPr>
        <w:tc>
          <w:tcPr>
            <w:tcW w:w="3686" w:type="dxa"/>
          </w:tcPr>
          <w:p w:rsidR="00AF4BDE" w:rsidRPr="00AF4BDE" w:rsidRDefault="00AF4BDE" w:rsidP="00AF4BDE">
            <w:pPr>
              <w:widowControl w:val="0"/>
              <w:pBdr>
                <w:top w:val="nil"/>
                <w:left w:val="nil"/>
                <w:bottom w:val="nil"/>
                <w:right w:val="nil"/>
                <w:between w:val="nil"/>
              </w:pBdr>
              <w:spacing w:after="0"/>
              <w:ind w:left="107" w:right="292"/>
              <w:rPr>
                <w:rFonts w:eastAsia="Times New Roman" w:cs="Times New Roman"/>
                <w:color w:val="000000"/>
                <w:szCs w:val="24"/>
                <w:lang w:eastAsia="ru-RU"/>
              </w:rPr>
            </w:pPr>
            <w:r w:rsidRPr="00AF4BDE">
              <w:rPr>
                <w:rFonts w:eastAsia="Times New Roman" w:cs="Times New Roman"/>
                <w:color w:val="000000"/>
                <w:szCs w:val="24"/>
                <w:lang w:eastAsia="ru-RU"/>
              </w:rPr>
              <w:t>Праздник для 1-х классов «Посвящение в первоклассники»</w:t>
            </w:r>
          </w:p>
        </w:tc>
        <w:tc>
          <w:tcPr>
            <w:tcW w:w="1276"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22-23 октября</w:t>
            </w:r>
          </w:p>
        </w:tc>
        <w:tc>
          <w:tcPr>
            <w:tcW w:w="2695" w:type="dxa"/>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педагог-организатор</w:t>
            </w:r>
          </w:p>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О.П. Щетнева,</w:t>
            </w:r>
          </w:p>
          <w:p w:rsidR="00AF4BDE" w:rsidRPr="00AF4BDE" w:rsidRDefault="00AF4BDE" w:rsidP="00AF4BDE">
            <w:pPr>
              <w:widowControl w:val="0"/>
              <w:pBdr>
                <w:top w:val="nil"/>
                <w:left w:val="nil"/>
                <w:bottom w:val="nil"/>
                <w:right w:val="nil"/>
                <w:between w:val="nil"/>
              </w:pBdr>
              <w:spacing w:after="0" w:line="25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550"/>
        </w:trPr>
        <w:tc>
          <w:tcPr>
            <w:tcW w:w="3686" w:type="dxa"/>
          </w:tcPr>
          <w:p w:rsidR="00AF4BDE" w:rsidRPr="00AF4BDE" w:rsidRDefault="00AF4BDE" w:rsidP="00AF4BDE">
            <w:pPr>
              <w:widowControl w:val="0"/>
              <w:pBdr>
                <w:top w:val="nil"/>
                <w:left w:val="nil"/>
                <w:bottom w:val="nil"/>
                <w:right w:val="nil"/>
                <w:between w:val="nil"/>
              </w:pBdr>
              <w:spacing w:after="0"/>
              <w:ind w:left="107" w:right="700"/>
              <w:rPr>
                <w:rFonts w:eastAsia="Times New Roman" w:cs="Times New Roman"/>
                <w:color w:val="000000"/>
                <w:szCs w:val="24"/>
                <w:lang w:eastAsia="ru-RU"/>
              </w:rPr>
            </w:pPr>
            <w:r w:rsidRPr="00AF4BDE">
              <w:rPr>
                <w:rFonts w:eastAsia="Times New Roman" w:cs="Times New Roman"/>
                <w:color w:val="000000"/>
                <w:szCs w:val="24"/>
                <w:lang w:eastAsia="ru-RU"/>
              </w:rPr>
              <w:t>КТД, посвященное Дню рождения школы «Счастливы вместе»</w:t>
            </w:r>
          </w:p>
        </w:tc>
        <w:tc>
          <w:tcPr>
            <w:tcW w:w="1276"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16-20 ноября</w:t>
            </w:r>
          </w:p>
        </w:tc>
        <w:tc>
          <w:tcPr>
            <w:tcW w:w="2695" w:type="dxa"/>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педагог-организатор</w:t>
            </w:r>
          </w:p>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О.П. Щетнева,</w:t>
            </w:r>
          </w:p>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550"/>
        </w:trPr>
        <w:tc>
          <w:tcPr>
            <w:tcW w:w="3686" w:type="dxa"/>
          </w:tcPr>
          <w:p w:rsidR="00AF4BDE" w:rsidRPr="00AF4BDE" w:rsidRDefault="00AF4BDE" w:rsidP="00AF4BDE">
            <w:pPr>
              <w:widowControl w:val="0"/>
              <w:pBdr>
                <w:top w:val="nil"/>
                <w:left w:val="nil"/>
                <w:bottom w:val="nil"/>
                <w:right w:val="nil"/>
                <w:between w:val="nil"/>
              </w:pBdr>
              <w:spacing w:after="0" w:line="27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Новогодние Ёлки</w:t>
            </w:r>
          </w:p>
        </w:tc>
        <w:tc>
          <w:tcPr>
            <w:tcW w:w="1276"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23-25 декабря</w:t>
            </w:r>
          </w:p>
        </w:tc>
        <w:tc>
          <w:tcPr>
            <w:tcW w:w="2695" w:type="dxa"/>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педагог-организатор</w:t>
            </w:r>
          </w:p>
          <w:p w:rsidR="00AF4BDE" w:rsidRPr="00AF4BDE" w:rsidRDefault="00AF4BDE" w:rsidP="00AF4BDE">
            <w:pPr>
              <w:widowControl w:val="0"/>
              <w:pBdr>
                <w:top w:val="nil"/>
                <w:left w:val="nil"/>
                <w:bottom w:val="nil"/>
                <w:right w:val="nil"/>
                <w:between w:val="nil"/>
              </w:pBdr>
              <w:spacing w:after="0"/>
              <w:ind w:left="105" w:right="506"/>
              <w:rPr>
                <w:rFonts w:eastAsia="Times New Roman" w:cs="Times New Roman"/>
                <w:color w:val="000000"/>
                <w:szCs w:val="24"/>
                <w:lang w:eastAsia="ru-RU"/>
              </w:rPr>
            </w:pPr>
            <w:r w:rsidRPr="00AF4BDE">
              <w:rPr>
                <w:rFonts w:eastAsia="Times New Roman" w:cs="Times New Roman"/>
                <w:color w:val="000000"/>
                <w:szCs w:val="24"/>
                <w:lang w:eastAsia="ru-RU"/>
              </w:rPr>
              <w:t>ОП. Щетнева</w:t>
            </w:r>
          </w:p>
        </w:tc>
      </w:tr>
      <w:tr w:rsidR="00AF4BDE" w:rsidRPr="00AF4BDE" w:rsidTr="00F647DE">
        <w:trPr>
          <w:trHeight w:val="550"/>
        </w:trPr>
        <w:tc>
          <w:tcPr>
            <w:tcW w:w="3686" w:type="dxa"/>
          </w:tcPr>
          <w:p w:rsidR="00AF4BDE" w:rsidRPr="00AF4BDE" w:rsidRDefault="00AF4BDE" w:rsidP="00AF4BDE">
            <w:pPr>
              <w:widowControl w:val="0"/>
              <w:pBdr>
                <w:top w:val="nil"/>
                <w:left w:val="nil"/>
                <w:bottom w:val="nil"/>
                <w:right w:val="nil"/>
                <w:between w:val="nil"/>
              </w:pBdr>
              <w:spacing w:before="3" w:after="0" w:line="25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Посвящение в «Орлята России»</w:t>
            </w:r>
          </w:p>
        </w:tc>
        <w:tc>
          <w:tcPr>
            <w:tcW w:w="1276" w:type="dxa"/>
          </w:tcPr>
          <w:p w:rsidR="00AF4BDE" w:rsidRPr="00AF4BDE" w:rsidRDefault="00AF4BDE" w:rsidP="00AF4BDE">
            <w:pPr>
              <w:widowControl w:val="0"/>
              <w:pBdr>
                <w:top w:val="nil"/>
                <w:left w:val="nil"/>
                <w:bottom w:val="nil"/>
                <w:right w:val="nil"/>
                <w:between w:val="nil"/>
              </w:pBdr>
              <w:spacing w:before="3" w:after="0" w:line="25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w:t>
            </w:r>
          </w:p>
        </w:tc>
        <w:tc>
          <w:tcPr>
            <w:tcW w:w="1841" w:type="dxa"/>
          </w:tcPr>
          <w:p w:rsidR="00AF4BDE" w:rsidRPr="00AF4BDE" w:rsidRDefault="00AF4BDE" w:rsidP="00AF4BDE">
            <w:pPr>
              <w:widowControl w:val="0"/>
              <w:pBdr>
                <w:top w:val="nil"/>
                <w:left w:val="nil"/>
                <w:bottom w:val="nil"/>
                <w:right w:val="nil"/>
                <w:between w:val="nil"/>
              </w:pBdr>
              <w:spacing w:before="3" w:after="0" w:line="25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28 января</w:t>
            </w:r>
          </w:p>
        </w:tc>
        <w:tc>
          <w:tcPr>
            <w:tcW w:w="2695" w:type="dxa"/>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педагог-организатор</w:t>
            </w:r>
          </w:p>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О.П. Щетнева,</w:t>
            </w:r>
          </w:p>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Советник по воспитанию В.А. Логачева</w:t>
            </w:r>
          </w:p>
        </w:tc>
      </w:tr>
      <w:tr w:rsidR="00AF4BDE" w:rsidRPr="00AF4BDE" w:rsidTr="00F647DE">
        <w:trPr>
          <w:trHeight w:val="550"/>
        </w:trPr>
        <w:tc>
          <w:tcPr>
            <w:tcW w:w="3686" w:type="dxa"/>
          </w:tcPr>
          <w:p w:rsidR="00AF4BDE" w:rsidRPr="00AF4BDE" w:rsidRDefault="00AF4BDE" w:rsidP="00AF4BDE">
            <w:pPr>
              <w:widowControl w:val="0"/>
              <w:pBdr>
                <w:top w:val="nil"/>
                <w:left w:val="nil"/>
                <w:bottom w:val="nil"/>
                <w:right w:val="nil"/>
                <w:between w:val="nil"/>
              </w:pBdr>
              <w:spacing w:after="0" w:line="27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lastRenderedPageBreak/>
              <w:t>КТД, посвященные  23 февраля</w:t>
            </w:r>
          </w:p>
        </w:tc>
        <w:tc>
          <w:tcPr>
            <w:tcW w:w="1276"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15-22 февраля</w:t>
            </w:r>
          </w:p>
        </w:tc>
        <w:tc>
          <w:tcPr>
            <w:tcW w:w="2695" w:type="dxa"/>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педагог-организатор</w:t>
            </w:r>
          </w:p>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О.П. Щетнева,</w:t>
            </w:r>
          </w:p>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554"/>
        </w:trPr>
        <w:tc>
          <w:tcPr>
            <w:tcW w:w="3686" w:type="dxa"/>
          </w:tcPr>
          <w:p w:rsidR="00AF4BDE" w:rsidRPr="00AF4BDE" w:rsidRDefault="00AF4BDE" w:rsidP="00AF4BDE">
            <w:pPr>
              <w:widowControl w:val="0"/>
              <w:pBdr>
                <w:top w:val="nil"/>
                <w:left w:val="nil"/>
                <w:bottom w:val="nil"/>
                <w:right w:val="nil"/>
                <w:between w:val="nil"/>
              </w:pBdr>
              <w:spacing w:before="3" w:after="0" w:line="240"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КТД, посвященные  8 марта</w:t>
            </w:r>
          </w:p>
        </w:tc>
        <w:tc>
          <w:tcPr>
            <w:tcW w:w="1276" w:type="dxa"/>
          </w:tcPr>
          <w:p w:rsidR="00AF4BDE" w:rsidRPr="00AF4BDE" w:rsidRDefault="00AF4BDE" w:rsidP="00AF4BDE">
            <w:pPr>
              <w:widowControl w:val="0"/>
              <w:pBdr>
                <w:top w:val="nil"/>
                <w:left w:val="nil"/>
                <w:bottom w:val="nil"/>
                <w:right w:val="nil"/>
                <w:between w:val="nil"/>
              </w:pBdr>
              <w:spacing w:before="3" w:after="0" w:line="240"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before="3" w:after="0" w:line="240"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1-5  марта</w:t>
            </w:r>
          </w:p>
        </w:tc>
        <w:tc>
          <w:tcPr>
            <w:tcW w:w="2695" w:type="dxa"/>
          </w:tcPr>
          <w:p w:rsidR="00AF4BDE" w:rsidRPr="00AF4BDE" w:rsidRDefault="00AF4BDE" w:rsidP="00AF4BDE">
            <w:pPr>
              <w:widowControl w:val="0"/>
              <w:pBdr>
                <w:top w:val="nil"/>
                <w:left w:val="nil"/>
                <w:bottom w:val="nil"/>
                <w:right w:val="nil"/>
                <w:between w:val="nil"/>
              </w:pBdr>
              <w:spacing w:before="3"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554"/>
        </w:trPr>
        <w:tc>
          <w:tcPr>
            <w:tcW w:w="3686" w:type="dxa"/>
          </w:tcPr>
          <w:p w:rsidR="00AF4BDE" w:rsidRPr="00AF4BDE" w:rsidRDefault="00AF4BDE" w:rsidP="00AF4BDE">
            <w:pPr>
              <w:widowControl w:val="0"/>
              <w:pBdr>
                <w:top w:val="nil"/>
                <w:left w:val="nil"/>
                <w:bottom w:val="nil"/>
                <w:right w:val="nil"/>
                <w:between w:val="nil"/>
              </w:pBdr>
              <w:spacing w:before="3" w:after="0" w:line="240"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Отчетный концерт школы  «Школьные таланты»</w:t>
            </w:r>
          </w:p>
        </w:tc>
        <w:tc>
          <w:tcPr>
            <w:tcW w:w="1276" w:type="dxa"/>
          </w:tcPr>
          <w:p w:rsidR="00AF4BDE" w:rsidRPr="00AF4BDE" w:rsidRDefault="00AF4BDE" w:rsidP="00AF4BDE">
            <w:pPr>
              <w:widowControl w:val="0"/>
              <w:pBdr>
                <w:top w:val="nil"/>
                <w:left w:val="nil"/>
                <w:bottom w:val="nil"/>
                <w:right w:val="nil"/>
                <w:between w:val="nil"/>
              </w:pBdr>
              <w:spacing w:before="3" w:after="0" w:line="240"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before="3" w:after="0" w:line="240"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12 марта</w:t>
            </w:r>
          </w:p>
        </w:tc>
        <w:tc>
          <w:tcPr>
            <w:tcW w:w="2695" w:type="dxa"/>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педагог-организатор</w:t>
            </w:r>
          </w:p>
          <w:p w:rsidR="00AF4BDE" w:rsidRPr="00AF4BDE" w:rsidRDefault="00AF4BDE" w:rsidP="00AF4BDE">
            <w:pPr>
              <w:widowControl w:val="0"/>
              <w:pBdr>
                <w:top w:val="nil"/>
                <w:left w:val="nil"/>
                <w:bottom w:val="nil"/>
                <w:right w:val="nil"/>
                <w:between w:val="nil"/>
              </w:pBdr>
              <w:spacing w:before="3"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О.П. Щетнева</w:t>
            </w:r>
          </w:p>
        </w:tc>
      </w:tr>
      <w:tr w:rsidR="00AF4BDE" w:rsidRPr="00AF4BDE" w:rsidTr="00F647DE">
        <w:trPr>
          <w:trHeight w:val="550"/>
        </w:trPr>
        <w:tc>
          <w:tcPr>
            <w:tcW w:w="3686" w:type="dxa"/>
          </w:tcPr>
          <w:p w:rsidR="00AF4BDE" w:rsidRPr="00AF4BDE" w:rsidRDefault="00AF4BDE" w:rsidP="00AF4BDE">
            <w:pPr>
              <w:widowControl w:val="0"/>
              <w:pBdr>
                <w:top w:val="nil"/>
                <w:left w:val="nil"/>
                <w:bottom w:val="nil"/>
                <w:right w:val="nil"/>
                <w:between w:val="nil"/>
              </w:pBdr>
              <w:spacing w:after="0" w:line="27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Акция «Письмо солдату»</w:t>
            </w:r>
          </w:p>
        </w:tc>
        <w:tc>
          <w:tcPr>
            <w:tcW w:w="1276"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3-4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1-7 мая</w:t>
            </w:r>
          </w:p>
        </w:tc>
        <w:tc>
          <w:tcPr>
            <w:tcW w:w="2695" w:type="dxa"/>
          </w:tcPr>
          <w:p w:rsidR="00AF4BDE" w:rsidRPr="00AF4BDE" w:rsidRDefault="00AF4BDE" w:rsidP="00AF4BDE">
            <w:pPr>
              <w:widowControl w:val="0"/>
              <w:pBdr>
                <w:top w:val="nil"/>
                <w:left w:val="nil"/>
                <w:bottom w:val="nil"/>
                <w:right w:val="nil"/>
                <w:between w:val="nil"/>
              </w:pBdr>
              <w:spacing w:after="0"/>
              <w:ind w:left="105" w:right="249"/>
              <w:rPr>
                <w:rFonts w:eastAsia="Times New Roman" w:cs="Times New Roman"/>
                <w:color w:val="000000"/>
                <w:szCs w:val="24"/>
                <w:lang w:eastAsia="ru-RU"/>
              </w:rPr>
            </w:pPr>
            <w:r w:rsidRPr="00AF4BDE">
              <w:rPr>
                <w:rFonts w:eastAsia="Times New Roman" w:cs="Times New Roman"/>
                <w:color w:val="000000"/>
                <w:szCs w:val="24"/>
                <w:lang w:eastAsia="ru-RU"/>
              </w:rPr>
              <w:t xml:space="preserve">классные руководители </w:t>
            </w:r>
          </w:p>
        </w:tc>
      </w:tr>
      <w:tr w:rsidR="00AF4BDE" w:rsidRPr="00AF4BDE" w:rsidTr="00F647DE">
        <w:trPr>
          <w:trHeight w:val="550"/>
        </w:trPr>
        <w:tc>
          <w:tcPr>
            <w:tcW w:w="3686" w:type="dxa"/>
          </w:tcPr>
          <w:p w:rsidR="00AF4BDE" w:rsidRPr="00AF4BDE" w:rsidRDefault="00AF4BDE" w:rsidP="00AF4BDE">
            <w:pPr>
              <w:widowControl w:val="0"/>
              <w:pBdr>
                <w:top w:val="nil"/>
                <w:left w:val="nil"/>
                <w:bottom w:val="nil"/>
                <w:right w:val="nil"/>
                <w:between w:val="nil"/>
              </w:pBdr>
              <w:spacing w:after="0"/>
              <w:ind w:left="107" w:right="669"/>
              <w:rPr>
                <w:rFonts w:eastAsia="Times New Roman" w:cs="Times New Roman"/>
                <w:color w:val="000000"/>
                <w:szCs w:val="24"/>
                <w:lang w:eastAsia="ru-RU"/>
              </w:rPr>
            </w:pPr>
            <w:r w:rsidRPr="00AF4BDE">
              <w:rPr>
                <w:rFonts w:eastAsia="Times New Roman" w:cs="Times New Roman"/>
                <w:color w:val="000000"/>
                <w:szCs w:val="24"/>
                <w:lang w:eastAsia="ru-RU"/>
              </w:rPr>
              <w:t>КТД «По страницам Великой отечественной войны»</w:t>
            </w:r>
          </w:p>
        </w:tc>
        <w:tc>
          <w:tcPr>
            <w:tcW w:w="1276"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3-4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 xml:space="preserve"> 1-6 мая</w:t>
            </w:r>
          </w:p>
        </w:tc>
        <w:tc>
          <w:tcPr>
            <w:tcW w:w="2695" w:type="dxa"/>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педагог-организатор</w:t>
            </w:r>
          </w:p>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О.П. Щетнева</w:t>
            </w:r>
          </w:p>
        </w:tc>
      </w:tr>
      <w:tr w:rsidR="00AF4BDE" w:rsidRPr="00AF4BDE" w:rsidTr="00F647DE">
        <w:trPr>
          <w:trHeight w:val="275"/>
        </w:trPr>
        <w:tc>
          <w:tcPr>
            <w:tcW w:w="3686" w:type="dxa"/>
          </w:tcPr>
          <w:p w:rsidR="00AF4BDE" w:rsidRPr="00AF4BDE" w:rsidRDefault="00AF4BDE" w:rsidP="00AF4BDE">
            <w:pPr>
              <w:widowControl w:val="0"/>
              <w:pBdr>
                <w:top w:val="nil"/>
                <w:left w:val="nil"/>
                <w:bottom w:val="nil"/>
                <w:right w:val="nil"/>
                <w:between w:val="nil"/>
              </w:pBdr>
              <w:spacing w:before="1" w:after="0" w:line="25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Участие в акции «Окна Победы», «Георгиевская ленточка», «Журавлики»</w:t>
            </w:r>
          </w:p>
        </w:tc>
        <w:tc>
          <w:tcPr>
            <w:tcW w:w="1276" w:type="dxa"/>
          </w:tcPr>
          <w:p w:rsidR="00AF4BDE" w:rsidRPr="00AF4BDE" w:rsidRDefault="00AF4BDE" w:rsidP="00AF4BDE">
            <w:pPr>
              <w:widowControl w:val="0"/>
              <w:pBdr>
                <w:top w:val="nil"/>
                <w:left w:val="nil"/>
                <w:bottom w:val="nil"/>
                <w:right w:val="nil"/>
                <w:between w:val="nil"/>
              </w:pBdr>
              <w:spacing w:before="1" w:after="0" w:line="25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before="1" w:after="0" w:line="25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1-6 мая</w:t>
            </w:r>
          </w:p>
        </w:tc>
        <w:tc>
          <w:tcPr>
            <w:tcW w:w="2695" w:type="dxa"/>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педагог-организатор</w:t>
            </w:r>
          </w:p>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О.П. Щетнева,</w:t>
            </w:r>
          </w:p>
          <w:p w:rsidR="00AF4BDE" w:rsidRPr="00AF4BDE" w:rsidRDefault="00AF4BDE" w:rsidP="00AF4BDE">
            <w:pPr>
              <w:widowControl w:val="0"/>
              <w:pBdr>
                <w:top w:val="nil"/>
                <w:left w:val="nil"/>
                <w:bottom w:val="nil"/>
                <w:right w:val="nil"/>
                <w:between w:val="nil"/>
              </w:pBdr>
              <w:spacing w:before="1" w:after="0" w:line="25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275"/>
        </w:trPr>
        <w:tc>
          <w:tcPr>
            <w:tcW w:w="3686" w:type="dxa"/>
          </w:tcPr>
          <w:p w:rsidR="00AF4BDE" w:rsidRPr="00AF4BDE" w:rsidRDefault="00AF4BDE" w:rsidP="00AF4BDE">
            <w:pPr>
              <w:widowControl w:val="0"/>
              <w:pBdr>
                <w:top w:val="nil"/>
                <w:left w:val="nil"/>
                <w:bottom w:val="nil"/>
                <w:right w:val="nil"/>
                <w:between w:val="nil"/>
              </w:pBdr>
              <w:spacing w:before="1" w:after="0" w:line="25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Концерт «Победный май»</w:t>
            </w:r>
          </w:p>
        </w:tc>
        <w:tc>
          <w:tcPr>
            <w:tcW w:w="1276" w:type="dxa"/>
          </w:tcPr>
          <w:p w:rsidR="00AF4BDE" w:rsidRPr="00AF4BDE" w:rsidRDefault="00AF4BDE" w:rsidP="00AF4BDE">
            <w:pPr>
              <w:widowControl w:val="0"/>
              <w:pBdr>
                <w:top w:val="nil"/>
                <w:left w:val="nil"/>
                <w:bottom w:val="nil"/>
                <w:right w:val="nil"/>
                <w:between w:val="nil"/>
              </w:pBdr>
              <w:spacing w:before="1" w:after="0" w:line="25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before="1" w:after="0" w:line="25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7 мая</w:t>
            </w:r>
          </w:p>
        </w:tc>
        <w:tc>
          <w:tcPr>
            <w:tcW w:w="2695" w:type="dxa"/>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педагог-организатор</w:t>
            </w:r>
          </w:p>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О.П. Щетнева,</w:t>
            </w:r>
          </w:p>
        </w:tc>
      </w:tr>
      <w:tr w:rsidR="00AF4BDE" w:rsidRPr="00AF4BDE" w:rsidTr="00F647DE">
        <w:trPr>
          <w:trHeight w:val="278"/>
        </w:trPr>
        <w:tc>
          <w:tcPr>
            <w:tcW w:w="3686" w:type="dxa"/>
          </w:tcPr>
          <w:p w:rsidR="00AF4BDE" w:rsidRPr="00AF4BDE" w:rsidRDefault="00AF4BDE" w:rsidP="00AF4BDE">
            <w:pPr>
              <w:widowControl w:val="0"/>
              <w:pBdr>
                <w:top w:val="nil"/>
                <w:left w:val="nil"/>
                <w:bottom w:val="nil"/>
                <w:right w:val="nil"/>
                <w:between w:val="nil"/>
              </w:pBdr>
              <w:spacing w:after="0" w:line="258"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Прощание с начальной школой</w:t>
            </w:r>
          </w:p>
        </w:tc>
        <w:tc>
          <w:tcPr>
            <w:tcW w:w="1276" w:type="dxa"/>
          </w:tcPr>
          <w:p w:rsidR="00AF4BDE" w:rsidRPr="00AF4BDE" w:rsidRDefault="00AF4BDE" w:rsidP="00AF4BDE">
            <w:pPr>
              <w:widowControl w:val="0"/>
              <w:pBdr>
                <w:top w:val="nil"/>
                <w:left w:val="nil"/>
                <w:bottom w:val="nil"/>
                <w:right w:val="nil"/>
                <w:between w:val="nil"/>
              </w:pBdr>
              <w:spacing w:after="0" w:line="258"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4</w:t>
            </w:r>
          </w:p>
        </w:tc>
        <w:tc>
          <w:tcPr>
            <w:tcW w:w="1841" w:type="dxa"/>
          </w:tcPr>
          <w:p w:rsidR="00AF4BDE" w:rsidRPr="00AF4BDE" w:rsidRDefault="00AF4BDE" w:rsidP="00AF4BDE">
            <w:pPr>
              <w:widowControl w:val="0"/>
              <w:pBdr>
                <w:top w:val="nil"/>
                <w:left w:val="nil"/>
                <w:bottom w:val="nil"/>
                <w:right w:val="nil"/>
                <w:between w:val="nil"/>
              </w:pBdr>
              <w:spacing w:after="0" w:line="258"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25 мая</w:t>
            </w:r>
          </w:p>
        </w:tc>
        <w:tc>
          <w:tcPr>
            <w:tcW w:w="2695" w:type="dxa"/>
          </w:tcPr>
          <w:p w:rsidR="00AF4BDE" w:rsidRPr="00AF4BDE" w:rsidRDefault="00AF4BDE" w:rsidP="00AF4BDE">
            <w:pPr>
              <w:widowControl w:val="0"/>
              <w:pBdr>
                <w:top w:val="nil"/>
                <w:left w:val="nil"/>
                <w:bottom w:val="nil"/>
                <w:right w:val="nil"/>
                <w:between w:val="nil"/>
              </w:pBdr>
              <w:spacing w:after="0" w:line="258"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550"/>
        </w:trPr>
        <w:tc>
          <w:tcPr>
            <w:tcW w:w="9498" w:type="dxa"/>
            <w:gridSpan w:val="4"/>
            <w:shd w:val="clear" w:color="auto" w:fill="FFFFFF"/>
          </w:tcPr>
          <w:p w:rsidR="00AF4BDE" w:rsidRPr="00AF4BDE" w:rsidRDefault="00AF4BDE" w:rsidP="00AF4BDE">
            <w:pPr>
              <w:widowControl w:val="0"/>
              <w:pBdr>
                <w:top w:val="nil"/>
                <w:left w:val="nil"/>
                <w:bottom w:val="nil"/>
                <w:right w:val="nil"/>
                <w:between w:val="nil"/>
              </w:pBdr>
              <w:spacing w:after="0" w:line="275" w:lineRule="auto"/>
              <w:ind w:left="1675" w:right="1680"/>
              <w:jc w:val="center"/>
              <w:rPr>
                <w:rFonts w:eastAsia="Times New Roman" w:cs="Times New Roman"/>
                <w:b/>
                <w:color w:val="000000"/>
                <w:szCs w:val="24"/>
                <w:lang w:eastAsia="ru-RU"/>
              </w:rPr>
            </w:pPr>
            <w:r w:rsidRPr="00AF4BDE">
              <w:rPr>
                <w:rFonts w:eastAsia="Times New Roman" w:cs="Times New Roman"/>
                <w:b/>
                <w:color w:val="000000"/>
                <w:szCs w:val="24"/>
                <w:lang w:eastAsia="ru-RU"/>
              </w:rPr>
              <w:t>Модуль «Классное руководство»</w:t>
            </w:r>
          </w:p>
          <w:p w:rsidR="00AF4BDE" w:rsidRPr="00AF4BDE" w:rsidRDefault="00AF4BDE" w:rsidP="00AF4BDE">
            <w:pPr>
              <w:widowControl w:val="0"/>
              <w:pBdr>
                <w:top w:val="nil"/>
                <w:left w:val="nil"/>
                <w:bottom w:val="nil"/>
                <w:right w:val="nil"/>
                <w:between w:val="nil"/>
              </w:pBdr>
              <w:spacing w:after="0" w:line="255" w:lineRule="auto"/>
              <w:ind w:left="1680" w:right="1679"/>
              <w:jc w:val="center"/>
              <w:rPr>
                <w:rFonts w:eastAsia="Times New Roman" w:cs="Times New Roman"/>
                <w:b/>
                <w:i/>
                <w:color w:val="000000"/>
                <w:szCs w:val="24"/>
                <w:lang w:eastAsia="ru-RU"/>
              </w:rPr>
            </w:pPr>
            <w:r w:rsidRPr="00AF4BDE">
              <w:rPr>
                <w:rFonts w:eastAsia="Times New Roman" w:cs="Times New Roman"/>
                <w:b/>
                <w:i/>
                <w:color w:val="000000"/>
                <w:szCs w:val="24"/>
                <w:lang w:eastAsia="ru-RU"/>
              </w:rPr>
              <w:t>(согласно индивидуальным планам классных руководителей)</w:t>
            </w:r>
          </w:p>
        </w:tc>
      </w:tr>
      <w:tr w:rsidR="00AF4BDE" w:rsidRPr="00AF4BDE" w:rsidTr="00F647DE">
        <w:trPr>
          <w:trHeight w:val="438"/>
        </w:trPr>
        <w:tc>
          <w:tcPr>
            <w:tcW w:w="3686" w:type="dxa"/>
          </w:tcPr>
          <w:p w:rsidR="00AF4BDE" w:rsidRPr="00AF4BDE" w:rsidRDefault="00AF4BDE" w:rsidP="00AF4BDE">
            <w:pPr>
              <w:widowControl w:val="0"/>
              <w:pBdr>
                <w:top w:val="nil"/>
                <w:left w:val="nil"/>
                <w:bottom w:val="nil"/>
                <w:right w:val="nil"/>
                <w:between w:val="nil"/>
              </w:pBdr>
              <w:spacing w:before="3" w:after="0" w:line="240"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Заседание МО классных рук-ей</w:t>
            </w:r>
          </w:p>
        </w:tc>
        <w:tc>
          <w:tcPr>
            <w:tcW w:w="1276" w:type="dxa"/>
          </w:tcPr>
          <w:p w:rsidR="00AF4BDE" w:rsidRPr="00AF4BDE" w:rsidRDefault="00AF4BDE" w:rsidP="00AF4BDE">
            <w:pPr>
              <w:widowControl w:val="0"/>
              <w:pBdr>
                <w:top w:val="nil"/>
                <w:left w:val="nil"/>
                <w:bottom w:val="nil"/>
                <w:right w:val="nil"/>
                <w:between w:val="nil"/>
              </w:pBdr>
              <w:spacing w:before="3" w:after="0" w:line="240"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before="3" w:after="0" w:line="240" w:lineRule="auto"/>
              <w:ind w:left="386"/>
              <w:rPr>
                <w:rFonts w:eastAsia="Times New Roman" w:cs="Times New Roman"/>
                <w:color w:val="000000"/>
                <w:szCs w:val="24"/>
                <w:lang w:eastAsia="ru-RU"/>
              </w:rPr>
            </w:pPr>
            <w:r w:rsidRPr="00AF4BDE">
              <w:rPr>
                <w:rFonts w:eastAsia="Times New Roman" w:cs="Times New Roman"/>
                <w:color w:val="000000"/>
                <w:szCs w:val="24"/>
                <w:lang w:eastAsia="ru-RU"/>
              </w:rPr>
              <w:t>31 августа</w:t>
            </w:r>
          </w:p>
        </w:tc>
        <w:tc>
          <w:tcPr>
            <w:tcW w:w="2695" w:type="dxa"/>
          </w:tcPr>
          <w:p w:rsidR="00AF4BDE" w:rsidRPr="00AF4BDE" w:rsidRDefault="00AF4BDE" w:rsidP="00AF4BDE">
            <w:pPr>
              <w:widowControl w:val="0"/>
              <w:pBdr>
                <w:top w:val="nil"/>
                <w:left w:val="nil"/>
                <w:bottom w:val="nil"/>
                <w:right w:val="nil"/>
                <w:between w:val="nil"/>
              </w:pBdr>
              <w:spacing w:before="3"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руководитель ШМО</w:t>
            </w:r>
          </w:p>
          <w:p w:rsidR="00AF4BDE" w:rsidRPr="00AF4BDE" w:rsidRDefault="00AF4BDE" w:rsidP="00AF4BDE">
            <w:pPr>
              <w:widowControl w:val="0"/>
              <w:pBdr>
                <w:top w:val="nil"/>
                <w:left w:val="nil"/>
                <w:bottom w:val="nil"/>
                <w:right w:val="nil"/>
                <w:between w:val="nil"/>
              </w:pBdr>
              <w:spacing w:before="3"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О.П. Щетнева</w:t>
            </w:r>
          </w:p>
        </w:tc>
      </w:tr>
      <w:tr w:rsidR="00AF4BDE" w:rsidRPr="00AF4BDE" w:rsidTr="00F647DE">
        <w:trPr>
          <w:trHeight w:val="550"/>
        </w:trPr>
        <w:tc>
          <w:tcPr>
            <w:tcW w:w="3686" w:type="dxa"/>
          </w:tcPr>
          <w:p w:rsidR="00AF4BDE" w:rsidRPr="00AF4BDE" w:rsidRDefault="00AF4BDE" w:rsidP="00AF4BDE">
            <w:pPr>
              <w:widowControl w:val="0"/>
              <w:pBdr>
                <w:top w:val="nil"/>
                <w:left w:val="nil"/>
                <w:bottom w:val="nil"/>
                <w:right w:val="nil"/>
                <w:between w:val="nil"/>
              </w:pBdr>
              <w:spacing w:after="0"/>
              <w:ind w:left="107" w:right="427"/>
              <w:rPr>
                <w:rFonts w:eastAsia="Times New Roman" w:cs="Times New Roman"/>
                <w:color w:val="000000"/>
                <w:szCs w:val="24"/>
                <w:lang w:eastAsia="ru-RU"/>
              </w:rPr>
            </w:pPr>
            <w:r w:rsidRPr="00AF4BDE">
              <w:rPr>
                <w:rFonts w:eastAsia="Times New Roman" w:cs="Times New Roman"/>
                <w:color w:val="000000"/>
                <w:szCs w:val="24"/>
                <w:lang w:eastAsia="ru-RU"/>
              </w:rPr>
              <w:t>Планирование воспитательной работы  классов на 2026-2027 учебный год</w:t>
            </w:r>
          </w:p>
        </w:tc>
        <w:tc>
          <w:tcPr>
            <w:tcW w:w="1276" w:type="dxa"/>
          </w:tcPr>
          <w:p w:rsidR="00AF4BDE" w:rsidRPr="00AF4BDE" w:rsidRDefault="00AF4BDE" w:rsidP="00AF4BDE">
            <w:pPr>
              <w:widowControl w:val="0"/>
              <w:pBdr>
                <w:top w:val="nil"/>
                <w:left w:val="nil"/>
                <w:bottom w:val="nil"/>
                <w:right w:val="nil"/>
                <w:between w:val="nil"/>
              </w:pBdr>
              <w:spacing w:after="0" w:line="275"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138"/>
              <w:rPr>
                <w:rFonts w:eastAsia="Times New Roman" w:cs="Times New Roman"/>
                <w:color w:val="000000"/>
                <w:szCs w:val="24"/>
                <w:lang w:eastAsia="ru-RU"/>
              </w:rPr>
            </w:pPr>
            <w:r w:rsidRPr="00AF4BDE">
              <w:rPr>
                <w:rFonts w:eastAsia="Times New Roman" w:cs="Times New Roman"/>
                <w:color w:val="000000"/>
                <w:szCs w:val="24"/>
                <w:lang w:eastAsia="ru-RU"/>
              </w:rPr>
              <w:t>до 15 сентября</w:t>
            </w:r>
          </w:p>
        </w:tc>
        <w:tc>
          <w:tcPr>
            <w:tcW w:w="2695" w:type="dxa"/>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484"/>
        </w:trPr>
        <w:tc>
          <w:tcPr>
            <w:tcW w:w="3686" w:type="dxa"/>
          </w:tcPr>
          <w:p w:rsidR="00AF4BDE" w:rsidRPr="00AF4BDE" w:rsidRDefault="00AF4BDE" w:rsidP="00AF4BDE">
            <w:pPr>
              <w:widowControl w:val="0"/>
              <w:pBdr>
                <w:top w:val="nil"/>
                <w:left w:val="nil"/>
                <w:bottom w:val="nil"/>
                <w:right w:val="nil"/>
                <w:between w:val="nil"/>
              </w:pBdr>
              <w:spacing w:before="1" w:after="0" w:line="240" w:lineRule="auto"/>
              <w:ind w:left="107"/>
              <w:rPr>
                <w:rFonts w:eastAsia="Times New Roman" w:cs="Times New Roman"/>
                <w:b/>
                <w:i/>
                <w:color w:val="000000"/>
                <w:sz w:val="18"/>
                <w:szCs w:val="18"/>
                <w:lang w:eastAsia="ru-RU"/>
              </w:rPr>
            </w:pPr>
            <w:r w:rsidRPr="00AF4BDE">
              <w:rPr>
                <w:rFonts w:eastAsia="Times New Roman" w:cs="Times New Roman"/>
                <w:color w:val="000000"/>
                <w:szCs w:val="24"/>
                <w:lang w:eastAsia="ru-RU"/>
              </w:rPr>
              <w:t>Проведение классных часов по программе «Орлята России»</w:t>
            </w:r>
          </w:p>
        </w:tc>
        <w:tc>
          <w:tcPr>
            <w:tcW w:w="1276" w:type="dxa"/>
          </w:tcPr>
          <w:p w:rsidR="00AF4BDE" w:rsidRPr="00AF4BDE" w:rsidRDefault="00AF4BDE" w:rsidP="00AF4BDE">
            <w:pPr>
              <w:widowControl w:val="0"/>
              <w:pBdr>
                <w:top w:val="nil"/>
                <w:left w:val="nil"/>
                <w:bottom w:val="nil"/>
                <w:right w:val="nil"/>
                <w:between w:val="nil"/>
              </w:pBdr>
              <w:spacing w:before="1" w:after="0" w:line="240"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before="1" w:after="0" w:line="240" w:lineRule="auto"/>
              <w:ind w:left="258"/>
              <w:rPr>
                <w:rFonts w:eastAsia="Times New Roman" w:cs="Times New Roman"/>
                <w:color w:val="000000"/>
                <w:szCs w:val="24"/>
                <w:lang w:eastAsia="ru-RU"/>
              </w:rPr>
            </w:pPr>
            <w:r w:rsidRPr="00AF4BDE">
              <w:rPr>
                <w:rFonts w:eastAsia="Times New Roman" w:cs="Times New Roman"/>
                <w:color w:val="000000"/>
                <w:szCs w:val="24"/>
                <w:lang w:eastAsia="ru-RU"/>
              </w:rPr>
              <w:t>раз в неделю</w:t>
            </w:r>
          </w:p>
        </w:tc>
        <w:tc>
          <w:tcPr>
            <w:tcW w:w="2695" w:type="dxa"/>
          </w:tcPr>
          <w:p w:rsidR="00AF4BDE" w:rsidRPr="00AF4BDE" w:rsidRDefault="00AF4BDE" w:rsidP="00AF4BDE">
            <w:pPr>
              <w:widowControl w:val="0"/>
              <w:pBdr>
                <w:top w:val="nil"/>
                <w:left w:val="nil"/>
                <w:bottom w:val="nil"/>
                <w:right w:val="nil"/>
                <w:between w:val="nil"/>
              </w:pBdr>
              <w:spacing w:before="1"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616"/>
        </w:trPr>
        <w:tc>
          <w:tcPr>
            <w:tcW w:w="3686" w:type="dxa"/>
          </w:tcPr>
          <w:p w:rsidR="00AF4BDE" w:rsidRPr="00AF4BDE" w:rsidRDefault="00AF4BDE" w:rsidP="00AF4BDE">
            <w:pPr>
              <w:widowControl w:val="0"/>
              <w:pBdr>
                <w:top w:val="nil"/>
                <w:left w:val="nil"/>
                <w:bottom w:val="nil"/>
                <w:right w:val="nil"/>
                <w:between w:val="nil"/>
              </w:pBdr>
              <w:spacing w:after="0" w:line="240" w:lineRule="auto"/>
              <w:ind w:left="107" w:right="599"/>
              <w:rPr>
                <w:rFonts w:eastAsia="Times New Roman" w:cs="Times New Roman"/>
                <w:color w:val="000000"/>
                <w:szCs w:val="24"/>
                <w:lang w:eastAsia="ru-RU"/>
              </w:rPr>
            </w:pPr>
            <w:r w:rsidRPr="00AF4BDE">
              <w:rPr>
                <w:rFonts w:eastAsia="Times New Roman" w:cs="Times New Roman"/>
                <w:color w:val="000000"/>
                <w:szCs w:val="24"/>
                <w:lang w:eastAsia="ru-RU"/>
              </w:rPr>
              <w:t>Организация занятости учащихся во внеурочное время в кружках, секциях</w:t>
            </w:r>
          </w:p>
        </w:tc>
        <w:tc>
          <w:tcPr>
            <w:tcW w:w="1276" w:type="dxa"/>
          </w:tcPr>
          <w:p w:rsidR="00AF4BDE" w:rsidRPr="00AF4BDE" w:rsidRDefault="00AF4BDE" w:rsidP="00AF4BDE">
            <w:pPr>
              <w:widowControl w:val="0"/>
              <w:pBdr>
                <w:top w:val="nil"/>
                <w:left w:val="nil"/>
                <w:bottom w:val="nil"/>
                <w:right w:val="nil"/>
                <w:between w:val="nil"/>
              </w:pBdr>
              <w:spacing w:before="3" w:after="0" w:line="240"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before="3" w:after="0" w:line="240" w:lineRule="auto"/>
              <w:ind w:left="138"/>
              <w:rPr>
                <w:rFonts w:eastAsia="Times New Roman" w:cs="Times New Roman"/>
                <w:color w:val="000000"/>
                <w:szCs w:val="24"/>
                <w:lang w:eastAsia="ru-RU"/>
              </w:rPr>
            </w:pPr>
            <w:r w:rsidRPr="00AF4BDE">
              <w:rPr>
                <w:rFonts w:eastAsia="Times New Roman" w:cs="Times New Roman"/>
                <w:color w:val="000000"/>
                <w:szCs w:val="24"/>
                <w:lang w:eastAsia="ru-RU"/>
              </w:rPr>
              <w:t>до 15 сентября</w:t>
            </w:r>
          </w:p>
        </w:tc>
        <w:tc>
          <w:tcPr>
            <w:tcW w:w="2695" w:type="dxa"/>
          </w:tcPr>
          <w:p w:rsidR="00AF4BDE" w:rsidRPr="00AF4BDE" w:rsidRDefault="00AF4BDE" w:rsidP="00AF4BDE">
            <w:pPr>
              <w:widowControl w:val="0"/>
              <w:pBdr>
                <w:top w:val="nil"/>
                <w:left w:val="nil"/>
                <w:bottom w:val="nil"/>
                <w:right w:val="nil"/>
                <w:between w:val="nil"/>
              </w:pBdr>
              <w:spacing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434"/>
        </w:trPr>
        <w:tc>
          <w:tcPr>
            <w:tcW w:w="3686" w:type="dxa"/>
          </w:tcPr>
          <w:p w:rsidR="00AF4BDE" w:rsidRPr="00AF4BDE" w:rsidRDefault="00AF4BDE" w:rsidP="00AF4BDE">
            <w:pPr>
              <w:widowControl w:val="0"/>
              <w:pBdr>
                <w:top w:val="nil"/>
                <w:left w:val="nil"/>
                <w:bottom w:val="nil"/>
                <w:right w:val="nil"/>
                <w:between w:val="nil"/>
              </w:pBdr>
              <w:spacing w:after="0" w:line="27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Проведение социометрии в классе</w:t>
            </w:r>
          </w:p>
        </w:tc>
        <w:tc>
          <w:tcPr>
            <w:tcW w:w="1276" w:type="dxa"/>
          </w:tcPr>
          <w:p w:rsidR="00AF4BDE" w:rsidRPr="00AF4BDE" w:rsidRDefault="00AF4BDE" w:rsidP="00AF4BDE">
            <w:pPr>
              <w:widowControl w:val="0"/>
              <w:pBdr>
                <w:top w:val="nil"/>
                <w:left w:val="nil"/>
                <w:bottom w:val="nil"/>
                <w:right w:val="nil"/>
                <w:between w:val="nil"/>
              </w:pBdr>
              <w:spacing w:after="0" w:line="275"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138"/>
              <w:rPr>
                <w:rFonts w:eastAsia="Times New Roman" w:cs="Times New Roman"/>
                <w:color w:val="000000"/>
                <w:szCs w:val="24"/>
                <w:lang w:eastAsia="ru-RU"/>
              </w:rPr>
            </w:pPr>
            <w:r w:rsidRPr="00AF4BDE">
              <w:rPr>
                <w:rFonts w:eastAsia="Times New Roman" w:cs="Times New Roman"/>
                <w:color w:val="000000"/>
                <w:szCs w:val="24"/>
                <w:lang w:eastAsia="ru-RU"/>
              </w:rPr>
              <w:t>до 15 сентября</w:t>
            </w:r>
          </w:p>
        </w:tc>
        <w:tc>
          <w:tcPr>
            <w:tcW w:w="2695" w:type="dxa"/>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438"/>
        </w:trPr>
        <w:tc>
          <w:tcPr>
            <w:tcW w:w="3686" w:type="dxa"/>
          </w:tcPr>
          <w:p w:rsidR="00AF4BDE" w:rsidRPr="00AF4BDE" w:rsidRDefault="00AF4BDE" w:rsidP="00AF4BDE">
            <w:pPr>
              <w:widowControl w:val="0"/>
              <w:pBdr>
                <w:top w:val="nil"/>
                <w:left w:val="nil"/>
                <w:bottom w:val="nil"/>
                <w:right w:val="nil"/>
                <w:between w:val="nil"/>
              </w:pBdr>
              <w:spacing w:after="0" w:line="27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Оформление классных уголков</w:t>
            </w:r>
          </w:p>
        </w:tc>
        <w:tc>
          <w:tcPr>
            <w:tcW w:w="1276" w:type="dxa"/>
          </w:tcPr>
          <w:p w:rsidR="00AF4BDE" w:rsidRPr="00AF4BDE" w:rsidRDefault="00AF4BDE" w:rsidP="00AF4BDE">
            <w:pPr>
              <w:widowControl w:val="0"/>
              <w:pBdr>
                <w:top w:val="nil"/>
                <w:left w:val="nil"/>
                <w:bottom w:val="nil"/>
                <w:right w:val="nil"/>
                <w:between w:val="nil"/>
              </w:pBdr>
              <w:spacing w:after="0" w:line="275"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138"/>
              <w:rPr>
                <w:rFonts w:eastAsia="Times New Roman" w:cs="Times New Roman"/>
                <w:color w:val="000000"/>
                <w:szCs w:val="24"/>
                <w:lang w:eastAsia="ru-RU"/>
              </w:rPr>
            </w:pPr>
            <w:r w:rsidRPr="00AF4BDE">
              <w:rPr>
                <w:rFonts w:eastAsia="Times New Roman" w:cs="Times New Roman"/>
                <w:color w:val="000000"/>
                <w:szCs w:val="24"/>
                <w:lang w:eastAsia="ru-RU"/>
              </w:rPr>
              <w:t>до 15 сентября</w:t>
            </w:r>
          </w:p>
        </w:tc>
        <w:tc>
          <w:tcPr>
            <w:tcW w:w="2695" w:type="dxa"/>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438"/>
        </w:trPr>
        <w:tc>
          <w:tcPr>
            <w:tcW w:w="3686" w:type="dxa"/>
          </w:tcPr>
          <w:p w:rsidR="00AF4BDE" w:rsidRPr="00AF4BDE" w:rsidRDefault="00AF4BDE" w:rsidP="00AF4BDE">
            <w:pPr>
              <w:widowControl w:val="0"/>
              <w:pBdr>
                <w:top w:val="nil"/>
                <w:left w:val="nil"/>
                <w:bottom w:val="nil"/>
                <w:right w:val="nil"/>
                <w:between w:val="nil"/>
              </w:pBdr>
              <w:spacing w:after="0" w:line="27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Заседание МО классных рук-ей</w:t>
            </w:r>
          </w:p>
        </w:tc>
        <w:tc>
          <w:tcPr>
            <w:tcW w:w="1276" w:type="dxa"/>
          </w:tcPr>
          <w:p w:rsidR="00AF4BDE" w:rsidRPr="00AF4BDE" w:rsidRDefault="00AF4BDE" w:rsidP="00AF4BDE">
            <w:pPr>
              <w:widowControl w:val="0"/>
              <w:pBdr>
                <w:top w:val="nil"/>
                <w:left w:val="nil"/>
                <w:bottom w:val="nil"/>
                <w:right w:val="nil"/>
                <w:between w:val="nil"/>
              </w:pBdr>
              <w:spacing w:after="0" w:line="275"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466"/>
              <w:rPr>
                <w:rFonts w:eastAsia="Times New Roman" w:cs="Times New Roman"/>
                <w:color w:val="000000"/>
                <w:szCs w:val="24"/>
                <w:lang w:eastAsia="ru-RU"/>
              </w:rPr>
            </w:pPr>
            <w:r w:rsidRPr="00AF4BDE">
              <w:rPr>
                <w:rFonts w:eastAsia="Times New Roman" w:cs="Times New Roman"/>
                <w:color w:val="000000"/>
                <w:szCs w:val="24"/>
                <w:lang w:eastAsia="ru-RU"/>
              </w:rPr>
              <w:t>октябрь</w:t>
            </w:r>
          </w:p>
          <w:p w:rsidR="00AF4BDE" w:rsidRPr="00AF4BDE" w:rsidRDefault="00AF4BDE" w:rsidP="00AF4BDE">
            <w:pPr>
              <w:widowControl w:val="0"/>
              <w:pBdr>
                <w:top w:val="nil"/>
                <w:left w:val="nil"/>
                <w:bottom w:val="nil"/>
                <w:right w:val="nil"/>
                <w:between w:val="nil"/>
              </w:pBdr>
              <w:spacing w:after="0" w:line="275" w:lineRule="auto"/>
              <w:ind w:left="466"/>
              <w:rPr>
                <w:rFonts w:eastAsia="Times New Roman" w:cs="Times New Roman"/>
                <w:color w:val="000000"/>
                <w:szCs w:val="24"/>
                <w:lang w:eastAsia="ru-RU"/>
              </w:rPr>
            </w:pPr>
            <w:r w:rsidRPr="00AF4BDE">
              <w:rPr>
                <w:rFonts w:eastAsia="Times New Roman" w:cs="Times New Roman"/>
                <w:color w:val="000000"/>
                <w:szCs w:val="24"/>
                <w:lang w:eastAsia="ru-RU"/>
              </w:rPr>
              <w:t>декабрь</w:t>
            </w:r>
          </w:p>
          <w:p w:rsidR="00AF4BDE" w:rsidRPr="00AF4BDE" w:rsidRDefault="00AF4BDE" w:rsidP="00AF4BDE">
            <w:pPr>
              <w:widowControl w:val="0"/>
              <w:pBdr>
                <w:top w:val="nil"/>
                <w:left w:val="nil"/>
                <w:bottom w:val="nil"/>
                <w:right w:val="nil"/>
                <w:between w:val="nil"/>
              </w:pBdr>
              <w:spacing w:after="0" w:line="275" w:lineRule="auto"/>
              <w:ind w:left="466"/>
              <w:rPr>
                <w:rFonts w:eastAsia="Times New Roman" w:cs="Times New Roman"/>
                <w:color w:val="000000"/>
                <w:szCs w:val="24"/>
                <w:lang w:eastAsia="ru-RU"/>
              </w:rPr>
            </w:pPr>
            <w:r w:rsidRPr="00AF4BDE">
              <w:rPr>
                <w:rFonts w:eastAsia="Times New Roman" w:cs="Times New Roman"/>
                <w:color w:val="000000"/>
                <w:szCs w:val="24"/>
                <w:lang w:eastAsia="ru-RU"/>
              </w:rPr>
              <w:t>март</w:t>
            </w:r>
          </w:p>
          <w:p w:rsidR="00AF4BDE" w:rsidRPr="00AF4BDE" w:rsidRDefault="00AF4BDE" w:rsidP="00AF4BDE">
            <w:pPr>
              <w:widowControl w:val="0"/>
              <w:pBdr>
                <w:top w:val="nil"/>
                <w:left w:val="nil"/>
                <w:bottom w:val="nil"/>
                <w:right w:val="nil"/>
                <w:between w:val="nil"/>
              </w:pBdr>
              <w:spacing w:after="0" w:line="275" w:lineRule="auto"/>
              <w:ind w:left="466"/>
              <w:rPr>
                <w:rFonts w:eastAsia="Times New Roman" w:cs="Times New Roman"/>
                <w:color w:val="000000"/>
                <w:szCs w:val="24"/>
                <w:lang w:eastAsia="ru-RU"/>
              </w:rPr>
            </w:pPr>
            <w:r w:rsidRPr="00AF4BDE">
              <w:rPr>
                <w:rFonts w:eastAsia="Times New Roman" w:cs="Times New Roman"/>
                <w:color w:val="000000"/>
                <w:szCs w:val="24"/>
                <w:lang w:eastAsia="ru-RU"/>
              </w:rPr>
              <w:t>май</w:t>
            </w:r>
          </w:p>
        </w:tc>
        <w:tc>
          <w:tcPr>
            <w:tcW w:w="2695" w:type="dxa"/>
          </w:tcPr>
          <w:p w:rsidR="00AF4BDE" w:rsidRPr="00AF4BDE" w:rsidRDefault="00AF4BDE" w:rsidP="00AF4BDE">
            <w:pPr>
              <w:widowControl w:val="0"/>
              <w:pBdr>
                <w:top w:val="nil"/>
                <w:left w:val="nil"/>
                <w:bottom w:val="nil"/>
                <w:right w:val="nil"/>
                <w:between w:val="nil"/>
              </w:pBdr>
              <w:spacing w:before="3"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руководитель ШМО</w:t>
            </w:r>
          </w:p>
          <w:p w:rsidR="00AF4BDE" w:rsidRPr="00AF4BDE" w:rsidRDefault="00AF4BDE" w:rsidP="00AF4BDE">
            <w:pPr>
              <w:widowControl w:val="0"/>
              <w:pBdr>
                <w:top w:val="nil"/>
                <w:left w:val="nil"/>
                <w:bottom w:val="nil"/>
                <w:right w:val="nil"/>
                <w:between w:val="nil"/>
              </w:pBdr>
              <w:spacing w:after="0" w:line="275" w:lineRule="auto"/>
              <w:ind w:left="373"/>
              <w:rPr>
                <w:rFonts w:eastAsia="Times New Roman" w:cs="Times New Roman"/>
                <w:color w:val="000000"/>
                <w:szCs w:val="24"/>
                <w:lang w:eastAsia="ru-RU"/>
              </w:rPr>
            </w:pPr>
            <w:r w:rsidRPr="00AF4BDE">
              <w:rPr>
                <w:rFonts w:eastAsia="Times New Roman" w:cs="Times New Roman"/>
                <w:color w:val="000000"/>
                <w:szCs w:val="24"/>
                <w:lang w:eastAsia="ru-RU"/>
              </w:rPr>
              <w:t>О.П. Щетнева</w:t>
            </w:r>
          </w:p>
        </w:tc>
      </w:tr>
      <w:tr w:rsidR="00AF4BDE" w:rsidRPr="00AF4BDE" w:rsidTr="00F647DE">
        <w:trPr>
          <w:trHeight w:val="438"/>
        </w:trPr>
        <w:tc>
          <w:tcPr>
            <w:tcW w:w="3686" w:type="dxa"/>
          </w:tcPr>
          <w:p w:rsidR="00AF4BDE" w:rsidRPr="00AF4BDE" w:rsidRDefault="00AF4BDE" w:rsidP="00AF4BDE">
            <w:pPr>
              <w:widowControl w:val="0"/>
              <w:pBdr>
                <w:top w:val="nil"/>
                <w:left w:val="nil"/>
                <w:bottom w:val="nil"/>
                <w:right w:val="nil"/>
                <w:between w:val="nil"/>
              </w:pBdr>
              <w:spacing w:after="0" w:line="27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Педсовет по воспитательной работе</w:t>
            </w:r>
          </w:p>
        </w:tc>
        <w:tc>
          <w:tcPr>
            <w:tcW w:w="1276" w:type="dxa"/>
          </w:tcPr>
          <w:p w:rsidR="00AF4BDE" w:rsidRPr="00AF4BDE" w:rsidRDefault="00AF4BDE" w:rsidP="00AF4BDE">
            <w:pPr>
              <w:widowControl w:val="0"/>
              <w:pBdr>
                <w:top w:val="nil"/>
                <w:left w:val="nil"/>
                <w:bottom w:val="nil"/>
                <w:right w:val="nil"/>
                <w:between w:val="nil"/>
              </w:pBdr>
              <w:spacing w:after="0" w:line="275"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470"/>
              <w:rPr>
                <w:rFonts w:eastAsia="Times New Roman" w:cs="Times New Roman"/>
                <w:color w:val="000000"/>
                <w:szCs w:val="24"/>
                <w:lang w:eastAsia="ru-RU"/>
              </w:rPr>
            </w:pPr>
            <w:r w:rsidRPr="00AF4BDE">
              <w:rPr>
                <w:rFonts w:eastAsia="Times New Roman" w:cs="Times New Roman"/>
                <w:color w:val="000000"/>
                <w:szCs w:val="24"/>
                <w:lang w:eastAsia="ru-RU"/>
              </w:rPr>
              <w:t>апрель</w:t>
            </w:r>
          </w:p>
        </w:tc>
        <w:tc>
          <w:tcPr>
            <w:tcW w:w="2695" w:type="dxa"/>
          </w:tcPr>
          <w:p w:rsidR="00AF4BDE" w:rsidRPr="00AF4BDE" w:rsidRDefault="00AF4BDE" w:rsidP="00AF4BDE">
            <w:pPr>
              <w:widowControl w:val="0"/>
              <w:pBdr>
                <w:top w:val="nil"/>
                <w:left w:val="nil"/>
                <w:bottom w:val="nil"/>
                <w:right w:val="nil"/>
                <w:between w:val="nil"/>
              </w:pBdr>
              <w:spacing w:after="0" w:line="275" w:lineRule="auto"/>
              <w:ind w:left="373"/>
              <w:rPr>
                <w:rFonts w:eastAsia="Times New Roman" w:cs="Times New Roman"/>
                <w:color w:val="000000"/>
                <w:szCs w:val="24"/>
                <w:lang w:eastAsia="ru-RU"/>
              </w:rPr>
            </w:pPr>
            <w:r w:rsidRPr="00AF4BDE">
              <w:rPr>
                <w:rFonts w:eastAsia="Times New Roman" w:cs="Times New Roman"/>
                <w:color w:val="000000"/>
                <w:szCs w:val="24"/>
                <w:lang w:eastAsia="ru-RU"/>
              </w:rPr>
              <w:t>замдиректора по ВР</w:t>
            </w:r>
          </w:p>
          <w:p w:rsidR="00AF4BDE" w:rsidRPr="00AF4BDE" w:rsidRDefault="00AF4BDE" w:rsidP="00AF4BDE">
            <w:pPr>
              <w:widowControl w:val="0"/>
              <w:pBdr>
                <w:top w:val="nil"/>
                <w:left w:val="nil"/>
                <w:bottom w:val="nil"/>
                <w:right w:val="nil"/>
                <w:between w:val="nil"/>
              </w:pBdr>
              <w:spacing w:after="0" w:line="275" w:lineRule="auto"/>
              <w:ind w:left="373"/>
              <w:rPr>
                <w:rFonts w:eastAsia="Times New Roman" w:cs="Times New Roman"/>
                <w:color w:val="000000"/>
                <w:szCs w:val="24"/>
                <w:lang w:eastAsia="ru-RU"/>
              </w:rPr>
            </w:pPr>
            <w:r w:rsidRPr="00AF4BDE">
              <w:rPr>
                <w:rFonts w:eastAsia="Times New Roman" w:cs="Times New Roman"/>
                <w:color w:val="000000"/>
                <w:szCs w:val="24"/>
                <w:lang w:eastAsia="ru-RU"/>
              </w:rPr>
              <w:t>О.И. Шаталова</w:t>
            </w:r>
          </w:p>
        </w:tc>
      </w:tr>
      <w:tr w:rsidR="00AF4BDE" w:rsidRPr="00AF4BDE" w:rsidTr="00F647DE">
        <w:trPr>
          <w:trHeight w:val="550"/>
        </w:trPr>
        <w:tc>
          <w:tcPr>
            <w:tcW w:w="3686" w:type="dxa"/>
          </w:tcPr>
          <w:p w:rsidR="00AF4BDE" w:rsidRPr="00AF4BDE" w:rsidRDefault="00AF4BDE" w:rsidP="00AF4BDE">
            <w:pPr>
              <w:widowControl w:val="0"/>
              <w:pBdr>
                <w:top w:val="nil"/>
                <w:left w:val="nil"/>
                <w:bottom w:val="nil"/>
                <w:right w:val="nil"/>
                <w:between w:val="nil"/>
              </w:pBdr>
              <w:spacing w:after="0"/>
              <w:ind w:left="107" w:right="1373"/>
              <w:rPr>
                <w:rFonts w:eastAsia="Times New Roman" w:cs="Times New Roman"/>
                <w:color w:val="000000"/>
                <w:szCs w:val="24"/>
                <w:lang w:eastAsia="ru-RU"/>
              </w:rPr>
            </w:pPr>
            <w:r w:rsidRPr="00AF4BDE">
              <w:rPr>
                <w:rFonts w:eastAsia="Times New Roman" w:cs="Times New Roman"/>
                <w:color w:val="000000"/>
                <w:szCs w:val="24"/>
                <w:lang w:eastAsia="ru-RU"/>
              </w:rPr>
              <w:t>Анализ ВР с классом за уч. год</w:t>
            </w:r>
          </w:p>
        </w:tc>
        <w:tc>
          <w:tcPr>
            <w:tcW w:w="1276" w:type="dxa"/>
          </w:tcPr>
          <w:p w:rsidR="00AF4BDE" w:rsidRPr="00AF4BDE" w:rsidRDefault="00AF4BDE" w:rsidP="00AF4BDE">
            <w:pPr>
              <w:widowControl w:val="0"/>
              <w:pBdr>
                <w:top w:val="nil"/>
                <w:left w:val="nil"/>
                <w:bottom w:val="nil"/>
                <w:right w:val="nil"/>
                <w:between w:val="nil"/>
              </w:pBdr>
              <w:spacing w:after="0" w:line="275"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410"/>
              <w:rPr>
                <w:rFonts w:eastAsia="Times New Roman" w:cs="Times New Roman"/>
                <w:color w:val="000000"/>
                <w:szCs w:val="24"/>
                <w:lang w:eastAsia="ru-RU"/>
              </w:rPr>
            </w:pPr>
            <w:r w:rsidRPr="00AF4BDE">
              <w:rPr>
                <w:rFonts w:eastAsia="Times New Roman" w:cs="Times New Roman"/>
                <w:color w:val="000000"/>
                <w:szCs w:val="24"/>
                <w:lang w:eastAsia="ru-RU"/>
              </w:rPr>
              <w:t>до 28 мая</w:t>
            </w:r>
          </w:p>
        </w:tc>
        <w:tc>
          <w:tcPr>
            <w:tcW w:w="2695" w:type="dxa"/>
          </w:tcPr>
          <w:p w:rsidR="00AF4BDE" w:rsidRPr="00AF4BDE" w:rsidRDefault="00AF4BDE" w:rsidP="00AF4BDE">
            <w:pPr>
              <w:widowControl w:val="0"/>
              <w:pBdr>
                <w:top w:val="nil"/>
                <w:left w:val="nil"/>
                <w:bottom w:val="nil"/>
                <w:right w:val="nil"/>
                <w:between w:val="nil"/>
              </w:pBdr>
              <w:spacing w:after="0" w:line="275" w:lineRule="auto"/>
              <w:ind w:right="177"/>
              <w:jc w:val="right"/>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435"/>
        </w:trPr>
        <w:tc>
          <w:tcPr>
            <w:tcW w:w="3686" w:type="dxa"/>
            <w:tcBorders>
              <w:bottom w:val="single" w:sz="4" w:space="0" w:color="000000"/>
            </w:tcBorders>
          </w:tcPr>
          <w:p w:rsidR="00AF4BDE" w:rsidRPr="00AF4BDE" w:rsidRDefault="00AF4BDE" w:rsidP="00AF4BDE">
            <w:pPr>
              <w:widowControl w:val="0"/>
              <w:pBdr>
                <w:top w:val="nil"/>
                <w:left w:val="nil"/>
                <w:bottom w:val="nil"/>
                <w:right w:val="nil"/>
                <w:between w:val="nil"/>
              </w:pBdr>
              <w:spacing w:after="0" w:line="240"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lastRenderedPageBreak/>
              <w:t>Организация летней занятости учащихся</w:t>
            </w:r>
          </w:p>
        </w:tc>
        <w:tc>
          <w:tcPr>
            <w:tcW w:w="1276" w:type="dxa"/>
            <w:tcBorders>
              <w:bottom w:val="single" w:sz="4" w:space="0" w:color="000000"/>
            </w:tcBorders>
          </w:tcPr>
          <w:p w:rsidR="00AF4BDE" w:rsidRPr="00AF4BDE" w:rsidRDefault="00AF4BDE" w:rsidP="00AF4BDE">
            <w:pPr>
              <w:widowControl w:val="0"/>
              <w:pBdr>
                <w:top w:val="nil"/>
                <w:left w:val="nil"/>
                <w:bottom w:val="nil"/>
                <w:right w:val="nil"/>
                <w:between w:val="nil"/>
              </w:pBdr>
              <w:spacing w:after="0" w:line="240"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Borders>
              <w:bottom w:val="single" w:sz="4" w:space="0" w:color="000000"/>
            </w:tcBorders>
          </w:tcPr>
          <w:p w:rsidR="00AF4BDE" w:rsidRPr="00AF4BDE" w:rsidRDefault="00AF4BDE" w:rsidP="00AF4BDE">
            <w:pPr>
              <w:widowControl w:val="0"/>
              <w:pBdr>
                <w:top w:val="nil"/>
                <w:left w:val="nil"/>
                <w:bottom w:val="nil"/>
                <w:right w:val="nil"/>
                <w:between w:val="nil"/>
              </w:pBdr>
              <w:spacing w:after="0" w:line="240" w:lineRule="auto"/>
              <w:ind w:left="162"/>
              <w:rPr>
                <w:rFonts w:eastAsia="Times New Roman" w:cs="Times New Roman"/>
                <w:color w:val="000000"/>
                <w:szCs w:val="24"/>
                <w:lang w:eastAsia="ru-RU"/>
              </w:rPr>
            </w:pPr>
            <w:r w:rsidRPr="00AF4BDE">
              <w:rPr>
                <w:rFonts w:eastAsia="Times New Roman" w:cs="Times New Roman"/>
                <w:color w:val="000000"/>
                <w:szCs w:val="24"/>
                <w:lang w:eastAsia="ru-RU"/>
              </w:rPr>
              <w:t>май- июнь</w:t>
            </w:r>
          </w:p>
        </w:tc>
        <w:tc>
          <w:tcPr>
            <w:tcW w:w="2695" w:type="dxa"/>
            <w:tcBorders>
              <w:bottom w:val="single" w:sz="4" w:space="0" w:color="000000"/>
            </w:tcBorders>
          </w:tcPr>
          <w:p w:rsidR="00AF4BDE" w:rsidRPr="00AF4BDE" w:rsidRDefault="00AF4BDE" w:rsidP="00AF4BDE">
            <w:pPr>
              <w:widowControl w:val="0"/>
              <w:pBdr>
                <w:top w:val="nil"/>
                <w:left w:val="nil"/>
                <w:bottom w:val="nil"/>
                <w:right w:val="nil"/>
                <w:between w:val="nil"/>
              </w:pBdr>
              <w:spacing w:after="0" w:line="240" w:lineRule="auto"/>
              <w:ind w:right="177"/>
              <w:jc w:val="right"/>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350"/>
        </w:trPr>
        <w:tc>
          <w:tcPr>
            <w:tcW w:w="9498" w:type="dxa"/>
            <w:gridSpan w:val="4"/>
            <w:shd w:val="clear" w:color="auto" w:fill="FFFFFF"/>
          </w:tcPr>
          <w:p w:rsidR="00AF4BDE" w:rsidRPr="00AF4BDE" w:rsidRDefault="00AF4BDE" w:rsidP="00AF4BDE">
            <w:pPr>
              <w:widowControl w:val="0"/>
              <w:pBdr>
                <w:top w:val="nil"/>
                <w:left w:val="nil"/>
                <w:bottom w:val="nil"/>
                <w:right w:val="nil"/>
                <w:between w:val="nil"/>
              </w:pBdr>
              <w:spacing w:before="3" w:after="0" w:line="240" w:lineRule="auto"/>
              <w:ind w:left="1680" w:right="1671"/>
              <w:jc w:val="center"/>
              <w:rPr>
                <w:rFonts w:eastAsia="Times New Roman" w:cs="Times New Roman"/>
                <w:b/>
                <w:color w:val="000000"/>
                <w:szCs w:val="24"/>
                <w:lang w:eastAsia="ru-RU"/>
              </w:rPr>
            </w:pPr>
            <w:r w:rsidRPr="00AF4BDE">
              <w:rPr>
                <w:rFonts w:eastAsia="Times New Roman" w:cs="Times New Roman"/>
                <w:b/>
                <w:color w:val="000000"/>
                <w:szCs w:val="24"/>
                <w:lang w:eastAsia="ru-RU"/>
              </w:rPr>
              <w:t>Модуль «Внеурочная деятельность»</w:t>
            </w:r>
          </w:p>
          <w:p w:rsidR="00AF4BDE" w:rsidRPr="00AF4BDE" w:rsidRDefault="00AF4BDE" w:rsidP="00AF4BDE">
            <w:pPr>
              <w:widowControl w:val="0"/>
              <w:pBdr>
                <w:top w:val="nil"/>
                <w:left w:val="nil"/>
                <w:bottom w:val="nil"/>
                <w:right w:val="nil"/>
                <w:between w:val="nil"/>
              </w:pBdr>
              <w:spacing w:before="3" w:after="0" w:line="240" w:lineRule="auto"/>
              <w:ind w:left="1680" w:right="1671"/>
              <w:jc w:val="center"/>
              <w:rPr>
                <w:rFonts w:eastAsia="Times New Roman" w:cs="Times New Roman"/>
                <w:b/>
                <w:color w:val="000000"/>
                <w:szCs w:val="24"/>
                <w:lang w:eastAsia="ru-RU"/>
              </w:rPr>
            </w:pPr>
            <w:r w:rsidRPr="00AF4BDE">
              <w:rPr>
                <w:rFonts w:eastAsia="Times New Roman" w:cs="Times New Roman"/>
                <w:b/>
                <w:color w:val="000000"/>
                <w:szCs w:val="24"/>
                <w:lang w:eastAsia="ru-RU"/>
              </w:rPr>
              <w:t>(согласно утвержденному расписанию внеурочной деятельности)</w:t>
            </w:r>
          </w:p>
        </w:tc>
      </w:tr>
      <w:tr w:rsidR="00AF4BDE" w:rsidRPr="00AF4BDE" w:rsidTr="00F647DE">
        <w:trPr>
          <w:trHeight w:val="554"/>
        </w:trPr>
        <w:tc>
          <w:tcPr>
            <w:tcW w:w="3686" w:type="dxa"/>
          </w:tcPr>
          <w:p w:rsidR="00AF4BDE" w:rsidRPr="00AF4BDE" w:rsidRDefault="00AF4BDE" w:rsidP="00AF4BDE">
            <w:pPr>
              <w:widowControl w:val="0"/>
              <w:pBdr>
                <w:top w:val="nil"/>
                <w:left w:val="nil"/>
                <w:bottom w:val="nil"/>
                <w:right w:val="nil"/>
                <w:between w:val="nil"/>
              </w:pBdr>
              <w:spacing w:after="0" w:line="240" w:lineRule="auto"/>
              <w:ind w:left="107" w:right="1725"/>
              <w:rPr>
                <w:rFonts w:eastAsia="Times New Roman" w:cs="Times New Roman"/>
                <w:i/>
                <w:color w:val="000000"/>
                <w:szCs w:val="24"/>
                <w:lang w:eastAsia="ru-RU"/>
              </w:rPr>
            </w:pPr>
            <w:r w:rsidRPr="00AF4BDE">
              <w:rPr>
                <w:rFonts w:eastAsia="Times New Roman" w:cs="Times New Roman"/>
                <w:i/>
                <w:color w:val="000000"/>
                <w:szCs w:val="24"/>
                <w:lang w:eastAsia="ru-RU"/>
              </w:rPr>
              <w:t>Название курса внеурочной деятельности</w:t>
            </w:r>
          </w:p>
        </w:tc>
        <w:tc>
          <w:tcPr>
            <w:tcW w:w="1276" w:type="dxa"/>
          </w:tcPr>
          <w:p w:rsidR="00AF4BDE" w:rsidRPr="00AF4BDE" w:rsidRDefault="00AF4BDE" w:rsidP="00AF4BDE">
            <w:pPr>
              <w:widowControl w:val="0"/>
              <w:pBdr>
                <w:top w:val="nil"/>
                <w:left w:val="nil"/>
                <w:bottom w:val="nil"/>
                <w:right w:val="nil"/>
                <w:between w:val="nil"/>
              </w:pBdr>
              <w:spacing w:before="3" w:after="0" w:line="240" w:lineRule="auto"/>
              <w:ind w:left="102"/>
              <w:rPr>
                <w:rFonts w:eastAsia="Times New Roman" w:cs="Times New Roman"/>
                <w:i/>
                <w:color w:val="000000"/>
                <w:szCs w:val="24"/>
                <w:lang w:eastAsia="ru-RU"/>
              </w:rPr>
            </w:pPr>
            <w:r w:rsidRPr="00AF4BDE">
              <w:rPr>
                <w:rFonts w:eastAsia="Times New Roman" w:cs="Times New Roman"/>
                <w:i/>
                <w:color w:val="000000"/>
                <w:szCs w:val="24"/>
                <w:lang w:eastAsia="ru-RU"/>
              </w:rPr>
              <w:t>Классы</w:t>
            </w:r>
          </w:p>
        </w:tc>
        <w:tc>
          <w:tcPr>
            <w:tcW w:w="1841" w:type="dxa"/>
          </w:tcPr>
          <w:p w:rsidR="00AF4BDE" w:rsidRPr="00AF4BDE" w:rsidRDefault="00AF4BDE" w:rsidP="00AF4BDE">
            <w:pPr>
              <w:widowControl w:val="0"/>
              <w:pBdr>
                <w:top w:val="nil"/>
                <w:left w:val="nil"/>
                <w:bottom w:val="nil"/>
                <w:right w:val="nil"/>
                <w:between w:val="nil"/>
              </w:pBdr>
              <w:spacing w:after="0" w:line="240" w:lineRule="auto"/>
              <w:ind w:left="102" w:right="204"/>
              <w:rPr>
                <w:rFonts w:eastAsia="Times New Roman" w:cs="Times New Roman"/>
                <w:i/>
                <w:color w:val="000000"/>
                <w:szCs w:val="24"/>
                <w:lang w:eastAsia="ru-RU"/>
              </w:rPr>
            </w:pPr>
            <w:r w:rsidRPr="00AF4BDE">
              <w:rPr>
                <w:rFonts w:eastAsia="Times New Roman" w:cs="Times New Roman"/>
                <w:i/>
                <w:color w:val="000000"/>
                <w:szCs w:val="24"/>
                <w:lang w:eastAsia="ru-RU"/>
              </w:rPr>
              <w:t>Количество часов в неделю</w:t>
            </w:r>
          </w:p>
        </w:tc>
        <w:tc>
          <w:tcPr>
            <w:tcW w:w="2695" w:type="dxa"/>
          </w:tcPr>
          <w:p w:rsidR="00AF4BDE" w:rsidRPr="00AF4BDE" w:rsidRDefault="00AF4BDE" w:rsidP="00AF4BDE">
            <w:pPr>
              <w:widowControl w:val="0"/>
              <w:pBdr>
                <w:top w:val="nil"/>
                <w:left w:val="nil"/>
                <w:bottom w:val="nil"/>
                <w:right w:val="nil"/>
                <w:between w:val="nil"/>
              </w:pBdr>
              <w:spacing w:before="3" w:after="0" w:line="240" w:lineRule="auto"/>
              <w:ind w:left="105"/>
              <w:rPr>
                <w:rFonts w:eastAsia="Times New Roman" w:cs="Times New Roman"/>
                <w:i/>
                <w:color w:val="000000"/>
                <w:szCs w:val="24"/>
                <w:lang w:eastAsia="ru-RU"/>
              </w:rPr>
            </w:pPr>
            <w:r w:rsidRPr="00AF4BDE">
              <w:rPr>
                <w:rFonts w:eastAsia="Times New Roman" w:cs="Times New Roman"/>
                <w:i/>
                <w:color w:val="000000"/>
                <w:szCs w:val="24"/>
                <w:lang w:eastAsia="ru-RU"/>
              </w:rPr>
              <w:t>Ответственные</w:t>
            </w:r>
          </w:p>
        </w:tc>
      </w:tr>
      <w:tr w:rsidR="00AF4BDE" w:rsidRPr="00AF4BDE" w:rsidTr="00F647DE">
        <w:trPr>
          <w:trHeight w:val="273"/>
        </w:trPr>
        <w:tc>
          <w:tcPr>
            <w:tcW w:w="3686" w:type="dxa"/>
          </w:tcPr>
          <w:p w:rsidR="00AF4BDE" w:rsidRPr="00AF4BDE" w:rsidRDefault="00AF4BDE" w:rsidP="00AF4BDE">
            <w:pPr>
              <w:widowControl w:val="0"/>
              <w:numPr>
                <w:ilvl w:val="0"/>
                <w:numId w:val="19"/>
              </w:numPr>
              <w:pBdr>
                <w:top w:val="nil"/>
                <w:left w:val="nil"/>
                <w:bottom w:val="nil"/>
                <w:right w:val="nil"/>
                <w:between w:val="nil"/>
              </w:pBdr>
              <w:spacing w:after="0" w:line="254" w:lineRule="auto"/>
              <w:contextualSpacing/>
              <w:rPr>
                <w:rFonts w:eastAsia="Times New Roman" w:cs="Times New Roman"/>
                <w:color w:val="000000"/>
                <w:szCs w:val="24"/>
                <w:lang w:eastAsia="ru-RU"/>
              </w:rPr>
            </w:pPr>
            <w:r w:rsidRPr="00AF4BDE">
              <w:rPr>
                <w:rFonts w:eastAsia="Times New Roman" w:cs="Times New Roman"/>
                <w:color w:val="000000"/>
                <w:szCs w:val="24"/>
                <w:lang w:eastAsia="ru-RU"/>
              </w:rPr>
              <w:t>«Разговоры о важном»</w:t>
            </w:r>
          </w:p>
        </w:tc>
        <w:tc>
          <w:tcPr>
            <w:tcW w:w="1276" w:type="dxa"/>
          </w:tcPr>
          <w:p w:rsidR="00AF4BDE" w:rsidRPr="00AF4BDE" w:rsidRDefault="00AF4BDE" w:rsidP="00AF4BDE">
            <w:pPr>
              <w:widowControl w:val="0"/>
              <w:pBdr>
                <w:top w:val="nil"/>
                <w:left w:val="nil"/>
                <w:bottom w:val="nil"/>
                <w:right w:val="nil"/>
                <w:between w:val="nil"/>
              </w:pBdr>
              <w:spacing w:after="0" w:line="254"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54" w:lineRule="auto"/>
              <w:jc w:val="center"/>
              <w:rPr>
                <w:rFonts w:eastAsia="Times New Roman" w:cs="Times New Roman"/>
                <w:color w:val="000000"/>
                <w:szCs w:val="24"/>
                <w:lang w:eastAsia="ru-RU"/>
              </w:rPr>
            </w:pPr>
            <w:r w:rsidRPr="00AF4BDE">
              <w:rPr>
                <w:rFonts w:eastAsia="Times New Roman" w:cs="Times New Roman"/>
                <w:color w:val="000000"/>
                <w:szCs w:val="24"/>
                <w:lang w:eastAsia="ru-RU"/>
              </w:rPr>
              <w:t>1</w:t>
            </w:r>
          </w:p>
        </w:tc>
        <w:tc>
          <w:tcPr>
            <w:tcW w:w="2695" w:type="dxa"/>
          </w:tcPr>
          <w:p w:rsidR="00AF4BDE" w:rsidRPr="00AF4BDE" w:rsidRDefault="00AF4BDE" w:rsidP="00AF4BDE">
            <w:pPr>
              <w:widowControl w:val="0"/>
              <w:pBdr>
                <w:top w:val="nil"/>
                <w:left w:val="nil"/>
                <w:bottom w:val="nil"/>
                <w:right w:val="nil"/>
                <w:between w:val="nil"/>
              </w:pBdr>
              <w:spacing w:after="0" w:line="254"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273"/>
        </w:trPr>
        <w:tc>
          <w:tcPr>
            <w:tcW w:w="3686" w:type="dxa"/>
          </w:tcPr>
          <w:p w:rsidR="00AF4BDE" w:rsidRPr="00AF4BDE" w:rsidRDefault="00AF4BDE" w:rsidP="00AF4BDE">
            <w:pPr>
              <w:widowControl w:val="0"/>
              <w:numPr>
                <w:ilvl w:val="0"/>
                <w:numId w:val="19"/>
              </w:numPr>
              <w:pBdr>
                <w:top w:val="nil"/>
                <w:left w:val="nil"/>
                <w:bottom w:val="nil"/>
                <w:right w:val="nil"/>
                <w:between w:val="nil"/>
              </w:pBdr>
              <w:spacing w:after="0" w:line="254" w:lineRule="auto"/>
              <w:contextualSpacing/>
              <w:rPr>
                <w:rFonts w:eastAsia="Times New Roman" w:cs="Times New Roman"/>
                <w:color w:val="000000"/>
                <w:szCs w:val="24"/>
                <w:lang w:eastAsia="ru-RU"/>
              </w:rPr>
            </w:pPr>
            <w:r w:rsidRPr="00AF4BDE">
              <w:rPr>
                <w:rFonts w:eastAsia="Times New Roman" w:cs="Times New Roman"/>
                <w:sz w:val="22"/>
                <w:lang w:eastAsia="ru-RU"/>
              </w:rPr>
              <w:t xml:space="preserve"> Курс «Орлята России»</w:t>
            </w:r>
          </w:p>
        </w:tc>
        <w:tc>
          <w:tcPr>
            <w:tcW w:w="1276" w:type="dxa"/>
          </w:tcPr>
          <w:p w:rsidR="00AF4BDE" w:rsidRPr="00AF4BDE" w:rsidRDefault="00AF4BDE" w:rsidP="00AF4BDE">
            <w:pPr>
              <w:widowControl w:val="0"/>
              <w:pBdr>
                <w:top w:val="nil"/>
                <w:left w:val="nil"/>
                <w:bottom w:val="nil"/>
                <w:right w:val="nil"/>
                <w:between w:val="nil"/>
              </w:pBdr>
              <w:spacing w:after="0" w:line="254" w:lineRule="auto"/>
              <w:ind w:left="102"/>
              <w:rPr>
                <w:rFonts w:eastAsia="Times New Roman" w:cs="Times New Roman"/>
                <w:color w:val="000000"/>
                <w:szCs w:val="24"/>
                <w:lang w:eastAsia="ru-RU"/>
              </w:rPr>
            </w:pPr>
          </w:p>
        </w:tc>
        <w:tc>
          <w:tcPr>
            <w:tcW w:w="1841" w:type="dxa"/>
          </w:tcPr>
          <w:p w:rsidR="00AF4BDE" w:rsidRPr="00AF4BDE" w:rsidRDefault="00AF4BDE" w:rsidP="00AF4BDE">
            <w:pPr>
              <w:widowControl w:val="0"/>
              <w:pBdr>
                <w:top w:val="nil"/>
                <w:left w:val="nil"/>
                <w:bottom w:val="nil"/>
                <w:right w:val="nil"/>
                <w:between w:val="nil"/>
              </w:pBdr>
              <w:spacing w:after="0" w:line="254" w:lineRule="auto"/>
              <w:jc w:val="center"/>
              <w:rPr>
                <w:rFonts w:eastAsia="Times New Roman" w:cs="Times New Roman"/>
                <w:color w:val="000000"/>
                <w:szCs w:val="24"/>
                <w:lang w:eastAsia="ru-RU"/>
              </w:rPr>
            </w:pPr>
            <w:r w:rsidRPr="00AF4BDE">
              <w:rPr>
                <w:rFonts w:eastAsia="Times New Roman" w:cs="Times New Roman"/>
                <w:color w:val="000000"/>
                <w:szCs w:val="24"/>
                <w:lang w:eastAsia="ru-RU"/>
              </w:rPr>
              <w:t>1</w:t>
            </w:r>
          </w:p>
        </w:tc>
        <w:tc>
          <w:tcPr>
            <w:tcW w:w="2695" w:type="dxa"/>
          </w:tcPr>
          <w:p w:rsidR="00AF4BDE" w:rsidRPr="00AF4BDE" w:rsidRDefault="00AF4BDE" w:rsidP="00AF4BDE">
            <w:pPr>
              <w:widowControl w:val="0"/>
              <w:pBdr>
                <w:top w:val="nil"/>
                <w:left w:val="nil"/>
                <w:bottom w:val="nil"/>
                <w:right w:val="nil"/>
                <w:between w:val="nil"/>
              </w:pBdr>
              <w:spacing w:after="0" w:line="254"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bl>
    <w:p w:rsidR="00AF4BDE" w:rsidRPr="00AF4BDE" w:rsidRDefault="00AF4BDE" w:rsidP="00AF4BDE">
      <w:pPr>
        <w:widowControl w:val="0"/>
        <w:spacing w:after="0" w:line="255" w:lineRule="auto"/>
        <w:rPr>
          <w:rFonts w:eastAsia="Times New Roman" w:cs="Times New Roman"/>
          <w:szCs w:val="24"/>
          <w:lang w:eastAsia="ru-RU"/>
        </w:rPr>
      </w:pPr>
    </w:p>
    <w:p w:rsidR="00AF4BDE" w:rsidRPr="00AF4BDE" w:rsidRDefault="00AF4BDE" w:rsidP="00AF4BDE">
      <w:pPr>
        <w:widowControl w:val="0"/>
        <w:spacing w:after="0" w:line="255" w:lineRule="auto"/>
        <w:ind w:left="467"/>
        <w:contextualSpacing/>
        <w:rPr>
          <w:rFonts w:eastAsia="Times New Roman" w:cs="Times New Roman"/>
          <w:sz w:val="22"/>
          <w:lang w:eastAsia="ru-RU"/>
        </w:rPr>
      </w:pPr>
      <w:r w:rsidRPr="00AF4BDE">
        <w:rPr>
          <w:rFonts w:eastAsia="Times New Roman" w:cs="Times New Roman"/>
          <w:sz w:val="22"/>
          <w:lang w:eastAsia="ru-RU"/>
        </w:rPr>
        <w:t>«Орлята России». Этот курс внеурочной деятельности представляет комплекс и занятий по 7-ми трекам.</w:t>
      </w:r>
    </w:p>
    <w:p w:rsidR="00AF4BDE" w:rsidRPr="00AF4BDE" w:rsidRDefault="00AF4BDE" w:rsidP="00AF4BDE">
      <w:pPr>
        <w:widowControl w:val="0"/>
        <w:spacing w:after="0" w:line="255" w:lineRule="auto"/>
        <w:ind w:left="467"/>
        <w:contextualSpacing/>
        <w:rPr>
          <w:rFonts w:eastAsia="Times New Roman" w:cs="Times New Roman"/>
          <w:sz w:val="22"/>
          <w:lang w:eastAsia="ru-RU"/>
        </w:rPr>
      </w:pPr>
      <w:r w:rsidRPr="00AF4BDE">
        <w:rPr>
          <w:rFonts w:eastAsia="Times New Roman" w:cs="Times New Roman"/>
          <w:sz w:val="22"/>
          <w:lang w:eastAsia="ru-RU"/>
        </w:rPr>
        <w:t>Согласно учебного плана на реализацию данной программы отводится 34 учебных недели (1 час в неделю,</w:t>
      </w:r>
    </w:p>
    <w:p w:rsidR="00AF4BDE" w:rsidRPr="00AF4BDE" w:rsidRDefault="00AF4BDE" w:rsidP="00AF4BDE">
      <w:pPr>
        <w:widowControl w:val="0"/>
        <w:spacing w:after="0" w:line="255" w:lineRule="auto"/>
        <w:ind w:left="467"/>
        <w:contextualSpacing/>
        <w:rPr>
          <w:rFonts w:eastAsia="Times New Roman" w:cs="Times New Roman"/>
          <w:sz w:val="22"/>
          <w:lang w:eastAsia="ru-RU"/>
        </w:rPr>
      </w:pPr>
      <w:r w:rsidRPr="00AF4BDE">
        <w:rPr>
          <w:rFonts w:eastAsia="Times New Roman" w:cs="Times New Roman"/>
          <w:sz w:val="22"/>
          <w:lang w:eastAsia="ru-RU"/>
        </w:rPr>
        <w:t xml:space="preserve"> 34 часа за учебный год).</w:t>
      </w:r>
    </w:p>
    <w:p w:rsidR="00AF4BDE" w:rsidRPr="00AF4BDE" w:rsidRDefault="00AF4BDE" w:rsidP="00AF4BDE">
      <w:pPr>
        <w:widowControl w:val="0"/>
        <w:spacing w:after="0" w:line="255" w:lineRule="auto"/>
        <w:ind w:left="467"/>
        <w:contextualSpacing/>
        <w:jc w:val="center"/>
        <w:rPr>
          <w:rFonts w:eastAsia="Times New Roman" w:cs="Times New Roman"/>
          <w:sz w:val="22"/>
          <w:lang w:eastAsia="ru-RU"/>
        </w:rPr>
      </w:pPr>
      <w:r w:rsidRPr="00AF4BDE">
        <w:rPr>
          <w:rFonts w:eastAsia="Times New Roman" w:cs="Times New Roman"/>
          <w:b/>
          <w:color w:val="171717"/>
          <w:lang w:eastAsia="ru-RU"/>
        </w:rPr>
        <w:t>Календарно-тематическое</w:t>
      </w:r>
      <w:r w:rsidRPr="00AF4BDE">
        <w:rPr>
          <w:rFonts w:eastAsia="Times New Roman" w:cs="Times New Roman"/>
          <w:b/>
          <w:color w:val="171717"/>
          <w:spacing w:val="-15"/>
          <w:lang w:eastAsia="ru-RU"/>
        </w:rPr>
        <w:t xml:space="preserve"> </w:t>
      </w:r>
      <w:r w:rsidRPr="00AF4BDE">
        <w:rPr>
          <w:rFonts w:eastAsia="Times New Roman" w:cs="Times New Roman"/>
          <w:b/>
          <w:color w:val="171717"/>
          <w:spacing w:val="-2"/>
          <w:lang w:eastAsia="ru-RU"/>
        </w:rPr>
        <w:t>планирование</w:t>
      </w:r>
    </w:p>
    <w:p w:rsidR="00AF4BDE" w:rsidRPr="00AF4BDE" w:rsidRDefault="00AF4BDE" w:rsidP="00AF4BDE">
      <w:pPr>
        <w:widowControl w:val="0"/>
        <w:autoSpaceDE w:val="0"/>
        <w:autoSpaceDN w:val="0"/>
        <w:spacing w:before="11" w:after="0" w:line="240" w:lineRule="auto"/>
        <w:rPr>
          <w:rFonts w:eastAsia="Times New Roman" w:cs="Times New Roman"/>
          <w:b/>
          <w:sz w:val="20"/>
          <w:szCs w:val="24"/>
        </w:rPr>
      </w:pPr>
    </w:p>
    <w:tbl>
      <w:tblPr>
        <w:tblStyle w:val="TableNormal2"/>
        <w:tblW w:w="9244" w:type="dxa"/>
        <w:tblInd w:w="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50"/>
        <w:gridCol w:w="6126"/>
        <w:gridCol w:w="1134"/>
        <w:gridCol w:w="1134"/>
      </w:tblGrid>
      <w:tr w:rsidR="00AF4BDE" w:rsidRPr="00AF4BDE" w:rsidTr="00F647DE">
        <w:trPr>
          <w:trHeight w:val="632"/>
        </w:trPr>
        <w:tc>
          <w:tcPr>
            <w:tcW w:w="850" w:type="dxa"/>
          </w:tcPr>
          <w:p w:rsidR="00AF4BDE" w:rsidRPr="00AF4BDE" w:rsidRDefault="00AF4BDE" w:rsidP="00AF4BDE">
            <w:pPr>
              <w:autoSpaceDE w:val="0"/>
              <w:autoSpaceDN w:val="0"/>
              <w:ind w:left="460" w:right="75"/>
              <w:rPr>
                <w:b/>
                <w:sz w:val="20"/>
              </w:rPr>
            </w:pPr>
            <w:r w:rsidRPr="00AF4BDE">
              <w:rPr>
                <w:b/>
                <w:spacing w:val="-10"/>
                <w:sz w:val="20"/>
              </w:rPr>
              <w:t>№</w:t>
            </w:r>
            <w:r w:rsidRPr="00AF4BDE">
              <w:rPr>
                <w:b/>
                <w:spacing w:val="-4"/>
                <w:sz w:val="20"/>
              </w:rPr>
              <w:t xml:space="preserve"> п/п</w:t>
            </w:r>
          </w:p>
        </w:tc>
        <w:tc>
          <w:tcPr>
            <w:tcW w:w="6126" w:type="dxa"/>
          </w:tcPr>
          <w:p w:rsidR="00AF4BDE" w:rsidRPr="00AF4BDE" w:rsidRDefault="00AF4BDE" w:rsidP="00AF4BDE">
            <w:pPr>
              <w:autoSpaceDE w:val="0"/>
              <w:autoSpaceDN w:val="0"/>
              <w:ind w:left="1648"/>
              <w:rPr>
                <w:b/>
                <w:sz w:val="20"/>
              </w:rPr>
            </w:pPr>
            <w:r w:rsidRPr="00AF4BDE">
              <w:rPr>
                <w:b/>
                <w:sz w:val="20"/>
              </w:rPr>
              <w:t>Наименование</w:t>
            </w:r>
            <w:r w:rsidRPr="00AF4BDE">
              <w:rPr>
                <w:b/>
                <w:spacing w:val="-8"/>
                <w:sz w:val="20"/>
              </w:rPr>
              <w:t xml:space="preserve"> </w:t>
            </w:r>
            <w:r w:rsidRPr="00AF4BDE">
              <w:rPr>
                <w:b/>
                <w:sz w:val="20"/>
              </w:rPr>
              <w:t>раздела</w:t>
            </w:r>
            <w:r w:rsidRPr="00AF4BDE">
              <w:rPr>
                <w:b/>
                <w:spacing w:val="-7"/>
                <w:sz w:val="20"/>
              </w:rPr>
              <w:t xml:space="preserve"> </w:t>
            </w:r>
            <w:r w:rsidRPr="00AF4BDE">
              <w:rPr>
                <w:b/>
                <w:sz w:val="20"/>
              </w:rPr>
              <w:t>и</w:t>
            </w:r>
            <w:r w:rsidRPr="00AF4BDE">
              <w:rPr>
                <w:b/>
                <w:spacing w:val="-9"/>
                <w:sz w:val="20"/>
              </w:rPr>
              <w:t xml:space="preserve"> </w:t>
            </w:r>
            <w:r w:rsidRPr="00AF4BDE">
              <w:rPr>
                <w:b/>
                <w:spacing w:val="-5"/>
                <w:sz w:val="20"/>
              </w:rPr>
              <w:t>тем</w:t>
            </w:r>
          </w:p>
        </w:tc>
        <w:tc>
          <w:tcPr>
            <w:tcW w:w="1134" w:type="dxa"/>
          </w:tcPr>
          <w:p w:rsidR="00AF4BDE" w:rsidRPr="00AF4BDE" w:rsidRDefault="00AF4BDE" w:rsidP="00AF4BDE">
            <w:pPr>
              <w:autoSpaceDE w:val="0"/>
              <w:autoSpaceDN w:val="0"/>
              <w:ind w:left="-3" w:right="489"/>
              <w:rPr>
                <w:b/>
                <w:sz w:val="20"/>
              </w:rPr>
            </w:pPr>
            <w:r w:rsidRPr="00AF4BDE">
              <w:rPr>
                <w:b/>
                <w:spacing w:val="-4"/>
                <w:sz w:val="20"/>
              </w:rPr>
              <w:t xml:space="preserve">Кол-во </w:t>
            </w:r>
            <w:r w:rsidRPr="00AF4BDE">
              <w:rPr>
                <w:b/>
                <w:spacing w:val="-2"/>
                <w:sz w:val="20"/>
              </w:rPr>
              <w:t>часов</w:t>
            </w:r>
          </w:p>
        </w:tc>
        <w:tc>
          <w:tcPr>
            <w:tcW w:w="1134" w:type="dxa"/>
          </w:tcPr>
          <w:p w:rsidR="00AF4BDE" w:rsidRPr="00AF4BDE" w:rsidRDefault="00AF4BDE" w:rsidP="00AF4BDE">
            <w:pPr>
              <w:autoSpaceDE w:val="0"/>
              <w:autoSpaceDN w:val="0"/>
              <w:ind w:left="-2" w:right="10"/>
              <w:rPr>
                <w:b/>
                <w:sz w:val="20"/>
              </w:rPr>
            </w:pPr>
            <w:r w:rsidRPr="00AF4BDE">
              <w:rPr>
                <w:b/>
                <w:spacing w:val="-2"/>
                <w:sz w:val="20"/>
              </w:rPr>
              <w:t>Планируе</w:t>
            </w:r>
            <w:r w:rsidRPr="00AF4BDE">
              <w:rPr>
                <w:b/>
                <w:sz w:val="20"/>
              </w:rPr>
              <w:t>мые</w:t>
            </w:r>
            <w:r w:rsidRPr="00AF4BDE">
              <w:rPr>
                <w:b/>
                <w:spacing w:val="-4"/>
                <w:sz w:val="20"/>
              </w:rPr>
              <w:t xml:space="preserve"> </w:t>
            </w:r>
            <w:r w:rsidRPr="00AF4BDE">
              <w:rPr>
                <w:b/>
                <w:spacing w:val="-2"/>
                <w:sz w:val="20"/>
              </w:rPr>
              <w:t>сроки</w:t>
            </w:r>
          </w:p>
        </w:tc>
      </w:tr>
      <w:tr w:rsidR="00AF4BDE" w:rsidRPr="00AF4BDE" w:rsidTr="00F647DE">
        <w:trPr>
          <w:trHeight w:val="318"/>
        </w:trPr>
        <w:tc>
          <w:tcPr>
            <w:tcW w:w="6976" w:type="dxa"/>
            <w:gridSpan w:val="2"/>
          </w:tcPr>
          <w:p w:rsidR="00AF4BDE" w:rsidRPr="00AF4BDE" w:rsidRDefault="00AF4BDE" w:rsidP="00AF4BDE">
            <w:pPr>
              <w:autoSpaceDE w:val="0"/>
              <w:autoSpaceDN w:val="0"/>
              <w:spacing w:line="275" w:lineRule="exact"/>
              <w:ind w:left="346" w:right="113"/>
              <w:jc w:val="center"/>
              <w:rPr>
                <w:b/>
              </w:rPr>
            </w:pPr>
            <w:r w:rsidRPr="00AF4BDE">
              <w:rPr>
                <w:b/>
              </w:rPr>
              <w:t>Старт</w:t>
            </w:r>
            <w:r w:rsidRPr="00AF4BDE">
              <w:rPr>
                <w:b/>
                <w:spacing w:val="-4"/>
              </w:rPr>
              <w:t xml:space="preserve"> </w:t>
            </w:r>
            <w:r w:rsidRPr="00AF4BDE">
              <w:rPr>
                <w:b/>
              </w:rPr>
              <w:t>программы</w:t>
            </w:r>
            <w:r w:rsidRPr="00AF4BDE">
              <w:rPr>
                <w:b/>
                <w:spacing w:val="55"/>
              </w:rPr>
              <w:t xml:space="preserve"> </w:t>
            </w:r>
            <w:r w:rsidRPr="00AF4BDE">
              <w:rPr>
                <w:b/>
              </w:rPr>
              <w:t>4</w:t>
            </w:r>
            <w:r w:rsidRPr="00AF4BDE">
              <w:rPr>
                <w:b/>
                <w:spacing w:val="-1"/>
              </w:rPr>
              <w:t xml:space="preserve"> </w:t>
            </w:r>
            <w:r w:rsidRPr="00AF4BDE">
              <w:rPr>
                <w:b/>
                <w:spacing w:val="-12"/>
              </w:rPr>
              <w:t>ч</w:t>
            </w:r>
          </w:p>
        </w:tc>
        <w:tc>
          <w:tcPr>
            <w:tcW w:w="2268" w:type="dxa"/>
            <w:gridSpan w:val="2"/>
          </w:tcPr>
          <w:p w:rsidR="00AF4BDE" w:rsidRPr="00AF4BDE" w:rsidRDefault="00AF4BDE" w:rsidP="00AF4BDE">
            <w:pPr>
              <w:autoSpaceDE w:val="0"/>
              <w:autoSpaceDN w:val="0"/>
            </w:pPr>
          </w:p>
        </w:tc>
      </w:tr>
      <w:tr w:rsidR="00AF4BDE" w:rsidRPr="00AF4BDE" w:rsidTr="00F647DE">
        <w:trPr>
          <w:trHeight w:val="318"/>
        </w:trPr>
        <w:tc>
          <w:tcPr>
            <w:tcW w:w="850" w:type="dxa"/>
          </w:tcPr>
          <w:p w:rsidR="00AF4BDE" w:rsidRPr="00AF4BDE" w:rsidRDefault="00AF4BDE" w:rsidP="00AF4BDE">
            <w:pPr>
              <w:autoSpaceDE w:val="0"/>
              <w:autoSpaceDN w:val="0"/>
              <w:spacing w:line="272" w:lineRule="exact"/>
              <w:ind w:right="179"/>
              <w:jc w:val="right"/>
            </w:pPr>
            <w:r w:rsidRPr="00AF4BDE">
              <w:rPr>
                <w:spacing w:val="-5"/>
              </w:rPr>
              <w:t>1.</w:t>
            </w:r>
          </w:p>
        </w:tc>
        <w:tc>
          <w:tcPr>
            <w:tcW w:w="6126" w:type="dxa"/>
          </w:tcPr>
          <w:p w:rsidR="00AF4BDE" w:rsidRPr="00AF4BDE" w:rsidRDefault="00AF4BDE" w:rsidP="00AF4BDE">
            <w:pPr>
              <w:autoSpaceDE w:val="0"/>
              <w:autoSpaceDN w:val="0"/>
              <w:spacing w:line="272" w:lineRule="exact"/>
              <w:ind w:left="-3"/>
            </w:pPr>
            <w:r w:rsidRPr="00AF4BDE">
              <w:t>Встреча</w:t>
            </w:r>
            <w:r w:rsidRPr="00AF4BDE">
              <w:rPr>
                <w:spacing w:val="-5"/>
              </w:rPr>
              <w:t xml:space="preserve"> </w:t>
            </w:r>
            <w:r w:rsidRPr="00AF4BDE">
              <w:t>с</w:t>
            </w:r>
            <w:r w:rsidRPr="00AF4BDE">
              <w:rPr>
                <w:spacing w:val="-5"/>
              </w:rPr>
              <w:t xml:space="preserve"> </w:t>
            </w:r>
            <w:r w:rsidRPr="00AF4BDE">
              <w:rPr>
                <w:spacing w:val="-2"/>
              </w:rPr>
              <w:t>игрой</w:t>
            </w:r>
          </w:p>
        </w:tc>
        <w:tc>
          <w:tcPr>
            <w:tcW w:w="1134" w:type="dxa"/>
          </w:tcPr>
          <w:p w:rsidR="00AF4BDE" w:rsidRPr="00AF4BDE" w:rsidRDefault="00AF4BDE" w:rsidP="00AF4BDE">
            <w:pPr>
              <w:autoSpaceDE w:val="0"/>
              <w:autoSpaceDN w:val="0"/>
              <w:spacing w:line="272" w:lineRule="exact"/>
              <w:ind w:right="1"/>
              <w:jc w:val="center"/>
            </w:pPr>
            <w:r w:rsidRPr="00AF4BDE">
              <w:rPr>
                <w:spacing w:val="-10"/>
              </w:rPr>
              <w:t>1</w:t>
            </w:r>
          </w:p>
        </w:tc>
        <w:tc>
          <w:tcPr>
            <w:tcW w:w="1134" w:type="dxa"/>
            <w:vMerge w:val="restart"/>
          </w:tcPr>
          <w:p w:rsidR="00AF4BDE" w:rsidRPr="00AF4BDE" w:rsidRDefault="00AF4BDE" w:rsidP="00AF4BDE">
            <w:pPr>
              <w:autoSpaceDE w:val="0"/>
              <w:autoSpaceDN w:val="0"/>
            </w:pPr>
          </w:p>
          <w:p w:rsidR="00AF4BDE" w:rsidRPr="00AF4BDE" w:rsidRDefault="00AF4BDE" w:rsidP="00AF4BDE">
            <w:pPr>
              <w:autoSpaceDE w:val="0"/>
              <w:autoSpaceDN w:val="0"/>
            </w:pPr>
          </w:p>
          <w:p w:rsidR="00AF4BDE" w:rsidRPr="00AF4BDE" w:rsidRDefault="00AF4BDE" w:rsidP="00AF4BDE">
            <w:pPr>
              <w:autoSpaceDE w:val="0"/>
              <w:autoSpaceDN w:val="0"/>
              <w:jc w:val="center"/>
            </w:pPr>
            <w:r w:rsidRPr="00AF4BDE">
              <w:t>сентябрь</w:t>
            </w:r>
          </w:p>
        </w:tc>
      </w:tr>
      <w:tr w:rsidR="00AF4BDE" w:rsidRPr="00AF4BDE" w:rsidTr="00F647DE">
        <w:trPr>
          <w:trHeight w:val="315"/>
        </w:trPr>
        <w:tc>
          <w:tcPr>
            <w:tcW w:w="850" w:type="dxa"/>
          </w:tcPr>
          <w:p w:rsidR="00AF4BDE" w:rsidRPr="00AF4BDE" w:rsidRDefault="00AF4BDE" w:rsidP="00AF4BDE">
            <w:pPr>
              <w:autoSpaceDE w:val="0"/>
              <w:autoSpaceDN w:val="0"/>
              <w:spacing w:line="270" w:lineRule="exact"/>
              <w:ind w:right="179"/>
              <w:jc w:val="right"/>
            </w:pPr>
            <w:r w:rsidRPr="00AF4BDE">
              <w:rPr>
                <w:spacing w:val="-5"/>
              </w:rPr>
              <w:t>2.</w:t>
            </w:r>
          </w:p>
        </w:tc>
        <w:tc>
          <w:tcPr>
            <w:tcW w:w="6126" w:type="dxa"/>
          </w:tcPr>
          <w:p w:rsidR="00AF4BDE" w:rsidRPr="00AF4BDE" w:rsidRDefault="00AF4BDE" w:rsidP="00AF4BDE">
            <w:pPr>
              <w:autoSpaceDE w:val="0"/>
              <w:autoSpaceDN w:val="0"/>
              <w:spacing w:line="270" w:lineRule="exact"/>
              <w:ind w:left="-3"/>
            </w:pPr>
            <w:r w:rsidRPr="00AF4BDE">
              <w:t>Интеллектуально-познавательные</w:t>
            </w:r>
            <w:r w:rsidRPr="00AF4BDE">
              <w:rPr>
                <w:spacing w:val="34"/>
              </w:rPr>
              <w:t xml:space="preserve"> </w:t>
            </w:r>
            <w:r w:rsidRPr="00AF4BDE">
              <w:rPr>
                <w:spacing w:val="-4"/>
              </w:rPr>
              <w:t>игры</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134" w:type="dxa"/>
            <w:vMerge/>
          </w:tcPr>
          <w:p w:rsidR="00AF4BDE" w:rsidRPr="00AF4BDE" w:rsidRDefault="00AF4BDE" w:rsidP="00AF4BDE">
            <w:pPr>
              <w:autoSpaceDE w:val="0"/>
              <w:autoSpaceDN w:val="0"/>
            </w:pPr>
          </w:p>
        </w:tc>
      </w:tr>
      <w:tr w:rsidR="00AF4BDE" w:rsidRPr="00AF4BDE" w:rsidTr="00F647DE">
        <w:trPr>
          <w:trHeight w:val="318"/>
        </w:trPr>
        <w:tc>
          <w:tcPr>
            <w:tcW w:w="850" w:type="dxa"/>
          </w:tcPr>
          <w:p w:rsidR="00AF4BDE" w:rsidRPr="00AF4BDE" w:rsidRDefault="00AF4BDE" w:rsidP="00AF4BDE">
            <w:pPr>
              <w:autoSpaceDE w:val="0"/>
              <w:autoSpaceDN w:val="0"/>
              <w:spacing w:line="272" w:lineRule="exact"/>
              <w:ind w:right="179"/>
              <w:jc w:val="right"/>
            </w:pPr>
            <w:r w:rsidRPr="00AF4BDE">
              <w:rPr>
                <w:spacing w:val="-5"/>
              </w:rPr>
              <w:t>3.</w:t>
            </w:r>
          </w:p>
        </w:tc>
        <w:tc>
          <w:tcPr>
            <w:tcW w:w="6126" w:type="dxa"/>
          </w:tcPr>
          <w:p w:rsidR="00AF4BDE" w:rsidRPr="00AF4BDE" w:rsidRDefault="00AF4BDE" w:rsidP="00AF4BDE">
            <w:pPr>
              <w:autoSpaceDE w:val="0"/>
              <w:autoSpaceDN w:val="0"/>
              <w:spacing w:line="272" w:lineRule="exact"/>
              <w:ind w:left="-3"/>
            </w:pPr>
            <w:r w:rsidRPr="00AF4BDE">
              <w:t>Подвижные</w:t>
            </w:r>
            <w:r w:rsidRPr="00AF4BDE">
              <w:rPr>
                <w:spacing w:val="-16"/>
              </w:rPr>
              <w:t xml:space="preserve"> </w:t>
            </w:r>
            <w:r w:rsidRPr="00AF4BDE">
              <w:rPr>
                <w:spacing w:val="-4"/>
              </w:rPr>
              <w:t>игры</w:t>
            </w:r>
          </w:p>
        </w:tc>
        <w:tc>
          <w:tcPr>
            <w:tcW w:w="1134" w:type="dxa"/>
          </w:tcPr>
          <w:p w:rsidR="00AF4BDE" w:rsidRPr="00AF4BDE" w:rsidRDefault="00AF4BDE" w:rsidP="00AF4BDE">
            <w:pPr>
              <w:autoSpaceDE w:val="0"/>
              <w:autoSpaceDN w:val="0"/>
              <w:spacing w:line="272" w:lineRule="exact"/>
              <w:ind w:right="1"/>
              <w:jc w:val="center"/>
            </w:pPr>
            <w:r w:rsidRPr="00AF4BDE">
              <w:rPr>
                <w:spacing w:val="-10"/>
              </w:rPr>
              <w:t>1</w:t>
            </w:r>
          </w:p>
        </w:tc>
        <w:tc>
          <w:tcPr>
            <w:tcW w:w="1134" w:type="dxa"/>
            <w:vMerge/>
          </w:tcPr>
          <w:p w:rsidR="00AF4BDE" w:rsidRPr="00AF4BDE" w:rsidRDefault="00AF4BDE" w:rsidP="00AF4BDE">
            <w:pPr>
              <w:autoSpaceDE w:val="0"/>
              <w:autoSpaceDN w:val="0"/>
            </w:pPr>
          </w:p>
        </w:tc>
      </w:tr>
      <w:tr w:rsidR="00AF4BDE" w:rsidRPr="00AF4BDE" w:rsidTr="00F647DE">
        <w:trPr>
          <w:trHeight w:val="318"/>
        </w:trPr>
        <w:tc>
          <w:tcPr>
            <w:tcW w:w="850" w:type="dxa"/>
          </w:tcPr>
          <w:p w:rsidR="00AF4BDE" w:rsidRPr="00AF4BDE" w:rsidRDefault="00AF4BDE" w:rsidP="00AF4BDE">
            <w:pPr>
              <w:autoSpaceDE w:val="0"/>
              <w:autoSpaceDN w:val="0"/>
              <w:spacing w:line="270" w:lineRule="exact"/>
              <w:ind w:right="179"/>
              <w:jc w:val="right"/>
            </w:pPr>
            <w:r w:rsidRPr="00AF4BDE">
              <w:rPr>
                <w:spacing w:val="-5"/>
              </w:rPr>
              <w:t>4.</w:t>
            </w:r>
          </w:p>
        </w:tc>
        <w:tc>
          <w:tcPr>
            <w:tcW w:w="6126" w:type="dxa"/>
          </w:tcPr>
          <w:p w:rsidR="00AF4BDE" w:rsidRPr="00AF4BDE" w:rsidRDefault="00AF4BDE" w:rsidP="00AF4BDE">
            <w:pPr>
              <w:autoSpaceDE w:val="0"/>
              <w:autoSpaceDN w:val="0"/>
              <w:spacing w:line="270" w:lineRule="exact"/>
              <w:ind w:left="-3"/>
            </w:pPr>
            <w:r w:rsidRPr="00AF4BDE">
              <w:t>Вводный</w:t>
            </w:r>
            <w:r w:rsidRPr="00AF4BDE">
              <w:rPr>
                <w:spacing w:val="-10"/>
              </w:rPr>
              <w:t xml:space="preserve"> </w:t>
            </w:r>
            <w:r w:rsidRPr="00AF4BDE">
              <w:t>«Орлятский</w:t>
            </w:r>
            <w:r w:rsidRPr="00AF4BDE">
              <w:rPr>
                <w:spacing w:val="-10"/>
              </w:rPr>
              <w:t xml:space="preserve"> </w:t>
            </w:r>
            <w:r w:rsidRPr="00AF4BDE">
              <w:rPr>
                <w:spacing w:val="-4"/>
              </w:rPr>
              <w:t>урок»</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134" w:type="dxa"/>
            <w:vMerge/>
          </w:tcPr>
          <w:p w:rsidR="00AF4BDE" w:rsidRPr="00AF4BDE" w:rsidRDefault="00AF4BDE" w:rsidP="00AF4BDE">
            <w:pPr>
              <w:autoSpaceDE w:val="0"/>
              <w:autoSpaceDN w:val="0"/>
            </w:pPr>
          </w:p>
        </w:tc>
      </w:tr>
      <w:tr w:rsidR="00AF4BDE" w:rsidRPr="00AF4BDE" w:rsidTr="00F647DE">
        <w:trPr>
          <w:trHeight w:val="315"/>
        </w:trPr>
        <w:tc>
          <w:tcPr>
            <w:tcW w:w="6976" w:type="dxa"/>
            <w:gridSpan w:val="2"/>
          </w:tcPr>
          <w:p w:rsidR="00AF4BDE" w:rsidRPr="00AF4BDE" w:rsidRDefault="00AF4BDE" w:rsidP="00AF4BDE">
            <w:pPr>
              <w:autoSpaceDE w:val="0"/>
              <w:autoSpaceDN w:val="0"/>
              <w:spacing w:line="275" w:lineRule="exact"/>
              <w:ind w:left="346" w:right="113"/>
              <w:jc w:val="center"/>
              <w:rPr>
                <w:b/>
              </w:rPr>
            </w:pPr>
            <w:r w:rsidRPr="00AF4BDE">
              <w:rPr>
                <w:b/>
              </w:rPr>
              <w:t>Орленок</w:t>
            </w:r>
            <w:r w:rsidRPr="00AF4BDE">
              <w:rPr>
                <w:b/>
                <w:spacing w:val="-1"/>
              </w:rPr>
              <w:t xml:space="preserve"> </w:t>
            </w:r>
            <w:r w:rsidRPr="00AF4BDE">
              <w:rPr>
                <w:b/>
              </w:rPr>
              <w:t>–</w:t>
            </w:r>
            <w:r w:rsidRPr="00AF4BDE">
              <w:rPr>
                <w:b/>
                <w:spacing w:val="-3"/>
              </w:rPr>
              <w:t xml:space="preserve"> </w:t>
            </w:r>
            <w:r w:rsidRPr="00AF4BDE">
              <w:rPr>
                <w:b/>
              </w:rPr>
              <w:t>Лидер</w:t>
            </w:r>
            <w:r w:rsidRPr="00AF4BDE">
              <w:rPr>
                <w:b/>
                <w:spacing w:val="-1"/>
              </w:rPr>
              <w:t xml:space="preserve"> </w:t>
            </w:r>
            <w:r w:rsidRPr="00AF4BDE">
              <w:rPr>
                <w:b/>
              </w:rPr>
              <w:t>–</w:t>
            </w:r>
            <w:r w:rsidRPr="00AF4BDE">
              <w:rPr>
                <w:b/>
                <w:spacing w:val="-3"/>
              </w:rPr>
              <w:t xml:space="preserve"> </w:t>
            </w:r>
            <w:r w:rsidRPr="00AF4BDE">
              <w:rPr>
                <w:b/>
              </w:rPr>
              <w:t>4</w:t>
            </w:r>
            <w:r w:rsidRPr="00AF4BDE">
              <w:rPr>
                <w:b/>
                <w:spacing w:val="-1"/>
              </w:rPr>
              <w:t xml:space="preserve"> </w:t>
            </w:r>
            <w:r w:rsidRPr="00AF4BDE">
              <w:rPr>
                <w:b/>
                <w:spacing w:val="-10"/>
              </w:rPr>
              <w:t>ч</w:t>
            </w:r>
          </w:p>
        </w:tc>
        <w:tc>
          <w:tcPr>
            <w:tcW w:w="2268" w:type="dxa"/>
            <w:gridSpan w:val="2"/>
          </w:tcPr>
          <w:p w:rsidR="00AF4BDE" w:rsidRPr="00AF4BDE" w:rsidRDefault="00AF4BDE" w:rsidP="00AF4BDE">
            <w:pPr>
              <w:autoSpaceDE w:val="0"/>
              <w:autoSpaceDN w:val="0"/>
            </w:pPr>
          </w:p>
        </w:tc>
      </w:tr>
      <w:tr w:rsidR="00AF4BDE" w:rsidRPr="00AF4BDE" w:rsidTr="00F647DE">
        <w:trPr>
          <w:trHeight w:val="318"/>
        </w:trPr>
        <w:tc>
          <w:tcPr>
            <w:tcW w:w="850" w:type="dxa"/>
          </w:tcPr>
          <w:p w:rsidR="00AF4BDE" w:rsidRPr="00AF4BDE" w:rsidRDefault="00AF4BDE" w:rsidP="00AF4BDE">
            <w:pPr>
              <w:autoSpaceDE w:val="0"/>
              <w:autoSpaceDN w:val="0"/>
              <w:spacing w:line="270" w:lineRule="exact"/>
              <w:ind w:right="179"/>
              <w:jc w:val="right"/>
            </w:pPr>
            <w:r w:rsidRPr="00AF4BDE">
              <w:rPr>
                <w:spacing w:val="-5"/>
              </w:rPr>
              <w:t>5.</w:t>
            </w:r>
          </w:p>
        </w:tc>
        <w:tc>
          <w:tcPr>
            <w:tcW w:w="6126" w:type="dxa"/>
          </w:tcPr>
          <w:p w:rsidR="00AF4BDE" w:rsidRPr="00AF4BDE" w:rsidRDefault="00AF4BDE" w:rsidP="00AF4BDE">
            <w:pPr>
              <w:autoSpaceDE w:val="0"/>
              <w:autoSpaceDN w:val="0"/>
              <w:spacing w:line="270" w:lineRule="exact"/>
              <w:ind w:left="-3"/>
            </w:pPr>
            <w:r w:rsidRPr="00AF4BDE">
              <w:t>Лидер</w:t>
            </w:r>
            <w:r w:rsidRPr="00AF4BDE">
              <w:rPr>
                <w:spacing w:val="-7"/>
              </w:rPr>
              <w:t xml:space="preserve"> </w:t>
            </w:r>
            <w:r w:rsidRPr="00AF4BDE">
              <w:t>–</w:t>
            </w:r>
            <w:r w:rsidRPr="00AF4BDE">
              <w:rPr>
                <w:spacing w:val="-1"/>
              </w:rPr>
              <w:t xml:space="preserve"> </w:t>
            </w:r>
            <w:r w:rsidRPr="00AF4BDE">
              <w:t>это… Я</w:t>
            </w:r>
            <w:r w:rsidRPr="00AF4BDE">
              <w:rPr>
                <w:spacing w:val="-1"/>
              </w:rPr>
              <w:t xml:space="preserve"> </w:t>
            </w:r>
            <w:r w:rsidRPr="00AF4BDE">
              <w:t>могу</w:t>
            </w:r>
            <w:r w:rsidRPr="00AF4BDE">
              <w:rPr>
                <w:spacing w:val="-16"/>
              </w:rPr>
              <w:t xml:space="preserve"> </w:t>
            </w:r>
            <w:r w:rsidRPr="00AF4BDE">
              <w:t>быть лидером.</w:t>
            </w:r>
            <w:r w:rsidRPr="00AF4BDE">
              <w:rPr>
                <w:spacing w:val="-1"/>
              </w:rPr>
              <w:t xml:space="preserve"> </w:t>
            </w:r>
            <w:r w:rsidRPr="00AF4BDE">
              <w:t>Как</w:t>
            </w:r>
            <w:r w:rsidRPr="00AF4BDE">
              <w:rPr>
                <w:spacing w:val="-1"/>
              </w:rPr>
              <w:t xml:space="preserve"> </w:t>
            </w:r>
            <w:r w:rsidRPr="00AF4BDE">
              <w:t>стать</w:t>
            </w:r>
            <w:r w:rsidRPr="00AF4BDE">
              <w:rPr>
                <w:spacing w:val="-3"/>
              </w:rPr>
              <w:t xml:space="preserve"> </w:t>
            </w:r>
            <w:r w:rsidRPr="00AF4BDE">
              <w:rPr>
                <w:spacing w:val="-2"/>
              </w:rPr>
              <w:t>лидером?</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134" w:type="dxa"/>
            <w:vMerge w:val="restart"/>
          </w:tcPr>
          <w:p w:rsidR="00AF4BDE" w:rsidRPr="00AF4BDE" w:rsidRDefault="00AF4BDE" w:rsidP="00AF4BDE">
            <w:pPr>
              <w:autoSpaceDE w:val="0"/>
              <w:autoSpaceDN w:val="0"/>
              <w:jc w:val="center"/>
            </w:pPr>
          </w:p>
          <w:p w:rsidR="00AF4BDE" w:rsidRPr="00AF4BDE" w:rsidRDefault="00AF4BDE" w:rsidP="00AF4BDE">
            <w:pPr>
              <w:autoSpaceDE w:val="0"/>
              <w:autoSpaceDN w:val="0"/>
              <w:jc w:val="center"/>
            </w:pPr>
          </w:p>
          <w:p w:rsidR="00AF4BDE" w:rsidRPr="00AF4BDE" w:rsidRDefault="00AF4BDE" w:rsidP="00AF4BDE">
            <w:pPr>
              <w:autoSpaceDE w:val="0"/>
              <w:autoSpaceDN w:val="0"/>
              <w:jc w:val="center"/>
            </w:pPr>
            <w:r w:rsidRPr="00AF4BDE">
              <w:t>октябрь</w:t>
            </w:r>
          </w:p>
        </w:tc>
      </w:tr>
      <w:tr w:rsidR="00AF4BDE" w:rsidRPr="00AF4BDE" w:rsidTr="00F647DE">
        <w:trPr>
          <w:trHeight w:val="316"/>
        </w:trPr>
        <w:tc>
          <w:tcPr>
            <w:tcW w:w="850" w:type="dxa"/>
          </w:tcPr>
          <w:p w:rsidR="00AF4BDE" w:rsidRPr="00AF4BDE" w:rsidRDefault="00AF4BDE" w:rsidP="00AF4BDE">
            <w:pPr>
              <w:autoSpaceDE w:val="0"/>
              <w:autoSpaceDN w:val="0"/>
              <w:spacing w:line="271" w:lineRule="exact"/>
              <w:ind w:right="179"/>
              <w:jc w:val="right"/>
            </w:pPr>
            <w:r w:rsidRPr="00AF4BDE">
              <w:rPr>
                <w:spacing w:val="-5"/>
              </w:rPr>
              <w:t>6.</w:t>
            </w:r>
          </w:p>
        </w:tc>
        <w:tc>
          <w:tcPr>
            <w:tcW w:w="6126" w:type="dxa"/>
          </w:tcPr>
          <w:p w:rsidR="00AF4BDE" w:rsidRPr="00AF4BDE" w:rsidRDefault="00AF4BDE" w:rsidP="00AF4BDE">
            <w:pPr>
              <w:autoSpaceDE w:val="0"/>
              <w:autoSpaceDN w:val="0"/>
              <w:spacing w:line="271" w:lineRule="exact"/>
              <w:ind w:left="57"/>
            </w:pPr>
            <w:r w:rsidRPr="00AF4BDE">
              <w:t>В</w:t>
            </w:r>
            <w:r w:rsidRPr="00AF4BDE">
              <w:rPr>
                <w:spacing w:val="-3"/>
              </w:rPr>
              <w:t xml:space="preserve"> </w:t>
            </w:r>
            <w:r w:rsidRPr="00AF4BDE">
              <w:t>команде</w:t>
            </w:r>
            <w:r w:rsidRPr="00AF4BDE">
              <w:rPr>
                <w:spacing w:val="-2"/>
              </w:rPr>
              <w:t xml:space="preserve"> </w:t>
            </w:r>
            <w:r w:rsidRPr="00AF4BDE">
              <w:t>рождается</w:t>
            </w:r>
            <w:r w:rsidRPr="00AF4BDE">
              <w:rPr>
                <w:spacing w:val="-1"/>
              </w:rPr>
              <w:t xml:space="preserve"> </w:t>
            </w:r>
            <w:r w:rsidRPr="00AF4BDE">
              <w:rPr>
                <w:spacing w:val="-2"/>
              </w:rPr>
              <w:t>лидер.</w:t>
            </w:r>
          </w:p>
        </w:tc>
        <w:tc>
          <w:tcPr>
            <w:tcW w:w="1134" w:type="dxa"/>
          </w:tcPr>
          <w:p w:rsidR="00AF4BDE" w:rsidRPr="00AF4BDE" w:rsidRDefault="00AF4BDE" w:rsidP="00AF4BDE">
            <w:pPr>
              <w:autoSpaceDE w:val="0"/>
              <w:autoSpaceDN w:val="0"/>
              <w:spacing w:line="271" w:lineRule="exact"/>
              <w:ind w:right="1"/>
              <w:jc w:val="center"/>
            </w:pPr>
            <w:r w:rsidRPr="00AF4BDE">
              <w:rPr>
                <w:spacing w:val="-10"/>
              </w:rPr>
              <w:t>1</w:t>
            </w:r>
          </w:p>
        </w:tc>
        <w:tc>
          <w:tcPr>
            <w:tcW w:w="1134" w:type="dxa"/>
            <w:vMerge/>
          </w:tcPr>
          <w:p w:rsidR="00AF4BDE" w:rsidRPr="00AF4BDE" w:rsidRDefault="00AF4BDE" w:rsidP="00AF4BDE">
            <w:pPr>
              <w:autoSpaceDE w:val="0"/>
              <w:autoSpaceDN w:val="0"/>
            </w:pPr>
          </w:p>
        </w:tc>
      </w:tr>
      <w:tr w:rsidR="00AF4BDE" w:rsidRPr="00AF4BDE" w:rsidTr="00F647DE">
        <w:trPr>
          <w:trHeight w:val="318"/>
        </w:trPr>
        <w:tc>
          <w:tcPr>
            <w:tcW w:w="850" w:type="dxa"/>
          </w:tcPr>
          <w:p w:rsidR="00AF4BDE" w:rsidRPr="00AF4BDE" w:rsidRDefault="00AF4BDE" w:rsidP="00AF4BDE">
            <w:pPr>
              <w:autoSpaceDE w:val="0"/>
              <w:autoSpaceDN w:val="0"/>
              <w:spacing w:line="272" w:lineRule="exact"/>
              <w:ind w:right="179"/>
              <w:jc w:val="right"/>
            </w:pPr>
            <w:r w:rsidRPr="00AF4BDE">
              <w:rPr>
                <w:spacing w:val="-5"/>
              </w:rPr>
              <w:t>7.</w:t>
            </w:r>
          </w:p>
        </w:tc>
        <w:tc>
          <w:tcPr>
            <w:tcW w:w="6126" w:type="dxa"/>
          </w:tcPr>
          <w:p w:rsidR="00AF4BDE" w:rsidRPr="00AF4BDE" w:rsidRDefault="00AF4BDE" w:rsidP="00AF4BDE">
            <w:pPr>
              <w:autoSpaceDE w:val="0"/>
              <w:autoSpaceDN w:val="0"/>
              <w:spacing w:line="272" w:lineRule="exact"/>
              <w:ind w:left="-3"/>
            </w:pPr>
            <w:r w:rsidRPr="00AF4BDE">
              <w:t>КЛАССный</w:t>
            </w:r>
            <w:r w:rsidRPr="00AF4BDE">
              <w:rPr>
                <w:spacing w:val="-4"/>
              </w:rPr>
              <w:t xml:space="preserve"> </w:t>
            </w:r>
            <w:r w:rsidRPr="00AF4BDE">
              <w:rPr>
                <w:spacing w:val="-2"/>
              </w:rPr>
              <w:t>выходной</w:t>
            </w:r>
          </w:p>
        </w:tc>
        <w:tc>
          <w:tcPr>
            <w:tcW w:w="1134" w:type="dxa"/>
          </w:tcPr>
          <w:p w:rsidR="00AF4BDE" w:rsidRPr="00AF4BDE" w:rsidRDefault="00AF4BDE" w:rsidP="00AF4BDE">
            <w:pPr>
              <w:autoSpaceDE w:val="0"/>
              <w:autoSpaceDN w:val="0"/>
              <w:spacing w:line="272" w:lineRule="exact"/>
              <w:ind w:right="1"/>
              <w:jc w:val="center"/>
            </w:pPr>
            <w:r w:rsidRPr="00AF4BDE">
              <w:rPr>
                <w:spacing w:val="-10"/>
              </w:rPr>
              <w:t>1</w:t>
            </w:r>
          </w:p>
        </w:tc>
        <w:tc>
          <w:tcPr>
            <w:tcW w:w="1134" w:type="dxa"/>
            <w:vMerge/>
          </w:tcPr>
          <w:p w:rsidR="00AF4BDE" w:rsidRPr="00AF4BDE" w:rsidRDefault="00AF4BDE" w:rsidP="00AF4BDE">
            <w:pPr>
              <w:autoSpaceDE w:val="0"/>
              <w:autoSpaceDN w:val="0"/>
            </w:pPr>
          </w:p>
        </w:tc>
      </w:tr>
      <w:tr w:rsidR="00AF4BDE" w:rsidRPr="00AF4BDE" w:rsidTr="00F647DE">
        <w:trPr>
          <w:trHeight w:val="635"/>
        </w:trPr>
        <w:tc>
          <w:tcPr>
            <w:tcW w:w="850" w:type="dxa"/>
          </w:tcPr>
          <w:p w:rsidR="00AF4BDE" w:rsidRPr="00AF4BDE" w:rsidRDefault="00AF4BDE" w:rsidP="00AF4BDE">
            <w:pPr>
              <w:autoSpaceDE w:val="0"/>
              <w:autoSpaceDN w:val="0"/>
              <w:spacing w:line="270" w:lineRule="exact"/>
              <w:ind w:right="179"/>
              <w:jc w:val="right"/>
            </w:pPr>
            <w:r w:rsidRPr="00AF4BDE">
              <w:rPr>
                <w:spacing w:val="-5"/>
              </w:rPr>
              <w:t>8.</w:t>
            </w:r>
          </w:p>
        </w:tc>
        <w:tc>
          <w:tcPr>
            <w:tcW w:w="6126" w:type="dxa"/>
          </w:tcPr>
          <w:p w:rsidR="00AF4BDE" w:rsidRPr="00AF4BDE" w:rsidRDefault="00AF4BDE" w:rsidP="00AF4BDE">
            <w:pPr>
              <w:autoSpaceDE w:val="0"/>
              <w:autoSpaceDN w:val="0"/>
              <w:spacing w:line="270" w:lineRule="exact"/>
              <w:ind w:left="-3"/>
            </w:pPr>
            <w:r w:rsidRPr="00AF4BDE">
              <w:t>Встреча</w:t>
            </w:r>
            <w:r w:rsidRPr="00AF4BDE">
              <w:rPr>
                <w:spacing w:val="-10"/>
              </w:rPr>
              <w:t xml:space="preserve"> </w:t>
            </w:r>
            <w:r w:rsidRPr="00AF4BDE">
              <w:t>с</w:t>
            </w:r>
            <w:r w:rsidRPr="00AF4BDE">
              <w:rPr>
                <w:spacing w:val="-10"/>
              </w:rPr>
              <w:t xml:space="preserve"> </w:t>
            </w:r>
            <w:r w:rsidRPr="00AF4BDE">
              <w:t>тем,</w:t>
            </w:r>
            <w:r w:rsidRPr="00AF4BDE">
              <w:rPr>
                <w:spacing w:val="-9"/>
              </w:rPr>
              <w:t xml:space="preserve"> </w:t>
            </w:r>
            <w:r w:rsidRPr="00AF4BDE">
              <w:t>кто</w:t>
            </w:r>
            <w:r w:rsidRPr="00AF4BDE">
              <w:rPr>
                <w:spacing w:val="-1"/>
              </w:rPr>
              <w:t xml:space="preserve"> </w:t>
            </w:r>
            <w:r w:rsidRPr="00AF4BDE">
              <w:t>умеет</w:t>
            </w:r>
            <w:r w:rsidRPr="00AF4BDE">
              <w:rPr>
                <w:spacing w:val="-8"/>
              </w:rPr>
              <w:t xml:space="preserve"> </w:t>
            </w:r>
            <w:r w:rsidRPr="00AF4BDE">
              <w:t>вести</w:t>
            </w:r>
            <w:r w:rsidRPr="00AF4BDE">
              <w:rPr>
                <w:spacing w:val="-7"/>
              </w:rPr>
              <w:t xml:space="preserve"> </w:t>
            </w:r>
            <w:r w:rsidRPr="00AF4BDE">
              <w:t>за</w:t>
            </w:r>
            <w:r w:rsidRPr="00AF4BDE">
              <w:rPr>
                <w:spacing w:val="-6"/>
              </w:rPr>
              <w:t xml:space="preserve"> </w:t>
            </w:r>
            <w:r w:rsidRPr="00AF4BDE">
              <w:t>собой.</w:t>
            </w:r>
            <w:r w:rsidRPr="00AF4BDE">
              <w:rPr>
                <w:spacing w:val="-1"/>
              </w:rPr>
              <w:t xml:space="preserve"> </w:t>
            </w:r>
            <w:r w:rsidRPr="00AF4BDE">
              <w:rPr>
                <w:spacing w:val="-4"/>
              </w:rPr>
              <w:t>Итоги</w:t>
            </w:r>
          </w:p>
          <w:p w:rsidR="00AF4BDE" w:rsidRPr="00AF4BDE" w:rsidRDefault="00AF4BDE" w:rsidP="00AF4BDE">
            <w:pPr>
              <w:autoSpaceDE w:val="0"/>
              <w:autoSpaceDN w:val="0"/>
              <w:spacing w:before="43"/>
              <w:ind w:left="-3"/>
            </w:pPr>
            <w:r w:rsidRPr="00AF4BDE">
              <w:t>трека</w:t>
            </w:r>
            <w:r w:rsidRPr="00AF4BDE">
              <w:rPr>
                <w:spacing w:val="-2"/>
              </w:rPr>
              <w:t xml:space="preserve"> </w:t>
            </w:r>
            <w:r w:rsidRPr="00AF4BDE">
              <w:t>«Мы</w:t>
            </w:r>
            <w:r w:rsidRPr="00AF4BDE">
              <w:rPr>
                <w:spacing w:val="-4"/>
              </w:rPr>
              <w:t xml:space="preserve"> </w:t>
            </w:r>
            <w:r w:rsidRPr="00AF4BDE">
              <w:t>дружный</w:t>
            </w:r>
            <w:r w:rsidRPr="00AF4BDE">
              <w:rPr>
                <w:spacing w:val="-3"/>
              </w:rPr>
              <w:t xml:space="preserve"> </w:t>
            </w:r>
            <w:r w:rsidRPr="00AF4BDE">
              <w:rPr>
                <w:spacing w:val="-2"/>
              </w:rPr>
              <w:t>класс!</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134" w:type="dxa"/>
            <w:vMerge/>
          </w:tcPr>
          <w:p w:rsidR="00AF4BDE" w:rsidRPr="00AF4BDE" w:rsidRDefault="00AF4BDE" w:rsidP="00AF4BDE">
            <w:pPr>
              <w:autoSpaceDE w:val="0"/>
              <w:autoSpaceDN w:val="0"/>
            </w:pPr>
          </w:p>
        </w:tc>
      </w:tr>
      <w:tr w:rsidR="00AF4BDE" w:rsidRPr="00AF4BDE" w:rsidTr="00F647DE">
        <w:trPr>
          <w:trHeight w:val="318"/>
        </w:trPr>
        <w:tc>
          <w:tcPr>
            <w:tcW w:w="6976" w:type="dxa"/>
            <w:gridSpan w:val="2"/>
          </w:tcPr>
          <w:p w:rsidR="00AF4BDE" w:rsidRPr="00AF4BDE" w:rsidRDefault="00AF4BDE" w:rsidP="00AF4BDE">
            <w:pPr>
              <w:autoSpaceDE w:val="0"/>
              <w:autoSpaceDN w:val="0"/>
              <w:spacing w:line="275" w:lineRule="exact"/>
              <w:ind w:left="346"/>
              <w:jc w:val="center"/>
              <w:rPr>
                <w:b/>
              </w:rPr>
            </w:pPr>
            <w:r w:rsidRPr="00AF4BDE">
              <w:rPr>
                <w:b/>
              </w:rPr>
              <w:t>Орленок</w:t>
            </w:r>
            <w:r w:rsidRPr="00AF4BDE">
              <w:rPr>
                <w:b/>
                <w:spacing w:val="-1"/>
              </w:rPr>
              <w:t xml:space="preserve"> </w:t>
            </w:r>
            <w:r w:rsidRPr="00AF4BDE">
              <w:rPr>
                <w:b/>
              </w:rPr>
              <w:t>–</w:t>
            </w:r>
            <w:r w:rsidRPr="00AF4BDE">
              <w:rPr>
                <w:b/>
                <w:spacing w:val="-4"/>
              </w:rPr>
              <w:t xml:space="preserve"> </w:t>
            </w:r>
            <w:r w:rsidRPr="00AF4BDE">
              <w:rPr>
                <w:b/>
              </w:rPr>
              <w:t>Эрудит</w:t>
            </w:r>
            <w:r w:rsidRPr="00AF4BDE">
              <w:rPr>
                <w:b/>
                <w:spacing w:val="2"/>
              </w:rPr>
              <w:t xml:space="preserve"> </w:t>
            </w:r>
            <w:r w:rsidRPr="00AF4BDE">
              <w:rPr>
                <w:b/>
              </w:rPr>
              <w:t>–</w:t>
            </w:r>
            <w:r w:rsidRPr="00AF4BDE">
              <w:rPr>
                <w:b/>
                <w:spacing w:val="-4"/>
              </w:rPr>
              <w:t xml:space="preserve"> </w:t>
            </w:r>
            <w:r w:rsidRPr="00AF4BDE">
              <w:rPr>
                <w:b/>
              </w:rPr>
              <w:t>4</w:t>
            </w:r>
            <w:r w:rsidRPr="00AF4BDE">
              <w:rPr>
                <w:b/>
                <w:spacing w:val="-6"/>
              </w:rPr>
              <w:t xml:space="preserve"> </w:t>
            </w:r>
            <w:r w:rsidRPr="00AF4BDE">
              <w:rPr>
                <w:b/>
                <w:spacing w:val="-10"/>
              </w:rPr>
              <w:t>ч</w:t>
            </w:r>
          </w:p>
        </w:tc>
        <w:tc>
          <w:tcPr>
            <w:tcW w:w="2268" w:type="dxa"/>
            <w:gridSpan w:val="2"/>
          </w:tcPr>
          <w:p w:rsidR="00AF4BDE" w:rsidRPr="00AF4BDE" w:rsidRDefault="00AF4BDE" w:rsidP="00AF4BDE">
            <w:pPr>
              <w:autoSpaceDE w:val="0"/>
              <w:autoSpaceDN w:val="0"/>
            </w:pPr>
          </w:p>
        </w:tc>
      </w:tr>
      <w:tr w:rsidR="00AF4BDE" w:rsidRPr="00AF4BDE" w:rsidTr="00F647DE">
        <w:trPr>
          <w:trHeight w:val="632"/>
        </w:trPr>
        <w:tc>
          <w:tcPr>
            <w:tcW w:w="850" w:type="dxa"/>
          </w:tcPr>
          <w:p w:rsidR="00AF4BDE" w:rsidRPr="00AF4BDE" w:rsidRDefault="00AF4BDE" w:rsidP="00AF4BDE">
            <w:pPr>
              <w:autoSpaceDE w:val="0"/>
              <w:autoSpaceDN w:val="0"/>
              <w:spacing w:line="270" w:lineRule="exact"/>
              <w:ind w:right="179"/>
              <w:jc w:val="right"/>
            </w:pPr>
            <w:r w:rsidRPr="00AF4BDE">
              <w:rPr>
                <w:spacing w:val="-5"/>
              </w:rPr>
              <w:t>9.</w:t>
            </w:r>
          </w:p>
        </w:tc>
        <w:tc>
          <w:tcPr>
            <w:tcW w:w="6126" w:type="dxa"/>
          </w:tcPr>
          <w:p w:rsidR="00AF4BDE" w:rsidRPr="00AF4BDE" w:rsidRDefault="00AF4BDE" w:rsidP="00AF4BDE">
            <w:pPr>
              <w:autoSpaceDE w:val="0"/>
              <w:autoSpaceDN w:val="0"/>
              <w:spacing w:line="270" w:lineRule="exact"/>
              <w:ind w:left="-3"/>
            </w:pPr>
            <w:r w:rsidRPr="00AF4BDE">
              <w:t>Кто</w:t>
            </w:r>
            <w:r w:rsidRPr="00AF4BDE">
              <w:rPr>
                <w:spacing w:val="-8"/>
              </w:rPr>
              <w:t xml:space="preserve"> </w:t>
            </w:r>
            <w:r w:rsidRPr="00AF4BDE">
              <w:t>такой</w:t>
            </w:r>
            <w:r w:rsidRPr="00AF4BDE">
              <w:rPr>
                <w:spacing w:val="-4"/>
              </w:rPr>
              <w:t xml:space="preserve"> </w:t>
            </w:r>
            <w:r w:rsidRPr="00AF4BDE">
              <w:t>эрудит?</w:t>
            </w:r>
            <w:r w:rsidRPr="00AF4BDE">
              <w:rPr>
                <w:spacing w:val="-2"/>
              </w:rPr>
              <w:t xml:space="preserve"> </w:t>
            </w:r>
            <w:r w:rsidRPr="00AF4BDE">
              <w:t>Встреча</w:t>
            </w:r>
            <w:r w:rsidRPr="00AF4BDE">
              <w:rPr>
                <w:spacing w:val="-6"/>
              </w:rPr>
              <w:t xml:space="preserve"> </w:t>
            </w:r>
            <w:r w:rsidRPr="00AF4BDE">
              <w:t>с</w:t>
            </w:r>
            <w:r w:rsidRPr="00AF4BDE">
              <w:rPr>
                <w:spacing w:val="-8"/>
              </w:rPr>
              <w:t xml:space="preserve"> </w:t>
            </w:r>
            <w:r w:rsidRPr="00AF4BDE">
              <w:t>эрудитом</w:t>
            </w:r>
            <w:r w:rsidRPr="00AF4BDE">
              <w:rPr>
                <w:spacing w:val="-2"/>
              </w:rPr>
              <w:t xml:space="preserve"> </w:t>
            </w:r>
            <w:r w:rsidRPr="00AF4BDE">
              <w:t>«Хотим</w:t>
            </w:r>
            <w:r w:rsidRPr="00AF4BDE">
              <w:rPr>
                <w:spacing w:val="-4"/>
              </w:rPr>
              <w:t xml:space="preserve"> </w:t>
            </w:r>
            <w:r w:rsidRPr="00AF4BDE">
              <w:t>все</w:t>
            </w:r>
            <w:r w:rsidRPr="00AF4BDE">
              <w:rPr>
                <w:spacing w:val="-10"/>
              </w:rPr>
              <w:t xml:space="preserve"> </w:t>
            </w:r>
            <w:r w:rsidRPr="00AF4BDE">
              <w:t>знать».</w:t>
            </w:r>
            <w:r w:rsidRPr="00AF4BDE">
              <w:rPr>
                <w:spacing w:val="-5"/>
              </w:rPr>
              <w:t xml:space="preserve"> </w:t>
            </w:r>
            <w:r w:rsidRPr="00AF4BDE">
              <w:t>Я</w:t>
            </w:r>
            <w:r w:rsidRPr="00AF4BDE">
              <w:rPr>
                <w:spacing w:val="-4"/>
              </w:rPr>
              <w:t xml:space="preserve"> </w:t>
            </w:r>
            <w:r w:rsidRPr="00AF4BDE">
              <w:rPr>
                <w:spacing w:val="-10"/>
              </w:rPr>
              <w:t>–</w:t>
            </w:r>
          </w:p>
          <w:p w:rsidR="00AF4BDE" w:rsidRPr="00AF4BDE" w:rsidRDefault="00AF4BDE" w:rsidP="00AF4BDE">
            <w:pPr>
              <w:autoSpaceDE w:val="0"/>
              <w:autoSpaceDN w:val="0"/>
              <w:spacing w:before="41"/>
              <w:ind w:left="57"/>
            </w:pPr>
            <w:r w:rsidRPr="00AF4BDE">
              <w:t>эрудит,</w:t>
            </w:r>
            <w:r w:rsidRPr="00AF4BDE">
              <w:rPr>
                <w:spacing w:val="-5"/>
              </w:rPr>
              <w:t xml:space="preserve"> </w:t>
            </w:r>
            <w:r w:rsidRPr="00AF4BDE">
              <w:t>а</w:t>
            </w:r>
            <w:r w:rsidRPr="00AF4BDE">
              <w:rPr>
                <w:spacing w:val="-5"/>
              </w:rPr>
              <w:t xml:space="preserve"> </w:t>
            </w:r>
            <w:r w:rsidRPr="00AF4BDE">
              <w:t>это</w:t>
            </w:r>
            <w:r w:rsidRPr="00AF4BDE">
              <w:rPr>
                <w:spacing w:val="-2"/>
              </w:rPr>
              <w:t xml:space="preserve"> значит…</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134" w:type="dxa"/>
            <w:vMerge w:val="restart"/>
          </w:tcPr>
          <w:p w:rsidR="00AF4BDE" w:rsidRPr="00AF4BDE" w:rsidRDefault="00AF4BDE" w:rsidP="00AF4BDE">
            <w:pPr>
              <w:autoSpaceDE w:val="0"/>
              <w:autoSpaceDN w:val="0"/>
            </w:pPr>
          </w:p>
          <w:p w:rsidR="00AF4BDE" w:rsidRPr="00AF4BDE" w:rsidRDefault="00AF4BDE" w:rsidP="00AF4BDE">
            <w:pPr>
              <w:autoSpaceDE w:val="0"/>
              <w:autoSpaceDN w:val="0"/>
            </w:pPr>
          </w:p>
          <w:p w:rsidR="00AF4BDE" w:rsidRPr="00AF4BDE" w:rsidRDefault="00AF4BDE" w:rsidP="00AF4BDE">
            <w:pPr>
              <w:autoSpaceDE w:val="0"/>
              <w:autoSpaceDN w:val="0"/>
              <w:jc w:val="center"/>
            </w:pPr>
            <w:r w:rsidRPr="00AF4BDE">
              <w:t>ноябрь</w:t>
            </w:r>
          </w:p>
        </w:tc>
      </w:tr>
      <w:tr w:rsidR="00AF4BDE" w:rsidRPr="00AF4BDE" w:rsidTr="00F647DE">
        <w:trPr>
          <w:trHeight w:val="318"/>
        </w:trPr>
        <w:tc>
          <w:tcPr>
            <w:tcW w:w="850" w:type="dxa"/>
          </w:tcPr>
          <w:p w:rsidR="00AF4BDE" w:rsidRPr="00AF4BDE" w:rsidRDefault="00AF4BDE" w:rsidP="00AF4BDE">
            <w:pPr>
              <w:autoSpaceDE w:val="0"/>
              <w:autoSpaceDN w:val="0"/>
              <w:spacing w:line="272" w:lineRule="exact"/>
              <w:ind w:right="64"/>
              <w:jc w:val="right"/>
            </w:pPr>
            <w:r w:rsidRPr="00AF4BDE">
              <w:rPr>
                <w:spacing w:val="-5"/>
              </w:rPr>
              <w:t>10.</w:t>
            </w:r>
          </w:p>
        </w:tc>
        <w:tc>
          <w:tcPr>
            <w:tcW w:w="6126" w:type="dxa"/>
          </w:tcPr>
          <w:p w:rsidR="00AF4BDE" w:rsidRPr="00AF4BDE" w:rsidRDefault="00AF4BDE" w:rsidP="00AF4BDE">
            <w:pPr>
              <w:autoSpaceDE w:val="0"/>
              <w:autoSpaceDN w:val="0"/>
              <w:spacing w:line="272" w:lineRule="exact"/>
              <w:ind w:left="-3"/>
            </w:pPr>
            <w:r w:rsidRPr="00AF4BDE">
              <w:t>Развиваемся,</w:t>
            </w:r>
            <w:r w:rsidRPr="00AF4BDE">
              <w:rPr>
                <w:spacing w:val="-5"/>
              </w:rPr>
              <w:t xml:space="preserve"> </w:t>
            </w:r>
            <w:r w:rsidRPr="00AF4BDE">
              <w:t>играя!</w:t>
            </w:r>
            <w:r w:rsidRPr="00AF4BDE">
              <w:rPr>
                <w:spacing w:val="-9"/>
              </w:rPr>
              <w:t xml:space="preserve"> </w:t>
            </w:r>
            <w:r w:rsidRPr="00AF4BDE">
              <w:t>КТД</w:t>
            </w:r>
            <w:r w:rsidRPr="00AF4BDE">
              <w:rPr>
                <w:spacing w:val="1"/>
              </w:rPr>
              <w:t xml:space="preserve"> </w:t>
            </w:r>
            <w:r w:rsidRPr="00AF4BDE">
              <w:t>«Что</w:t>
            </w:r>
            <w:r w:rsidRPr="00AF4BDE">
              <w:rPr>
                <w:spacing w:val="-4"/>
              </w:rPr>
              <w:t xml:space="preserve"> </w:t>
            </w:r>
            <w:r w:rsidRPr="00AF4BDE">
              <w:t>такое? Кто</w:t>
            </w:r>
            <w:r w:rsidRPr="00AF4BDE">
              <w:rPr>
                <w:spacing w:val="-6"/>
              </w:rPr>
              <w:t xml:space="preserve"> </w:t>
            </w:r>
            <w:r w:rsidRPr="00AF4BDE">
              <w:rPr>
                <w:spacing w:val="-2"/>
              </w:rPr>
              <w:t>такой?»</w:t>
            </w:r>
          </w:p>
        </w:tc>
        <w:tc>
          <w:tcPr>
            <w:tcW w:w="1134" w:type="dxa"/>
          </w:tcPr>
          <w:p w:rsidR="00AF4BDE" w:rsidRPr="00AF4BDE" w:rsidRDefault="00AF4BDE" w:rsidP="00AF4BDE">
            <w:pPr>
              <w:autoSpaceDE w:val="0"/>
              <w:autoSpaceDN w:val="0"/>
              <w:spacing w:line="272" w:lineRule="exact"/>
              <w:ind w:right="1"/>
              <w:jc w:val="center"/>
            </w:pPr>
            <w:r w:rsidRPr="00AF4BDE">
              <w:rPr>
                <w:spacing w:val="-10"/>
              </w:rPr>
              <w:t>1</w:t>
            </w:r>
          </w:p>
        </w:tc>
        <w:tc>
          <w:tcPr>
            <w:tcW w:w="1134" w:type="dxa"/>
            <w:vMerge/>
          </w:tcPr>
          <w:p w:rsidR="00AF4BDE" w:rsidRPr="00AF4BDE" w:rsidRDefault="00AF4BDE" w:rsidP="00AF4BDE">
            <w:pPr>
              <w:autoSpaceDE w:val="0"/>
              <w:autoSpaceDN w:val="0"/>
            </w:pPr>
          </w:p>
        </w:tc>
      </w:tr>
      <w:tr w:rsidR="00AF4BDE" w:rsidRPr="00AF4BDE" w:rsidTr="00F647DE">
        <w:trPr>
          <w:trHeight w:val="318"/>
        </w:trPr>
        <w:tc>
          <w:tcPr>
            <w:tcW w:w="850" w:type="dxa"/>
          </w:tcPr>
          <w:p w:rsidR="00AF4BDE" w:rsidRPr="00AF4BDE" w:rsidRDefault="00AF4BDE" w:rsidP="00AF4BDE">
            <w:pPr>
              <w:autoSpaceDE w:val="0"/>
              <w:autoSpaceDN w:val="0"/>
              <w:spacing w:line="270" w:lineRule="exact"/>
              <w:ind w:right="64"/>
              <w:jc w:val="right"/>
            </w:pPr>
            <w:r w:rsidRPr="00AF4BDE">
              <w:rPr>
                <w:spacing w:val="-5"/>
              </w:rPr>
              <w:t>11.</w:t>
            </w:r>
          </w:p>
        </w:tc>
        <w:tc>
          <w:tcPr>
            <w:tcW w:w="6126" w:type="dxa"/>
          </w:tcPr>
          <w:p w:rsidR="00AF4BDE" w:rsidRPr="00AF4BDE" w:rsidRDefault="00AF4BDE" w:rsidP="00AF4BDE">
            <w:pPr>
              <w:autoSpaceDE w:val="0"/>
              <w:autoSpaceDN w:val="0"/>
              <w:spacing w:line="270" w:lineRule="exact"/>
              <w:ind w:left="-3"/>
            </w:pPr>
            <w:r w:rsidRPr="00AF4BDE">
              <w:t>ВоображариУМ.</w:t>
            </w:r>
            <w:r w:rsidRPr="00AF4BDE">
              <w:rPr>
                <w:spacing w:val="-4"/>
              </w:rPr>
              <w:t xml:space="preserve"> </w:t>
            </w:r>
            <w:r w:rsidRPr="00AF4BDE">
              <w:t>Могу</w:t>
            </w:r>
            <w:r w:rsidRPr="00AF4BDE">
              <w:rPr>
                <w:spacing w:val="-7"/>
              </w:rPr>
              <w:t xml:space="preserve"> </w:t>
            </w:r>
            <w:r w:rsidRPr="00AF4BDE">
              <w:t>быть</w:t>
            </w:r>
            <w:r w:rsidRPr="00AF4BDE">
              <w:rPr>
                <w:spacing w:val="-2"/>
              </w:rPr>
              <w:t xml:space="preserve"> изобретателем!</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134" w:type="dxa"/>
            <w:vMerge/>
          </w:tcPr>
          <w:p w:rsidR="00AF4BDE" w:rsidRPr="00AF4BDE" w:rsidRDefault="00AF4BDE" w:rsidP="00AF4BDE">
            <w:pPr>
              <w:autoSpaceDE w:val="0"/>
              <w:autoSpaceDN w:val="0"/>
            </w:pPr>
          </w:p>
        </w:tc>
      </w:tr>
      <w:tr w:rsidR="00AF4BDE" w:rsidRPr="00AF4BDE" w:rsidTr="00F647DE">
        <w:trPr>
          <w:trHeight w:val="318"/>
        </w:trPr>
        <w:tc>
          <w:tcPr>
            <w:tcW w:w="850" w:type="dxa"/>
          </w:tcPr>
          <w:p w:rsidR="00AF4BDE" w:rsidRPr="00AF4BDE" w:rsidRDefault="00AF4BDE" w:rsidP="00AF4BDE">
            <w:pPr>
              <w:autoSpaceDE w:val="0"/>
              <w:autoSpaceDN w:val="0"/>
              <w:spacing w:line="270" w:lineRule="exact"/>
              <w:ind w:right="64"/>
              <w:jc w:val="right"/>
            </w:pPr>
            <w:r w:rsidRPr="00AF4BDE">
              <w:rPr>
                <w:spacing w:val="-5"/>
              </w:rPr>
              <w:t>12.</w:t>
            </w:r>
          </w:p>
        </w:tc>
        <w:tc>
          <w:tcPr>
            <w:tcW w:w="6126" w:type="dxa"/>
          </w:tcPr>
          <w:p w:rsidR="00AF4BDE" w:rsidRPr="00AF4BDE" w:rsidRDefault="00AF4BDE" w:rsidP="00AF4BDE">
            <w:pPr>
              <w:autoSpaceDE w:val="0"/>
              <w:autoSpaceDN w:val="0"/>
              <w:spacing w:line="270" w:lineRule="exact"/>
              <w:ind w:left="-3"/>
            </w:pPr>
            <w:r w:rsidRPr="00AF4BDE">
              <w:t>Итоги</w:t>
            </w:r>
            <w:r w:rsidRPr="00AF4BDE">
              <w:rPr>
                <w:spacing w:val="-4"/>
              </w:rPr>
              <w:t xml:space="preserve"> </w:t>
            </w:r>
            <w:r w:rsidRPr="00AF4BDE">
              <w:t>трека</w:t>
            </w:r>
            <w:r w:rsidRPr="00AF4BDE">
              <w:rPr>
                <w:spacing w:val="-3"/>
              </w:rPr>
              <w:t xml:space="preserve"> </w:t>
            </w:r>
            <w:r w:rsidRPr="00AF4BDE">
              <w:t>«На</w:t>
            </w:r>
            <w:r w:rsidRPr="00AF4BDE">
              <w:rPr>
                <w:spacing w:val="-5"/>
              </w:rPr>
              <w:t xml:space="preserve"> </w:t>
            </w:r>
            <w:r w:rsidRPr="00AF4BDE">
              <w:t>старте</w:t>
            </w:r>
            <w:r w:rsidRPr="00AF4BDE">
              <w:rPr>
                <w:spacing w:val="-3"/>
              </w:rPr>
              <w:t xml:space="preserve"> </w:t>
            </w:r>
            <w:r w:rsidRPr="00AF4BDE">
              <w:t>новых</w:t>
            </w:r>
            <w:r w:rsidRPr="00AF4BDE">
              <w:rPr>
                <w:spacing w:val="-1"/>
              </w:rPr>
              <w:t xml:space="preserve"> </w:t>
            </w:r>
            <w:r w:rsidRPr="00AF4BDE">
              <w:rPr>
                <w:spacing w:val="-2"/>
              </w:rPr>
              <w:t>открытий»</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134" w:type="dxa"/>
            <w:vMerge/>
          </w:tcPr>
          <w:p w:rsidR="00AF4BDE" w:rsidRPr="00AF4BDE" w:rsidRDefault="00AF4BDE" w:rsidP="00AF4BDE">
            <w:pPr>
              <w:autoSpaceDE w:val="0"/>
              <w:autoSpaceDN w:val="0"/>
            </w:pPr>
          </w:p>
        </w:tc>
      </w:tr>
      <w:tr w:rsidR="00AF4BDE" w:rsidRPr="00AF4BDE" w:rsidTr="00F647DE">
        <w:trPr>
          <w:trHeight w:val="315"/>
        </w:trPr>
        <w:tc>
          <w:tcPr>
            <w:tcW w:w="9244" w:type="dxa"/>
            <w:gridSpan w:val="4"/>
          </w:tcPr>
          <w:p w:rsidR="00AF4BDE" w:rsidRPr="00AF4BDE" w:rsidRDefault="00AF4BDE" w:rsidP="00AF4BDE">
            <w:pPr>
              <w:autoSpaceDE w:val="0"/>
              <w:autoSpaceDN w:val="0"/>
              <w:spacing w:line="275" w:lineRule="exact"/>
              <w:ind w:left="2673"/>
              <w:rPr>
                <w:b/>
              </w:rPr>
            </w:pPr>
            <w:r w:rsidRPr="00AF4BDE">
              <w:rPr>
                <w:b/>
              </w:rPr>
              <w:t>Орленок</w:t>
            </w:r>
            <w:r w:rsidRPr="00AF4BDE">
              <w:rPr>
                <w:b/>
                <w:spacing w:val="-1"/>
              </w:rPr>
              <w:t xml:space="preserve"> </w:t>
            </w:r>
            <w:r w:rsidRPr="00AF4BDE">
              <w:rPr>
                <w:b/>
              </w:rPr>
              <w:t>–</w:t>
            </w:r>
            <w:r w:rsidRPr="00AF4BDE">
              <w:rPr>
                <w:b/>
                <w:spacing w:val="-1"/>
              </w:rPr>
              <w:t xml:space="preserve"> </w:t>
            </w:r>
            <w:r w:rsidRPr="00AF4BDE">
              <w:rPr>
                <w:b/>
              </w:rPr>
              <w:t>Мастер</w:t>
            </w:r>
            <w:r w:rsidRPr="00AF4BDE">
              <w:rPr>
                <w:b/>
                <w:spacing w:val="-2"/>
              </w:rPr>
              <w:t xml:space="preserve"> </w:t>
            </w:r>
            <w:r w:rsidRPr="00AF4BDE">
              <w:rPr>
                <w:b/>
              </w:rPr>
              <w:t>4</w:t>
            </w:r>
            <w:r w:rsidRPr="00AF4BDE">
              <w:rPr>
                <w:b/>
                <w:spacing w:val="-1"/>
              </w:rPr>
              <w:t xml:space="preserve"> </w:t>
            </w:r>
            <w:r w:rsidRPr="00AF4BDE">
              <w:rPr>
                <w:b/>
                <w:spacing w:val="-12"/>
              </w:rPr>
              <w:t>ч</w:t>
            </w:r>
          </w:p>
        </w:tc>
      </w:tr>
      <w:tr w:rsidR="00AF4BDE" w:rsidRPr="00AF4BDE" w:rsidTr="00F647DE">
        <w:trPr>
          <w:trHeight w:val="635"/>
        </w:trPr>
        <w:tc>
          <w:tcPr>
            <w:tcW w:w="850" w:type="dxa"/>
          </w:tcPr>
          <w:p w:rsidR="00AF4BDE" w:rsidRPr="00AF4BDE" w:rsidRDefault="00AF4BDE" w:rsidP="00AF4BDE">
            <w:pPr>
              <w:autoSpaceDE w:val="0"/>
              <w:autoSpaceDN w:val="0"/>
              <w:spacing w:line="273" w:lineRule="exact"/>
              <w:ind w:right="64"/>
              <w:jc w:val="right"/>
            </w:pPr>
            <w:r w:rsidRPr="00AF4BDE">
              <w:rPr>
                <w:spacing w:val="-5"/>
              </w:rPr>
              <w:t>13.</w:t>
            </w:r>
          </w:p>
        </w:tc>
        <w:tc>
          <w:tcPr>
            <w:tcW w:w="6126" w:type="dxa"/>
          </w:tcPr>
          <w:p w:rsidR="00AF4BDE" w:rsidRPr="00AF4BDE" w:rsidRDefault="00AF4BDE" w:rsidP="00AF4BDE">
            <w:pPr>
              <w:autoSpaceDE w:val="0"/>
              <w:autoSpaceDN w:val="0"/>
              <w:spacing w:line="273" w:lineRule="exact"/>
              <w:ind w:left="-3"/>
            </w:pPr>
            <w:r w:rsidRPr="00AF4BDE">
              <w:t>Мастер</w:t>
            </w:r>
            <w:r w:rsidRPr="00AF4BDE">
              <w:rPr>
                <w:spacing w:val="-7"/>
              </w:rPr>
              <w:t xml:space="preserve"> </w:t>
            </w:r>
            <w:r w:rsidRPr="00AF4BDE">
              <w:t>это…</w:t>
            </w:r>
            <w:r w:rsidRPr="00AF4BDE">
              <w:rPr>
                <w:spacing w:val="-4"/>
              </w:rPr>
              <w:t xml:space="preserve"> </w:t>
            </w:r>
            <w:r w:rsidRPr="00AF4BDE">
              <w:t>Мастерами</w:t>
            </w:r>
            <w:r w:rsidRPr="00AF4BDE">
              <w:rPr>
                <w:spacing w:val="-2"/>
              </w:rPr>
              <w:t xml:space="preserve"> </w:t>
            </w:r>
            <w:r w:rsidRPr="00AF4BDE">
              <w:t>славится</w:t>
            </w:r>
            <w:r w:rsidRPr="00AF4BDE">
              <w:rPr>
                <w:spacing w:val="-3"/>
              </w:rPr>
              <w:t xml:space="preserve"> </w:t>
            </w:r>
            <w:r w:rsidRPr="00AF4BDE">
              <w:t>Россия.</w:t>
            </w:r>
            <w:r w:rsidRPr="00AF4BDE">
              <w:rPr>
                <w:spacing w:val="-4"/>
              </w:rPr>
              <w:t xml:space="preserve"> </w:t>
            </w:r>
            <w:r w:rsidRPr="00AF4BDE">
              <w:t>Мастер</w:t>
            </w:r>
            <w:r w:rsidRPr="00AF4BDE">
              <w:rPr>
                <w:spacing w:val="46"/>
              </w:rPr>
              <w:t xml:space="preserve"> </w:t>
            </w:r>
            <w:r w:rsidRPr="00AF4BDE">
              <w:t>это</w:t>
            </w:r>
            <w:r w:rsidRPr="00AF4BDE">
              <w:rPr>
                <w:spacing w:val="-4"/>
              </w:rPr>
              <w:t xml:space="preserve"> </w:t>
            </w:r>
            <w:r w:rsidRPr="00AF4BDE">
              <w:rPr>
                <w:spacing w:val="-2"/>
              </w:rPr>
              <w:t>звучит</w:t>
            </w:r>
          </w:p>
          <w:p w:rsidR="00AF4BDE" w:rsidRPr="00AF4BDE" w:rsidRDefault="00AF4BDE" w:rsidP="00AF4BDE">
            <w:pPr>
              <w:autoSpaceDE w:val="0"/>
              <w:autoSpaceDN w:val="0"/>
              <w:spacing w:before="41"/>
              <w:ind w:left="-3"/>
            </w:pPr>
            <w:r w:rsidRPr="00AF4BDE">
              <w:rPr>
                <w:spacing w:val="-2"/>
              </w:rPr>
              <w:t>гордо!</w:t>
            </w:r>
          </w:p>
        </w:tc>
        <w:tc>
          <w:tcPr>
            <w:tcW w:w="1134" w:type="dxa"/>
          </w:tcPr>
          <w:p w:rsidR="00AF4BDE" w:rsidRPr="00AF4BDE" w:rsidRDefault="00AF4BDE" w:rsidP="00AF4BDE">
            <w:pPr>
              <w:autoSpaceDE w:val="0"/>
              <w:autoSpaceDN w:val="0"/>
              <w:spacing w:line="273" w:lineRule="exact"/>
              <w:ind w:right="1"/>
              <w:jc w:val="center"/>
            </w:pPr>
            <w:r w:rsidRPr="00AF4BDE">
              <w:rPr>
                <w:spacing w:val="-10"/>
              </w:rPr>
              <w:t>1</w:t>
            </w:r>
          </w:p>
        </w:tc>
        <w:tc>
          <w:tcPr>
            <w:tcW w:w="1134" w:type="dxa"/>
            <w:vMerge w:val="restart"/>
          </w:tcPr>
          <w:p w:rsidR="00AF4BDE" w:rsidRPr="00AF4BDE" w:rsidRDefault="00AF4BDE" w:rsidP="00AF4BDE">
            <w:pPr>
              <w:autoSpaceDE w:val="0"/>
              <w:autoSpaceDN w:val="0"/>
            </w:pPr>
          </w:p>
          <w:p w:rsidR="00AF4BDE" w:rsidRPr="00AF4BDE" w:rsidRDefault="00AF4BDE" w:rsidP="00AF4BDE">
            <w:pPr>
              <w:autoSpaceDE w:val="0"/>
              <w:autoSpaceDN w:val="0"/>
            </w:pPr>
          </w:p>
          <w:p w:rsidR="00AF4BDE" w:rsidRPr="00AF4BDE" w:rsidRDefault="00AF4BDE" w:rsidP="00AF4BDE">
            <w:pPr>
              <w:autoSpaceDE w:val="0"/>
              <w:autoSpaceDN w:val="0"/>
            </w:pPr>
          </w:p>
          <w:p w:rsidR="00AF4BDE" w:rsidRPr="00AF4BDE" w:rsidRDefault="00AF4BDE" w:rsidP="00AF4BDE">
            <w:pPr>
              <w:autoSpaceDE w:val="0"/>
              <w:autoSpaceDN w:val="0"/>
              <w:jc w:val="center"/>
            </w:pPr>
            <w:r w:rsidRPr="00AF4BDE">
              <w:t>декабрь</w:t>
            </w:r>
          </w:p>
        </w:tc>
      </w:tr>
      <w:tr w:rsidR="00AF4BDE" w:rsidRPr="00AF4BDE" w:rsidTr="00F647DE">
        <w:trPr>
          <w:trHeight w:val="318"/>
        </w:trPr>
        <w:tc>
          <w:tcPr>
            <w:tcW w:w="850" w:type="dxa"/>
          </w:tcPr>
          <w:p w:rsidR="00AF4BDE" w:rsidRPr="00AF4BDE" w:rsidRDefault="00AF4BDE" w:rsidP="00AF4BDE">
            <w:pPr>
              <w:autoSpaceDE w:val="0"/>
              <w:autoSpaceDN w:val="0"/>
              <w:spacing w:line="270" w:lineRule="exact"/>
              <w:ind w:right="64"/>
              <w:jc w:val="right"/>
            </w:pPr>
            <w:r w:rsidRPr="00AF4BDE">
              <w:rPr>
                <w:spacing w:val="-5"/>
              </w:rPr>
              <w:t>14.</w:t>
            </w:r>
          </w:p>
        </w:tc>
        <w:tc>
          <w:tcPr>
            <w:tcW w:w="6126" w:type="dxa"/>
          </w:tcPr>
          <w:p w:rsidR="00AF4BDE" w:rsidRPr="00AF4BDE" w:rsidRDefault="00AF4BDE" w:rsidP="00AF4BDE">
            <w:pPr>
              <w:autoSpaceDE w:val="0"/>
              <w:autoSpaceDN w:val="0"/>
              <w:spacing w:line="270" w:lineRule="exact"/>
              <w:ind w:left="-3"/>
            </w:pPr>
            <w:r w:rsidRPr="00AF4BDE">
              <w:t>От</w:t>
            </w:r>
            <w:r w:rsidRPr="00AF4BDE">
              <w:rPr>
                <w:spacing w:val="-4"/>
              </w:rPr>
              <w:t xml:space="preserve"> </w:t>
            </w:r>
            <w:r w:rsidRPr="00AF4BDE">
              <w:t>идеи</w:t>
            </w:r>
            <w:r w:rsidRPr="00AF4BDE">
              <w:rPr>
                <w:spacing w:val="-1"/>
              </w:rPr>
              <w:t xml:space="preserve"> </w:t>
            </w:r>
            <w:r w:rsidRPr="00AF4BDE">
              <w:t>–</w:t>
            </w:r>
            <w:r w:rsidRPr="00AF4BDE">
              <w:rPr>
                <w:spacing w:val="-7"/>
              </w:rPr>
              <w:t xml:space="preserve"> </w:t>
            </w:r>
            <w:r w:rsidRPr="00AF4BDE">
              <w:t>к</w:t>
            </w:r>
            <w:r w:rsidRPr="00AF4BDE">
              <w:rPr>
                <w:spacing w:val="-1"/>
              </w:rPr>
              <w:t xml:space="preserve"> </w:t>
            </w:r>
            <w:r w:rsidRPr="00AF4BDE">
              <w:t>делу!</w:t>
            </w:r>
            <w:r w:rsidRPr="00AF4BDE">
              <w:rPr>
                <w:spacing w:val="-5"/>
              </w:rPr>
              <w:t xml:space="preserve"> </w:t>
            </w:r>
            <w:r w:rsidRPr="00AF4BDE">
              <w:t>КТД</w:t>
            </w:r>
            <w:r w:rsidRPr="00AF4BDE">
              <w:rPr>
                <w:spacing w:val="-2"/>
              </w:rPr>
              <w:t xml:space="preserve"> </w:t>
            </w:r>
            <w:r w:rsidRPr="00AF4BDE">
              <w:t xml:space="preserve">«Классный </w:t>
            </w:r>
            <w:r w:rsidRPr="00AF4BDE">
              <w:rPr>
                <w:spacing w:val="-2"/>
              </w:rPr>
              <w:t>театр».</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134" w:type="dxa"/>
            <w:vMerge/>
          </w:tcPr>
          <w:p w:rsidR="00AF4BDE" w:rsidRPr="00AF4BDE" w:rsidRDefault="00AF4BDE" w:rsidP="00AF4BDE">
            <w:pPr>
              <w:autoSpaceDE w:val="0"/>
              <w:autoSpaceDN w:val="0"/>
            </w:pPr>
          </w:p>
        </w:tc>
      </w:tr>
      <w:tr w:rsidR="00AF4BDE" w:rsidRPr="00AF4BDE" w:rsidTr="00F647DE">
        <w:trPr>
          <w:trHeight w:val="318"/>
        </w:trPr>
        <w:tc>
          <w:tcPr>
            <w:tcW w:w="850" w:type="dxa"/>
          </w:tcPr>
          <w:p w:rsidR="00AF4BDE" w:rsidRPr="00AF4BDE" w:rsidRDefault="00AF4BDE" w:rsidP="00AF4BDE">
            <w:pPr>
              <w:autoSpaceDE w:val="0"/>
              <w:autoSpaceDN w:val="0"/>
              <w:spacing w:line="270" w:lineRule="exact"/>
              <w:ind w:right="64"/>
              <w:jc w:val="right"/>
            </w:pPr>
            <w:r w:rsidRPr="00AF4BDE">
              <w:rPr>
                <w:spacing w:val="-5"/>
              </w:rPr>
              <w:t>15.</w:t>
            </w:r>
          </w:p>
        </w:tc>
        <w:tc>
          <w:tcPr>
            <w:tcW w:w="6126" w:type="dxa"/>
          </w:tcPr>
          <w:p w:rsidR="00AF4BDE" w:rsidRPr="00AF4BDE" w:rsidRDefault="00AF4BDE" w:rsidP="00AF4BDE">
            <w:pPr>
              <w:autoSpaceDE w:val="0"/>
              <w:autoSpaceDN w:val="0"/>
              <w:spacing w:line="270" w:lineRule="exact"/>
              <w:ind w:left="-3"/>
            </w:pPr>
            <w:r w:rsidRPr="00AF4BDE">
              <w:t>В</w:t>
            </w:r>
            <w:r w:rsidRPr="00AF4BDE">
              <w:rPr>
                <w:spacing w:val="-8"/>
              </w:rPr>
              <w:t xml:space="preserve"> </w:t>
            </w:r>
            <w:r w:rsidRPr="00AF4BDE">
              <w:t>гости к</w:t>
            </w:r>
            <w:r w:rsidRPr="00AF4BDE">
              <w:rPr>
                <w:spacing w:val="1"/>
              </w:rPr>
              <w:t xml:space="preserve"> </w:t>
            </w:r>
            <w:r w:rsidRPr="00AF4BDE">
              <w:t>мастерам.</w:t>
            </w:r>
            <w:r w:rsidRPr="00AF4BDE">
              <w:rPr>
                <w:spacing w:val="-1"/>
              </w:rPr>
              <w:t xml:space="preserve"> </w:t>
            </w:r>
            <w:r w:rsidRPr="00AF4BDE">
              <w:t>Город</w:t>
            </w:r>
            <w:r w:rsidRPr="00AF4BDE">
              <w:rPr>
                <w:spacing w:val="1"/>
              </w:rPr>
              <w:t xml:space="preserve"> </w:t>
            </w:r>
            <w:r w:rsidRPr="00AF4BDE">
              <w:rPr>
                <w:spacing w:val="-2"/>
              </w:rPr>
              <w:t>Мастеров</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134" w:type="dxa"/>
            <w:vMerge/>
          </w:tcPr>
          <w:p w:rsidR="00AF4BDE" w:rsidRPr="00AF4BDE" w:rsidRDefault="00AF4BDE" w:rsidP="00AF4BDE">
            <w:pPr>
              <w:autoSpaceDE w:val="0"/>
              <w:autoSpaceDN w:val="0"/>
            </w:pPr>
          </w:p>
        </w:tc>
      </w:tr>
      <w:tr w:rsidR="00AF4BDE" w:rsidRPr="00AF4BDE" w:rsidTr="00F647DE">
        <w:trPr>
          <w:trHeight w:val="315"/>
        </w:trPr>
        <w:tc>
          <w:tcPr>
            <w:tcW w:w="850" w:type="dxa"/>
          </w:tcPr>
          <w:p w:rsidR="00AF4BDE" w:rsidRPr="00AF4BDE" w:rsidRDefault="00AF4BDE" w:rsidP="00AF4BDE">
            <w:pPr>
              <w:autoSpaceDE w:val="0"/>
              <w:autoSpaceDN w:val="0"/>
              <w:spacing w:line="270" w:lineRule="exact"/>
              <w:ind w:right="64"/>
              <w:jc w:val="right"/>
            </w:pPr>
            <w:r w:rsidRPr="00AF4BDE">
              <w:rPr>
                <w:spacing w:val="-5"/>
              </w:rPr>
              <w:t>16.</w:t>
            </w:r>
          </w:p>
        </w:tc>
        <w:tc>
          <w:tcPr>
            <w:tcW w:w="6126" w:type="dxa"/>
          </w:tcPr>
          <w:p w:rsidR="00AF4BDE" w:rsidRPr="00AF4BDE" w:rsidRDefault="00AF4BDE" w:rsidP="00AF4BDE">
            <w:pPr>
              <w:autoSpaceDE w:val="0"/>
              <w:autoSpaceDN w:val="0"/>
              <w:spacing w:line="270" w:lineRule="exact"/>
              <w:ind w:left="-3"/>
            </w:pPr>
            <w:r w:rsidRPr="00AF4BDE">
              <w:t>Путь</w:t>
            </w:r>
            <w:r w:rsidRPr="00AF4BDE">
              <w:rPr>
                <w:spacing w:val="-2"/>
              </w:rPr>
              <w:t xml:space="preserve"> </w:t>
            </w:r>
            <w:r w:rsidRPr="00AF4BDE">
              <w:t>в</w:t>
            </w:r>
            <w:r w:rsidRPr="00AF4BDE">
              <w:rPr>
                <w:spacing w:val="-3"/>
              </w:rPr>
              <w:t xml:space="preserve"> </w:t>
            </w:r>
            <w:r w:rsidRPr="00AF4BDE">
              <w:t>мастерство»</w:t>
            </w:r>
            <w:r w:rsidRPr="00AF4BDE">
              <w:rPr>
                <w:spacing w:val="-8"/>
              </w:rPr>
              <w:t xml:space="preserve"> </w:t>
            </w:r>
            <w:r w:rsidRPr="00AF4BDE">
              <w:t>–</w:t>
            </w:r>
            <w:r w:rsidRPr="00AF4BDE">
              <w:rPr>
                <w:spacing w:val="-2"/>
              </w:rPr>
              <w:t xml:space="preserve"> </w:t>
            </w:r>
            <w:r w:rsidRPr="00AF4BDE">
              <w:t>подводим</w:t>
            </w:r>
            <w:r w:rsidRPr="00AF4BDE">
              <w:rPr>
                <w:spacing w:val="-2"/>
              </w:rPr>
              <w:t xml:space="preserve"> </w:t>
            </w:r>
            <w:r w:rsidRPr="00AF4BDE">
              <w:rPr>
                <w:spacing w:val="-4"/>
              </w:rPr>
              <w:t>итоги</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134" w:type="dxa"/>
            <w:vMerge/>
          </w:tcPr>
          <w:p w:rsidR="00AF4BDE" w:rsidRPr="00AF4BDE" w:rsidRDefault="00AF4BDE" w:rsidP="00AF4BDE">
            <w:pPr>
              <w:autoSpaceDE w:val="0"/>
              <w:autoSpaceDN w:val="0"/>
            </w:pPr>
          </w:p>
        </w:tc>
      </w:tr>
      <w:tr w:rsidR="00AF4BDE" w:rsidRPr="00AF4BDE" w:rsidTr="00F647DE">
        <w:trPr>
          <w:trHeight w:val="320"/>
        </w:trPr>
        <w:tc>
          <w:tcPr>
            <w:tcW w:w="9244" w:type="dxa"/>
            <w:gridSpan w:val="4"/>
          </w:tcPr>
          <w:p w:rsidR="00AF4BDE" w:rsidRPr="00AF4BDE" w:rsidRDefault="00AF4BDE" w:rsidP="00AF4BDE">
            <w:pPr>
              <w:autoSpaceDE w:val="0"/>
              <w:autoSpaceDN w:val="0"/>
              <w:spacing w:before="1"/>
              <w:ind w:left="2673"/>
              <w:rPr>
                <w:b/>
              </w:rPr>
            </w:pPr>
            <w:r w:rsidRPr="00AF4BDE">
              <w:rPr>
                <w:b/>
              </w:rPr>
              <w:t>Орленок</w:t>
            </w:r>
            <w:r w:rsidRPr="00AF4BDE">
              <w:rPr>
                <w:b/>
                <w:spacing w:val="-1"/>
              </w:rPr>
              <w:t xml:space="preserve"> </w:t>
            </w:r>
            <w:r w:rsidRPr="00AF4BDE">
              <w:rPr>
                <w:b/>
              </w:rPr>
              <w:t>–</w:t>
            </w:r>
            <w:r w:rsidRPr="00AF4BDE">
              <w:rPr>
                <w:b/>
                <w:spacing w:val="-2"/>
              </w:rPr>
              <w:t xml:space="preserve"> </w:t>
            </w:r>
            <w:r w:rsidRPr="00AF4BDE">
              <w:rPr>
                <w:b/>
              </w:rPr>
              <w:t>Доброволец</w:t>
            </w:r>
            <w:r w:rsidRPr="00AF4BDE">
              <w:rPr>
                <w:b/>
                <w:spacing w:val="-1"/>
              </w:rPr>
              <w:t xml:space="preserve"> </w:t>
            </w:r>
            <w:r w:rsidRPr="00AF4BDE">
              <w:rPr>
                <w:b/>
              </w:rPr>
              <w:t>–</w:t>
            </w:r>
            <w:r w:rsidRPr="00AF4BDE">
              <w:rPr>
                <w:b/>
                <w:spacing w:val="-2"/>
              </w:rPr>
              <w:t xml:space="preserve"> </w:t>
            </w:r>
            <w:r w:rsidRPr="00AF4BDE">
              <w:rPr>
                <w:b/>
              </w:rPr>
              <w:t>4</w:t>
            </w:r>
            <w:r w:rsidRPr="00AF4BDE">
              <w:rPr>
                <w:b/>
                <w:spacing w:val="-1"/>
              </w:rPr>
              <w:t xml:space="preserve"> </w:t>
            </w:r>
            <w:r w:rsidRPr="00AF4BDE">
              <w:rPr>
                <w:b/>
                <w:spacing w:val="-10"/>
              </w:rPr>
              <w:t>ч</w:t>
            </w:r>
          </w:p>
        </w:tc>
      </w:tr>
      <w:tr w:rsidR="00AF4BDE" w:rsidRPr="00AF4BDE" w:rsidTr="00F647DE">
        <w:trPr>
          <w:trHeight w:val="632"/>
        </w:trPr>
        <w:tc>
          <w:tcPr>
            <w:tcW w:w="850" w:type="dxa"/>
          </w:tcPr>
          <w:p w:rsidR="00AF4BDE" w:rsidRPr="00AF4BDE" w:rsidRDefault="00AF4BDE" w:rsidP="00AF4BDE">
            <w:pPr>
              <w:autoSpaceDE w:val="0"/>
              <w:autoSpaceDN w:val="0"/>
              <w:spacing w:line="270" w:lineRule="exact"/>
              <w:ind w:right="64"/>
              <w:jc w:val="right"/>
            </w:pPr>
            <w:r w:rsidRPr="00AF4BDE">
              <w:rPr>
                <w:spacing w:val="-5"/>
              </w:rPr>
              <w:lastRenderedPageBreak/>
              <w:t>17.</w:t>
            </w:r>
          </w:p>
        </w:tc>
        <w:tc>
          <w:tcPr>
            <w:tcW w:w="6126" w:type="dxa"/>
          </w:tcPr>
          <w:p w:rsidR="00AF4BDE" w:rsidRPr="00AF4BDE" w:rsidRDefault="00AF4BDE" w:rsidP="00AF4BDE">
            <w:pPr>
              <w:autoSpaceDE w:val="0"/>
              <w:autoSpaceDN w:val="0"/>
              <w:spacing w:line="270" w:lineRule="exact"/>
              <w:ind w:left="-3"/>
            </w:pPr>
            <w:r w:rsidRPr="00AF4BDE">
              <w:t>От</w:t>
            </w:r>
            <w:r w:rsidRPr="00AF4BDE">
              <w:rPr>
                <w:spacing w:val="-4"/>
              </w:rPr>
              <w:t xml:space="preserve"> </w:t>
            </w:r>
            <w:r w:rsidRPr="00AF4BDE">
              <w:t>слова</w:t>
            </w:r>
            <w:r w:rsidRPr="00AF4BDE">
              <w:rPr>
                <w:spacing w:val="-5"/>
              </w:rPr>
              <w:t xml:space="preserve"> </w:t>
            </w:r>
            <w:r w:rsidRPr="00AF4BDE">
              <w:t>к делу.</w:t>
            </w:r>
            <w:r w:rsidRPr="00AF4BDE">
              <w:rPr>
                <w:spacing w:val="-1"/>
              </w:rPr>
              <w:t xml:space="preserve"> </w:t>
            </w:r>
            <w:r w:rsidRPr="00AF4BDE">
              <w:t>Спешить</w:t>
            </w:r>
            <w:r w:rsidRPr="00AF4BDE">
              <w:rPr>
                <w:spacing w:val="-1"/>
              </w:rPr>
              <w:t xml:space="preserve"> </w:t>
            </w:r>
            <w:r w:rsidRPr="00AF4BDE">
              <w:t>на</w:t>
            </w:r>
            <w:r w:rsidRPr="00AF4BDE">
              <w:rPr>
                <w:spacing w:val="-5"/>
              </w:rPr>
              <w:t xml:space="preserve"> </w:t>
            </w:r>
            <w:r w:rsidRPr="00AF4BDE">
              <w:t>помощь</w:t>
            </w:r>
            <w:r w:rsidRPr="00AF4BDE">
              <w:rPr>
                <w:spacing w:val="2"/>
              </w:rPr>
              <w:t xml:space="preserve"> </w:t>
            </w:r>
            <w:r w:rsidRPr="00AF4BDE">
              <w:rPr>
                <w:spacing w:val="-2"/>
              </w:rPr>
              <w:t>безвозмездно!</w:t>
            </w:r>
          </w:p>
          <w:p w:rsidR="00AF4BDE" w:rsidRPr="00AF4BDE" w:rsidRDefault="00AF4BDE" w:rsidP="00AF4BDE">
            <w:pPr>
              <w:autoSpaceDE w:val="0"/>
              <w:autoSpaceDN w:val="0"/>
              <w:spacing w:before="41"/>
              <w:ind w:left="-3"/>
            </w:pPr>
            <w:r w:rsidRPr="00AF4BDE">
              <w:t>Добровольцем</w:t>
            </w:r>
            <w:r w:rsidRPr="00AF4BDE">
              <w:rPr>
                <w:spacing w:val="-15"/>
              </w:rPr>
              <w:t xml:space="preserve"> </w:t>
            </w:r>
            <w:r w:rsidRPr="00AF4BDE">
              <w:t>будь</w:t>
            </w:r>
            <w:r w:rsidRPr="00AF4BDE">
              <w:rPr>
                <w:spacing w:val="-7"/>
              </w:rPr>
              <w:t xml:space="preserve"> </w:t>
            </w:r>
            <w:r w:rsidRPr="00AF4BDE">
              <w:rPr>
                <w:spacing w:val="-2"/>
              </w:rPr>
              <w:t>всегда!</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134" w:type="dxa"/>
            <w:vMerge w:val="restart"/>
          </w:tcPr>
          <w:p w:rsidR="00AF4BDE" w:rsidRPr="00AF4BDE" w:rsidRDefault="00AF4BDE" w:rsidP="00AF4BDE">
            <w:pPr>
              <w:autoSpaceDE w:val="0"/>
              <w:autoSpaceDN w:val="0"/>
            </w:pPr>
          </w:p>
          <w:p w:rsidR="00AF4BDE" w:rsidRPr="00AF4BDE" w:rsidRDefault="00AF4BDE" w:rsidP="00AF4BDE">
            <w:pPr>
              <w:autoSpaceDE w:val="0"/>
              <w:autoSpaceDN w:val="0"/>
            </w:pPr>
          </w:p>
          <w:p w:rsidR="00AF4BDE" w:rsidRPr="00AF4BDE" w:rsidRDefault="00AF4BDE" w:rsidP="00AF4BDE">
            <w:pPr>
              <w:autoSpaceDE w:val="0"/>
              <w:autoSpaceDN w:val="0"/>
            </w:pPr>
          </w:p>
          <w:p w:rsidR="00AF4BDE" w:rsidRPr="00AF4BDE" w:rsidRDefault="00AF4BDE" w:rsidP="00AF4BDE">
            <w:pPr>
              <w:autoSpaceDE w:val="0"/>
              <w:autoSpaceDN w:val="0"/>
              <w:jc w:val="center"/>
            </w:pPr>
            <w:r w:rsidRPr="00AF4BDE">
              <w:t>январь</w:t>
            </w:r>
          </w:p>
        </w:tc>
      </w:tr>
      <w:tr w:rsidR="00AF4BDE" w:rsidRPr="00AF4BDE" w:rsidTr="00F647DE">
        <w:trPr>
          <w:trHeight w:val="318"/>
        </w:trPr>
        <w:tc>
          <w:tcPr>
            <w:tcW w:w="850" w:type="dxa"/>
          </w:tcPr>
          <w:p w:rsidR="00AF4BDE" w:rsidRPr="00AF4BDE" w:rsidRDefault="00AF4BDE" w:rsidP="00AF4BDE">
            <w:pPr>
              <w:autoSpaceDE w:val="0"/>
              <w:autoSpaceDN w:val="0"/>
              <w:spacing w:line="272" w:lineRule="exact"/>
              <w:ind w:right="64"/>
              <w:jc w:val="right"/>
            </w:pPr>
            <w:r w:rsidRPr="00AF4BDE">
              <w:rPr>
                <w:spacing w:val="-5"/>
              </w:rPr>
              <w:t>18.</w:t>
            </w:r>
          </w:p>
        </w:tc>
        <w:tc>
          <w:tcPr>
            <w:tcW w:w="6126" w:type="dxa"/>
          </w:tcPr>
          <w:p w:rsidR="00AF4BDE" w:rsidRPr="00AF4BDE" w:rsidRDefault="00AF4BDE" w:rsidP="00AF4BDE">
            <w:pPr>
              <w:autoSpaceDE w:val="0"/>
              <w:autoSpaceDN w:val="0"/>
              <w:spacing w:line="272" w:lineRule="exact"/>
              <w:ind w:left="-3"/>
            </w:pPr>
            <w:r w:rsidRPr="00AF4BDE">
              <w:t>С</w:t>
            </w:r>
            <w:r w:rsidRPr="00AF4BDE">
              <w:rPr>
                <w:spacing w:val="-9"/>
              </w:rPr>
              <w:t xml:space="preserve"> </w:t>
            </w:r>
            <w:r w:rsidRPr="00AF4BDE">
              <w:t>заботой</w:t>
            </w:r>
            <w:r w:rsidRPr="00AF4BDE">
              <w:rPr>
                <w:spacing w:val="-5"/>
              </w:rPr>
              <w:t xml:space="preserve"> </w:t>
            </w:r>
            <w:r w:rsidRPr="00AF4BDE">
              <w:t>о</w:t>
            </w:r>
            <w:r w:rsidRPr="00AF4BDE">
              <w:rPr>
                <w:spacing w:val="-8"/>
              </w:rPr>
              <w:t xml:space="preserve"> </w:t>
            </w:r>
            <w:r w:rsidRPr="00AF4BDE">
              <w:t>старших.</w:t>
            </w:r>
            <w:r w:rsidRPr="00AF4BDE">
              <w:rPr>
                <w:spacing w:val="-10"/>
              </w:rPr>
              <w:t xml:space="preserve"> </w:t>
            </w:r>
            <w:r w:rsidRPr="00AF4BDE">
              <w:t>КТД</w:t>
            </w:r>
            <w:r w:rsidRPr="00AF4BDE">
              <w:rPr>
                <w:spacing w:val="-1"/>
              </w:rPr>
              <w:t xml:space="preserve"> </w:t>
            </w:r>
            <w:r w:rsidRPr="00AF4BDE">
              <w:t>«Создай</w:t>
            </w:r>
            <w:r w:rsidRPr="00AF4BDE">
              <w:rPr>
                <w:spacing w:val="-5"/>
              </w:rPr>
              <w:t xml:space="preserve"> </w:t>
            </w:r>
            <w:r w:rsidRPr="00AF4BDE">
              <w:t>хорошее</w:t>
            </w:r>
            <w:r w:rsidRPr="00AF4BDE">
              <w:rPr>
                <w:spacing w:val="-8"/>
              </w:rPr>
              <w:t xml:space="preserve"> </w:t>
            </w:r>
            <w:r w:rsidRPr="00AF4BDE">
              <w:rPr>
                <w:spacing w:val="-2"/>
              </w:rPr>
              <w:t>настроение»</w:t>
            </w:r>
          </w:p>
        </w:tc>
        <w:tc>
          <w:tcPr>
            <w:tcW w:w="1134" w:type="dxa"/>
          </w:tcPr>
          <w:p w:rsidR="00AF4BDE" w:rsidRPr="00AF4BDE" w:rsidRDefault="00AF4BDE" w:rsidP="00AF4BDE">
            <w:pPr>
              <w:autoSpaceDE w:val="0"/>
              <w:autoSpaceDN w:val="0"/>
              <w:spacing w:line="272" w:lineRule="exact"/>
              <w:ind w:right="1"/>
              <w:jc w:val="center"/>
            </w:pPr>
            <w:r w:rsidRPr="00AF4BDE">
              <w:rPr>
                <w:spacing w:val="-10"/>
              </w:rPr>
              <w:t>1</w:t>
            </w:r>
          </w:p>
        </w:tc>
        <w:tc>
          <w:tcPr>
            <w:tcW w:w="1134" w:type="dxa"/>
            <w:vMerge/>
          </w:tcPr>
          <w:p w:rsidR="00AF4BDE" w:rsidRPr="00AF4BDE" w:rsidRDefault="00AF4BDE" w:rsidP="00AF4BDE">
            <w:pPr>
              <w:autoSpaceDE w:val="0"/>
              <w:autoSpaceDN w:val="0"/>
            </w:pPr>
          </w:p>
        </w:tc>
      </w:tr>
      <w:tr w:rsidR="00AF4BDE" w:rsidRPr="00AF4BDE" w:rsidTr="00F647DE">
        <w:trPr>
          <w:trHeight w:val="318"/>
        </w:trPr>
        <w:tc>
          <w:tcPr>
            <w:tcW w:w="850" w:type="dxa"/>
          </w:tcPr>
          <w:p w:rsidR="00AF4BDE" w:rsidRPr="00AF4BDE" w:rsidRDefault="00AF4BDE" w:rsidP="00AF4BDE">
            <w:pPr>
              <w:autoSpaceDE w:val="0"/>
              <w:autoSpaceDN w:val="0"/>
              <w:spacing w:line="270" w:lineRule="exact"/>
              <w:ind w:right="64"/>
              <w:jc w:val="right"/>
            </w:pPr>
            <w:r w:rsidRPr="00AF4BDE">
              <w:rPr>
                <w:spacing w:val="-5"/>
              </w:rPr>
              <w:t>19.</w:t>
            </w:r>
          </w:p>
        </w:tc>
        <w:tc>
          <w:tcPr>
            <w:tcW w:w="6126" w:type="dxa"/>
          </w:tcPr>
          <w:p w:rsidR="00AF4BDE" w:rsidRPr="00AF4BDE" w:rsidRDefault="00AF4BDE" w:rsidP="00AF4BDE">
            <w:pPr>
              <w:autoSpaceDE w:val="0"/>
              <w:autoSpaceDN w:val="0"/>
              <w:spacing w:line="270" w:lineRule="exact"/>
              <w:ind w:left="-3"/>
            </w:pPr>
            <w:r w:rsidRPr="00AF4BDE">
              <w:t>КТД</w:t>
            </w:r>
            <w:r w:rsidRPr="00AF4BDE">
              <w:rPr>
                <w:spacing w:val="-1"/>
              </w:rPr>
              <w:t xml:space="preserve"> </w:t>
            </w:r>
            <w:r w:rsidRPr="00AF4BDE">
              <w:t>«Братья</w:t>
            </w:r>
            <w:r w:rsidRPr="00AF4BDE">
              <w:rPr>
                <w:spacing w:val="-7"/>
              </w:rPr>
              <w:t xml:space="preserve"> </w:t>
            </w:r>
            <w:r w:rsidRPr="00AF4BDE">
              <w:t>наши</w:t>
            </w:r>
            <w:r w:rsidRPr="00AF4BDE">
              <w:rPr>
                <w:spacing w:val="-5"/>
              </w:rPr>
              <w:t xml:space="preserve"> </w:t>
            </w:r>
            <w:r w:rsidRPr="00AF4BDE">
              <w:rPr>
                <w:spacing w:val="-2"/>
              </w:rPr>
              <w:t>меньшие»</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134" w:type="dxa"/>
            <w:vMerge/>
          </w:tcPr>
          <w:p w:rsidR="00AF4BDE" w:rsidRPr="00AF4BDE" w:rsidRDefault="00AF4BDE" w:rsidP="00AF4BDE">
            <w:pPr>
              <w:autoSpaceDE w:val="0"/>
              <w:autoSpaceDN w:val="0"/>
            </w:pPr>
          </w:p>
        </w:tc>
      </w:tr>
      <w:tr w:rsidR="00AF4BDE" w:rsidRPr="00AF4BDE" w:rsidTr="00F647DE">
        <w:trPr>
          <w:trHeight w:val="359"/>
        </w:trPr>
        <w:tc>
          <w:tcPr>
            <w:tcW w:w="850" w:type="dxa"/>
          </w:tcPr>
          <w:p w:rsidR="00AF4BDE" w:rsidRPr="00AF4BDE" w:rsidRDefault="00AF4BDE" w:rsidP="00AF4BDE">
            <w:pPr>
              <w:autoSpaceDE w:val="0"/>
              <w:autoSpaceDN w:val="0"/>
              <w:spacing w:line="270" w:lineRule="exact"/>
              <w:ind w:right="64"/>
              <w:jc w:val="right"/>
            </w:pPr>
            <w:r w:rsidRPr="00AF4BDE">
              <w:rPr>
                <w:spacing w:val="-5"/>
              </w:rPr>
              <w:t>20.</w:t>
            </w:r>
          </w:p>
        </w:tc>
        <w:tc>
          <w:tcPr>
            <w:tcW w:w="6126" w:type="dxa"/>
          </w:tcPr>
          <w:p w:rsidR="00AF4BDE" w:rsidRPr="00AF4BDE" w:rsidRDefault="00AF4BDE" w:rsidP="00AF4BDE">
            <w:pPr>
              <w:autoSpaceDE w:val="0"/>
              <w:autoSpaceDN w:val="0"/>
              <w:spacing w:line="270" w:lineRule="exact"/>
              <w:ind w:left="-3"/>
            </w:pPr>
            <w:r w:rsidRPr="00AF4BDE">
              <w:t>КТД</w:t>
            </w:r>
            <w:r w:rsidRPr="00AF4BDE">
              <w:rPr>
                <w:spacing w:val="-6"/>
              </w:rPr>
              <w:t xml:space="preserve"> </w:t>
            </w:r>
            <w:r w:rsidRPr="00AF4BDE">
              <w:t>«Коробка</w:t>
            </w:r>
            <w:r w:rsidRPr="00AF4BDE">
              <w:rPr>
                <w:spacing w:val="-10"/>
              </w:rPr>
              <w:t xml:space="preserve"> </w:t>
            </w:r>
            <w:r w:rsidRPr="00AF4BDE">
              <w:t>храбрости».</w:t>
            </w:r>
            <w:r w:rsidRPr="00AF4BDE">
              <w:rPr>
                <w:spacing w:val="4"/>
              </w:rPr>
              <w:t xml:space="preserve"> </w:t>
            </w:r>
            <w:r w:rsidRPr="00AF4BDE">
              <w:t>«Портрет</w:t>
            </w:r>
            <w:r w:rsidRPr="00AF4BDE">
              <w:rPr>
                <w:spacing w:val="-7"/>
              </w:rPr>
              <w:t xml:space="preserve"> </w:t>
            </w:r>
            <w:r w:rsidRPr="00AF4BDE">
              <w:t>добровольца»</w:t>
            </w:r>
            <w:r w:rsidRPr="00AF4BDE">
              <w:rPr>
                <w:spacing w:val="32"/>
              </w:rPr>
              <w:t xml:space="preserve"> </w:t>
            </w:r>
            <w:r w:rsidRPr="00AF4BDE">
              <w:t>итоги</w:t>
            </w:r>
            <w:r w:rsidRPr="00AF4BDE">
              <w:rPr>
                <w:spacing w:val="-7"/>
              </w:rPr>
              <w:t xml:space="preserve"> </w:t>
            </w:r>
            <w:r w:rsidRPr="00AF4BDE">
              <w:rPr>
                <w:spacing w:val="-2"/>
              </w:rPr>
              <w:t>трека</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134" w:type="dxa"/>
            <w:vMerge/>
          </w:tcPr>
          <w:p w:rsidR="00AF4BDE" w:rsidRPr="00AF4BDE" w:rsidRDefault="00AF4BDE" w:rsidP="00AF4BDE">
            <w:pPr>
              <w:autoSpaceDE w:val="0"/>
              <w:autoSpaceDN w:val="0"/>
            </w:pPr>
          </w:p>
        </w:tc>
      </w:tr>
      <w:tr w:rsidR="00AF4BDE" w:rsidRPr="00AF4BDE" w:rsidTr="00F647DE">
        <w:trPr>
          <w:trHeight w:val="319"/>
        </w:trPr>
        <w:tc>
          <w:tcPr>
            <w:tcW w:w="9244" w:type="dxa"/>
            <w:gridSpan w:val="4"/>
          </w:tcPr>
          <w:p w:rsidR="00AF4BDE" w:rsidRPr="00AF4BDE" w:rsidRDefault="00AF4BDE" w:rsidP="00AF4BDE">
            <w:pPr>
              <w:autoSpaceDE w:val="0"/>
              <w:autoSpaceDN w:val="0"/>
              <w:spacing w:line="275" w:lineRule="exact"/>
              <w:ind w:left="2613"/>
              <w:rPr>
                <w:b/>
              </w:rPr>
            </w:pPr>
            <w:r w:rsidRPr="00AF4BDE">
              <w:rPr>
                <w:b/>
              </w:rPr>
              <w:t>Орленок</w:t>
            </w:r>
            <w:r w:rsidRPr="00AF4BDE">
              <w:rPr>
                <w:b/>
                <w:spacing w:val="-1"/>
              </w:rPr>
              <w:t xml:space="preserve"> </w:t>
            </w:r>
            <w:r w:rsidRPr="00AF4BDE">
              <w:rPr>
                <w:b/>
              </w:rPr>
              <w:t>–</w:t>
            </w:r>
            <w:r w:rsidRPr="00AF4BDE">
              <w:rPr>
                <w:b/>
                <w:spacing w:val="-5"/>
              </w:rPr>
              <w:t xml:space="preserve"> </w:t>
            </w:r>
            <w:r w:rsidRPr="00AF4BDE">
              <w:rPr>
                <w:b/>
              </w:rPr>
              <w:t>Спортсмен</w:t>
            </w:r>
            <w:r w:rsidRPr="00AF4BDE">
              <w:rPr>
                <w:b/>
                <w:spacing w:val="-3"/>
              </w:rPr>
              <w:t xml:space="preserve"> </w:t>
            </w:r>
            <w:r w:rsidRPr="00AF4BDE">
              <w:rPr>
                <w:b/>
              </w:rPr>
              <w:t>–</w:t>
            </w:r>
            <w:r w:rsidRPr="00AF4BDE">
              <w:rPr>
                <w:b/>
                <w:spacing w:val="-5"/>
              </w:rPr>
              <w:t xml:space="preserve"> </w:t>
            </w:r>
            <w:r w:rsidRPr="00AF4BDE">
              <w:rPr>
                <w:b/>
              </w:rPr>
              <w:t>4</w:t>
            </w:r>
            <w:r w:rsidRPr="00AF4BDE">
              <w:rPr>
                <w:b/>
                <w:spacing w:val="-1"/>
              </w:rPr>
              <w:t xml:space="preserve"> </w:t>
            </w:r>
            <w:r w:rsidRPr="00AF4BDE">
              <w:rPr>
                <w:b/>
                <w:spacing w:val="-10"/>
              </w:rPr>
              <w:t>ч</w:t>
            </w:r>
          </w:p>
        </w:tc>
      </w:tr>
      <w:tr w:rsidR="00AF4BDE" w:rsidRPr="00AF4BDE" w:rsidTr="00F647DE">
        <w:trPr>
          <w:trHeight w:val="632"/>
        </w:trPr>
        <w:tc>
          <w:tcPr>
            <w:tcW w:w="850" w:type="dxa"/>
          </w:tcPr>
          <w:p w:rsidR="00AF4BDE" w:rsidRPr="00AF4BDE" w:rsidRDefault="00AF4BDE" w:rsidP="00AF4BDE">
            <w:pPr>
              <w:autoSpaceDE w:val="0"/>
              <w:autoSpaceDN w:val="0"/>
              <w:spacing w:line="270" w:lineRule="exact"/>
              <w:ind w:right="64"/>
              <w:jc w:val="right"/>
            </w:pPr>
            <w:r w:rsidRPr="00AF4BDE">
              <w:rPr>
                <w:spacing w:val="-5"/>
              </w:rPr>
              <w:t>21.</w:t>
            </w:r>
          </w:p>
        </w:tc>
        <w:tc>
          <w:tcPr>
            <w:tcW w:w="6126" w:type="dxa"/>
          </w:tcPr>
          <w:p w:rsidR="00AF4BDE" w:rsidRPr="00AF4BDE" w:rsidRDefault="00AF4BDE" w:rsidP="00AF4BDE">
            <w:pPr>
              <w:autoSpaceDE w:val="0"/>
              <w:autoSpaceDN w:val="0"/>
              <w:spacing w:line="270" w:lineRule="exact"/>
              <w:ind w:left="-3"/>
            </w:pPr>
            <w:r w:rsidRPr="00AF4BDE">
              <w:t>Утро</w:t>
            </w:r>
            <w:r w:rsidRPr="00AF4BDE">
              <w:rPr>
                <w:spacing w:val="-9"/>
              </w:rPr>
              <w:t xml:space="preserve"> </w:t>
            </w:r>
            <w:r w:rsidRPr="00AF4BDE">
              <w:t>начинай</w:t>
            </w:r>
            <w:r w:rsidRPr="00AF4BDE">
              <w:rPr>
                <w:spacing w:val="-2"/>
              </w:rPr>
              <w:t xml:space="preserve"> </w:t>
            </w:r>
            <w:r w:rsidRPr="00AF4BDE">
              <w:t>с</w:t>
            </w:r>
            <w:r w:rsidRPr="00AF4BDE">
              <w:rPr>
                <w:spacing w:val="-5"/>
              </w:rPr>
              <w:t xml:space="preserve"> </w:t>
            </w:r>
            <w:r w:rsidRPr="00AF4BDE">
              <w:t>зарядки</w:t>
            </w:r>
            <w:r w:rsidRPr="00AF4BDE">
              <w:rPr>
                <w:spacing w:val="-2"/>
              </w:rPr>
              <w:t xml:space="preserve"> </w:t>
            </w:r>
            <w:r w:rsidRPr="00AF4BDE">
              <w:t>–</w:t>
            </w:r>
            <w:r w:rsidRPr="00AF4BDE">
              <w:rPr>
                <w:spacing w:val="-5"/>
              </w:rPr>
              <w:t xml:space="preserve"> </w:t>
            </w:r>
            <w:r w:rsidRPr="00AF4BDE">
              <w:t>будешь</w:t>
            </w:r>
            <w:r w:rsidRPr="00AF4BDE">
              <w:rPr>
                <w:spacing w:val="-3"/>
              </w:rPr>
              <w:t xml:space="preserve"> </w:t>
            </w:r>
            <w:r w:rsidRPr="00AF4BDE">
              <w:t>ты</w:t>
            </w:r>
            <w:r w:rsidRPr="00AF4BDE">
              <w:rPr>
                <w:spacing w:val="-2"/>
              </w:rPr>
              <w:t xml:space="preserve"> </w:t>
            </w:r>
            <w:r w:rsidRPr="00AF4BDE">
              <w:t>всегда</w:t>
            </w:r>
            <w:r w:rsidRPr="00AF4BDE">
              <w:rPr>
                <w:spacing w:val="-5"/>
              </w:rPr>
              <w:t xml:space="preserve"> </w:t>
            </w:r>
            <w:r w:rsidRPr="00AF4BDE">
              <w:t>в</w:t>
            </w:r>
            <w:r w:rsidRPr="00AF4BDE">
              <w:rPr>
                <w:spacing w:val="-2"/>
              </w:rPr>
              <w:t xml:space="preserve"> порядке!</w:t>
            </w:r>
          </w:p>
          <w:p w:rsidR="00AF4BDE" w:rsidRPr="00AF4BDE" w:rsidRDefault="00AF4BDE" w:rsidP="00AF4BDE">
            <w:pPr>
              <w:autoSpaceDE w:val="0"/>
              <w:autoSpaceDN w:val="0"/>
              <w:spacing w:before="41"/>
              <w:ind w:left="-3"/>
            </w:pPr>
            <w:r w:rsidRPr="00AF4BDE">
              <w:t>Должен</w:t>
            </w:r>
            <w:r w:rsidRPr="00AF4BDE">
              <w:rPr>
                <w:spacing w:val="-8"/>
              </w:rPr>
              <w:t xml:space="preserve"> </w:t>
            </w:r>
            <w:r w:rsidRPr="00AF4BDE">
              <w:t>быть</w:t>
            </w:r>
            <w:r w:rsidRPr="00AF4BDE">
              <w:rPr>
                <w:spacing w:val="-1"/>
              </w:rPr>
              <w:t xml:space="preserve"> </w:t>
            </w:r>
            <w:r w:rsidRPr="00AF4BDE">
              <w:t>режим у</w:t>
            </w:r>
            <w:r w:rsidRPr="00AF4BDE">
              <w:rPr>
                <w:spacing w:val="-11"/>
              </w:rPr>
              <w:t xml:space="preserve"> </w:t>
            </w:r>
            <w:r w:rsidRPr="00AF4BDE">
              <w:rPr>
                <w:spacing w:val="-5"/>
              </w:rPr>
              <w:t>дня</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134" w:type="dxa"/>
            <w:vMerge w:val="restart"/>
          </w:tcPr>
          <w:p w:rsidR="00AF4BDE" w:rsidRPr="00AF4BDE" w:rsidRDefault="00AF4BDE" w:rsidP="00AF4BDE">
            <w:pPr>
              <w:autoSpaceDE w:val="0"/>
              <w:autoSpaceDN w:val="0"/>
            </w:pPr>
          </w:p>
          <w:p w:rsidR="00AF4BDE" w:rsidRPr="00AF4BDE" w:rsidRDefault="00AF4BDE" w:rsidP="00AF4BDE">
            <w:pPr>
              <w:autoSpaceDE w:val="0"/>
              <w:autoSpaceDN w:val="0"/>
            </w:pPr>
          </w:p>
          <w:p w:rsidR="00AF4BDE" w:rsidRPr="00AF4BDE" w:rsidRDefault="00AF4BDE" w:rsidP="00AF4BDE">
            <w:pPr>
              <w:autoSpaceDE w:val="0"/>
              <w:autoSpaceDN w:val="0"/>
            </w:pPr>
          </w:p>
          <w:p w:rsidR="00AF4BDE" w:rsidRPr="00AF4BDE" w:rsidRDefault="00AF4BDE" w:rsidP="00AF4BDE">
            <w:pPr>
              <w:autoSpaceDE w:val="0"/>
              <w:autoSpaceDN w:val="0"/>
              <w:jc w:val="center"/>
            </w:pPr>
            <w:r w:rsidRPr="00AF4BDE">
              <w:t>фераль</w:t>
            </w:r>
          </w:p>
        </w:tc>
      </w:tr>
      <w:tr w:rsidR="00AF4BDE" w:rsidRPr="00AF4BDE" w:rsidTr="00F647DE">
        <w:trPr>
          <w:trHeight w:val="349"/>
        </w:trPr>
        <w:tc>
          <w:tcPr>
            <w:tcW w:w="850" w:type="dxa"/>
          </w:tcPr>
          <w:p w:rsidR="00AF4BDE" w:rsidRPr="00AF4BDE" w:rsidRDefault="00AF4BDE" w:rsidP="00AF4BDE">
            <w:pPr>
              <w:autoSpaceDE w:val="0"/>
              <w:autoSpaceDN w:val="0"/>
              <w:spacing w:line="272" w:lineRule="exact"/>
              <w:ind w:right="64"/>
              <w:jc w:val="right"/>
            </w:pPr>
            <w:r w:rsidRPr="00AF4BDE">
              <w:rPr>
                <w:spacing w:val="-5"/>
              </w:rPr>
              <w:t>22.</w:t>
            </w:r>
          </w:p>
        </w:tc>
        <w:tc>
          <w:tcPr>
            <w:tcW w:w="6126" w:type="dxa"/>
          </w:tcPr>
          <w:p w:rsidR="00AF4BDE" w:rsidRPr="00AF4BDE" w:rsidRDefault="00AF4BDE" w:rsidP="00AF4BDE">
            <w:pPr>
              <w:autoSpaceDE w:val="0"/>
              <w:autoSpaceDN w:val="0"/>
              <w:spacing w:line="272" w:lineRule="exact"/>
              <w:ind w:left="-3"/>
            </w:pPr>
            <w:r w:rsidRPr="00AF4BDE">
              <w:t>О</w:t>
            </w:r>
            <w:r w:rsidRPr="00AF4BDE">
              <w:rPr>
                <w:spacing w:val="-7"/>
              </w:rPr>
              <w:t xml:space="preserve"> </w:t>
            </w:r>
            <w:r w:rsidRPr="00AF4BDE">
              <w:t>спорт,</w:t>
            </w:r>
            <w:r w:rsidRPr="00AF4BDE">
              <w:rPr>
                <w:spacing w:val="-4"/>
              </w:rPr>
              <w:t xml:space="preserve"> </w:t>
            </w:r>
            <w:r w:rsidRPr="00AF4BDE">
              <w:t>ты</w:t>
            </w:r>
            <w:r w:rsidRPr="00AF4BDE">
              <w:rPr>
                <w:spacing w:val="-6"/>
              </w:rPr>
              <w:t xml:space="preserve"> </w:t>
            </w:r>
            <w:r w:rsidRPr="00AF4BDE">
              <w:t>–</w:t>
            </w:r>
            <w:r w:rsidRPr="00AF4BDE">
              <w:rPr>
                <w:spacing w:val="-6"/>
              </w:rPr>
              <w:t xml:space="preserve"> </w:t>
            </w:r>
            <w:r w:rsidRPr="00AF4BDE">
              <w:t>мир!</w:t>
            </w:r>
            <w:r w:rsidRPr="00AF4BDE">
              <w:rPr>
                <w:spacing w:val="-7"/>
              </w:rPr>
              <w:t xml:space="preserve"> </w:t>
            </w:r>
            <w:r w:rsidRPr="00AF4BDE">
              <w:t>Готовимся</w:t>
            </w:r>
            <w:r w:rsidRPr="00AF4BDE">
              <w:rPr>
                <w:spacing w:val="-3"/>
              </w:rPr>
              <w:t xml:space="preserve"> </w:t>
            </w:r>
            <w:r w:rsidRPr="00AF4BDE">
              <w:t>к</w:t>
            </w:r>
            <w:r w:rsidRPr="00AF4BDE">
              <w:rPr>
                <w:spacing w:val="-4"/>
              </w:rPr>
              <w:t xml:space="preserve"> </w:t>
            </w:r>
            <w:r w:rsidRPr="00AF4BDE">
              <w:t>спортивным</w:t>
            </w:r>
            <w:r w:rsidRPr="00AF4BDE">
              <w:rPr>
                <w:spacing w:val="-7"/>
              </w:rPr>
              <w:t xml:space="preserve"> </w:t>
            </w:r>
            <w:r w:rsidRPr="00AF4BDE">
              <w:rPr>
                <w:spacing w:val="-2"/>
              </w:rPr>
              <w:t>состязаниям</w:t>
            </w:r>
          </w:p>
        </w:tc>
        <w:tc>
          <w:tcPr>
            <w:tcW w:w="1134" w:type="dxa"/>
          </w:tcPr>
          <w:p w:rsidR="00AF4BDE" w:rsidRPr="00AF4BDE" w:rsidRDefault="00AF4BDE" w:rsidP="00AF4BDE">
            <w:pPr>
              <w:autoSpaceDE w:val="0"/>
              <w:autoSpaceDN w:val="0"/>
              <w:spacing w:line="272" w:lineRule="exact"/>
              <w:ind w:right="1"/>
              <w:jc w:val="center"/>
            </w:pPr>
            <w:r w:rsidRPr="00AF4BDE">
              <w:rPr>
                <w:spacing w:val="-10"/>
              </w:rPr>
              <w:t>1</w:t>
            </w:r>
          </w:p>
        </w:tc>
        <w:tc>
          <w:tcPr>
            <w:tcW w:w="1134" w:type="dxa"/>
            <w:vMerge/>
          </w:tcPr>
          <w:p w:rsidR="00AF4BDE" w:rsidRPr="00AF4BDE" w:rsidRDefault="00AF4BDE" w:rsidP="00AF4BDE">
            <w:pPr>
              <w:autoSpaceDE w:val="0"/>
              <w:autoSpaceDN w:val="0"/>
            </w:pPr>
          </w:p>
        </w:tc>
      </w:tr>
      <w:tr w:rsidR="00AF4BDE" w:rsidRPr="00AF4BDE" w:rsidTr="00F647DE">
        <w:trPr>
          <w:trHeight w:val="320"/>
        </w:trPr>
        <w:tc>
          <w:tcPr>
            <w:tcW w:w="850" w:type="dxa"/>
          </w:tcPr>
          <w:p w:rsidR="00AF4BDE" w:rsidRPr="00AF4BDE" w:rsidRDefault="00AF4BDE" w:rsidP="00AF4BDE">
            <w:pPr>
              <w:autoSpaceDE w:val="0"/>
              <w:autoSpaceDN w:val="0"/>
              <w:spacing w:line="272" w:lineRule="exact"/>
              <w:ind w:right="64"/>
              <w:jc w:val="right"/>
            </w:pPr>
            <w:r w:rsidRPr="00AF4BDE">
              <w:rPr>
                <w:spacing w:val="-5"/>
              </w:rPr>
              <w:t>23.</w:t>
            </w:r>
          </w:p>
        </w:tc>
        <w:tc>
          <w:tcPr>
            <w:tcW w:w="6126" w:type="dxa"/>
          </w:tcPr>
          <w:p w:rsidR="00AF4BDE" w:rsidRPr="00AF4BDE" w:rsidRDefault="00AF4BDE" w:rsidP="00AF4BDE">
            <w:pPr>
              <w:autoSpaceDE w:val="0"/>
              <w:autoSpaceDN w:val="0"/>
              <w:spacing w:line="272" w:lineRule="exact"/>
              <w:ind w:left="-3"/>
            </w:pPr>
            <w:r w:rsidRPr="00AF4BDE">
              <w:t>Сто</w:t>
            </w:r>
            <w:r w:rsidRPr="00AF4BDE">
              <w:rPr>
                <w:spacing w:val="-6"/>
              </w:rPr>
              <w:t xml:space="preserve"> </w:t>
            </w:r>
            <w:r w:rsidRPr="00AF4BDE">
              <w:t>затей</w:t>
            </w:r>
            <w:r w:rsidRPr="00AF4BDE">
              <w:rPr>
                <w:spacing w:val="-3"/>
              </w:rPr>
              <w:t xml:space="preserve"> </w:t>
            </w:r>
            <w:r w:rsidRPr="00AF4BDE">
              <w:t>для</w:t>
            </w:r>
            <w:r w:rsidRPr="00AF4BDE">
              <w:rPr>
                <w:spacing w:val="-8"/>
              </w:rPr>
              <w:t xml:space="preserve"> </w:t>
            </w:r>
            <w:r w:rsidRPr="00AF4BDE">
              <w:t>всех</w:t>
            </w:r>
            <w:r w:rsidRPr="00AF4BDE">
              <w:rPr>
                <w:spacing w:val="2"/>
              </w:rPr>
              <w:t xml:space="preserve"> </w:t>
            </w:r>
            <w:r w:rsidRPr="00AF4BDE">
              <w:t>друзей.</w:t>
            </w:r>
            <w:r w:rsidRPr="00AF4BDE">
              <w:rPr>
                <w:spacing w:val="-5"/>
              </w:rPr>
              <w:t xml:space="preserve"> </w:t>
            </w:r>
            <w:r w:rsidRPr="00AF4BDE">
              <w:t>Быстрее!</w:t>
            </w:r>
            <w:r w:rsidRPr="00AF4BDE">
              <w:rPr>
                <w:spacing w:val="-3"/>
              </w:rPr>
              <w:t xml:space="preserve"> </w:t>
            </w:r>
            <w:r w:rsidRPr="00AF4BDE">
              <w:t>Выше!</w:t>
            </w:r>
            <w:r w:rsidRPr="00AF4BDE">
              <w:rPr>
                <w:spacing w:val="-5"/>
              </w:rPr>
              <w:t xml:space="preserve"> </w:t>
            </w:r>
            <w:r w:rsidRPr="00AF4BDE">
              <w:rPr>
                <w:spacing w:val="-2"/>
              </w:rPr>
              <w:t>Сильнее!</w:t>
            </w:r>
          </w:p>
        </w:tc>
        <w:tc>
          <w:tcPr>
            <w:tcW w:w="1134" w:type="dxa"/>
          </w:tcPr>
          <w:p w:rsidR="00AF4BDE" w:rsidRPr="00AF4BDE" w:rsidRDefault="00AF4BDE" w:rsidP="00AF4BDE">
            <w:pPr>
              <w:autoSpaceDE w:val="0"/>
              <w:autoSpaceDN w:val="0"/>
              <w:spacing w:line="272" w:lineRule="exact"/>
              <w:ind w:right="1"/>
              <w:jc w:val="center"/>
            </w:pPr>
            <w:r w:rsidRPr="00AF4BDE">
              <w:rPr>
                <w:spacing w:val="-10"/>
              </w:rPr>
              <w:t>1</w:t>
            </w:r>
          </w:p>
        </w:tc>
        <w:tc>
          <w:tcPr>
            <w:tcW w:w="1134" w:type="dxa"/>
            <w:vMerge/>
          </w:tcPr>
          <w:p w:rsidR="00AF4BDE" w:rsidRPr="00AF4BDE" w:rsidRDefault="00AF4BDE" w:rsidP="00AF4BDE">
            <w:pPr>
              <w:autoSpaceDE w:val="0"/>
              <w:autoSpaceDN w:val="0"/>
            </w:pPr>
          </w:p>
        </w:tc>
      </w:tr>
      <w:tr w:rsidR="00AF4BDE" w:rsidRPr="00AF4BDE" w:rsidTr="00F647DE">
        <w:trPr>
          <w:trHeight w:val="635"/>
        </w:trPr>
        <w:tc>
          <w:tcPr>
            <w:tcW w:w="850" w:type="dxa"/>
          </w:tcPr>
          <w:p w:rsidR="00AF4BDE" w:rsidRPr="00AF4BDE" w:rsidRDefault="00AF4BDE" w:rsidP="00AF4BDE">
            <w:pPr>
              <w:autoSpaceDE w:val="0"/>
              <w:autoSpaceDN w:val="0"/>
              <w:spacing w:line="270" w:lineRule="exact"/>
              <w:ind w:right="64"/>
              <w:jc w:val="right"/>
            </w:pPr>
            <w:r w:rsidRPr="00AF4BDE">
              <w:rPr>
                <w:spacing w:val="-5"/>
              </w:rPr>
              <w:t>24.</w:t>
            </w:r>
          </w:p>
        </w:tc>
        <w:tc>
          <w:tcPr>
            <w:tcW w:w="6126" w:type="dxa"/>
          </w:tcPr>
          <w:p w:rsidR="00AF4BDE" w:rsidRPr="00AF4BDE" w:rsidRDefault="00AF4BDE" w:rsidP="00AF4BDE">
            <w:pPr>
              <w:autoSpaceDE w:val="0"/>
              <w:autoSpaceDN w:val="0"/>
              <w:spacing w:line="270" w:lineRule="exact"/>
              <w:ind w:left="-3"/>
            </w:pPr>
            <w:r w:rsidRPr="00AF4BDE">
              <w:t>Спортивная</w:t>
            </w:r>
            <w:r w:rsidRPr="00AF4BDE">
              <w:rPr>
                <w:spacing w:val="-12"/>
              </w:rPr>
              <w:t xml:space="preserve"> </w:t>
            </w:r>
            <w:r w:rsidRPr="00AF4BDE">
              <w:t>игра</w:t>
            </w:r>
            <w:r w:rsidRPr="00AF4BDE">
              <w:rPr>
                <w:spacing w:val="50"/>
              </w:rPr>
              <w:t xml:space="preserve"> </w:t>
            </w:r>
            <w:r w:rsidRPr="00AF4BDE">
              <w:t>«У</w:t>
            </w:r>
            <w:r w:rsidRPr="00AF4BDE">
              <w:rPr>
                <w:spacing w:val="-4"/>
              </w:rPr>
              <w:t xml:space="preserve"> </w:t>
            </w:r>
            <w:r w:rsidRPr="00AF4BDE">
              <w:t>рекордов</w:t>
            </w:r>
            <w:r w:rsidRPr="00AF4BDE">
              <w:rPr>
                <w:spacing w:val="-8"/>
              </w:rPr>
              <w:t xml:space="preserve"> </w:t>
            </w:r>
            <w:r w:rsidRPr="00AF4BDE">
              <w:t>наши</w:t>
            </w:r>
            <w:r w:rsidRPr="00AF4BDE">
              <w:rPr>
                <w:spacing w:val="-9"/>
              </w:rPr>
              <w:t xml:space="preserve"> </w:t>
            </w:r>
            <w:r w:rsidRPr="00AF4BDE">
              <w:t>имена».</w:t>
            </w:r>
            <w:r w:rsidRPr="00AF4BDE">
              <w:rPr>
                <w:spacing w:val="-1"/>
              </w:rPr>
              <w:t xml:space="preserve"> </w:t>
            </w:r>
            <w:r w:rsidRPr="00AF4BDE">
              <w:t>«Азбука</w:t>
            </w:r>
            <w:r w:rsidRPr="00AF4BDE">
              <w:rPr>
                <w:spacing w:val="-9"/>
              </w:rPr>
              <w:t xml:space="preserve"> </w:t>
            </w:r>
            <w:r w:rsidRPr="00AF4BDE">
              <w:rPr>
                <w:spacing w:val="-2"/>
              </w:rPr>
              <w:t>здоровья»</w:t>
            </w:r>
          </w:p>
          <w:p w:rsidR="00AF4BDE" w:rsidRPr="00AF4BDE" w:rsidRDefault="00AF4BDE" w:rsidP="00AF4BDE">
            <w:pPr>
              <w:autoSpaceDE w:val="0"/>
              <w:autoSpaceDN w:val="0"/>
              <w:spacing w:before="41"/>
              <w:ind w:left="-3"/>
            </w:pPr>
            <w:r w:rsidRPr="00AF4BDE">
              <w:t>-</w:t>
            </w:r>
            <w:r w:rsidRPr="00AF4BDE">
              <w:rPr>
                <w:spacing w:val="-2"/>
              </w:rPr>
              <w:t xml:space="preserve"> </w:t>
            </w:r>
            <w:r w:rsidRPr="00AF4BDE">
              <w:t xml:space="preserve">итоги </w:t>
            </w:r>
            <w:r w:rsidRPr="00AF4BDE">
              <w:rPr>
                <w:spacing w:val="-2"/>
              </w:rPr>
              <w:t>трека</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134" w:type="dxa"/>
            <w:vMerge/>
          </w:tcPr>
          <w:p w:rsidR="00AF4BDE" w:rsidRPr="00AF4BDE" w:rsidRDefault="00AF4BDE" w:rsidP="00AF4BDE">
            <w:pPr>
              <w:autoSpaceDE w:val="0"/>
              <w:autoSpaceDN w:val="0"/>
            </w:pPr>
          </w:p>
        </w:tc>
      </w:tr>
      <w:tr w:rsidR="00AF4BDE" w:rsidRPr="00AF4BDE" w:rsidTr="00F647DE">
        <w:trPr>
          <w:trHeight w:val="315"/>
        </w:trPr>
        <w:tc>
          <w:tcPr>
            <w:tcW w:w="9244" w:type="dxa"/>
            <w:gridSpan w:val="4"/>
          </w:tcPr>
          <w:p w:rsidR="00AF4BDE" w:rsidRPr="00AF4BDE" w:rsidRDefault="00AF4BDE" w:rsidP="00AF4BDE">
            <w:pPr>
              <w:autoSpaceDE w:val="0"/>
              <w:autoSpaceDN w:val="0"/>
              <w:spacing w:line="275" w:lineRule="exact"/>
              <w:ind w:left="2853"/>
              <w:rPr>
                <w:b/>
              </w:rPr>
            </w:pPr>
            <w:r w:rsidRPr="00AF4BDE">
              <w:rPr>
                <w:b/>
              </w:rPr>
              <w:t>Орленок</w:t>
            </w:r>
            <w:r w:rsidRPr="00AF4BDE">
              <w:rPr>
                <w:b/>
                <w:spacing w:val="-3"/>
              </w:rPr>
              <w:t xml:space="preserve"> </w:t>
            </w:r>
            <w:r w:rsidRPr="00AF4BDE">
              <w:rPr>
                <w:b/>
              </w:rPr>
              <w:t>–</w:t>
            </w:r>
            <w:r w:rsidRPr="00AF4BDE">
              <w:rPr>
                <w:b/>
                <w:spacing w:val="-1"/>
              </w:rPr>
              <w:t xml:space="preserve"> </w:t>
            </w:r>
            <w:r w:rsidRPr="00AF4BDE">
              <w:rPr>
                <w:b/>
              </w:rPr>
              <w:t>Эколог</w:t>
            </w:r>
            <w:r w:rsidRPr="00AF4BDE">
              <w:rPr>
                <w:b/>
                <w:spacing w:val="-2"/>
              </w:rPr>
              <w:t xml:space="preserve"> </w:t>
            </w:r>
            <w:r w:rsidRPr="00AF4BDE">
              <w:rPr>
                <w:b/>
              </w:rPr>
              <w:t>–</w:t>
            </w:r>
            <w:r w:rsidRPr="00AF4BDE">
              <w:rPr>
                <w:b/>
                <w:spacing w:val="-1"/>
              </w:rPr>
              <w:t xml:space="preserve"> </w:t>
            </w:r>
            <w:r w:rsidRPr="00AF4BDE">
              <w:rPr>
                <w:b/>
              </w:rPr>
              <w:t>3</w:t>
            </w:r>
            <w:r w:rsidRPr="00AF4BDE">
              <w:rPr>
                <w:b/>
                <w:spacing w:val="-3"/>
              </w:rPr>
              <w:t xml:space="preserve"> </w:t>
            </w:r>
            <w:r w:rsidRPr="00AF4BDE">
              <w:rPr>
                <w:b/>
                <w:spacing w:val="-10"/>
              </w:rPr>
              <w:t>ч</w:t>
            </w:r>
          </w:p>
        </w:tc>
      </w:tr>
      <w:tr w:rsidR="00AF4BDE" w:rsidRPr="00AF4BDE" w:rsidTr="00F647DE">
        <w:trPr>
          <w:trHeight w:val="315"/>
        </w:trPr>
        <w:tc>
          <w:tcPr>
            <w:tcW w:w="9244" w:type="dxa"/>
            <w:gridSpan w:val="4"/>
          </w:tcPr>
          <w:p w:rsidR="00AF4BDE" w:rsidRPr="00AF4BDE" w:rsidRDefault="00AF4BDE" w:rsidP="00AF4BDE">
            <w:pPr>
              <w:autoSpaceDE w:val="0"/>
              <w:autoSpaceDN w:val="0"/>
              <w:spacing w:before="1"/>
              <w:rPr>
                <w:b/>
                <w:sz w:val="2"/>
                <w:szCs w:val="24"/>
              </w:rPr>
            </w:pPr>
          </w:p>
          <w:tbl>
            <w:tblPr>
              <w:tblStyle w:val="TableNormal2"/>
              <w:tblW w:w="104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80"/>
              <w:gridCol w:w="6666"/>
              <w:gridCol w:w="1134"/>
              <w:gridCol w:w="1710"/>
            </w:tblGrid>
            <w:tr w:rsidR="00AF4BDE" w:rsidRPr="00AF4BDE" w:rsidTr="005726BB">
              <w:trPr>
                <w:trHeight w:val="635"/>
              </w:trPr>
              <w:tc>
                <w:tcPr>
                  <w:tcW w:w="980" w:type="dxa"/>
                  <w:tcBorders>
                    <w:top w:val="nil"/>
                  </w:tcBorders>
                </w:tcPr>
                <w:p w:rsidR="00AF4BDE" w:rsidRPr="00AF4BDE" w:rsidRDefault="00AF4BDE" w:rsidP="00AF4BDE">
                  <w:pPr>
                    <w:autoSpaceDE w:val="0"/>
                    <w:autoSpaceDN w:val="0"/>
                    <w:spacing w:line="270" w:lineRule="exact"/>
                    <w:ind w:left="119"/>
                  </w:pPr>
                  <w:r w:rsidRPr="00AF4BDE">
                    <w:rPr>
                      <w:spacing w:val="-5"/>
                    </w:rPr>
                    <w:t>25.</w:t>
                  </w:r>
                </w:p>
              </w:tc>
              <w:tc>
                <w:tcPr>
                  <w:tcW w:w="6666" w:type="dxa"/>
                  <w:tcBorders>
                    <w:top w:val="nil"/>
                  </w:tcBorders>
                </w:tcPr>
                <w:p w:rsidR="00AF4BDE" w:rsidRPr="00AF4BDE" w:rsidRDefault="00AF4BDE" w:rsidP="00AF4BDE">
                  <w:pPr>
                    <w:autoSpaceDE w:val="0"/>
                    <w:autoSpaceDN w:val="0"/>
                    <w:spacing w:line="270" w:lineRule="exact"/>
                    <w:ind w:left="-3"/>
                  </w:pPr>
                  <w:r w:rsidRPr="00AF4BDE">
                    <w:t>ЭКОЛОГиЯ.</w:t>
                  </w:r>
                  <w:r w:rsidRPr="00AF4BDE">
                    <w:rPr>
                      <w:spacing w:val="-5"/>
                    </w:rPr>
                    <w:t xml:space="preserve"> </w:t>
                  </w:r>
                  <w:r w:rsidRPr="00AF4BDE">
                    <w:t>Мой</w:t>
                  </w:r>
                  <w:r w:rsidRPr="00AF4BDE">
                    <w:rPr>
                      <w:spacing w:val="-3"/>
                    </w:rPr>
                    <w:t xml:space="preserve"> </w:t>
                  </w:r>
                  <w:r w:rsidRPr="00AF4BDE">
                    <w:t>след</w:t>
                  </w:r>
                  <w:r w:rsidRPr="00AF4BDE">
                    <w:rPr>
                      <w:spacing w:val="-7"/>
                    </w:rPr>
                    <w:t xml:space="preserve"> </w:t>
                  </w:r>
                  <w:r w:rsidRPr="00AF4BDE">
                    <w:t>на</w:t>
                  </w:r>
                  <w:r w:rsidRPr="00AF4BDE">
                    <w:rPr>
                      <w:spacing w:val="-6"/>
                    </w:rPr>
                    <w:t xml:space="preserve"> </w:t>
                  </w:r>
                  <w:r w:rsidRPr="00AF4BDE">
                    <w:t>планете.</w:t>
                  </w:r>
                  <w:r w:rsidRPr="00AF4BDE">
                    <w:rPr>
                      <w:spacing w:val="-5"/>
                    </w:rPr>
                    <w:t xml:space="preserve"> </w:t>
                  </w:r>
                  <w:r w:rsidRPr="00AF4BDE">
                    <w:t>Каким</w:t>
                  </w:r>
                  <w:r w:rsidRPr="00AF4BDE">
                    <w:rPr>
                      <w:spacing w:val="-5"/>
                    </w:rPr>
                    <w:t xml:space="preserve"> </w:t>
                  </w:r>
                  <w:r w:rsidRPr="00AF4BDE">
                    <w:t>должен</w:t>
                  </w:r>
                  <w:r w:rsidRPr="00AF4BDE">
                    <w:rPr>
                      <w:spacing w:val="-3"/>
                    </w:rPr>
                    <w:t xml:space="preserve"> </w:t>
                  </w:r>
                  <w:r w:rsidRPr="00AF4BDE">
                    <w:rPr>
                      <w:spacing w:val="-4"/>
                    </w:rPr>
                    <w:t>быть</w:t>
                  </w:r>
                </w:p>
                <w:p w:rsidR="00AF4BDE" w:rsidRPr="00AF4BDE" w:rsidRDefault="00AF4BDE" w:rsidP="00AF4BDE">
                  <w:pPr>
                    <w:autoSpaceDE w:val="0"/>
                    <w:autoSpaceDN w:val="0"/>
                    <w:spacing w:before="43"/>
                    <w:ind w:left="57"/>
                  </w:pPr>
                  <w:r w:rsidRPr="00AF4BDE">
                    <w:t>настоящий</w:t>
                  </w:r>
                  <w:r w:rsidRPr="00AF4BDE">
                    <w:rPr>
                      <w:spacing w:val="47"/>
                    </w:rPr>
                    <w:t xml:space="preserve"> </w:t>
                  </w:r>
                  <w:r w:rsidRPr="00AF4BDE">
                    <w:t>эколог? Что</w:t>
                  </w:r>
                  <w:r w:rsidRPr="00AF4BDE">
                    <w:rPr>
                      <w:spacing w:val="-6"/>
                    </w:rPr>
                    <w:t xml:space="preserve"> </w:t>
                  </w:r>
                  <w:r w:rsidRPr="00AF4BDE">
                    <w:t>должен</w:t>
                  </w:r>
                  <w:r w:rsidRPr="00AF4BDE">
                    <w:rPr>
                      <w:spacing w:val="-6"/>
                    </w:rPr>
                    <w:t xml:space="preserve"> </w:t>
                  </w:r>
                  <w:r w:rsidRPr="00AF4BDE">
                    <w:t>знать</w:t>
                  </w:r>
                  <w:r w:rsidRPr="00AF4BDE">
                    <w:rPr>
                      <w:spacing w:val="-7"/>
                    </w:rPr>
                    <w:t xml:space="preserve"> </w:t>
                  </w:r>
                  <w:r w:rsidRPr="00AF4BDE">
                    <w:t>и</w:t>
                  </w:r>
                  <w:r w:rsidRPr="00AF4BDE">
                    <w:rPr>
                      <w:spacing w:val="-1"/>
                    </w:rPr>
                    <w:t xml:space="preserve"> </w:t>
                  </w:r>
                  <w:r w:rsidRPr="00AF4BDE">
                    <w:t>уметь</w:t>
                  </w:r>
                  <w:r w:rsidRPr="00AF4BDE">
                    <w:rPr>
                      <w:spacing w:val="-4"/>
                    </w:rPr>
                    <w:t xml:space="preserve"> </w:t>
                  </w:r>
                  <w:r w:rsidRPr="00AF4BDE">
                    <w:rPr>
                      <w:spacing w:val="-2"/>
                    </w:rPr>
                    <w:t>эколог?</w:t>
                  </w:r>
                </w:p>
              </w:tc>
              <w:tc>
                <w:tcPr>
                  <w:tcW w:w="1134" w:type="dxa"/>
                  <w:tcBorders>
                    <w:top w:val="nil"/>
                  </w:tcBorders>
                </w:tcPr>
                <w:p w:rsidR="00AF4BDE" w:rsidRPr="00AF4BDE" w:rsidRDefault="00AF4BDE" w:rsidP="00AF4BDE">
                  <w:pPr>
                    <w:autoSpaceDE w:val="0"/>
                    <w:autoSpaceDN w:val="0"/>
                    <w:spacing w:line="270" w:lineRule="exact"/>
                    <w:ind w:right="1"/>
                    <w:jc w:val="center"/>
                  </w:pPr>
                  <w:r w:rsidRPr="00AF4BDE">
                    <w:rPr>
                      <w:spacing w:val="-10"/>
                    </w:rPr>
                    <w:t>1</w:t>
                  </w:r>
                </w:p>
              </w:tc>
              <w:tc>
                <w:tcPr>
                  <w:tcW w:w="1710" w:type="dxa"/>
                  <w:vMerge w:val="restart"/>
                  <w:tcBorders>
                    <w:top w:val="nil"/>
                  </w:tcBorders>
                </w:tcPr>
                <w:p w:rsidR="00AF4BDE" w:rsidRPr="00AF4BDE" w:rsidRDefault="00AF4BDE" w:rsidP="00AF4BDE">
                  <w:pPr>
                    <w:autoSpaceDE w:val="0"/>
                    <w:autoSpaceDN w:val="0"/>
                  </w:pPr>
                </w:p>
                <w:p w:rsidR="00AF4BDE" w:rsidRPr="00AF4BDE" w:rsidRDefault="00AF4BDE" w:rsidP="00AF4BDE">
                  <w:pPr>
                    <w:autoSpaceDE w:val="0"/>
                    <w:autoSpaceDN w:val="0"/>
                  </w:pPr>
                </w:p>
                <w:p w:rsidR="00AF4BDE" w:rsidRPr="00AF4BDE" w:rsidRDefault="00AF4BDE" w:rsidP="00AF4BDE">
                  <w:pPr>
                    <w:autoSpaceDE w:val="0"/>
                    <w:autoSpaceDN w:val="0"/>
                  </w:pPr>
                </w:p>
                <w:p w:rsidR="00AF4BDE" w:rsidRPr="00AF4BDE" w:rsidRDefault="00AF4BDE" w:rsidP="00AF4BDE">
                  <w:pPr>
                    <w:autoSpaceDE w:val="0"/>
                    <w:autoSpaceDN w:val="0"/>
                    <w:jc w:val="center"/>
                  </w:pPr>
                  <w:r w:rsidRPr="00AF4BDE">
                    <w:t>март</w:t>
                  </w:r>
                </w:p>
              </w:tc>
            </w:tr>
            <w:tr w:rsidR="00AF4BDE" w:rsidRPr="00AF4BDE" w:rsidTr="005726BB">
              <w:trPr>
                <w:trHeight w:val="635"/>
              </w:trPr>
              <w:tc>
                <w:tcPr>
                  <w:tcW w:w="980" w:type="dxa"/>
                </w:tcPr>
                <w:p w:rsidR="00AF4BDE" w:rsidRPr="00AF4BDE" w:rsidRDefault="00AF4BDE" w:rsidP="00AF4BDE">
                  <w:pPr>
                    <w:autoSpaceDE w:val="0"/>
                    <w:autoSpaceDN w:val="0"/>
                    <w:spacing w:line="270" w:lineRule="exact"/>
                    <w:ind w:left="119"/>
                  </w:pPr>
                  <w:r w:rsidRPr="00AF4BDE">
                    <w:rPr>
                      <w:spacing w:val="-5"/>
                    </w:rPr>
                    <w:t>26.</w:t>
                  </w:r>
                </w:p>
              </w:tc>
              <w:tc>
                <w:tcPr>
                  <w:tcW w:w="6666" w:type="dxa"/>
                </w:tcPr>
                <w:p w:rsidR="00AF4BDE" w:rsidRPr="00AF4BDE" w:rsidRDefault="00AF4BDE" w:rsidP="00AF4BDE">
                  <w:pPr>
                    <w:autoSpaceDE w:val="0"/>
                    <w:autoSpaceDN w:val="0"/>
                    <w:spacing w:line="270" w:lineRule="exact"/>
                    <w:ind w:left="-3"/>
                  </w:pPr>
                  <w:r w:rsidRPr="00AF4BDE">
                    <w:t>Экология</w:t>
                  </w:r>
                  <w:r w:rsidRPr="00AF4BDE">
                    <w:rPr>
                      <w:spacing w:val="-7"/>
                    </w:rPr>
                    <w:t xml:space="preserve"> </w:t>
                  </w:r>
                  <w:r w:rsidRPr="00AF4BDE">
                    <w:t>на</w:t>
                  </w:r>
                  <w:r w:rsidRPr="00AF4BDE">
                    <w:rPr>
                      <w:spacing w:val="-13"/>
                    </w:rPr>
                    <w:t xml:space="preserve"> </w:t>
                  </w:r>
                  <w:r w:rsidRPr="00AF4BDE">
                    <w:t>практике.</w:t>
                  </w:r>
                  <w:r w:rsidRPr="00AF4BDE">
                    <w:rPr>
                      <w:spacing w:val="-6"/>
                    </w:rPr>
                    <w:t xml:space="preserve"> </w:t>
                  </w:r>
                  <w:r w:rsidRPr="00AF4BDE">
                    <w:t>Встреча</w:t>
                  </w:r>
                  <w:r w:rsidRPr="00AF4BDE">
                    <w:rPr>
                      <w:spacing w:val="-8"/>
                    </w:rPr>
                    <w:t xml:space="preserve"> </w:t>
                  </w:r>
                  <w:r w:rsidRPr="00AF4BDE">
                    <w:t>с</w:t>
                  </w:r>
                  <w:r w:rsidRPr="00AF4BDE">
                    <w:rPr>
                      <w:spacing w:val="-6"/>
                    </w:rPr>
                    <w:t xml:space="preserve"> </w:t>
                  </w:r>
                  <w:r w:rsidRPr="00AF4BDE">
                    <w:t>человеком,</w:t>
                  </w:r>
                  <w:r w:rsidRPr="00AF4BDE">
                    <w:rPr>
                      <w:spacing w:val="-5"/>
                    </w:rPr>
                    <w:t xml:space="preserve"> </w:t>
                  </w:r>
                  <w:r w:rsidRPr="00AF4BDE">
                    <w:t>которого</w:t>
                  </w:r>
                  <w:r w:rsidRPr="00AF4BDE">
                    <w:rPr>
                      <w:spacing w:val="-6"/>
                    </w:rPr>
                    <w:t xml:space="preserve"> </w:t>
                  </w:r>
                  <w:r w:rsidRPr="00AF4BDE">
                    <w:rPr>
                      <w:spacing w:val="-2"/>
                    </w:rPr>
                    <w:t>можно</w:t>
                  </w:r>
                </w:p>
                <w:p w:rsidR="00AF4BDE" w:rsidRPr="00AF4BDE" w:rsidRDefault="00AF4BDE" w:rsidP="00AF4BDE">
                  <w:pPr>
                    <w:autoSpaceDE w:val="0"/>
                    <w:autoSpaceDN w:val="0"/>
                    <w:spacing w:before="43"/>
                    <w:ind w:left="-3"/>
                  </w:pPr>
                  <w:r w:rsidRPr="00AF4BDE">
                    <w:t>назвать</w:t>
                  </w:r>
                  <w:r w:rsidRPr="00AF4BDE">
                    <w:rPr>
                      <w:spacing w:val="-6"/>
                    </w:rPr>
                    <w:t xml:space="preserve"> </w:t>
                  </w:r>
                  <w:r w:rsidRPr="00AF4BDE">
                    <w:t>настоящим</w:t>
                  </w:r>
                  <w:r w:rsidRPr="00AF4BDE">
                    <w:rPr>
                      <w:spacing w:val="-8"/>
                    </w:rPr>
                    <w:t xml:space="preserve"> </w:t>
                  </w:r>
                  <w:r w:rsidRPr="00AF4BDE">
                    <w:rPr>
                      <w:spacing w:val="-2"/>
                    </w:rPr>
                    <w:t>экологом</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710" w:type="dxa"/>
                  <w:vMerge/>
                </w:tcPr>
                <w:p w:rsidR="00AF4BDE" w:rsidRPr="00AF4BDE" w:rsidRDefault="00AF4BDE" w:rsidP="00AF4BDE">
                  <w:pPr>
                    <w:autoSpaceDE w:val="0"/>
                    <w:autoSpaceDN w:val="0"/>
                  </w:pPr>
                </w:p>
              </w:tc>
            </w:tr>
            <w:tr w:rsidR="00AF4BDE" w:rsidRPr="00AF4BDE" w:rsidTr="005726BB">
              <w:trPr>
                <w:trHeight w:val="366"/>
              </w:trPr>
              <w:tc>
                <w:tcPr>
                  <w:tcW w:w="980" w:type="dxa"/>
                </w:tcPr>
                <w:p w:rsidR="00AF4BDE" w:rsidRPr="00AF4BDE" w:rsidRDefault="00AF4BDE" w:rsidP="00AF4BDE">
                  <w:pPr>
                    <w:autoSpaceDE w:val="0"/>
                    <w:autoSpaceDN w:val="0"/>
                    <w:spacing w:line="270" w:lineRule="exact"/>
                    <w:ind w:right="343"/>
                    <w:jc w:val="right"/>
                  </w:pPr>
                  <w:r w:rsidRPr="00AF4BDE">
                    <w:rPr>
                      <w:spacing w:val="-5"/>
                    </w:rPr>
                    <w:t>27.</w:t>
                  </w:r>
                </w:p>
              </w:tc>
              <w:tc>
                <w:tcPr>
                  <w:tcW w:w="6666" w:type="dxa"/>
                </w:tcPr>
                <w:p w:rsidR="00AF4BDE" w:rsidRPr="00AF4BDE" w:rsidRDefault="00AF4BDE" w:rsidP="00AF4BDE">
                  <w:pPr>
                    <w:autoSpaceDE w:val="0"/>
                    <w:autoSpaceDN w:val="0"/>
                    <w:spacing w:line="270" w:lineRule="exact"/>
                    <w:ind w:left="-3"/>
                  </w:pPr>
                  <w:r w:rsidRPr="00AF4BDE">
                    <w:t>«Шагая</w:t>
                  </w:r>
                  <w:r w:rsidRPr="00AF4BDE">
                    <w:rPr>
                      <w:spacing w:val="-4"/>
                    </w:rPr>
                    <w:t xml:space="preserve"> </w:t>
                  </w:r>
                  <w:r w:rsidRPr="00AF4BDE">
                    <w:t>в</w:t>
                  </w:r>
                  <w:r w:rsidRPr="00AF4BDE">
                    <w:rPr>
                      <w:spacing w:val="-4"/>
                    </w:rPr>
                    <w:t xml:space="preserve"> </w:t>
                  </w:r>
                  <w:r w:rsidRPr="00AF4BDE">
                    <w:t>будущее</w:t>
                  </w:r>
                  <w:r w:rsidRPr="00AF4BDE">
                    <w:rPr>
                      <w:spacing w:val="-2"/>
                    </w:rPr>
                    <w:t xml:space="preserve"> </w:t>
                  </w:r>
                  <w:r w:rsidRPr="00AF4BDE">
                    <w:t>–</w:t>
                  </w:r>
                  <w:r w:rsidRPr="00AF4BDE">
                    <w:rPr>
                      <w:spacing w:val="-1"/>
                    </w:rPr>
                    <w:t xml:space="preserve"> </w:t>
                  </w:r>
                  <w:r w:rsidRPr="00AF4BDE">
                    <w:t>помни о</w:t>
                  </w:r>
                  <w:r w:rsidRPr="00AF4BDE">
                    <w:rPr>
                      <w:spacing w:val="-4"/>
                    </w:rPr>
                    <w:t xml:space="preserve"> </w:t>
                  </w:r>
                  <w:r w:rsidRPr="00AF4BDE">
                    <w:t>планете»</w:t>
                  </w:r>
                  <w:r w:rsidRPr="00AF4BDE">
                    <w:rPr>
                      <w:spacing w:val="-13"/>
                    </w:rPr>
                    <w:t xml:space="preserve"> </w:t>
                  </w:r>
                  <w:r w:rsidRPr="00AF4BDE">
                    <w:t>-</w:t>
                  </w:r>
                  <w:r w:rsidRPr="00AF4BDE">
                    <w:rPr>
                      <w:spacing w:val="-5"/>
                    </w:rPr>
                    <w:t xml:space="preserve"> </w:t>
                  </w:r>
                  <w:r w:rsidRPr="00AF4BDE">
                    <w:t>итоги</w:t>
                  </w:r>
                  <w:r w:rsidRPr="00AF4BDE">
                    <w:rPr>
                      <w:spacing w:val="1"/>
                    </w:rPr>
                    <w:t xml:space="preserve"> </w:t>
                  </w:r>
                  <w:r w:rsidRPr="00AF4BDE">
                    <w:rPr>
                      <w:spacing w:val="-2"/>
                    </w:rPr>
                    <w:t>трека</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710" w:type="dxa"/>
                  <w:vMerge/>
                </w:tcPr>
                <w:p w:rsidR="00AF4BDE" w:rsidRPr="00AF4BDE" w:rsidRDefault="00AF4BDE" w:rsidP="00AF4BDE">
                  <w:pPr>
                    <w:autoSpaceDE w:val="0"/>
                    <w:autoSpaceDN w:val="0"/>
                  </w:pPr>
                </w:p>
              </w:tc>
            </w:tr>
            <w:tr w:rsidR="00AF4BDE" w:rsidRPr="00AF4BDE" w:rsidTr="005726BB">
              <w:trPr>
                <w:trHeight w:val="635"/>
              </w:trPr>
              <w:tc>
                <w:tcPr>
                  <w:tcW w:w="10490" w:type="dxa"/>
                  <w:gridSpan w:val="4"/>
                </w:tcPr>
                <w:p w:rsidR="00AF4BDE" w:rsidRPr="00AF4BDE" w:rsidRDefault="00AF4BDE" w:rsidP="00AF4BDE">
                  <w:pPr>
                    <w:autoSpaceDE w:val="0"/>
                    <w:autoSpaceDN w:val="0"/>
                    <w:spacing w:before="41"/>
                    <w:rPr>
                      <w:b/>
                    </w:rPr>
                  </w:pPr>
                </w:p>
                <w:p w:rsidR="00AF4BDE" w:rsidRPr="00AF4BDE" w:rsidRDefault="00AF4BDE" w:rsidP="00AF4BDE">
                  <w:pPr>
                    <w:autoSpaceDE w:val="0"/>
                    <w:autoSpaceDN w:val="0"/>
                    <w:spacing w:before="1"/>
                    <w:ind w:left="2884"/>
                    <w:rPr>
                      <w:b/>
                    </w:rPr>
                  </w:pPr>
                  <w:r w:rsidRPr="00AF4BDE">
                    <w:rPr>
                      <w:b/>
                    </w:rPr>
                    <w:t>Старт</w:t>
                  </w:r>
                  <w:r w:rsidRPr="00AF4BDE">
                    <w:rPr>
                      <w:b/>
                      <w:spacing w:val="-4"/>
                    </w:rPr>
                    <w:t xml:space="preserve"> </w:t>
                  </w:r>
                  <w:r w:rsidRPr="00AF4BDE">
                    <w:rPr>
                      <w:b/>
                    </w:rPr>
                    <w:t>программы</w:t>
                  </w:r>
                  <w:r w:rsidRPr="00AF4BDE">
                    <w:rPr>
                      <w:b/>
                      <w:spacing w:val="-4"/>
                    </w:rPr>
                    <w:t xml:space="preserve"> </w:t>
                  </w:r>
                  <w:r w:rsidRPr="00AF4BDE">
                    <w:rPr>
                      <w:b/>
                    </w:rPr>
                    <w:t>–</w:t>
                  </w:r>
                  <w:r w:rsidRPr="00AF4BDE">
                    <w:rPr>
                      <w:b/>
                      <w:spacing w:val="-4"/>
                    </w:rPr>
                    <w:t xml:space="preserve"> </w:t>
                  </w:r>
                  <w:r w:rsidRPr="00AF4BDE">
                    <w:rPr>
                      <w:b/>
                    </w:rPr>
                    <w:t>4</w:t>
                  </w:r>
                  <w:r w:rsidRPr="00AF4BDE">
                    <w:rPr>
                      <w:b/>
                      <w:spacing w:val="-1"/>
                    </w:rPr>
                    <w:t xml:space="preserve"> </w:t>
                  </w:r>
                  <w:r w:rsidRPr="00AF4BDE">
                    <w:rPr>
                      <w:b/>
                      <w:spacing w:val="-10"/>
                    </w:rPr>
                    <w:t>ч</w:t>
                  </w:r>
                </w:p>
              </w:tc>
            </w:tr>
            <w:tr w:rsidR="00AF4BDE" w:rsidRPr="00AF4BDE" w:rsidTr="005726BB">
              <w:trPr>
                <w:trHeight w:val="635"/>
              </w:trPr>
              <w:tc>
                <w:tcPr>
                  <w:tcW w:w="980" w:type="dxa"/>
                </w:tcPr>
                <w:p w:rsidR="00AF4BDE" w:rsidRPr="00AF4BDE" w:rsidRDefault="00AF4BDE" w:rsidP="00AF4BDE">
                  <w:pPr>
                    <w:autoSpaceDE w:val="0"/>
                    <w:autoSpaceDN w:val="0"/>
                    <w:spacing w:line="270" w:lineRule="exact"/>
                    <w:ind w:right="343"/>
                    <w:jc w:val="right"/>
                  </w:pPr>
                  <w:r w:rsidRPr="00AF4BDE">
                    <w:rPr>
                      <w:spacing w:val="-5"/>
                    </w:rPr>
                    <w:t>28.</w:t>
                  </w:r>
                </w:p>
              </w:tc>
              <w:tc>
                <w:tcPr>
                  <w:tcW w:w="6666" w:type="dxa"/>
                </w:tcPr>
                <w:p w:rsidR="00AF4BDE" w:rsidRPr="00AF4BDE" w:rsidRDefault="00AF4BDE" w:rsidP="00AF4BDE">
                  <w:pPr>
                    <w:autoSpaceDE w:val="0"/>
                    <w:autoSpaceDN w:val="0"/>
                    <w:spacing w:line="270" w:lineRule="exact"/>
                    <w:ind w:left="-3"/>
                  </w:pPr>
                  <w:r w:rsidRPr="00AF4BDE">
                    <w:t>Орленок</w:t>
                  </w:r>
                  <w:r w:rsidRPr="00AF4BDE">
                    <w:rPr>
                      <w:spacing w:val="-10"/>
                    </w:rPr>
                    <w:t xml:space="preserve"> </w:t>
                  </w:r>
                  <w:r w:rsidRPr="00AF4BDE">
                    <w:t>–</w:t>
                  </w:r>
                  <w:r w:rsidRPr="00AF4BDE">
                    <w:rPr>
                      <w:spacing w:val="-11"/>
                    </w:rPr>
                    <w:t xml:space="preserve"> </w:t>
                  </w:r>
                  <w:r w:rsidRPr="00AF4BDE">
                    <w:t>Хранитель</w:t>
                  </w:r>
                  <w:r w:rsidRPr="00AF4BDE">
                    <w:rPr>
                      <w:spacing w:val="-9"/>
                    </w:rPr>
                    <w:t xml:space="preserve"> </w:t>
                  </w:r>
                  <w:r w:rsidRPr="00AF4BDE">
                    <w:t>исторической</w:t>
                  </w:r>
                  <w:r w:rsidRPr="00AF4BDE">
                    <w:rPr>
                      <w:spacing w:val="-4"/>
                    </w:rPr>
                    <w:t xml:space="preserve"> </w:t>
                  </w:r>
                  <w:r w:rsidRPr="00AF4BDE">
                    <w:t>памяти.</w:t>
                  </w:r>
                  <w:r w:rsidRPr="00AF4BDE">
                    <w:rPr>
                      <w:spacing w:val="-15"/>
                    </w:rPr>
                    <w:t xml:space="preserve"> </w:t>
                  </w:r>
                  <w:r w:rsidRPr="00AF4BDE">
                    <w:t>Кодекс</w:t>
                  </w:r>
                  <w:r w:rsidRPr="00AF4BDE">
                    <w:rPr>
                      <w:spacing w:val="-6"/>
                    </w:rPr>
                    <w:t xml:space="preserve"> </w:t>
                  </w:r>
                  <w:r w:rsidRPr="00AF4BDE">
                    <w:t>«Орленка</w:t>
                  </w:r>
                  <w:r w:rsidRPr="00AF4BDE">
                    <w:rPr>
                      <w:spacing w:val="-8"/>
                    </w:rPr>
                    <w:t xml:space="preserve"> </w:t>
                  </w:r>
                  <w:r w:rsidRPr="00AF4BDE">
                    <w:rPr>
                      <w:spacing w:val="-10"/>
                    </w:rPr>
                    <w:t>–</w:t>
                  </w:r>
                </w:p>
                <w:p w:rsidR="00AF4BDE" w:rsidRPr="00AF4BDE" w:rsidRDefault="00AF4BDE" w:rsidP="00AF4BDE">
                  <w:pPr>
                    <w:autoSpaceDE w:val="0"/>
                    <w:autoSpaceDN w:val="0"/>
                    <w:spacing w:before="41"/>
                    <w:ind w:left="57"/>
                  </w:pPr>
                  <w:r w:rsidRPr="00AF4BDE">
                    <w:rPr>
                      <w:spacing w:val="-2"/>
                    </w:rPr>
                    <w:t>Хранителя»</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710" w:type="dxa"/>
                  <w:vMerge w:val="restart"/>
                </w:tcPr>
                <w:p w:rsidR="00AF4BDE" w:rsidRPr="00AF4BDE" w:rsidRDefault="00AF4BDE" w:rsidP="00AF4BDE">
                  <w:pPr>
                    <w:autoSpaceDE w:val="0"/>
                    <w:autoSpaceDN w:val="0"/>
                  </w:pPr>
                </w:p>
                <w:p w:rsidR="00AF4BDE" w:rsidRPr="00AF4BDE" w:rsidRDefault="00AF4BDE" w:rsidP="00AF4BDE">
                  <w:pPr>
                    <w:autoSpaceDE w:val="0"/>
                    <w:autoSpaceDN w:val="0"/>
                  </w:pPr>
                </w:p>
                <w:p w:rsidR="00AF4BDE" w:rsidRPr="00AF4BDE" w:rsidRDefault="00AF4BDE" w:rsidP="00AF4BDE">
                  <w:pPr>
                    <w:autoSpaceDE w:val="0"/>
                    <w:autoSpaceDN w:val="0"/>
                  </w:pPr>
                </w:p>
                <w:p w:rsidR="00AF4BDE" w:rsidRPr="00AF4BDE" w:rsidRDefault="00AF4BDE" w:rsidP="00AF4BDE">
                  <w:pPr>
                    <w:autoSpaceDE w:val="0"/>
                    <w:autoSpaceDN w:val="0"/>
                  </w:pPr>
                </w:p>
                <w:p w:rsidR="00AF4BDE" w:rsidRPr="00AF4BDE" w:rsidRDefault="00AF4BDE" w:rsidP="00AF4BDE">
                  <w:pPr>
                    <w:autoSpaceDE w:val="0"/>
                    <w:autoSpaceDN w:val="0"/>
                    <w:jc w:val="center"/>
                  </w:pPr>
                  <w:r w:rsidRPr="00AF4BDE">
                    <w:t>апрель</w:t>
                  </w:r>
                </w:p>
              </w:tc>
            </w:tr>
            <w:tr w:rsidR="00AF4BDE" w:rsidRPr="00AF4BDE" w:rsidTr="005726BB">
              <w:trPr>
                <w:trHeight w:val="632"/>
              </w:trPr>
              <w:tc>
                <w:tcPr>
                  <w:tcW w:w="980" w:type="dxa"/>
                </w:tcPr>
                <w:p w:rsidR="00AF4BDE" w:rsidRPr="00AF4BDE" w:rsidRDefault="00AF4BDE" w:rsidP="00AF4BDE">
                  <w:pPr>
                    <w:autoSpaceDE w:val="0"/>
                    <w:autoSpaceDN w:val="0"/>
                    <w:spacing w:line="270" w:lineRule="exact"/>
                    <w:ind w:right="343"/>
                    <w:jc w:val="right"/>
                  </w:pPr>
                  <w:r w:rsidRPr="00AF4BDE">
                    <w:rPr>
                      <w:spacing w:val="-5"/>
                    </w:rPr>
                    <w:t>29.</w:t>
                  </w:r>
                </w:p>
              </w:tc>
              <w:tc>
                <w:tcPr>
                  <w:tcW w:w="6666" w:type="dxa"/>
                </w:tcPr>
                <w:p w:rsidR="00AF4BDE" w:rsidRPr="00AF4BDE" w:rsidRDefault="00AF4BDE" w:rsidP="00AF4BDE">
                  <w:pPr>
                    <w:autoSpaceDE w:val="0"/>
                    <w:autoSpaceDN w:val="0"/>
                    <w:spacing w:line="270" w:lineRule="exact"/>
                    <w:ind w:left="-3"/>
                  </w:pPr>
                  <w:r w:rsidRPr="00AF4BDE">
                    <w:t>Хранитель</w:t>
                  </w:r>
                  <w:r w:rsidRPr="00AF4BDE">
                    <w:rPr>
                      <w:spacing w:val="-7"/>
                    </w:rPr>
                    <w:t xml:space="preserve"> </w:t>
                  </w:r>
                  <w:r w:rsidRPr="00AF4BDE">
                    <w:t>семейных</w:t>
                  </w:r>
                  <w:r w:rsidRPr="00AF4BDE">
                    <w:rPr>
                      <w:spacing w:val="-2"/>
                    </w:rPr>
                    <w:t xml:space="preserve"> </w:t>
                  </w:r>
                  <w:r w:rsidRPr="00AF4BDE">
                    <w:t>традиций.</w:t>
                  </w:r>
                  <w:r w:rsidRPr="00AF4BDE">
                    <w:rPr>
                      <w:spacing w:val="-7"/>
                    </w:rPr>
                    <w:t xml:space="preserve"> </w:t>
                  </w:r>
                  <w:r w:rsidRPr="00AF4BDE">
                    <w:t>Я</w:t>
                  </w:r>
                  <w:r w:rsidRPr="00AF4BDE">
                    <w:rPr>
                      <w:spacing w:val="-12"/>
                    </w:rPr>
                    <w:t xml:space="preserve"> </w:t>
                  </w:r>
                  <w:r w:rsidRPr="00AF4BDE">
                    <w:t>храню</w:t>
                  </w:r>
                  <w:r w:rsidRPr="00AF4BDE">
                    <w:rPr>
                      <w:spacing w:val="-9"/>
                    </w:rPr>
                    <w:t xml:space="preserve"> </w:t>
                  </w:r>
                  <w:r w:rsidRPr="00AF4BDE">
                    <w:t>традиции</w:t>
                  </w:r>
                  <w:r w:rsidRPr="00AF4BDE">
                    <w:rPr>
                      <w:spacing w:val="-6"/>
                    </w:rPr>
                    <w:t xml:space="preserve"> </w:t>
                  </w:r>
                  <w:r w:rsidRPr="00AF4BDE">
                    <w:t>семьи,</w:t>
                  </w:r>
                  <w:r w:rsidRPr="00AF4BDE">
                    <w:rPr>
                      <w:spacing w:val="-7"/>
                    </w:rPr>
                    <w:t xml:space="preserve"> </w:t>
                  </w:r>
                  <w:r w:rsidRPr="00AF4BDE">
                    <w:rPr>
                      <w:spacing w:val="-10"/>
                    </w:rPr>
                    <w:t>а</w:t>
                  </w:r>
                </w:p>
                <w:p w:rsidR="00AF4BDE" w:rsidRPr="00AF4BDE" w:rsidRDefault="00AF4BDE" w:rsidP="00AF4BDE">
                  <w:pPr>
                    <w:autoSpaceDE w:val="0"/>
                    <w:autoSpaceDN w:val="0"/>
                    <w:spacing w:before="41"/>
                    <w:ind w:left="54"/>
                  </w:pPr>
                  <w:r w:rsidRPr="00AF4BDE">
                    <w:t>значит</w:t>
                  </w:r>
                  <w:r w:rsidRPr="00AF4BDE">
                    <w:rPr>
                      <w:spacing w:val="-5"/>
                    </w:rPr>
                    <w:t xml:space="preserve"> </w:t>
                  </w:r>
                  <w:r w:rsidRPr="00AF4BDE">
                    <w:t>и</w:t>
                  </w:r>
                  <w:r w:rsidRPr="00AF4BDE">
                    <w:rPr>
                      <w:spacing w:val="-4"/>
                    </w:rPr>
                    <w:t xml:space="preserve"> </w:t>
                  </w:r>
                  <w:r w:rsidRPr="00AF4BDE">
                    <w:t>традиции</w:t>
                  </w:r>
                  <w:r w:rsidRPr="00AF4BDE">
                    <w:rPr>
                      <w:spacing w:val="-1"/>
                    </w:rPr>
                    <w:t xml:space="preserve"> </w:t>
                  </w:r>
                  <w:r w:rsidRPr="00AF4BDE">
                    <w:rPr>
                      <w:spacing w:val="-2"/>
                    </w:rPr>
                    <w:t>страны</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710" w:type="dxa"/>
                  <w:vMerge/>
                </w:tcPr>
                <w:p w:rsidR="00AF4BDE" w:rsidRPr="00AF4BDE" w:rsidRDefault="00AF4BDE" w:rsidP="00AF4BDE">
                  <w:pPr>
                    <w:autoSpaceDE w:val="0"/>
                    <w:autoSpaceDN w:val="0"/>
                  </w:pPr>
                </w:p>
              </w:tc>
            </w:tr>
            <w:tr w:rsidR="00AF4BDE" w:rsidRPr="00AF4BDE" w:rsidTr="005726BB">
              <w:trPr>
                <w:trHeight w:val="385"/>
              </w:trPr>
              <w:tc>
                <w:tcPr>
                  <w:tcW w:w="980" w:type="dxa"/>
                </w:tcPr>
                <w:p w:rsidR="00AF4BDE" w:rsidRPr="00AF4BDE" w:rsidRDefault="00AF4BDE" w:rsidP="00AF4BDE">
                  <w:pPr>
                    <w:autoSpaceDE w:val="0"/>
                    <w:autoSpaceDN w:val="0"/>
                    <w:spacing w:line="272" w:lineRule="exact"/>
                    <w:ind w:right="343"/>
                    <w:jc w:val="right"/>
                  </w:pPr>
                  <w:r w:rsidRPr="00AF4BDE">
                    <w:rPr>
                      <w:spacing w:val="-5"/>
                    </w:rPr>
                    <w:t>30.</w:t>
                  </w:r>
                </w:p>
              </w:tc>
              <w:tc>
                <w:tcPr>
                  <w:tcW w:w="6666" w:type="dxa"/>
                </w:tcPr>
                <w:p w:rsidR="00AF4BDE" w:rsidRPr="00AF4BDE" w:rsidRDefault="00AF4BDE" w:rsidP="00AF4BDE">
                  <w:pPr>
                    <w:autoSpaceDE w:val="0"/>
                    <w:autoSpaceDN w:val="0"/>
                    <w:spacing w:line="272" w:lineRule="exact"/>
                    <w:ind w:left="-3"/>
                  </w:pPr>
                  <w:r w:rsidRPr="00AF4BDE">
                    <w:t>Расскажи</w:t>
                  </w:r>
                  <w:r w:rsidRPr="00AF4BDE">
                    <w:rPr>
                      <w:spacing w:val="-6"/>
                    </w:rPr>
                    <w:t xml:space="preserve"> </w:t>
                  </w:r>
                  <w:r w:rsidRPr="00AF4BDE">
                    <w:t>мне</w:t>
                  </w:r>
                  <w:r w:rsidRPr="00AF4BDE">
                    <w:rPr>
                      <w:spacing w:val="-6"/>
                    </w:rPr>
                    <w:t xml:space="preserve"> </w:t>
                  </w:r>
                  <w:r w:rsidRPr="00AF4BDE">
                    <w:t>о</w:t>
                  </w:r>
                  <w:r w:rsidRPr="00AF4BDE">
                    <w:rPr>
                      <w:spacing w:val="-6"/>
                    </w:rPr>
                    <w:t xml:space="preserve"> </w:t>
                  </w:r>
                  <w:r w:rsidRPr="00AF4BDE">
                    <w:t>России.</w:t>
                  </w:r>
                  <w:r w:rsidRPr="00AF4BDE">
                    <w:rPr>
                      <w:spacing w:val="-5"/>
                    </w:rPr>
                    <w:t xml:space="preserve"> </w:t>
                  </w:r>
                  <w:r w:rsidRPr="00AF4BDE">
                    <w:t>Историческое</w:t>
                  </w:r>
                  <w:r w:rsidRPr="00AF4BDE">
                    <w:rPr>
                      <w:spacing w:val="-4"/>
                    </w:rPr>
                    <w:t xml:space="preserve"> </w:t>
                  </w:r>
                  <w:r w:rsidRPr="00AF4BDE">
                    <w:rPr>
                      <w:spacing w:val="-2"/>
                    </w:rPr>
                    <w:t>чаепитие</w:t>
                  </w:r>
                </w:p>
              </w:tc>
              <w:tc>
                <w:tcPr>
                  <w:tcW w:w="1134" w:type="dxa"/>
                </w:tcPr>
                <w:p w:rsidR="00AF4BDE" w:rsidRPr="00AF4BDE" w:rsidRDefault="00AF4BDE" w:rsidP="00AF4BDE">
                  <w:pPr>
                    <w:autoSpaceDE w:val="0"/>
                    <w:autoSpaceDN w:val="0"/>
                    <w:spacing w:line="272" w:lineRule="exact"/>
                    <w:ind w:right="1"/>
                    <w:jc w:val="center"/>
                  </w:pPr>
                  <w:r w:rsidRPr="00AF4BDE">
                    <w:rPr>
                      <w:spacing w:val="-10"/>
                    </w:rPr>
                    <w:t>1</w:t>
                  </w:r>
                </w:p>
              </w:tc>
              <w:tc>
                <w:tcPr>
                  <w:tcW w:w="1710" w:type="dxa"/>
                  <w:vMerge/>
                </w:tcPr>
                <w:p w:rsidR="00AF4BDE" w:rsidRPr="00AF4BDE" w:rsidRDefault="00AF4BDE" w:rsidP="00AF4BDE">
                  <w:pPr>
                    <w:autoSpaceDE w:val="0"/>
                    <w:autoSpaceDN w:val="0"/>
                  </w:pPr>
                </w:p>
              </w:tc>
            </w:tr>
            <w:tr w:rsidR="00AF4BDE" w:rsidRPr="00AF4BDE" w:rsidTr="005726BB">
              <w:trPr>
                <w:trHeight w:val="402"/>
              </w:trPr>
              <w:tc>
                <w:tcPr>
                  <w:tcW w:w="980" w:type="dxa"/>
                </w:tcPr>
                <w:p w:rsidR="00AF4BDE" w:rsidRPr="00AF4BDE" w:rsidRDefault="00AF4BDE" w:rsidP="00AF4BDE">
                  <w:pPr>
                    <w:autoSpaceDE w:val="0"/>
                    <w:autoSpaceDN w:val="0"/>
                    <w:spacing w:line="270" w:lineRule="exact"/>
                    <w:ind w:right="343"/>
                    <w:jc w:val="right"/>
                  </w:pPr>
                  <w:r w:rsidRPr="00AF4BDE">
                    <w:rPr>
                      <w:spacing w:val="-5"/>
                    </w:rPr>
                    <w:t>31.</w:t>
                  </w:r>
                </w:p>
              </w:tc>
              <w:tc>
                <w:tcPr>
                  <w:tcW w:w="6666" w:type="dxa"/>
                </w:tcPr>
                <w:p w:rsidR="00AF4BDE" w:rsidRPr="00AF4BDE" w:rsidRDefault="00AF4BDE" w:rsidP="00AF4BDE">
                  <w:pPr>
                    <w:autoSpaceDE w:val="0"/>
                    <w:autoSpaceDN w:val="0"/>
                    <w:spacing w:line="270" w:lineRule="exact"/>
                    <w:ind w:left="-3"/>
                  </w:pPr>
                  <w:r w:rsidRPr="00AF4BDE">
                    <w:t>«Я</w:t>
                  </w:r>
                  <w:r w:rsidRPr="00AF4BDE">
                    <w:rPr>
                      <w:spacing w:val="1"/>
                    </w:rPr>
                    <w:t xml:space="preserve"> </w:t>
                  </w:r>
                  <w:r w:rsidRPr="00AF4BDE">
                    <w:t>–</w:t>
                  </w:r>
                  <w:r w:rsidRPr="00AF4BDE">
                    <w:rPr>
                      <w:spacing w:val="-1"/>
                    </w:rPr>
                    <w:t xml:space="preserve"> </w:t>
                  </w:r>
                  <w:r w:rsidRPr="00AF4BDE">
                    <w:t>хранитель,</w:t>
                  </w:r>
                  <w:r w:rsidRPr="00AF4BDE">
                    <w:rPr>
                      <w:spacing w:val="-2"/>
                    </w:rPr>
                    <w:t xml:space="preserve"> </w:t>
                  </w:r>
                  <w:r w:rsidRPr="00AF4BDE">
                    <w:t>мы</w:t>
                  </w:r>
                  <w:r w:rsidRPr="00AF4BDE">
                    <w:rPr>
                      <w:spacing w:val="-1"/>
                    </w:rPr>
                    <w:t xml:space="preserve"> </w:t>
                  </w:r>
                  <w:r w:rsidRPr="00AF4BDE">
                    <w:t>–</w:t>
                  </w:r>
                  <w:r w:rsidRPr="00AF4BDE">
                    <w:rPr>
                      <w:spacing w:val="-7"/>
                    </w:rPr>
                    <w:t xml:space="preserve"> </w:t>
                  </w:r>
                  <w:r w:rsidRPr="00AF4BDE">
                    <w:t>хранители»</w:t>
                  </w:r>
                  <w:r w:rsidRPr="00AF4BDE">
                    <w:rPr>
                      <w:spacing w:val="-13"/>
                    </w:rPr>
                    <w:t xml:space="preserve"> </w:t>
                  </w:r>
                  <w:r w:rsidRPr="00AF4BDE">
                    <w:t>-</w:t>
                  </w:r>
                  <w:r w:rsidRPr="00AF4BDE">
                    <w:rPr>
                      <w:spacing w:val="-5"/>
                    </w:rPr>
                    <w:t xml:space="preserve"> </w:t>
                  </w:r>
                  <w:r w:rsidRPr="00AF4BDE">
                    <w:t xml:space="preserve">итоги </w:t>
                  </w:r>
                  <w:r w:rsidRPr="00AF4BDE">
                    <w:rPr>
                      <w:spacing w:val="-4"/>
                    </w:rPr>
                    <w:t>трека</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710" w:type="dxa"/>
                  <w:vMerge/>
                </w:tcPr>
                <w:p w:rsidR="00AF4BDE" w:rsidRPr="00AF4BDE" w:rsidRDefault="00AF4BDE" w:rsidP="00AF4BDE">
                  <w:pPr>
                    <w:autoSpaceDE w:val="0"/>
                    <w:autoSpaceDN w:val="0"/>
                  </w:pPr>
                </w:p>
              </w:tc>
            </w:tr>
            <w:tr w:rsidR="00AF4BDE" w:rsidRPr="00AF4BDE" w:rsidTr="005726BB">
              <w:trPr>
                <w:trHeight w:val="410"/>
              </w:trPr>
              <w:tc>
                <w:tcPr>
                  <w:tcW w:w="10490" w:type="dxa"/>
                  <w:gridSpan w:val="4"/>
                </w:tcPr>
                <w:p w:rsidR="00AF4BDE" w:rsidRPr="00AF4BDE" w:rsidRDefault="00AF4BDE" w:rsidP="00AF4BDE">
                  <w:pPr>
                    <w:autoSpaceDE w:val="0"/>
                    <w:autoSpaceDN w:val="0"/>
                    <w:spacing w:line="275" w:lineRule="exact"/>
                    <w:ind w:left="28"/>
                    <w:jc w:val="center"/>
                    <w:rPr>
                      <w:b/>
                    </w:rPr>
                  </w:pPr>
                  <w:r w:rsidRPr="00AF4BDE">
                    <w:rPr>
                      <w:b/>
                    </w:rPr>
                    <w:t>Подведение</w:t>
                  </w:r>
                  <w:r w:rsidRPr="00AF4BDE">
                    <w:rPr>
                      <w:b/>
                      <w:spacing w:val="-4"/>
                    </w:rPr>
                    <w:t xml:space="preserve"> </w:t>
                  </w:r>
                  <w:r w:rsidRPr="00AF4BDE">
                    <w:rPr>
                      <w:b/>
                    </w:rPr>
                    <w:t>итогов</w:t>
                  </w:r>
                  <w:r w:rsidRPr="00AF4BDE">
                    <w:rPr>
                      <w:b/>
                      <w:spacing w:val="-1"/>
                    </w:rPr>
                    <w:t xml:space="preserve"> </w:t>
                  </w:r>
                  <w:r w:rsidRPr="00AF4BDE">
                    <w:rPr>
                      <w:b/>
                    </w:rPr>
                    <w:t>–</w:t>
                  </w:r>
                  <w:r w:rsidRPr="00AF4BDE">
                    <w:rPr>
                      <w:b/>
                      <w:spacing w:val="-2"/>
                    </w:rPr>
                    <w:t xml:space="preserve"> </w:t>
                  </w:r>
                  <w:r w:rsidRPr="00AF4BDE">
                    <w:rPr>
                      <w:b/>
                    </w:rPr>
                    <w:t>3</w:t>
                  </w:r>
                  <w:r w:rsidRPr="00AF4BDE">
                    <w:rPr>
                      <w:b/>
                      <w:spacing w:val="-3"/>
                    </w:rPr>
                    <w:t xml:space="preserve"> </w:t>
                  </w:r>
                  <w:r w:rsidRPr="00AF4BDE">
                    <w:rPr>
                      <w:b/>
                      <w:spacing w:val="-10"/>
                    </w:rPr>
                    <w:t>ч</w:t>
                  </w:r>
                </w:p>
              </w:tc>
            </w:tr>
            <w:tr w:rsidR="00AF4BDE" w:rsidRPr="00AF4BDE" w:rsidTr="005726BB">
              <w:trPr>
                <w:trHeight w:val="635"/>
              </w:trPr>
              <w:tc>
                <w:tcPr>
                  <w:tcW w:w="980" w:type="dxa"/>
                </w:tcPr>
                <w:p w:rsidR="00AF4BDE" w:rsidRPr="00AF4BDE" w:rsidRDefault="00AF4BDE" w:rsidP="00AF4BDE">
                  <w:pPr>
                    <w:autoSpaceDE w:val="0"/>
                    <w:autoSpaceDN w:val="0"/>
                    <w:spacing w:line="270" w:lineRule="exact"/>
                    <w:ind w:right="343"/>
                    <w:jc w:val="right"/>
                  </w:pPr>
                  <w:r w:rsidRPr="00AF4BDE">
                    <w:rPr>
                      <w:spacing w:val="-5"/>
                    </w:rPr>
                    <w:t>32.</w:t>
                  </w:r>
                </w:p>
              </w:tc>
              <w:tc>
                <w:tcPr>
                  <w:tcW w:w="6666" w:type="dxa"/>
                </w:tcPr>
                <w:p w:rsidR="00AF4BDE" w:rsidRPr="00AF4BDE" w:rsidRDefault="00AF4BDE" w:rsidP="00AF4BDE">
                  <w:pPr>
                    <w:autoSpaceDE w:val="0"/>
                    <w:autoSpaceDN w:val="0"/>
                    <w:spacing w:line="270" w:lineRule="exact"/>
                    <w:ind w:left="-3"/>
                  </w:pPr>
                  <w:r w:rsidRPr="00AF4BDE">
                    <w:t>Подведение</w:t>
                  </w:r>
                  <w:r w:rsidRPr="00AF4BDE">
                    <w:rPr>
                      <w:spacing w:val="-13"/>
                    </w:rPr>
                    <w:t xml:space="preserve"> </w:t>
                  </w:r>
                  <w:r w:rsidRPr="00AF4BDE">
                    <w:t>итогов</w:t>
                  </w:r>
                  <w:r w:rsidRPr="00AF4BDE">
                    <w:rPr>
                      <w:spacing w:val="-3"/>
                    </w:rPr>
                    <w:t xml:space="preserve"> </w:t>
                  </w:r>
                  <w:r w:rsidRPr="00AF4BDE">
                    <w:t>участия</w:t>
                  </w:r>
                  <w:r w:rsidRPr="00AF4BDE">
                    <w:rPr>
                      <w:spacing w:val="-7"/>
                    </w:rPr>
                    <w:t xml:space="preserve"> </w:t>
                  </w:r>
                  <w:r w:rsidRPr="00AF4BDE">
                    <w:t>в</w:t>
                  </w:r>
                  <w:r w:rsidRPr="00AF4BDE">
                    <w:rPr>
                      <w:spacing w:val="-7"/>
                    </w:rPr>
                    <w:t xml:space="preserve"> </w:t>
                  </w:r>
                  <w:r w:rsidRPr="00AF4BDE">
                    <w:t>программе</w:t>
                  </w:r>
                  <w:r w:rsidRPr="00AF4BDE">
                    <w:rPr>
                      <w:spacing w:val="-9"/>
                    </w:rPr>
                    <w:t xml:space="preserve"> </w:t>
                  </w:r>
                  <w:r w:rsidRPr="00AF4BDE">
                    <w:t>в</w:t>
                  </w:r>
                  <w:r w:rsidRPr="00AF4BDE">
                    <w:rPr>
                      <w:spacing w:val="-7"/>
                    </w:rPr>
                    <w:t xml:space="preserve"> </w:t>
                  </w:r>
                  <w:r w:rsidRPr="00AF4BDE">
                    <w:t>текущем</w:t>
                  </w:r>
                  <w:r w:rsidRPr="00AF4BDE">
                    <w:rPr>
                      <w:spacing w:val="-3"/>
                    </w:rPr>
                    <w:t xml:space="preserve"> </w:t>
                  </w:r>
                  <w:r w:rsidRPr="00AF4BDE">
                    <w:rPr>
                      <w:spacing w:val="-2"/>
                    </w:rPr>
                    <w:t>учебном</w:t>
                  </w:r>
                </w:p>
                <w:p w:rsidR="00AF4BDE" w:rsidRPr="00AF4BDE" w:rsidRDefault="00AF4BDE" w:rsidP="00AF4BDE">
                  <w:pPr>
                    <w:autoSpaceDE w:val="0"/>
                    <w:autoSpaceDN w:val="0"/>
                    <w:spacing w:before="41"/>
                    <w:ind w:left="54"/>
                  </w:pPr>
                  <w:r w:rsidRPr="00AF4BDE">
                    <w:rPr>
                      <w:spacing w:val="-4"/>
                    </w:rPr>
                    <w:t>году</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710" w:type="dxa"/>
                  <w:vMerge w:val="restart"/>
                </w:tcPr>
                <w:p w:rsidR="00AF4BDE" w:rsidRPr="00AF4BDE" w:rsidRDefault="00AF4BDE" w:rsidP="00AF4BDE">
                  <w:pPr>
                    <w:autoSpaceDE w:val="0"/>
                    <w:autoSpaceDN w:val="0"/>
                  </w:pPr>
                </w:p>
                <w:p w:rsidR="00AF4BDE" w:rsidRPr="00AF4BDE" w:rsidRDefault="00AF4BDE" w:rsidP="00AF4BDE">
                  <w:pPr>
                    <w:autoSpaceDE w:val="0"/>
                    <w:autoSpaceDN w:val="0"/>
                  </w:pPr>
                </w:p>
                <w:p w:rsidR="00AF4BDE" w:rsidRPr="00AF4BDE" w:rsidRDefault="00AF4BDE" w:rsidP="00AF4BDE">
                  <w:pPr>
                    <w:autoSpaceDE w:val="0"/>
                    <w:autoSpaceDN w:val="0"/>
                    <w:jc w:val="center"/>
                  </w:pPr>
                  <w:r w:rsidRPr="00AF4BDE">
                    <w:t>май</w:t>
                  </w:r>
                </w:p>
              </w:tc>
            </w:tr>
            <w:tr w:rsidR="00AF4BDE" w:rsidRPr="00AF4BDE" w:rsidTr="005726BB">
              <w:trPr>
                <w:trHeight w:val="315"/>
              </w:trPr>
              <w:tc>
                <w:tcPr>
                  <w:tcW w:w="980" w:type="dxa"/>
                </w:tcPr>
                <w:p w:rsidR="00AF4BDE" w:rsidRPr="00AF4BDE" w:rsidRDefault="00AF4BDE" w:rsidP="00AF4BDE">
                  <w:pPr>
                    <w:autoSpaceDE w:val="0"/>
                    <w:autoSpaceDN w:val="0"/>
                    <w:spacing w:line="270" w:lineRule="exact"/>
                    <w:ind w:right="343"/>
                    <w:jc w:val="right"/>
                  </w:pPr>
                  <w:r w:rsidRPr="00AF4BDE">
                    <w:rPr>
                      <w:spacing w:val="-5"/>
                    </w:rPr>
                    <w:t>33.</w:t>
                  </w:r>
                </w:p>
              </w:tc>
              <w:tc>
                <w:tcPr>
                  <w:tcW w:w="6666" w:type="dxa"/>
                </w:tcPr>
                <w:p w:rsidR="00AF4BDE" w:rsidRPr="00AF4BDE" w:rsidRDefault="00AF4BDE" w:rsidP="00AF4BDE">
                  <w:pPr>
                    <w:autoSpaceDE w:val="0"/>
                    <w:autoSpaceDN w:val="0"/>
                    <w:spacing w:line="270" w:lineRule="exact"/>
                    <w:ind w:left="-3"/>
                  </w:pPr>
                  <w:r w:rsidRPr="00AF4BDE">
                    <w:t>Интеллектуально-познавательные</w:t>
                  </w:r>
                  <w:r w:rsidRPr="00AF4BDE">
                    <w:rPr>
                      <w:spacing w:val="32"/>
                    </w:rPr>
                    <w:t xml:space="preserve"> </w:t>
                  </w:r>
                  <w:r w:rsidRPr="00AF4BDE">
                    <w:rPr>
                      <w:spacing w:val="-4"/>
                    </w:rPr>
                    <w:t>игры</w:t>
                  </w:r>
                </w:p>
              </w:tc>
              <w:tc>
                <w:tcPr>
                  <w:tcW w:w="1134" w:type="dxa"/>
                </w:tcPr>
                <w:p w:rsidR="00AF4BDE" w:rsidRPr="00AF4BDE" w:rsidRDefault="00AF4BDE" w:rsidP="00AF4BDE">
                  <w:pPr>
                    <w:autoSpaceDE w:val="0"/>
                    <w:autoSpaceDN w:val="0"/>
                    <w:spacing w:line="270" w:lineRule="exact"/>
                    <w:ind w:right="1"/>
                    <w:jc w:val="center"/>
                  </w:pPr>
                  <w:r w:rsidRPr="00AF4BDE">
                    <w:rPr>
                      <w:spacing w:val="-10"/>
                    </w:rPr>
                    <w:t>1</w:t>
                  </w:r>
                </w:p>
              </w:tc>
              <w:tc>
                <w:tcPr>
                  <w:tcW w:w="1710" w:type="dxa"/>
                  <w:vMerge/>
                </w:tcPr>
                <w:p w:rsidR="00AF4BDE" w:rsidRPr="00AF4BDE" w:rsidRDefault="00AF4BDE" w:rsidP="00AF4BDE">
                  <w:pPr>
                    <w:autoSpaceDE w:val="0"/>
                    <w:autoSpaceDN w:val="0"/>
                  </w:pPr>
                </w:p>
              </w:tc>
            </w:tr>
            <w:tr w:rsidR="00AF4BDE" w:rsidRPr="00AF4BDE" w:rsidTr="005726BB">
              <w:trPr>
                <w:trHeight w:val="402"/>
              </w:trPr>
              <w:tc>
                <w:tcPr>
                  <w:tcW w:w="980" w:type="dxa"/>
                </w:tcPr>
                <w:p w:rsidR="00AF4BDE" w:rsidRPr="00AF4BDE" w:rsidRDefault="00AF4BDE" w:rsidP="00AF4BDE">
                  <w:pPr>
                    <w:autoSpaceDE w:val="0"/>
                    <w:autoSpaceDN w:val="0"/>
                    <w:spacing w:line="272" w:lineRule="exact"/>
                    <w:ind w:right="343"/>
                    <w:jc w:val="right"/>
                  </w:pPr>
                  <w:r w:rsidRPr="00AF4BDE">
                    <w:rPr>
                      <w:spacing w:val="-5"/>
                    </w:rPr>
                    <w:t>34.</w:t>
                  </w:r>
                </w:p>
              </w:tc>
              <w:tc>
                <w:tcPr>
                  <w:tcW w:w="6666" w:type="dxa"/>
                </w:tcPr>
                <w:p w:rsidR="00AF4BDE" w:rsidRPr="00AF4BDE" w:rsidRDefault="00AF4BDE" w:rsidP="00AF4BDE">
                  <w:pPr>
                    <w:autoSpaceDE w:val="0"/>
                    <w:autoSpaceDN w:val="0"/>
                    <w:spacing w:line="272" w:lineRule="exact"/>
                    <w:ind w:left="-3"/>
                  </w:pPr>
                  <w:r w:rsidRPr="00AF4BDE">
                    <w:t>Подвижные</w:t>
                  </w:r>
                  <w:r w:rsidRPr="00AF4BDE">
                    <w:rPr>
                      <w:spacing w:val="-16"/>
                    </w:rPr>
                    <w:t xml:space="preserve"> </w:t>
                  </w:r>
                  <w:r w:rsidRPr="00AF4BDE">
                    <w:rPr>
                      <w:spacing w:val="-4"/>
                    </w:rPr>
                    <w:t>игры</w:t>
                  </w:r>
                </w:p>
              </w:tc>
              <w:tc>
                <w:tcPr>
                  <w:tcW w:w="1134" w:type="dxa"/>
                </w:tcPr>
                <w:p w:rsidR="00AF4BDE" w:rsidRPr="00AF4BDE" w:rsidRDefault="00AF4BDE" w:rsidP="00AF4BDE">
                  <w:pPr>
                    <w:autoSpaceDE w:val="0"/>
                    <w:autoSpaceDN w:val="0"/>
                    <w:spacing w:line="272" w:lineRule="exact"/>
                    <w:ind w:right="1"/>
                    <w:jc w:val="center"/>
                  </w:pPr>
                  <w:r w:rsidRPr="00AF4BDE">
                    <w:rPr>
                      <w:spacing w:val="-10"/>
                    </w:rPr>
                    <w:t>1</w:t>
                  </w:r>
                </w:p>
              </w:tc>
              <w:tc>
                <w:tcPr>
                  <w:tcW w:w="1710" w:type="dxa"/>
                  <w:vMerge/>
                </w:tcPr>
                <w:p w:rsidR="00AF4BDE" w:rsidRPr="00AF4BDE" w:rsidRDefault="00AF4BDE" w:rsidP="00AF4BDE">
                  <w:pPr>
                    <w:autoSpaceDE w:val="0"/>
                    <w:autoSpaceDN w:val="0"/>
                  </w:pPr>
                </w:p>
              </w:tc>
            </w:tr>
          </w:tbl>
          <w:p w:rsidR="00AF4BDE" w:rsidRPr="00AF4BDE" w:rsidRDefault="00AF4BDE" w:rsidP="00AF4BDE">
            <w:pPr>
              <w:autoSpaceDE w:val="0"/>
              <w:autoSpaceDN w:val="0"/>
              <w:spacing w:line="275" w:lineRule="exact"/>
              <w:ind w:left="2853"/>
              <w:rPr>
                <w:b/>
              </w:rPr>
            </w:pPr>
          </w:p>
        </w:tc>
      </w:tr>
    </w:tbl>
    <w:p w:rsidR="00AF4BDE" w:rsidRPr="00AF4BDE" w:rsidRDefault="00AF4BDE" w:rsidP="00AF4BDE">
      <w:pPr>
        <w:widowControl w:val="0"/>
        <w:spacing w:after="0" w:line="255" w:lineRule="auto"/>
        <w:rPr>
          <w:rFonts w:eastAsia="Times New Roman" w:cs="Times New Roman"/>
          <w:sz w:val="22"/>
          <w:lang w:eastAsia="ru-RU"/>
        </w:rPr>
      </w:pPr>
    </w:p>
    <w:p w:rsidR="00AF4BDE" w:rsidRPr="00AF4BDE" w:rsidRDefault="00AF4BDE" w:rsidP="00AF4BDE">
      <w:pPr>
        <w:widowControl w:val="0"/>
        <w:spacing w:after="0" w:line="255" w:lineRule="auto"/>
        <w:rPr>
          <w:rFonts w:eastAsia="Times New Roman" w:cs="Times New Roman"/>
          <w:sz w:val="22"/>
          <w:lang w:eastAsia="ru-RU"/>
        </w:rPr>
      </w:pPr>
    </w:p>
    <w:tbl>
      <w:tblPr>
        <w:tblpPr w:leftFromText="180" w:rightFromText="180" w:vertAnchor="text" w:tblpY="1"/>
        <w:tblOverlap w:val="neve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8"/>
        <w:gridCol w:w="993"/>
        <w:gridCol w:w="1841"/>
        <w:gridCol w:w="2235"/>
      </w:tblGrid>
      <w:tr w:rsidR="00AF4BDE" w:rsidRPr="00AF4BDE" w:rsidTr="00F647DE">
        <w:trPr>
          <w:trHeight w:val="273"/>
        </w:trPr>
        <w:tc>
          <w:tcPr>
            <w:tcW w:w="9747" w:type="dxa"/>
            <w:gridSpan w:val="4"/>
            <w:shd w:val="clear" w:color="auto" w:fill="FFFFFF"/>
          </w:tcPr>
          <w:p w:rsidR="00AF4BDE" w:rsidRPr="00AF4BDE" w:rsidRDefault="00AF4BDE" w:rsidP="00AF4BDE">
            <w:pPr>
              <w:widowControl w:val="0"/>
              <w:pBdr>
                <w:top w:val="nil"/>
                <w:left w:val="nil"/>
                <w:bottom w:val="nil"/>
                <w:right w:val="nil"/>
                <w:between w:val="nil"/>
              </w:pBdr>
              <w:spacing w:after="0" w:line="254" w:lineRule="auto"/>
              <w:ind w:left="105"/>
              <w:jc w:val="center"/>
              <w:rPr>
                <w:rFonts w:eastAsia="Times New Roman" w:cs="Times New Roman"/>
                <w:b/>
                <w:color w:val="000000"/>
                <w:szCs w:val="24"/>
                <w:lang w:eastAsia="ru-RU"/>
              </w:rPr>
            </w:pPr>
            <w:r w:rsidRPr="00AF4BDE">
              <w:rPr>
                <w:rFonts w:eastAsia="Times New Roman" w:cs="Times New Roman"/>
                <w:b/>
                <w:color w:val="000000"/>
                <w:szCs w:val="24"/>
                <w:lang w:eastAsia="ru-RU"/>
              </w:rPr>
              <w:t>Модуль «Взаимодействие с родителями (законными представителями)»</w:t>
            </w:r>
          </w:p>
        </w:tc>
      </w:tr>
      <w:tr w:rsidR="00AF4BDE" w:rsidRPr="00AF4BDE" w:rsidTr="00F647DE">
        <w:trPr>
          <w:trHeight w:val="273"/>
        </w:trPr>
        <w:tc>
          <w:tcPr>
            <w:tcW w:w="4678" w:type="dxa"/>
          </w:tcPr>
          <w:p w:rsidR="00AF4BDE" w:rsidRPr="00AF4BDE" w:rsidRDefault="00AF4BDE" w:rsidP="00AF4BDE">
            <w:pPr>
              <w:widowControl w:val="0"/>
              <w:pBdr>
                <w:top w:val="nil"/>
                <w:left w:val="nil"/>
                <w:bottom w:val="nil"/>
                <w:right w:val="nil"/>
                <w:between w:val="nil"/>
              </w:pBdr>
              <w:spacing w:after="0" w:line="254" w:lineRule="auto"/>
              <w:ind w:left="107"/>
              <w:rPr>
                <w:rFonts w:eastAsia="Times New Roman" w:cs="Times New Roman"/>
                <w:b/>
                <w:i/>
                <w:color w:val="000000"/>
                <w:szCs w:val="24"/>
                <w:lang w:eastAsia="ru-RU"/>
              </w:rPr>
            </w:pPr>
            <w:r w:rsidRPr="00AF4BDE">
              <w:rPr>
                <w:rFonts w:eastAsia="Times New Roman" w:cs="Times New Roman"/>
                <w:b/>
                <w:i/>
                <w:color w:val="000000"/>
                <w:szCs w:val="24"/>
                <w:lang w:eastAsia="ru-RU"/>
              </w:rPr>
              <w:t>Дела, события, мероприятия</w:t>
            </w:r>
          </w:p>
        </w:tc>
        <w:tc>
          <w:tcPr>
            <w:tcW w:w="993" w:type="dxa"/>
          </w:tcPr>
          <w:p w:rsidR="00AF4BDE" w:rsidRPr="00AF4BDE" w:rsidRDefault="00AF4BDE" w:rsidP="00AF4BDE">
            <w:pPr>
              <w:widowControl w:val="0"/>
              <w:pBdr>
                <w:top w:val="nil"/>
                <w:left w:val="nil"/>
                <w:bottom w:val="nil"/>
                <w:right w:val="nil"/>
                <w:between w:val="nil"/>
              </w:pBdr>
              <w:spacing w:after="0" w:line="254" w:lineRule="auto"/>
              <w:ind w:left="102"/>
              <w:rPr>
                <w:rFonts w:eastAsia="Times New Roman" w:cs="Times New Roman"/>
                <w:b/>
                <w:i/>
                <w:color w:val="000000"/>
                <w:szCs w:val="24"/>
                <w:lang w:eastAsia="ru-RU"/>
              </w:rPr>
            </w:pPr>
            <w:r w:rsidRPr="00AF4BDE">
              <w:rPr>
                <w:rFonts w:eastAsia="Times New Roman" w:cs="Times New Roman"/>
                <w:b/>
                <w:i/>
                <w:color w:val="000000"/>
                <w:szCs w:val="24"/>
                <w:lang w:eastAsia="ru-RU"/>
              </w:rPr>
              <w:t>Классы</w:t>
            </w:r>
          </w:p>
        </w:tc>
        <w:tc>
          <w:tcPr>
            <w:tcW w:w="1841" w:type="dxa"/>
          </w:tcPr>
          <w:p w:rsidR="00AF4BDE" w:rsidRPr="00AF4BDE" w:rsidRDefault="00AF4BDE" w:rsidP="00AF4BDE">
            <w:pPr>
              <w:widowControl w:val="0"/>
              <w:pBdr>
                <w:top w:val="nil"/>
                <w:left w:val="nil"/>
                <w:bottom w:val="nil"/>
                <w:right w:val="nil"/>
                <w:between w:val="nil"/>
              </w:pBdr>
              <w:spacing w:after="0" w:line="254" w:lineRule="auto"/>
              <w:ind w:left="353" w:right="353"/>
              <w:jc w:val="center"/>
              <w:rPr>
                <w:rFonts w:eastAsia="Times New Roman" w:cs="Times New Roman"/>
                <w:b/>
                <w:i/>
                <w:color w:val="000000"/>
                <w:szCs w:val="24"/>
                <w:lang w:eastAsia="ru-RU"/>
              </w:rPr>
            </w:pPr>
            <w:r w:rsidRPr="00AF4BDE">
              <w:rPr>
                <w:rFonts w:eastAsia="Times New Roman" w:cs="Times New Roman"/>
                <w:b/>
                <w:i/>
                <w:color w:val="000000"/>
                <w:szCs w:val="24"/>
                <w:lang w:eastAsia="ru-RU"/>
              </w:rPr>
              <w:t>Дата</w:t>
            </w:r>
          </w:p>
        </w:tc>
        <w:tc>
          <w:tcPr>
            <w:tcW w:w="2235" w:type="dxa"/>
          </w:tcPr>
          <w:p w:rsidR="00AF4BDE" w:rsidRPr="00AF4BDE" w:rsidRDefault="00AF4BDE" w:rsidP="00AF4BDE">
            <w:pPr>
              <w:widowControl w:val="0"/>
              <w:pBdr>
                <w:top w:val="nil"/>
                <w:left w:val="nil"/>
                <w:bottom w:val="nil"/>
                <w:right w:val="nil"/>
                <w:between w:val="nil"/>
              </w:pBdr>
              <w:spacing w:after="0" w:line="254" w:lineRule="auto"/>
              <w:ind w:left="105"/>
              <w:rPr>
                <w:rFonts w:eastAsia="Times New Roman" w:cs="Times New Roman"/>
                <w:b/>
                <w:i/>
                <w:color w:val="000000"/>
                <w:szCs w:val="24"/>
                <w:lang w:eastAsia="ru-RU"/>
              </w:rPr>
            </w:pPr>
            <w:r w:rsidRPr="00AF4BDE">
              <w:rPr>
                <w:rFonts w:eastAsia="Times New Roman" w:cs="Times New Roman"/>
                <w:b/>
                <w:i/>
                <w:color w:val="000000"/>
                <w:szCs w:val="24"/>
                <w:lang w:eastAsia="ru-RU"/>
              </w:rPr>
              <w:t>Ответственные</w:t>
            </w:r>
          </w:p>
        </w:tc>
      </w:tr>
      <w:tr w:rsidR="00AF4BDE" w:rsidRPr="00AF4BDE" w:rsidTr="00F647DE">
        <w:trPr>
          <w:trHeight w:val="598"/>
        </w:trPr>
        <w:tc>
          <w:tcPr>
            <w:tcW w:w="4678" w:type="dxa"/>
          </w:tcPr>
          <w:p w:rsidR="00AF4BDE" w:rsidRPr="00AF4BDE" w:rsidRDefault="00AF4BDE" w:rsidP="00AF4BDE">
            <w:pPr>
              <w:widowControl w:val="0"/>
              <w:pBdr>
                <w:top w:val="nil"/>
                <w:left w:val="nil"/>
                <w:bottom w:val="nil"/>
                <w:right w:val="nil"/>
                <w:between w:val="nil"/>
              </w:pBdr>
              <w:spacing w:before="3" w:after="0" w:line="25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Заседания Родительских комитетов</w:t>
            </w:r>
          </w:p>
          <w:p w:rsidR="00AF4BDE" w:rsidRPr="00AF4BDE" w:rsidRDefault="00AF4BDE" w:rsidP="00AF4BDE">
            <w:pPr>
              <w:widowControl w:val="0"/>
              <w:pBdr>
                <w:top w:val="nil"/>
                <w:left w:val="nil"/>
                <w:bottom w:val="nil"/>
                <w:right w:val="nil"/>
                <w:between w:val="nil"/>
              </w:pBdr>
              <w:spacing w:after="0" w:line="254"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классов</w:t>
            </w:r>
          </w:p>
        </w:tc>
        <w:tc>
          <w:tcPr>
            <w:tcW w:w="993" w:type="dxa"/>
          </w:tcPr>
          <w:p w:rsidR="00AF4BDE" w:rsidRPr="00AF4BDE" w:rsidRDefault="00AF4BDE" w:rsidP="00AF4BDE">
            <w:pPr>
              <w:widowControl w:val="0"/>
              <w:pBdr>
                <w:top w:val="nil"/>
                <w:left w:val="nil"/>
                <w:bottom w:val="nil"/>
                <w:right w:val="nil"/>
                <w:between w:val="nil"/>
              </w:pBdr>
              <w:spacing w:before="3" w:after="0" w:line="25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before="3" w:after="0" w:line="25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в течение</w:t>
            </w:r>
          </w:p>
          <w:p w:rsidR="00AF4BDE" w:rsidRPr="00AF4BDE" w:rsidRDefault="00AF4BDE" w:rsidP="00AF4BDE">
            <w:pPr>
              <w:widowControl w:val="0"/>
              <w:pBdr>
                <w:top w:val="nil"/>
                <w:left w:val="nil"/>
                <w:bottom w:val="nil"/>
                <w:right w:val="nil"/>
                <w:between w:val="nil"/>
              </w:pBdr>
              <w:spacing w:after="0" w:line="254"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учебного года</w:t>
            </w:r>
          </w:p>
        </w:tc>
        <w:tc>
          <w:tcPr>
            <w:tcW w:w="2235" w:type="dxa"/>
          </w:tcPr>
          <w:p w:rsidR="00AF4BDE" w:rsidRPr="00AF4BDE" w:rsidRDefault="00AF4BDE" w:rsidP="00AF4BDE">
            <w:pPr>
              <w:widowControl w:val="0"/>
              <w:pBdr>
                <w:top w:val="nil"/>
                <w:left w:val="nil"/>
                <w:bottom w:val="nil"/>
                <w:right w:val="nil"/>
                <w:between w:val="nil"/>
              </w:pBdr>
              <w:spacing w:before="3" w:after="0" w:line="25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председатели</w:t>
            </w:r>
          </w:p>
          <w:p w:rsidR="00AF4BDE" w:rsidRPr="00AF4BDE" w:rsidRDefault="00AF4BDE" w:rsidP="00AF4BDE">
            <w:pPr>
              <w:widowControl w:val="0"/>
              <w:pBdr>
                <w:top w:val="nil"/>
                <w:left w:val="nil"/>
                <w:bottom w:val="nil"/>
                <w:right w:val="nil"/>
                <w:between w:val="nil"/>
              </w:pBdr>
              <w:spacing w:after="0" w:line="254"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родительских комитетов</w:t>
            </w:r>
          </w:p>
        </w:tc>
      </w:tr>
      <w:tr w:rsidR="00AF4BDE" w:rsidRPr="00AF4BDE" w:rsidTr="00F647DE">
        <w:trPr>
          <w:trHeight w:val="506"/>
        </w:trPr>
        <w:tc>
          <w:tcPr>
            <w:tcW w:w="4678" w:type="dxa"/>
          </w:tcPr>
          <w:p w:rsidR="00AF4BDE" w:rsidRPr="00AF4BDE" w:rsidRDefault="00AF4BDE" w:rsidP="00AF4BDE">
            <w:pPr>
              <w:widowControl w:val="0"/>
              <w:pBdr>
                <w:top w:val="nil"/>
                <w:left w:val="nil"/>
                <w:bottom w:val="nil"/>
                <w:right w:val="nil"/>
                <w:between w:val="nil"/>
              </w:pBdr>
              <w:spacing w:before="14" w:after="0" w:line="236" w:lineRule="auto"/>
              <w:ind w:left="107"/>
              <w:rPr>
                <w:rFonts w:eastAsia="Times New Roman" w:cs="Times New Roman"/>
                <w:b/>
                <w:i/>
                <w:color w:val="000000"/>
                <w:sz w:val="20"/>
                <w:szCs w:val="20"/>
                <w:lang w:eastAsia="ru-RU"/>
              </w:rPr>
            </w:pPr>
            <w:r w:rsidRPr="00AF4BDE">
              <w:rPr>
                <w:rFonts w:eastAsia="Times New Roman" w:cs="Times New Roman"/>
                <w:color w:val="000000"/>
                <w:szCs w:val="24"/>
                <w:lang w:eastAsia="ru-RU"/>
              </w:rPr>
              <w:t xml:space="preserve">Родительские собрания </w:t>
            </w:r>
          </w:p>
        </w:tc>
        <w:tc>
          <w:tcPr>
            <w:tcW w:w="993"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 раз в триместр</w:t>
            </w:r>
          </w:p>
        </w:tc>
        <w:tc>
          <w:tcPr>
            <w:tcW w:w="2235" w:type="dxa"/>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1654"/>
        </w:trPr>
        <w:tc>
          <w:tcPr>
            <w:tcW w:w="4678" w:type="dxa"/>
          </w:tcPr>
          <w:p w:rsidR="00AF4BDE" w:rsidRPr="00AF4BDE" w:rsidRDefault="00AF4BDE" w:rsidP="00AF4BDE">
            <w:pPr>
              <w:widowControl w:val="0"/>
              <w:pBdr>
                <w:top w:val="nil"/>
                <w:left w:val="nil"/>
                <w:bottom w:val="nil"/>
                <w:right w:val="nil"/>
                <w:between w:val="nil"/>
              </w:pBdr>
              <w:spacing w:after="0" w:line="240" w:lineRule="auto"/>
              <w:ind w:left="107" w:right="336"/>
              <w:rPr>
                <w:rFonts w:eastAsia="Times New Roman" w:cs="Times New Roman"/>
                <w:color w:val="000000"/>
                <w:szCs w:val="24"/>
                <w:lang w:eastAsia="ru-RU"/>
              </w:rPr>
            </w:pPr>
            <w:r w:rsidRPr="00AF4BDE">
              <w:rPr>
                <w:rFonts w:eastAsia="Times New Roman" w:cs="Times New Roman"/>
                <w:color w:val="000000"/>
                <w:szCs w:val="24"/>
                <w:lang w:eastAsia="ru-RU"/>
              </w:rPr>
              <w:lastRenderedPageBreak/>
              <w:t>Раздел «Информация для родителей» на сайте школы, информация для родителей по социальным вопросам, безопасности, психологического благополучия, профилактики вредных привычек и правонарушений и т.д.</w:t>
            </w:r>
          </w:p>
        </w:tc>
        <w:tc>
          <w:tcPr>
            <w:tcW w:w="993"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в течение года</w:t>
            </w:r>
          </w:p>
        </w:tc>
        <w:tc>
          <w:tcPr>
            <w:tcW w:w="2235" w:type="dxa"/>
          </w:tcPr>
          <w:p w:rsidR="00AF4BDE" w:rsidRPr="00AF4BDE" w:rsidRDefault="00AF4BDE" w:rsidP="00AF4BDE">
            <w:pPr>
              <w:widowControl w:val="0"/>
              <w:pBdr>
                <w:top w:val="nil"/>
                <w:left w:val="nil"/>
                <w:bottom w:val="nil"/>
                <w:right w:val="nil"/>
                <w:between w:val="nil"/>
              </w:pBdr>
              <w:spacing w:after="0" w:line="240" w:lineRule="auto"/>
              <w:ind w:left="105" w:right="1012"/>
              <w:rPr>
                <w:rFonts w:eastAsia="Times New Roman" w:cs="Times New Roman"/>
                <w:color w:val="000000"/>
                <w:szCs w:val="24"/>
                <w:lang w:eastAsia="ru-RU"/>
              </w:rPr>
            </w:pPr>
            <w:r w:rsidRPr="00AF4BDE">
              <w:rPr>
                <w:rFonts w:eastAsia="Times New Roman" w:cs="Times New Roman"/>
                <w:color w:val="000000"/>
                <w:szCs w:val="24"/>
                <w:lang w:eastAsia="ru-RU"/>
              </w:rPr>
              <w:t>заместитель директора по ВР</w:t>
            </w:r>
          </w:p>
          <w:p w:rsidR="00AF4BDE" w:rsidRPr="00AF4BDE" w:rsidRDefault="00AF4BDE" w:rsidP="00AF4BDE">
            <w:pPr>
              <w:widowControl w:val="0"/>
              <w:pBdr>
                <w:top w:val="nil"/>
                <w:left w:val="nil"/>
                <w:bottom w:val="nil"/>
                <w:right w:val="nil"/>
                <w:between w:val="nil"/>
              </w:pBdr>
              <w:spacing w:after="0" w:line="240" w:lineRule="auto"/>
              <w:ind w:left="105" w:right="1012"/>
              <w:rPr>
                <w:rFonts w:eastAsia="Times New Roman" w:cs="Times New Roman"/>
                <w:color w:val="000000"/>
                <w:szCs w:val="24"/>
                <w:lang w:eastAsia="ru-RU"/>
              </w:rPr>
            </w:pPr>
            <w:r w:rsidRPr="00AF4BDE">
              <w:rPr>
                <w:rFonts w:eastAsia="Times New Roman" w:cs="Times New Roman"/>
                <w:color w:val="000000"/>
                <w:szCs w:val="24"/>
                <w:lang w:eastAsia="ru-RU"/>
              </w:rPr>
              <w:t>О.И. Шаталова</w:t>
            </w:r>
          </w:p>
        </w:tc>
      </w:tr>
      <w:tr w:rsidR="00AF4BDE" w:rsidRPr="00AF4BDE" w:rsidTr="00F647DE">
        <w:trPr>
          <w:trHeight w:val="1105"/>
        </w:trPr>
        <w:tc>
          <w:tcPr>
            <w:tcW w:w="4678" w:type="dxa"/>
            <w:tcBorders>
              <w:bottom w:val="single" w:sz="4" w:space="0" w:color="000000"/>
            </w:tcBorders>
          </w:tcPr>
          <w:p w:rsidR="00AF4BDE" w:rsidRPr="00AF4BDE" w:rsidRDefault="00AF4BDE" w:rsidP="00AF4BDE">
            <w:pPr>
              <w:widowControl w:val="0"/>
              <w:pBdr>
                <w:top w:val="nil"/>
                <w:left w:val="nil"/>
                <w:bottom w:val="nil"/>
                <w:right w:val="nil"/>
                <w:between w:val="nil"/>
              </w:pBdr>
              <w:spacing w:before="3" w:after="0" w:line="240" w:lineRule="auto"/>
              <w:ind w:left="107" w:right="767"/>
              <w:rPr>
                <w:rFonts w:eastAsia="Times New Roman" w:cs="Times New Roman"/>
                <w:color w:val="000000"/>
                <w:szCs w:val="24"/>
                <w:lang w:eastAsia="ru-RU"/>
              </w:rPr>
            </w:pPr>
            <w:r w:rsidRPr="00AF4BDE">
              <w:rPr>
                <w:rFonts w:eastAsia="Times New Roman" w:cs="Times New Roman"/>
                <w:color w:val="000000"/>
                <w:szCs w:val="24"/>
                <w:lang w:eastAsia="ru-RU"/>
              </w:rPr>
              <w:t>Индивидуальная работа с семьями: в трудной жизненной ситуации,</w:t>
            </w:r>
          </w:p>
          <w:p w:rsidR="00AF4BDE" w:rsidRPr="00AF4BDE" w:rsidRDefault="00AF4BDE" w:rsidP="00AF4BDE">
            <w:pPr>
              <w:widowControl w:val="0"/>
              <w:pBdr>
                <w:top w:val="nil"/>
                <w:left w:val="nil"/>
                <w:bottom w:val="nil"/>
                <w:right w:val="nil"/>
                <w:between w:val="nil"/>
              </w:pBdr>
              <w:spacing w:after="0" w:line="240"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малообеспеченными и многодетными,</w:t>
            </w:r>
          </w:p>
          <w:p w:rsidR="00AF4BDE" w:rsidRPr="00AF4BDE" w:rsidRDefault="00AF4BDE" w:rsidP="00AF4BDE">
            <w:pPr>
              <w:widowControl w:val="0"/>
              <w:pBdr>
                <w:top w:val="nil"/>
                <w:left w:val="nil"/>
                <w:bottom w:val="nil"/>
                <w:right w:val="nil"/>
                <w:between w:val="nil"/>
              </w:pBdr>
              <w:spacing w:after="0" w:line="25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«Группы риска»</w:t>
            </w:r>
          </w:p>
        </w:tc>
        <w:tc>
          <w:tcPr>
            <w:tcW w:w="993" w:type="dxa"/>
            <w:tcBorders>
              <w:bottom w:val="single" w:sz="4" w:space="0" w:color="000000"/>
            </w:tcBorders>
          </w:tcPr>
          <w:p w:rsidR="00AF4BDE" w:rsidRPr="00AF4BDE" w:rsidRDefault="00AF4BDE" w:rsidP="00AF4BDE">
            <w:pPr>
              <w:widowControl w:val="0"/>
              <w:pBdr>
                <w:top w:val="nil"/>
                <w:left w:val="nil"/>
                <w:bottom w:val="nil"/>
                <w:right w:val="nil"/>
                <w:between w:val="nil"/>
              </w:pBdr>
              <w:spacing w:before="3" w:after="0" w:line="240"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Borders>
              <w:bottom w:val="single" w:sz="4" w:space="0" w:color="000000"/>
            </w:tcBorders>
          </w:tcPr>
          <w:p w:rsidR="00AF4BDE" w:rsidRPr="00AF4BDE" w:rsidRDefault="00AF4BDE" w:rsidP="00AF4BDE">
            <w:pPr>
              <w:widowControl w:val="0"/>
              <w:pBdr>
                <w:top w:val="nil"/>
                <w:left w:val="nil"/>
                <w:bottom w:val="nil"/>
                <w:right w:val="nil"/>
                <w:between w:val="nil"/>
              </w:pBdr>
              <w:spacing w:before="3" w:after="0" w:line="240"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в течение года</w:t>
            </w:r>
          </w:p>
        </w:tc>
        <w:tc>
          <w:tcPr>
            <w:tcW w:w="2235" w:type="dxa"/>
            <w:tcBorders>
              <w:bottom w:val="single" w:sz="4" w:space="0" w:color="000000"/>
            </w:tcBorders>
          </w:tcPr>
          <w:p w:rsidR="00AF4BDE" w:rsidRPr="00AF4BDE" w:rsidRDefault="00AF4BDE" w:rsidP="00AF4BDE">
            <w:pPr>
              <w:widowControl w:val="0"/>
              <w:pBdr>
                <w:top w:val="nil"/>
                <w:left w:val="nil"/>
                <w:bottom w:val="nil"/>
                <w:right w:val="nil"/>
                <w:between w:val="nil"/>
              </w:pBdr>
              <w:spacing w:after="0" w:line="240" w:lineRule="auto"/>
              <w:ind w:left="105" w:right="1012"/>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 заместитель директора по ВР</w:t>
            </w:r>
          </w:p>
          <w:p w:rsidR="00AF4BDE" w:rsidRPr="00AF4BDE" w:rsidRDefault="00AF4BDE" w:rsidP="00AF4BDE">
            <w:pPr>
              <w:widowControl w:val="0"/>
              <w:pBdr>
                <w:top w:val="nil"/>
                <w:left w:val="nil"/>
                <w:bottom w:val="nil"/>
                <w:right w:val="nil"/>
                <w:between w:val="nil"/>
              </w:pBdr>
              <w:spacing w:before="3" w:after="0" w:line="240" w:lineRule="auto"/>
              <w:ind w:left="105" w:right="236"/>
              <w:rPr>
                <w:rFonts w:eastAsia="Times New Roman" w:cs="Times New Roman"/>
                <w:color w:val="000000"/>
                <w:szCs w:val="24"/>
                <w:lang w:eastAsia="ru-RU"/>
              </w:rPr>
            </w:pPr>
            <w:r w:rsidRPr="00AF4BDE">
              <w:rPr>
                <w:rFonts w:eastAsia="Times New Roman" w:cs="Times New Roman"/>
                <w:color w:val="000000"/>
                <w:szCs w:val="24"/>
                <w:lang w:eastAsia="ru-RU"/>
              </w:rPr>
              <w:t>О.И. Шаталова</w:t>
            </w:r>
          </w:p>
        </w:tc>
      </w:tr>
      <w:tr w:rsidR="00AF4BDE" w:rsidRPr="00AF4BDE" w:rsidTr="00F647DE">
        <w:trPr>
          <w:trHeight w:val="374"/>
        </w:trPr>
        <w:tc>
          <w:tcPr>
            <w:tcW w:w="9747" w:type="dxa"/>
            <w:gridSpan w:val="4"/>
            <w:shd w:val="clear" w:color="auto" w:fill="FFFFFF"/>
          </w:tcPr>
          <w:p w:rsidR="00AF4BDE" w:rsidRPr="00AF4BDE" w:rsidRDefault="00AF4BDE" w:rsidP="00AF4BDE">
            <w:pPr>
              <w:widowControl w:val="0"/>
              <w:pBdr>
                <w:top w:val="nil"/>
                <w:left w:val="nil"/>
                <w:bottom w:val="nil"/>
                <w:right w:val="nil"/>
                <w:between w:val="nil"/>
              </w:pBdr>
              <w:spacing w:after="0" w:line="275" w:lineRule="auto"/>
              <w:ind w:left="1679" w:right="1680"/>
              <w:jc w:val="center"/>
              <w:rPr>
                <w:rFonts w:eastAsia="Times New Roman" w:cs="Times New Roman"/>
                <w:b/>
                <w:color w:val="000000"/>
                <w:szCs w:val="24"/>
                <w:lang w:eastAsia="ru-RU"/>
              </w:rPr>
            </w:pPr>
            <w:r w:rsidRPr="00AF4BDE">
              <w:rPr>
                <w:rFonts w:eastAsia="Times New Roman" w:cs="Times New Roman"/>
                <w:b/>
                <w:color w:val="000000"/>
                <w:szCs w:val="24"/>
                <w:lang w:eastAsia="ru-RU"/>
              </w:rPr>
              <w:t>Модуль «Детские общественные объединения»</w:t>
            </w:r>
          </w:p>
        </w:tc>
      </w:tr>
      <w:tr w:rsidR="00AF4BDE" w:rsidRPr="00AF4BDE" w:rsidTr="00F647DE">
        <w:trPr>
          <w:trHeight w:val="277"/>
        </w:trPr>
        <w:tc>
          <w:tcPr>
            <w:tcW w:w="4678" w:type="dxa"/>
          </w:tcPr>
          <w:p w:rsidR="00AF4BDE" w:rsidRPr="00AF4BDE" w:rsidRDefault="00AF4BDE" w:rsidP="00AF4BDE">
            <w:pPr>
              <w:widowControl w:val="0"/>
              <w:pBdr>
                <w:top w:val="nil"/>
                <w:left w:val="nil"/>
                <w:bottom w:val="nil"/>
                <w:right w:val="nil"/>
                <w:between w:val="nil"/>
              </w:pBdr>
              <w:spacing w:before="3" w:after="0" w:line="255" w:lineRule="auto"/>
              <w:ind w:left="827"/>
              <w:rPr>
                <w:rFonts w:eastAsia="Times New Roman" w:cs="Times New Roman"/>
                <w:b/>
                <w:i/>
                <w:color w:val="000000"/>
                <w:szCs w:val="24"/>
                <w:lang w:eastAsia="ru-RU"/>
              </w:rPr>
            </w:pPr>
            <w:r w:rsidRPr="00AF4BDE">
              <w:rPr>
                <w:rFonts w:eastAsia="Times New Roman" w:cs="Times New Roman"/>
                <w:b/>
                <w:i/>
                <w:color w:val="000000"/>
                <w:szCs w:val="24"/>
                <w:lang w:eastAsia="ru-RU"/>
              </w:rPr>
              <w:t>Дела, события, мероприятия</w:t>
            </w:r>
          </w:p>
        </w:tc>
        <w:tc>
          <w:tcPr>
            <w:tcW w:w="993" w:type="dxa"/>
          </w:tcPr>
          <w:p w:rsidR="00AF4BDE" w:rsidRPr="00AF4BDE" w:rsidRDefault="00AF4BDE" w:rsidP="00AF4BDE">
            <w:pPr>
              <w:widowControl w:val="0"/>
              <w:pBdr>
                <w:top w:val="nil"/>
                <w:left w:val="nil"/>
                <w:bottom w:val="nil"/>
                <w:right w:val="nil"/>
                <w:between w:val="nil"/>
              </w:pBdr>
              <w:spacing w:before="3" w:after="0" w:line="255" w:lineRule="auto"/>
              <w:ind w:left="106"/>
              <w:rPr>
                <w:rFonts w:eastAsia="Times New Roman" w:cs="Times New Roman"/>
                <w:b/>
                <w:i/>
                <w:color w:val="000000"/>
                <w:szCs w:val="24"/>
                <w:lang w:eastAsia="ru-RU"/>
              </w:rPr>
            </w:pPr>
            <w:r w:rsidRPr="00AF4BDE">
              <w:rPr>
                <w:rFonts w:eastAsia="Times New Roman" w:cs="Times New Roman"/>
                <w:b/>
                <w:i/>
                <w:color w:val="000000"/>
                <w:szCs w:val="24"/>
                <w:lang w:eastAsia="ru-RU"/>
              </w:rPr>
              <w:t>Классы</w:t>
            </w:r>
          </w:p>
        </w:tc>
        <w:tc>
          <w:tcPr>
            <w:tcW w:w="1841" w:type="dxa"/>
          </w:tcPr>
          <w:p w:rsidR="00AF4BDE" w:rsidRPr="00AF4BDE" w:rsidRDefault="00AF4BDE" w:rsidP="00AF4BDE">
            <w:pPr>
              <w:widowControl w:val="0"/>
              <w:pBdr>
                <w:top w:val="nil"/>
                <w:left w:val="nil"/>
                <w:bottom w:val="nil"/>
                <w:right w:val="nil"/>
                <w:between w:val="nil"/>
              </w:pBdr>
              <w:spacing w:before="3" w:after="0" w:line="255" w:lineRule="auto"/>
              <w:ind w:left="353" w:right="353"/>
              <w:jc w:val="center"/>
              <w:rPr>
                <w:rFonts w:eastAsia="Times New Roman" w:cs="Times New Roman"/>
                <w:b/>
                <w:i/>
                <w:color w:val="000000"/>
                <w:szCs w:val="24"/>
                <w:lang w:eastAsia="ru-RU"/>
              </w:rPr>
            </w:pPr>
            <w:r w:rsidRPr="00AF4BDE">
              <w:rPr>
                <w:rFonts w:eastAsia="Times New Roman" w:cs="Times New Roman"/>
                <w:b/>
                <w:i/>
                <w:color w:val="000000"/>
                <w:szCs w:val="24"/>
                <w:lang w:eastAsia="ru-RU"/>
              </w:rPr>
              <w:t>Дата</w:t>
            </w:r>
          </w:p>
        </w:tc>
        <w:tc>
          <w:tcPr>
            <w:tcW w:w="2235" w:type="dxa"/>
          </w:tcPr>
          <w:p w:rsidR="00AF4BDE" w:rsidRPr="00AF4BDE" w:rsidRDefault="00AF4BDE" w:rsidP="00AF4BDE">
            <w:pPr>
              <w:widowControl w:val="0"/>
              <w:pBdr>
                <w:top w:val="nil"/>
                <w:left w:val="nil"/>
                <w:bottom w:val="nil"/>
                <w:right w:val="nil"/>
                <w:between w:val="nil"/>
              </w:pBdr>
              <w:spacing w:before="3" w:after="0" w:line="255" w:lineRule="auto"/>
              <w:ind w:left="550"/>
              <w:rPr>
                <w:rFonts w:eastAsia="Times New Roman" w:cs="Times New Roman"/>
                <w:b/>
                <w:i/>
                <w:color w:val="000000"/>
                <w:szCs w:val="24"/>
                <w:lang w:eastAsia="ru-RU"/>
              </w:rPr>
            </w:pPr>
            <w:r w:rsidRPr="00AF4BDE">
              <w:rPr>
                <w:rFonts w:eastAsia="Times New Roman" w:cs="Times New Roman"/>
                <w:b/>
                <w:i/>
                <w:color w:val="000000"/>
                <w:szCs w:val="24"/>
                <w:lang w:eastAsia="ru-RU"/>
              </w:rPr>
              <w:t>Ответственные</w:t>
            </w:r>
          </w:p>
        </w:tc>
      </w:tr>
      <w:tr w:rsidR="00AF4BDE" w:rsidRPr="00AF4BDE" w:rsidTr="00F647DE">
        <w:trPr>
          <w:trHeight w:val="550"/>
        </w:trPr>
        <w:tc>
          <w:tcPr>
            <w:tcW w:w="4678" w:type="dxa"/>
          </w:tcPr>
          <w:p w:rsidR="00AF4BDE" w:rsidRPr="00AF4BDE" w:rsidRDefault="00AF4BDE" w:rsidP="00AF4BDE">
            <w:pPr>
              <w:widowControl w:val="0"/>
              <w:pBdr>
                <w:top w:val="nil"/>
                <w:left w:val="nil"/>
                <w:bottom w:val="nil"/>
                <w:right w:val="nil"/>
                <w:between w:val="nil"/>
              </w:pBdr>
              <w:spacing w:after="0" w:line="27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Дни единых действий с Движением Первых</w:t>
            </w:r>
          </w:p>
        </w:tc>
        <w:tc>
          <w:tcPr>
            <w:tcW w:w="993" w:type="dxa"/>
          </w:tcPr>
          <w:p w:rsidR="00AF4BDE" w:rsidRPr="00AF4BDE" w:rsidRDefault="00AF4BDE" w:rsidP="00AF4BDE">
            <w:pPr>
              <w:widowControl w:val="0"/>
              <w:pBdr>
                <w:top w:val="nil"/>
                <w:left w:val="nil"/>
                <w:bottom w:val="nil"/>
                <w:right w:val="nil"/>
                <w:between w:val="nil"/>
              </w:pBdr>
              <w:spacing w:after="0" w:line="275"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в течении года</w:t>
            </w:r>
          </w:p>
        </w:tc>
        <w:tc>
          <w:tcPr>
            <w:tcW w:w="2235" w:type="dxa"/>
          </w:tcPr>
          <w:p w:rsidR="00AF4BDE" w:rsidRPr="00AF4BDE" w:rsidRDefault="00AF4BDE" w:rsidP="00AF4BDE">
            <w:pPr>
              <w:widowControl w:val="0"/>
              <w:pBdr>
                <w:top w:val="nil"/>
                <w:left w:val="nil"/>
                <w:bottom w:val="nil"/>
                <w:right w:val="nil"/>
                <w:between w:val="nil"/>
              </w:pBdr>
              <w:spacing w:after="0"/>
              <w:ind w:left="177" w:right="118" w:hanging="61"/>
              <w:rPr>
                <w:rFonts w:eastAsia="Times New Roman" w:cs="Times New Roman"/>
                <w:color w:val="000000"/>
                <w:szCs w:val="24"/>
                <w:lang w:eastAsia="ru-RU"/>
              </w:rPr>
            </w:pPr>
            <w:r w:rsidRPr="00AF4BDE">
              <w:rPr>
                <w:rFonts w:eastAsia="Times New Roman" w:cs="Times New Roman"/>
                <w:color w:val="000000"/>
                <w:szCs w:val="24"/>
                <w:lang w:eastAsia="ru-RU"/>
              </w:rPr>
              <w:t>педагог-организатор О.П. Щетнева, советник по воспитанию В.А. Логачева</w:t>
            </w:r>
          </w:p>
        </w:tc>
      </w:tr>
      <w:tr w:rsidR="00AF4BDE" w:rsidRPr="00AF4BDE" w:rsidTr="00F647DE">
        <w:trPr>
          <w:trHeight w:val="415"/>
        </w:trPr>
        <w:tc>
          <w:tcPr>
            <w:tcW w:w="4678" w:type="dxa"/>
          </w:tcPr>
          <w:p w:rsidR="00AF4BDE" w:rsidRPr="00AF4BDE" w:rsidRDefault="00AF4BDE" w:rsidP="00AF4BDE">
            <w:pPr>
              <w:widowControl w:val="0"/>
              <w:pBdr>
                <w:top w:val="nil"/>
                <w:left w:val="nil"/>
                <w:bottom w:val="nil"/>
                <w:right w:val="nil"/>
                <w:between w:val="nil"/>
              </w:pBdr>
              <w:spacing w:before="1" w:after="0" w:line="240"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Всероссийская акция «Кросс наций»</w:t>
            </w:r>
          </w:p>
        </w:tc>
        <w:tc>
          <w:tcPr>
            <w:tcW w:w="993" w:type="dxa"/>
          </w:tcPr>
          <w:p w:rsidR="00AF4BDE" w:rsidRPr="00AF4BDE" w:rsidRDefault="00AF4BDE" w:rsidP="00AF4BDE">
            <w:pPr>
              <w:widowControl w:val="0"/>
              <w:pBdr>
                <w:top w:val="nil"/>
                <w:left w:val="nil"/>
                <w:bottom w:val="nil"/>
                <w:right w:val="nil"/>
                <w:between w:val="nil"/>
              </w:pBdr>
              <w:spacing w:before="1" w:after="0" w:line="240"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3-4</w:t>
            </w:r>
          </w:p>
        </w:tc>
        <w:tc>
          <w:tcPr>
            <w:tcW w:w="1841" w:type="dxa"/>
          </w:tcPr>
          <w:p w:rsidR="00AF4BDE" w:rsidRPr="00AF4BDE" w:rsidRDefault="00AF4BDE" w:rsidP="00AF4BDE">
            <w:pPr>
              <w:widowControl w:val="0"/>
              <w:pBdr>
                <w:top w:val="nil"/>
                <w:left w:val="nil"/>
                <w:bottom w:val="nil"/>
                <w:right w:val="nil"/>
                <w:between w:val="nil"/>
              </w:pBdr>
              <w:spacing w:before="1" w:after="0" w:line="240" w:lineRule="auto"/>
              <w:ind w:left="310"/>
              <w:rPr>
                <w:rFonts w:eastAsia="Times New Roman" w:cs="Times New Roman"/>
                <w:color w:val="000000"/>
                <w:szCs w:val="24"/>
                <w:lang w:eastAsia="ru-RU"/>
              </w:rPr>
            </w:pPr>
            <w:r w:rsidRPr="00AF4BDE">
              <w:rPr>
                <w:rFonts w:eastAsia="Times New Roman" w:cs="Times New Roman"/>
                <w:color w:val="000000"/>
                <w:szCs w:val="24"/>
                <w:lang w:eastAsia="ru-RU"/>
              </w:rPr>
              <w:t>13 сентября</w:t>
            </w:r>
          </w:p>
        </w:tc>
        <w:tc>
          <w:tcPr>
            <w:tcW w:w="2235" w:type="dxa"/>
          </w:tcPr>
          <w:p w:rsidR="00AF4BDE" w:rsidRPr="00AF4BDE" w:rsidRDefault="00AF4BDE" w:rsidP="00AF4BDE">
            <w:pPr>
              <w:widowControl w:val="0"/>
              <w:pBdr>
                <w:top w:val="nil"/>
                <w:left w:val="nil"/>
                <w:bottom w:val="nil"/>
                <w:right w:val="nil"/>
                <w:between w:val="nil"/>
              </w:pBdr>
              <w:spacing w:before="1" w:after="0" w:line="240" w:lineRule="auto"/>
              <w:ind w:left="277"/>
              <w:rPr>
                <w:rFonts w:eastAsia="Times New Roman" w:cs="Times New Roman"/>
                <w:color w:val="000000"/>
                <w:szCs w:val="24"/>
                <w:lang w:eastAsia="ru-RU"/>
              </w:rPr>
            </w:pPr>
            <w:r w:rsidRPr="00AF4BDE">
              <w:rPr>
                <w:rFonts w:eastAsia="Times New Roman" w:cs="Times New Roman"/>
                <w:color w:val="000000"/>
                <w:szCs w:val="24"/>
                <w:lang w:eastAsia="ru-RU"/>
              </w:rPr>
              <w:t>учитель физкультуры</w:t>
            </w:r>
          </w:p>
          <w:p w:rsidR="00AF4BDE" w:rsidRPr="00AF4BDE" w:rsidRDefault="00AF4BDE" w:rsidP="00AF4BDE">
            <w:pPr>
              <w:widowControl w:val="0"/>
              <w:pBdr>
                <w:top w:val="nil"/>
                <w:left w:val="nil"/>
                <w:bottom w:val="nil"/>
                <w:right w:val="nil"/>
                <w:between w:val="nil"/>
              </w:pBdr>
              <w:spacing w:before="1" w:after="0" w:line="240" w:lineRule="auto"/>
              <w:ind w:left="277"/>
              <w:rPr>
                <w:rFonts w:eastAsia="Times New Roman" w:cs="Times New Roman"/>
                <w:color w:val="000000"/>
                <w:szCs w:val="24"/>
                <w:lang w:eastAsia="ru-RU"/>
              </w:rPr>
            </w:pPr>
            <w:r w:rsidRPr="00AF4BDE">
              <w:rPr>
                <w:rFonts w:eastAsia="Times New Roman" w:cs="Times New Roman"/>
                <w:color w:val="000000"/>
                <w:szCs w:val="24"/>
                <w:lang w:eastAsia="ru-RU"/>
              </w:rPr>
              <w:t>Матафонова А.А.</w:t>
            </w:r>
          </w:p>
        </w:tc>
      </w:tr>
      <w:tr w:rsidR="00AF4BDE" w:rsidRPr="00AF4BDE" w:rsidTr="00F647DE">
        <w:trPr>
          <w:trHeight w:val="433"/>
        </w:trPr>
        <w:tc>
          <w:tcPr>
            <w:tcW w:w="4678" w:type="dxa"/>
          </w:tcPr>
          <w:p w:rsidR="00AF4BDE" w:rsidRPr="00AF4BDE" w:rsidRDefault="00AF4BDE" w:rsidP="00AF4BDE">
            <w:pPr>
              <w:widowControl w:val="0"/>
              <w:pBdr>
                <w:top w:val="nil"/>
                <w:left w:val="nil"/>
                <w:bottom w:val="nil"/>
                <w:right w:val="nil"/>
                <w:between w:val="nil"/>
              </w:pBdr>
              <w:spacing w:before="3" w:after="0" w:line="240"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Участие в благотворительных акциях</w:t>
            </w:r>
          </w:p>
        </w:tc>
        <w:tc>
          <w:tcPr>
            <w:tcW w:w="993" w:type="dxa"/>
          </w:tcPr>
          <w:p w:rsidR="00AF4BDE" w:rsidRPr="00AF4BDE" w:rsidRDefault="00AF4BDE" w:rsidP="00AF4BDE">
            <w:pPr>
              <w:widowControl w:val="0"/>
              <w:pBdr>
                <w:top w:val="nil"/>
                <w:left w:val="nil"/>
                <w:bottom w:val="nil"/>
                <w:right w:val="nil"/>
                <w:between w:val="nil"/>
              </w:pBdr>
              <w:spacing w:before="3" w:after="0" w:line="240"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spacing w:after="0" w:line="240" w:lineRule="auto"/>
              <w:rPr>
                <w:rFonts w:eastAsia="Times New Roman" w:cs="Times New Roman"/>
                <w:sz w:val="22"/>
                <w:lang w:eastAsia="ru-RU"/>
              </w:rPr>
            </w:pPr>
            <w:r w:rsidRPr="00AF4BDE">
              <w:rPr>
                <w:rFonts w:eastAsia="Times New Roman" w:cs="Times New Roman"/>
                <w:color w:val="000000"/>
                <w:szCs w:val="24"/>
                <w:lang w:eastAsia="ru-RU"/>
              </w:rPr>
              <w:t>в течение года</w:t>
            </w:r>
          </w:p>
        </w:tc>
        <w:tc>
          <w:tcPr>
            <w:tcW w:w="2235" w:type="dxa"/>
          </w:tcPr>
          <w:p w:rsidR="00AF4BDE" w:rsidRPr="00AF4BDE" w:rsidRDefault="00AF4BDE" w:rsidP="00AF4BDE">
            <w:pPr>
              <w:widowControl w:val="0"/>
              <w:pBdr>
                <w:top w:val="nil"/>
                <w:left w:val="nil"/>
                <w:bottom w:val="nil"/>
                <w:right w:val="nil"/>
                <w:between w:val="nil"/>
              </w:pBdr>
              <w:spacing w:before="3" w:after="0" w:line="240" w:lineRule="auto"/>
              <w:ind w:right="176"/>
              <w:jc w:val="right"/>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706"/>
        </w:trPr>
        <w:tc>
          <w:tcPr>
            <w:tcW w:w="4678" w:type="dxa"/>
            <w:tcBorders>
              <w:bottom w:val="single" w:sz="4" w:space="0" w:color="000000"/>
            </w:tcBorders>
          </w:tcPr>
          <w:p w:rsidR="00AF4BDE" w:rsidRPr="00AF4BDE" w:rsidRDefault="00AF4BDE" w:rsidP="00AF4BDE">
            <w:pPr>
              <w:widowControl w:val="0"/>
              <w:pBdr>
                <w:top w:val="nil"/>
                <w:left w:val="nil"/>
                <w:bottom w:val="nil"/>
                <w:right w:val="nil"/>
                <w:between w:val="nil"/>
              </w:pBdr>
              <w:spacing w:after="0" w:line="240" w:lineRule="auto"/>
              <w:ind w:left="107" w:right="484"/>
              <w:rPr>
                <w:rFonts w:eastAsia="Times New Roman" w:cs="Times New Roman"/>
                <w:color w:val="000000"/>
                <w:szCs w:val="24"/>
                <w:lang w:eastAsia="ru-RU"/>
              </w:rPr>
            </w:pPr>
            <w:r w:rsidRPr="00AF4BDE">
              <w:rPr>
                <w:rFonts w:eastAsia="Times New Roman" w:cs="Times New Roman"/>
                <w:color w:val="000000"/>
                <w:szCs w:val="24"/>
                <w:lang w:eastAsia="ru-RU"/>
              </w:rPr>
              <w:t xml:space="preserve">Участие в движении «Орлята России» - </w:t>
            </w:r>
            <w:hyperlink r:id="rId19">
              <w:r w:rsidRPr="00AF4BDE">
                <w:rPr>
                  <w:rFonts w:eastAsia="Times New Roman" w:cs="Times New Roman"/>
                  <w:color w:val="944F71"/>
                  <w:szCs w:val="24"/>
                  <w:u w:val="single"/>
                  <w:lang w:eastAsia="ru-RU"/>
                </w:rPr>
                <w:t>https://orlyatarussia.ru/</w:t>
              </w:r>
            </w:hyperlink>
          </w:p>
        </w:tc>
        <w:tc>
          <w:tcPr>
            <w:tcW w:w="993" w:type="dxa"/>
            <w:tcBorders>
              <w:bottom w:val="single" w:sz="4" w:space="0" w:color="000000"/>
            </w:tcBorders>
          </w:tcPr>
          <w:p w:rsidR="00AF4BDE" w:rsidRPr="00AF4BDE" w:rsidRDefault="00AF4BDE" w:rsidP="00AF4BDE">
            <w:pPr>
              <w:widowControl w:val="0"/>
              <w:pBdr>
                <w:top w:val="nil"/>
                <w:left w:val="nil"/>
                <w:bottom w:val="nil"/>
                <w:right w:val="nil"/>
                <w:between w:val="nil"/>
              </w:pBdr>
              <w:spacing w:after="0" w:line="275"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Borders>
              <w:bottom w:val="single" w:sz="4" w:space="0" w:color="000000"/>
            </w:tcBorders>
          </w:tcPr>
          <w:p w:rsidR="00AF4BDE" w:rsidRPr="00AF4BDE" w:rsidRDefault="00AF4BDE" w:rsidP="00AF4BDE">
            <w:pPr>
              <w:widowControl w:val="0"/>
              <w:spacing w:after="0" w:line="240" w:lineRule="auto"/>
              <w:rPr>
                <w:rFonts w:eastAsia="Times New Roman" w:cs="Times New Roman"/>
                <w:sz w:val="22"/>
                <w:lang w:eastAsia="ru-RU"/>
              </w:rPr>
            </w:pPr>
            <w:r w:rsidRPr="00AF4BDE">
              <w:rPr>
                <w:rFonts w:eastAsia="Times New Roman" w:cs="Times New Roman"/>
                <w:color w:val="000000"/>
                <w:szCs w:val="24"/>
                <w:lang w:eastAsia="ru-RU"/>
              </w:rPr>
              <w:t>в течение года</w:t>
            </w:r>
          </w:p>
        </w:tc>
        <w:tc>
          <w:tcPr>
            <w:tcW w:w="2235" w:type="dxa"/>
            <w:tcBorders>
              <w:bottom w:val="single" w:sz="4" w:space="0" w:color="000000"/>
            </w:tcBorders>
          </w:tcPr>
          <w:p w:rsidR="00AF4BDE" w:rsidRPr="00AF4BDE" w:rsidRDefault="00AF4BDE" w:rsidP="00AF4BDE">
            <w:pPr>
              <w:widowControl w:val="0"/>
              <w:pBdr>
                <w:top w:val="nil"/>
                <w:left w:val="nil"/>
                <w:bottom w:val="nil"/>
                <w:right w:val="nil"/>
                <w:between w:val="nil"/>
              </w:pBdr>
              <w:spacing w:after="0" w:line="275" w:lineRule="auto"/>
              <w:ind w:right="177"/>
              <w:jc w:val="right"/>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386"/>
        </w:trPr>
        <w:tc>
          <w:tcPr>
            <w:tcW w:w="9747" w:type="dxa"/>
            <w:gridSpan w:val="4"/>
            <w:shd w:val="clear" w:color="auto" w:fill="FFFFFF"/>
          </w:tcPr>
          <w:p w:rsidR="00AF4BDE" w:rsidRPr="00AF4BDE" w:rsidRDefault="00AF4BDE" w:rsidP="00AF4BDE">
            <w:pPr>
              <w:widowControl w:val="0"/>
              <w:pBdr>
                <w:top w:val="nil"/>
                <w:left w:val="nil"/>
                <w:bottom w:val="nil"/>
                <w:right w:val="nil"/>
                <w:between w:val="nil"/>
              </w:pBdr>
              <w:spacing w:after="0" w:line="275" w:lineRule="auto"/>
              <w:ind w:left="1680" w:right="1679"/>
              <w:jc w:val="center"/>
              <w:rPr>
                <w:rFonts w:eastAsia="Times New Roman" w:cs="Times New Roman"/>
                <w:b/>
                <w:color w:val="000000"/>
                <w:szCs w:val="24"/>
                <w:lang w:eastAsia="ru-RU"/>
              </w:rPr>
            </w:pPr>
            <w:r w:rsidRPr="00AF4BDE">
              <w:rPr>
                <w:rFonts w:eastAsia="Times New Roman" w:cs="Times New Roman"/>
                <w:b/>
                <w:color w:val="000000"/>
                <w:szCs w:val="24"/>
                <w:lang w:eastAsia="ru-RU"/>
              </w:rPr>
              <w:t>Модуль «Профориентация»</w:t>
            </w:r>
          </w:p>
        </w:tc>
      </w:tr>
      <w:tr w:rsidR="00AF4BDE" w:rsidRPr="00AF4BDE" w:rsidTr="00F647DE">
        <w:trPr>
          <w:trHeight w:val="278"/>
        </w:trPr>
        <w:tc>
          <w:tcPr>
            <w:tcW w:w="4678" w:type="dxa"/>
          </w:tcPr>
          <w:p w:rsidR="00AF4BDE" w:rsidRPr="00AF4BDE" w:rsidRDefault="00AF4BDE" w:rsidP="00AF4BDE">
            <w:pPr>
              <w:widowControl w:val="0"/>
              <w:pBdr>
                <w:top w:val="nil"/>
                <w:left w:val="nil"/>
                <w:bottom w:val="nil"/>
                <w:right w:val="nil"/>
                <w:between w:val="nil"/>
              </w:pBdr>
              <w:spacing w:before="3" w:after="0" w:line="255" w:lineRule="auto"/>
              <w:ind w:left="827"/>
              <w:rPr>
                <w:rFonts w:eastAsia="Times New Roman" w:cs="Times New Roman"/>
                <w:b/>
                <w:i/>
                <w:color w:val="000000"/>
                <w:szCs w:val="24"/>
                <w:lang w:eastAsia="ru-RU"/>
              </w:rPr>
            </w:pPr>
            <w:r w:rsidRPr="00AF4BDE">
              <w:rPr>
                <w:rFonts w:eastAsia="Times New Roman" w:cs="Times New Roman"/>
                <w:b/>
                <w:i/>
                <w:color w:val="000000"/>
                <w:szCs w:val="24"/>
                <w:lang w:eastAsia="ru-RU"/>
              </w:rPr>
              <w:t>Дела, события, мероприятия</w:t>
            </w:r>
          </w:p>
        </w:tc>
        <w:tc>
          <w:tcPr>
            <w:tcW w:w="993" w:type="dxa"/>
          </w:tcPr>
          <w:p w:rsidR="00AF4BDE" w:rsidRPr="00AF4BDE" w:rsidRDefault="00AF4BDE" w:rsidP="00AF4BDE">
            <w:pPr>
              <w:widowControl w:val="0"/>
              <w:pBdr>
                <w:top w:val="nil"/>
                <w:left w:val="nil"/>
                <w:bottom w:val="nil"/>
                <w:right w:val="nil"/>
                <w:between w:val="nil"/>
              </w:pBdr>
              <w:spacing w:before="3" w:after="0" w:line="255" w:lineRule="auto"/>
              <w:ind w:left="106"/>
              <w:rPr>
                <w:rFonts w:eastAsia="Times New Roman" w:cs="Times New Roman"/>
                <w:b/>
                <w:i/>
                <w:color w:val="000000"/>
                <w:szCs w:val="24"/>
                <w:lang w:eastAsia="ru-RU"/>
              </w:rPr>
            </w:pPr>
            <w:r w:rsidRPr="00AF4BDE">
              <w:rPr>
                <w:rFonts w:eastAsia="Times New Roman" w:cs="Times New Roman"/>
                <w:b/>
                <w:i/>
                <w:color w:val="000000"/>
                <w:szCs w:val="24"/>
                <w:lang w:eastAsia="ru-RU"/>
              </w:rPr>
              <w:t>Классы</w:t>
            </w:r>
          </w:p>
        </w:tc>
        <w:tc>
          <w:tcPr>
            <w:tcW w:w="1841" w:type="dxa"/>
          </w:tcPr>
          <w:p w:rsidR="00AF4BDE" w:rsidRPr="00AF4BDE" w:rsidRDefault="00AF4BDE" w:rsidP="00AF4BDE">
            <w:pPr>
              <w:widowControl w:val="0"/>
              <w:pBdr>
                <w:top w:val="nil"/>
                <w:left w:val="nil"/>
                <w:bottom w:val="nil"/>
                <w:right w:val="nil"/>
                <w:between w:val="nil"/>
              </w:pBdr>
              <w:spacing w:before="3" w:after="0" w:line="255" w:lineRule="auto"/>
              <w:ind w:left="353" w:right="353"/>
              <w:jc w:val="center"/>
              <w:rPr>
                <w:rFonts w:eastAsia="Times New Roman" w:cs="Times New Roman"/>
                <w:b/>
                <w:i/>
                <w:color w:val="000000"/>
                <w:szCs w:val="24"/>
                <w:lang w:eastAsia="ru-RU"/>
              </w:rPr>
            </w:pPr>
            <w:r w:rsidRPr="00AF4BDE">
              <w:rPr>
                <w:rFonts w:eastAsia="Times New Roman" w:cs="Times New Roman"/>
                <w:b/>
                <w:i/>
                <w:color w:val="000000"/>
                <w:szCs w:val="24"/>
                <w:lang w:eastAsia="ru-RU"/>
              </w:rPr>
              <w:t>Дата</w:t>
            </w:r>
          </w:p>
        </w:tc>
        <w:tc>
          <w:tcPr>
            <w:tcW w:w="2235" w:type="dxa"/>
          </w:tcPr>
          <w:p w:rsidR="00AF4BDE" w:rsidRPr="00AF4BDE" w:rsidRDefault="00AF4BDE" w:rsidP="00AF4BDE">
            <w:pPr>
              <w:widowControl w:val="0"/>
              <w:pBdr>
                <w:top w:val="nil"/>
                <w:left w:val="nil"/>
                <w:bottom w:val="nil"/>
                <w:right w:val="nil"/>
                <w:between w:val="nil"/>
              </w:pBdr>
              <w:spacing w:before="3" w:after="0" w:line="255" w:lineRule="auto"/>
              <w:ind w:left="550"/>
              <w:rPr>
                <w:rFonts w:eastAsia="Times New Roman" w:cs="Times New Roman"/>
                <w:b/>
                <w:i/>
                <w:color w:val="000000"/>
                <w:szCs w:val="24"/>
                <w:lang w:eastAsia="ru-RU"/>
              </w:rPr>
            </w:pPr>
            <w:r w:rsidRPr="00AF4BDE">
              <w:rPr>
                <w:rFonts w:eastAsia="Times New Roman" w:cs="Times New Roman"/>
                <w:b/>
                <w:i/>
                <w:color w:val="000000"/>
                <w:szCs w:val="24"/>
                <w:lang w:eastAsia="ru-RU"/>
              </w:rPr>
              <w:t>Ответственные</w:t>
            </w:r>
          </w:p>
        </w:tc>
      </w:tr>
      <w:tr w:rsidR="00AF4BDE" w:rsidRPr="00AF4BDE" w:rsidTr="00F647DE">
        <w:trPr>
          <w:trHeight w:val="550"/>
        </w:trPr>
        <w:tc>
          <w:tcPr>
            <w:tcW w:w="4678" w:type="dxa"/>
          </w:tcPr>
          <w:p w:rsidR="00AF4BDE" w:rsidRPr="00AF4BDE" w:rsidRDefault="00AF4BDE" w:rsidP="00AF4BDE">
            <w:pPr>
              <w:widowControl w:val="0"/>
              <w:pBdr>
                <w:top w:val="nil"/>
                <w:left w:val="nil"/>
                <w:bottom w:val="nil"/>
                <w:right w:val="nil"/>
                <w:between w:val="nil"/>
              </w:pBdr>
              <w:spacing w:after="0" w:line="274" w:lineRule="auto"/>
              <w:ind w:left="107"/>
              <w:rPr>
                <w:rFonts w:eastAsia="Times New Roman" w:cs="Times New Roman"/>
                <w:color w:val="000000"/>
                <w:sz w:val="20"/>
                <w:szCs w:val="20"/>
                <w:lang w:eastAsia="ru-RU"/>
              </w:rPr>
            </w:pPr>
            <w:r w:rsidRPr="00AF4BDE">
              <w:rPr>
                <w:rFonts w:eastAsia="Times New Roman" w:cs="Times New Roman"/>
                <w:color w:val="000000"/>
                <w:szCs w:val="24"/>
                <w:lang w:eastAsia="ru-RU"/>
              </w:rPr>
              <w:t>Классные встречи «Азбука профессий</w:t>
            </w:r>
            <w:r w:rsidRPr="00AF4BDE">
              <w:rPr>
                <w:rFonts w:eastAsia="Times New Roman" w:cs="Times New Roman"/>
                <w:color w:val="000000"/>
                <w:sz w:val="20"/>
                <w:szCs w:val="20"/>
                <w:lang w:eastAsia="ru-RU"/>
              </w:rPr>
              <w:t>»</w:t>
            </w:r>
          </w:p>
        </w:tc>
        <w:tc>
          <w:tcPr>
            <w:tcW w:w="993" w:type="dxa"/>
          </w:tcPr>
          <w:p w:rsidR="00AF4BDE" w:rsidRPr="00AF4BDE" w:rsidRDefault="00AF4BDE" w:rsidP="00AF4BDE">
            <w:pPr>
              <w:widowControl w:val="0"/>
              <w:pBdr>
                <w:top w:val="nil"/>
                <w:left w:val="nil"/>
                <w:bottom w:val="nil"/>
                <w:right w:val="nil"/>
                <w:between w:val="nil"/>
              </w:pBdr>
              <w:spacing w:after="0" w:line="275"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106"/>
              <w:rPr>
                <w:rFonts w:eastAsia="Times New Roman" w:cs="Times New Roman"/>
                <w:color w:val="000000"/>
                <w:szCs w:val="24"/>
                <w:lang w:eastAsia="ru-RU"/>
              </w:rPr>
            </w:pPr>
            <w:r w:rsidRPr="00AF4BDE">
              <w:rPr>
                <w:rFonts w:eastAsia="Times New Roman" w:cs="Times New Roman"/>
                <w:color w:val="000000"/>
                <w:szCs w:val="24"/>
                <w:lang w:eastAsia="ru-RU"/>
              </w:rPr>
              <w:t>1 раз в триместр</w:t>
            </w:r>
          </w:p>
        </w:tc>
        <w:tc>
          <w:tcPr>
            <w:tcW w:w="2235" w:type="dxa"/>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553"/>
        </w:trPr>
        <w:tc>
          <w:tcPr>
            <w:tcW w:w="4678" w:type="dxa"/>
            <w:tcBorders>
              <w:bottom w:val="single" w:sz="4" w:space="0" w:color="000000"/>
            </w:tcBorders>
          </w:tcPr>
          <w:p w:rsidR="00AF4BDE" w:rsidRPr="00AF4BDE" w:rsidRDefault="00AF4BDE" w:rsidP="00AF4BDE">
            <w:pPr>
              <w:widowControl w:val="0"/>
              <w:pBdr>
                <w:top w:val="nil"/>
                <w:left w:val="nil"/>
                <w:bottom w:val="nil"/>
                <w:right w:val="nil"/>
                <w:between w:val="nil"/>
              </w:pBdr>
              <w:spacing w:after="0" w:line="240" w:lineRule="auto"/>
              <w:ind w:left="107" w:right="649"/>
              <w:rPr>
                <w:rFonts w:eastAsia="Times New Roman" w:cs="Times New Roman"/>
                <w:color w:val="000000"/>
                <w:szCs w:val="24"/>
                <w:lang w:eastAsia="ru-RU"/>
              </w:rPr>
            </w:pPr>
            <w:r w:rsidRPr="00AF4BDE">
              <w:rPr>
                <w:rFonts w:eastAsia="Times New Roman" w:cs="Times New Roman"/>
                <w:color w:val="000000"/>
                <w:szCs w:val="24"/>
                <w:lang w:eastAsia="ru-RU"/>
              </w:rPr>
              <w:t>Тематические экскурсии на предприятия города, области</w:t>
            </w:r>
          </w:p>
        </w:tc>
        <w:tc>
          <w:tcPr>
            <w:tcW w:w="993" w:type="dxa"/>
            <w:tcBorders>
              <w:bottom w:val="single" w:sz="4" w:space="0" w:color="000000"/>
            </w:tcBorders>
          </w:tcPr>
          <w:p w:rsidR="00AF4BDE" w:rsidRPr="00AF4BDE" w:rsidRDefault="00AF4BDE" w:rsidP="00AF4BDE">
            <w:pPr>
              <w:widowControl w:val="0"/>
              <w:pBdr>
                <w:top w:val="nil"/>
                <w:left w:val="nil"/>
                <w:bottom w:val="nil"/>
                <w:right w:val="nil"/>
                <w:between w:val="nil"/>
              </w:pBdr>
              <w:spacing w:before="3" w:after="0" w:line="240"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Borders>
              <w:bottom w:val="single" w:sz="4" w:space="0" w:color="000000"/>
            </w:tcBorders>
          </w:tcPr>
          <w:p w:rsidR="00AF4BDE" w:rsidRPr="00AF4BDE" w:rsidRDefault="00AF4BDE" w:rsidP="00AF4BDE">
            <w:pPr>
              <w:widowControl w:val="0"/>
              <w:pBdr>
                <w:top w:val="nil"/>
                <w:left w:val="nil"/>
                <w:bottom w:val="nil"/>
                <w:right w:val="nil"/>
                <w:between w:val="nil"/>
              </w:pBdr>
              <w:spacing w:before="3" w:after="0" w:line="240" w:lineRule="auto"/>
              <w:ind w:left="202"/>
              <w:rPr>
                <w:rFonts w:eastAsia="Times New Roman" w:cs="Times New Roman"/>
                <w:color w:val="000000"/>
                <w:szCs w:val="24"/>
                <w:lang w:eastAsia="ru-RU"/>
              </w:rPr>
            </w:pPr>
            <w:r w:rsidRPr="00AF4BDE">
              <w:rPr>
                <w:rFonts w:eastAsia="Times New Roman" w:cs="Times New Roman"/>
                <w:color w:val="000000"/>
                <w:szCs w:val="24"/>
                <w:lang w:eastAsia="ru-RU"/>
              </w:rPr>
              <w:t>сентябрь-май</w:t>
            </w:r>
          </w:p>
        </w:tc>
        <w:tc>
          <w:tcPr>
            <w:tcW w:w="2235" w:type="dxa"/>
            <w:tcBorders>
              <w:bottom w:val="single" w:sz="4" w:space="0" w:color="000000"/>
            </w:tcBorders>
          </w:tcPr>
          <w:p w:rsidR="00AF4BDE" w:rsidRPr="00AF4BDE" w:rsidRDefault="00AF4BDE" w:rsidP="00AF4BDE">
            <w:pPr>
              <w:widowControl w:val="0"/>
              <w:pBdr>
                <w:top w:val="nil"/>
                <w:left w:val="nil"/>
                <w:bottom w:val="nil"/>
                <w:right w:val="nil"/>
                <w:between w:val="nil"/>
              </w:pBdr>
              <w:spacing w:before="3"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386"/>
        </w:trPr>
        <w:tc>
          <w:tcPr>
            <w:tcW w:w="9747" w:type="dxa"/>
            <w:gridSpan w:val="4"/>
            <w:shd w:val="clear" w:color="auto" w:fill="FFFFFF"/>
          </w:tcPr>
          <w:p w:rsidR="00AF4BDE" w:rsidRPr="00AF4BDE" w:rsidRDefault="00AF4BDE" w:rsidP="00AF4BDE">
            <w:pPr>
              <w:widowControl w:val="0"/>
              <w:pBdr>
                <w:top w:val="nil"/>
                <w:left w:val="nil"/>
                <w:bottom w:val="nil"/>
                <w:right w:val="nil"/>
                <w:between w:val="nil"/>
              </w:pBdr>
              <w:spacing w:after="0" w:line="275" w:lineRule="auto"/>
              <w:ind w:left="1680" w:right="1676"/>
              <w:jc w:val="center"/>
              <w:rPr>
                <w:rFonts w:eastAsia="Times New Roman" w:cs="Times New Roman"/>
                <w:b/>
                <w:color w:val="000000"/>
                <w:szCs w:val="24"/>
                <w:lang w:eastAsia="ru-RU"/>
              </w:rPr>
            </w:pPr>
            <w:r w:rsidRPr="00AF4BDE">
              <w:rPr>
                <w:rFonts w:eastAsia="Times New Roman" w:cs="Times New Roman"/>
                <w:b/>
                <w:color w:val="000000"/>
                <w:szCs w:val="24"/>
                <w:lang w:eastAsia="ru-RU"/>
              </w:rPr>
              <w:t>Модуль «Профилактика и безопасность»</w:t>
            </w:r>
          </w:p>
        </w:tc>
      </w:tr>
      <w:tr w:rsidR="00AF4BDE" w:rsidRPr="00AF4BDE" w:rsidTr="00F647DE">
        <w:trPr>
          <w:trHeight w:val="386"/>
        </w:trPr>
        <w:tc>
          <w:tcPr>
            <w:tcW w:w="4678" w:type="dxa"/>
            <w:shd w:val="clear" w:color="auto" w:fill="FFFFFF"/>
          </w:tcPr>
          <w:p w:rsidR="00AF4BDE" w:rsidRPr="00AF4BDE" w:rsidRDefault="00AF4BDE" w:rsidP="00AF4BDE">
            <w:pPr>
              <w:widowControl w:val="0"/>
              <w:pBdr>
                <w:top w:val="nil"/>
                <w:left w:val="nil"/>
                <w:bottom w:val="nil"/>
                <w:right w:val="nil"/>
                <w:between w:val="nil"/>
              </w:pBdr>
              <w:spacing w:after="0" w:line="275" w:lineRule="auto"/>
              <w:ind w:left="827"/>
              <w:rPr>
                <w:rFonts w:eastAsia="Times New Roman" w:cs="Times New Roman"/>
                <w:b/>
                <w:i/>
                <w:color w:val="000000"/>
                <w:szCs w:val="24"/>
                <w:lang w:eastAsia="ru-RU"/>
              </w:rPr>
            </w:pPr>
            <w:r w:rsidRPr="00AF4BDE">
              <w:rPr>
                <w:rFonts w:eastAsia="Times New Roman" w:cs="Times New Roman"/>
                <w:b/>
                <w:i/>
                <w:color w:val="000000"/>
                <w:szCs w:val="24"/>
                <w:lang w:eastAsia="ru-RU"/>
              </w:rPr>
              <w:t>Дела, события, мероприятия</w:t>
            </w:r>
          </w:p>
        </w:tc>
        <w:tc>
          <w:tcPr>
            <w:tcW w:w="993" w:type="dxa"/>
            <w:shd w:val="clear" w:color="auto" w:fill="FFFFFF"/>
          </w:tcPr>
          <w:p w:rsidR="00AF4BDE" w:rsidRPr="00AF4BDE" w:rsidRDefault="00AF4BDE" w:rsidP="00AF4BDE">
            <w:pPr>
              <w:widowControl w:val="0"/>
              <w:pBdr>
                <w:top w:val="nil"/>
                <w:left w:val="nil"/>
                <w:bottom w:val="nil"/>
                <w:right w:val="nil"/>
                <w:between w:val="nil"/>
              </w:pBdr>
              <w:spacing w:after="0" w:line="275" w:lineRule="auto"/>
              <w:ind w:left="106"/>
              <w:rPr>
                <w:rFonts w:eastAsia="Times New Roman" w:cs="Times New Roman"/>
                <w:b/>
                <w:i/>
                <w:color w:val="000000"/>
                <w:szCs w:val="24"/>
                <w:lang w:eastAsia="ru-RU"/>
              </w:rPr>
            </w:pPr>
            <w:r w:rsidRPr="00AF4BDE">
              <w:rPr>
                <w:rFonts w:eastAsia="Times New Roman" w:cs="Times New Roman"/>
                <w:b/>
                <w:i/>
                <w:color w:val="000000"/>
                <w:szCs w:val="24"/>
                <w:lang w:eastAsia="ru-RU"/>
              </w:rPr>
              <w:t>Классы</w:t>
            </w:r>
          </w:p>
        </w:tc>
        <w:tc>
          <w:tcPr>
            <w:tcW w:w="1841" w:type="dxa"/>
            <w:shd w:val="clear" w:color="auto" w:fill="FFFFFF"/>
          </w:tcPr>
          <w:p w:rsidR="00AF4BDE" w:rsidRPr="00AF4BDE" w:rsidRDefault="00AF4BDE" w:rsidP="00AF4BDE">
            <w:pPr>
              <w:widowControl w:val="0"/>
              <w:pBdr>
                <w:top w:val="nil"/>
                <w:left w:val="nil"/>
                <w:bottom w:val="nil"/>
                <w:right w:val="nil"/>
                <w:between w:val="nil"/>
              </w:pBdr>
              <w:spacing w:after="0" w:line="275" w:lineRule="auto"/>
              <w:ind w:left="353" w:right="353"/>
              <w:jc w:val="center"/>
              <w:rPr>
                <w:rFonts w:eastAsia="Times New Roman" w:cs="Times New Roman"/>
                <w:b/>
                <w:i/>
                <w:color w:val="000000"/>
                <w:szCs w:val="24"/>
                <w:lang w:eastAsia="ru-RU"/>
              </w:rPr>
            </w:pPr>
            <w:r w:rsidRPr="00AF4BDE">
              <w:rPr>
                <w:rFonts w:eastAsia="Times New Roman" w:cs="Times New Roman"/>
                <w:b/>
                <w:i/>
                <w:color w:val="000000"/>
                <w:szCs w:val="24"/>
                <w:lang w:eastAsia="ru-RU"/>
              </w:rPr>
              <w:t>Дата</w:t>
            </w:r>
          </w:p>
        </w:tc>
        <w:tc>
          <w:tcPr>
            <w:tcW w:w="2235" w:type="dxa"/>
            <w:shd w:val="clear" w:color="auto" w:fill="FFFFFF"/>
          </w:tcPr>
          <w:p w:rsidR="00AF4BDE" w:rsidRPr="00AF4BDE" w:rsidRDefault="00AF4BDE" w:rsidP="00AF4BDE">
            <w:pPr>
              <w:widowControl w:val="0"/>
              <w:pBdr>
                <w:top w:val="nil"/>
                <w:left w:val="nil"/>
                <w:bottom w:val="nil"/>
                <w:right w:val="nil"/>
                <w:between w:val="nil"/>
              </w:pBdr>
              <w:spacing w:after="0" w:line="275" w:lineRule="auto"/>
              <w:ind w:left="550"/>
              <w:rPr>
                <w:rFonts w:eastAsia="Times New Roman" w:cs="Times New Roman"/>
                <w:b/>
                <w:i/>
                <w:color w:val="000000"/>
                <w:szCs w:val="24"/>
                <w:lang w:eastAsia="ru-RU"/>
              </w:rPr>
            </w:pPr>
            <w:r w:rsidRPr="00AF4BDE">
              <w:rPr>
                <w:rFonts w:eastAsia="Times New Roman" w:cs="Times New Roman"/>
                <w:b/>
                <w:i/>
                <w:color w:val="000000"/>
                <w:szCs w:val="24"/>
                <w:lang w:eastAsia="ru-RU"/>
              </w:rPr>
              <w:t>Ответственные</w:t>
            </w:r>
          </w:p>
        </w:tc>
      </w:tr>
      <w:tr w:rsidR="00AF4BDE" w:rsidRPr="00AF4BDE" w:rsidTr="00F647DE">
        <w:trPr>
          <w:trHeight w:val="1382"/>
        </w:trPr>
        <w:tc>
          <w:tcPr>
            <w:tcW w:w="4678" w:type="dxa"/>
          </w:tcPr>
          <w:p w:rsidR="00AF4BDE" w:rsidRPr="00AF4BDE" w:rsidRDefault="00AF4BDE" w:rsidP="00AF4BDE">
            <w:pPr>
              <w:widowControl w:val="0"/>
              <w:pBdr>
                <w:top w:val="nil"/>
                <w:left w:val="nil"/>
                <w:bottom w:val="nil"/>
                <w:right w:val="nil"/>
                <w:between w:val="nil"/>
              </w:pBdr>
              <w:spacing w:before="3" w:after="0" w:line="240"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Неделя безопасности</w:t>
            </w:r>
          </w:p>
          <w:p w:rsidR="00AF4BDE" w:rsidRPr="00AF4BDE" w:rsidRDefault="00AF4BDE" w:rsidP="00AF4BDE">
            <w:pPr>
              <w:widowControl w:val="0"/>
              <w:pBdr>
                <w:top w:val="nil"/>
                <w:left w:val="nil"/>
                <w:bottom w:val="nil"/>
                <w:right w:val="nil"/>
                <w:between w:val="nil"/>
              </w:pBdr>
              <w:spacing w:after="0" w:line="240" w:lineRule="auto"/>
              <w:ind w:left="107" w:right="292"/>
              <w:rPr>
                <w:rFonts w:eastAsia="Times New Roman" w:cs="Times New Roman"/>
                <w:color w:val="000000"/>
                <w:szCs w:val="24"/>
                <w:lang w:eastAsia="ru-RU"/>
              </w:rPr>
            </w:pPr>
            <w:r w:rsidRPr="00AF4BDE">
              <w:rPr>
                <w:rFonts w:eastAsia="Times New Roman" w:cs="Times New Roman"/>
                <w:color w:val="000000"/>
                <w:szCs w:val="24"/>
                <w:lang w:eastAsia="ru-RU"/>
              </w:rPr>
              <w:t xml:space="preserve">Беседы о правилах ПДД, ППБ, правилах поведения, учащихся в школе, общественных местах. </w:t>
            </w:r>
          </w:p>
          <w:p w:rsidR="00AF4BDE" w:rsidRPr="00AF4BDE" w:rsidRDefault="00AF4BDE" w:rsidP="00AF4BDE">
            <w:pPr>
              <w:widowControl w:val="0"/>
              <w:pBdr>
                <w:top w:val="nil"/>
                <w:left w:val="nil"/>
                <w:bottom w:val="nil"/>
                <w:right w:val="nil"/>
                <w:between w:val="nil"/>
              </w:pBdr>
              <w:spacing w:after="0" w:line="240" w:lineRule="auto"/>
              <w:ind w:left="107" w:right="292"/>
              <w:rPr>
                <w:rFonts w:eastAsia="Times New Roman" w:cs="Times New Roman"/>
                <w:color w:val="000000"/>
                <w:szCs w:val="24"/>
                <w:lang w:eastAsia="ru-RU"/>
              </w:rPr>
            </w:pPr>
            <w:r w:rsidRPr="00AF4BDE">
              <w:rPr>
                <w:rFonts w:eastAsia="Times New Roman" w:cs="Times New Roman"/>
                <w:color w:val="000000"/>
                <w:szCs w:val="24"/>
                <w:lang w:eastAsia="ru-RU"/>
              </w:rPr>
              <w:t>Вводные инструктажи.</w:t>
            </w:r>
          </w:p>
        </w:tc>
        <w:tc>
          <w:tcPr>
            <w:tcW w:w="993" w:type="dxa"/>
          </w:tcPr>
          <w:p w:rsidR="00AF4BDE" w:rsidRPr="00AF4BDE" w:rsidRDefault="00AF4BDE" w:rsidP="00AF4BDE">
            <w:pPr>
              <w:widowControl w:val="0"/>
              <w:pBdr>
                <w:top w:val="nil"/>
                <w:left w:val="nil"/>
                <w:bottom w:val="nil"/>
                <w:right w:val="nil"/>
                <w:between w:val="nil"/>
              </w:pBdr>
              <w:spacing w:before="3" w:after="0" w:line="240"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before="3" w:after="0" w:line="240" w:lineRule="auto"/>
              <w:ind w:left="270"/>
              <w:rPr>
                <w:rFonts w:eastAsia="Times New Roman" w:cs="Times New Roman"/>
                <w:color w:val="000000"/>
                <w:szCs w:val="24"/>
                <w:lang w:eastAsia="ru-RU"/>
              </w:rPr>
            </w:pPr>
            <w:r w:rsidRPr="00AF4BDE">
              <w:rPr>
                <w:rFonts w:eastAsia="Times New Roman" w:cs="Times New Roman"/>
                <w:color w:val="000000"/>
                <w:szCs w:val="24"/>
                <w:lang w:eastAsia="ru-RU"/>
              </w:rPr>
              <w:t>2-11 сентября</w:t>
            </w:r>
          </w:p>
        </w:tc>
        <w:tc>
          <w:tcPr>
            <w:tcW w:w="2235" w:type="dxa"/>
          </w:tcPr>
          <w:p w:rsidR="00AF4BDE" w:rsidRPr="00AF4BDE" w:rsidRDefault="00AF4BDE" w:rsidP="00AF4BDE">
            <w:pPr>
              <w:widowControl w:val="0"/>
              <w:pBdr>
                <w:top w:val="nil"/>
                <w:left w:val="nil"/>
                <w:bottom w:val="nil"/>
                <w:right w:val="nil"/>
                <w:between w:val="nil"/>
              </w:pBdr>
              <w:spacing w:before="3"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549"/>
        </w:trPr>
        <w:tc>
          <w:tcPr>
            <w:tcW w:w="4678" w:type="dxa"/>
          </w:tcPr>
          <w:p w:rsidR="00AF4BDE" w:rsidRPr="00AF4BDE" w:rsidRDefault="00AF4BDE" w:rsidP="00AF4BDE">
            <w:pPr>
              <w:widowControl w:val="0"/>
              <w:pBdr>
                <w:top w:val="nil"/>
                <w:left w:val="nil"/>
                <w:bottom w:val="nil"/>
                <w:right w:val="nil"/>
                <w:between w:val="nil"/>
              </w:pBdr>
              <w:spacing w:after="0" w:line="274"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lastRenderedPageBreak/>
              <w:t>Учебная эвакуация «Угроза теракта»</w:t>
            </w:r>
          </w:p>
        </w:tc>
        <w:tc>
          <w:tcPr>
            <w:tcW w:w="993" w:type="dxa"/>
          </w:tcPr>
          <w:p w:rsidR="00AF4BDE" w:rsidRPr="00AF4BDE" w:rsidRDefault="00AF4BDE" w:rsidP="00AF4BDE">
            <w:pPr>
              <w:widowControl w:val="0"/>
              <w:pBdr>
                <w:top w:val="nil"/>
                <w:left w:val="nil"/>
                <w:bottom w:val="nil"/>
                <w:right w:val="nil"/>
                <w:between w:val="nil"/>
              </w:pBdr>
              <w:spacing w:after="0" w:line="274"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ind w:left="139" w:right="443" w:firstLine="83"/>
              <w:rPr>
                <w:rFonts w:eastAsia="Times New Roman" w:cs="Times New Roman"/>
                <w:color w:val="000000"/>
                <w:szCs w:val="24"/>
                <w:lang w:eastAsia="ru-RU"/>
              </w:rPr>
            </w:pPr>
            <w:r w:rsidRPr="00AF4BDE">
              <w:rPr>
                <w:rFonts w:eastAsia="Times New Roman" w:cs="Times New Roman"/>
                <w:color w:val="000000"/>
                <w:szCs w:val="24"/>
                <w:lang w:eastAsia="ru-RU"/>
              </w:rPr>
              <w:t>сентябрь</w:t>
            </w:r>
          </w:p>
        </w:tc>
        <w:tc>
          <w:tcPr>
            <w:tcW w:w="2235" w:type="dxa"/>
          </w:tcPr>
          <w:p w:rsidR="00AF4BDE" w:rsidRPr="00AF4BDE" w:rsidRDefault="00AF4BDE" w:rsidP="00AF4BDE">
            <w:pPr>
              <w:widowControl w:val="0"/>
              <w:pBdr>
                <w:top w:val="nil"/>
                <w:left w:val="nil"/>
                <w:bottom w:val="nil"/>
                <w:right w:val="nil"/>
                <w:between w:val="nil"/>
              </w:pBdr>
              <w:spacing w:after="0" w:line="274"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администрация школы</w:t>
            </w:r>
          </w:p>
          <w:p w:rsidR="00AF4BDE" w:rsidRPr="00AF4BDE" w:rsidRDefault="00AF4BDE" w:rsidP="00AF4BDE">
            <w:pPr>
              <w:widowControl w:val="0"/>
              <w:pBdr>
                <w:top w:val="nil"/>
                <w:left w:val="nil"/>
                <w:bottom w:val="nil"/>
                <w:right w:val="nil"/>
                <w:between w:val="nil"/>
              </w:pBdr>
              <w:spacing w:after="0" w:line="25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551"/>
        </w:trPr>
        <w:tc>
          <w:tcPr>
            <w:tcW w:w="4678" w:type="dxa"/>
          </w:tcPr>
          <w:p w:rsidR="00AF4BDE" w:rsidRPr="00AF4BDE" w:rsidRDefault="00AF4BDE" w:rsidP="00AF4BDE">
            <w:pPr>
              <w:widowControl w:val="0"/>
              <w:pBdr>
                <w:top w:val="nil"/>
                <w:left w:val="nil"/>
                <w:bottom w:val="nil"/>
                <w:right w:val="nil"/>
                <w:between w:val="nil"/>
              </w:pBdr>
              <w:spacing w:before="2" w:after="0" w:line="237" w:lineRule="auto"/>
              <w:ind w:left="107"/>
              <w:rPr>
                <w:rFonts w:eastAsia="Times New Roman" w:cs="Times New Roman"/>
                <w:b/>
                <w:i/>
                <w:color w:val="000000"/>
                <w:sz w:val="20"/>
                <w:szCs w:val="20"/>
                <w:lang w:eastAsia="ru-RU"/>
              </w:rPr>
            </w:pPr>
            <w:r w:rsidRPr="00AF4BDE">
              <w:rPr>
                <w:rFonts w:eastAsia="Times New Roman" w:cs="Times New Roman"/>
                <w:color w:val="000000"/>
                <w:szCs w:val="24"/>
                <w:lang w:eastAsia="ru-RU"/>
              </w:rPr>
              <w:t>«15 минут о безопасности»</w:t>
            </w:r>
          </w:p>
        </w:tc>
        <w:tc>
          <w:tcPr>
            <w:tcW w:w="993" w:type="dxa"/>
          </w:tcPr>
          <w:p w:rsidR="00AF4BDE" w:rsidRPr="00AF4BDE" w:rsidRDefault="00AF4BDE" w:rsidP="00AF4BDE">
            <w:pPr>
              <w:widowControl w:val="0"/>
              <w:pBdr>
                <w:top w:val="nil"/>
                <w:left w:val="nil"/>
                <w:bottom w:val="nil"/>
                <w:right w:val="nil"/>
                <w:between w:val="nil"/>
              </w:pBdr>
              <w:spacing w:after="0" w:line="240"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40" w:lineRule="auto"/>
              <w:ind w:left="246"/>
              <w:rPr>
                <w:rFonts w:eastAsia="Times New Roman" w:cs="Times New Roman"/>
                <w:color w:val="000000"/>
                <w:szCs w:val="24"/>
                <w:lang w:eastAsia="ru-RU"/>
              </w:rPr>
            </w:pPr>
            <w:r w:rsidRPr="00AF4BDE">
              <w:rPr>
                <w:rFonts w:eastAsia="Times New Roman" w:cs="Times New Roman"/>
                <w:color w:val="000000"/>
                <w:szCs w:val="24"/>
                <w:lang w:eastAsia="ru-RU"/>
              </w:rPr>
              <w:t>1 раз в месяц</w:t>
            </w:r>
          </w:p>
        </w:tc>
        <w:tc>
          <w:tcPr>
            <w:tcW w:w="2235" w:type="dxa"/>
          </w:tcPr>
          <w:p w:rsidR="00AF4BDE" w:rsidRPr="00AF4BDE" w:rsidRDefault="00AF4BDE" w:rsidP="00AF4BDE">
            <w:pPr>
              <w:widowControl w:val="0"/>
              <w:pBdr>
                <w:top w:val="nil"/>
                <w:left w:val="nil"/>
                <w:bottom w:val="nil"/>
                <w:right w:val="nil"/>
                <w:between w:val="nil"/>
              </w:pBdr>
              <w:spacing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551"/>
        </w:trPr>
        <w:tc>
          <w:tcPr>
            <w:tcW w:w="4678" w:type="dxa"/>
          </w:tcPr>
          <w:p w:rsidR="00AF4BDE" w:rsidRPr="00AF4BDE" w:rsidRDefault="00AF4BDE" w:rsidP="00AF4BDE">
            <w:pPr>
              <w:widowControl w:val="0"/>
              <w:pBdr>
                <w:top w:val="nil"/>
                <w:left w:val="nil"/>
                <w:bottom w:val="nil"/>
                <w:right w:val="nil"/>
                <w:between w:val="nil"/>
              </w:pBdr>
              <w:spacing w:after="0" w:line="240" w:lineRule="auto"/>
              <w:ind w:left="107" w:right="821"/>
              <w:rPr>
                <w:rFonts w:eastAsia="Times New Roman" w:cs="Times New Roman"/>
                <w:color w:val="000000"/>
                <w:szCs w:val="24"/>
                <w:lang w:eastAsia="ru-RU"/>
              </w:rPr>
            </w:pPr>
            <w:r w:rsidRPr="00AF4BDE">
              <w:rPr>
                <w:rFonts w:eastAsia="Times New Roman" w:cs="Times New Roman"/>
                <w:color w:val="000000"/>
                <w:szCs w:val="24"/>
                <w:lang w:eastAsia="ru-RU"/>
              </w:rPr>
              <w:t>Составление с учащимися Схемы безопасного пути «Дом-школа-дом»</w:t>
            </w:r>
          </w:p>
        </w:tc>
        <w:tc>
          <w:tcPr>
            <w:tcW w:w="993" w:type="dxa"/>
          </w:tcPr>
          <w:p w:rsidR="00AF4BDE" w:rsidRPr="00AF4BDE" w:rsidRDefault="00AF4BDE" w:rsidP="00AF4BDE">
            <w:pPr>
              <w:widowControl w:val="0"/>
              <w:pBdr>
                <w:top w:val="nil"/>
                <w:left w:val="nil"/>
                <w:bottom w:val="nil"/>
                <w:right w:val="nil"/>
                <w:between w:val="nil"/>
              </w:pBdr>
              <w:spacing w:after="0" w:line="275"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270"/>
              <w:rPr>
                <w:rFonts w:eastAsia="Times New Roman" w:cs="Times New Roman"/>
                <w:color w:val="000000"/>
                <w:szCs w:val="24"/>
                <w:lang w:eastAsia="ru-RU"/>
              </w:rPr>
            </w:pPr>
            <w:r w:rsidRPr="00AF4BDE">
              <w:rPr>
                <w:rFonts w:eastAsia="Times New Roman" w:cs="Times New Roman"/>
                <w:color w:val="000000"/>
                <w:szCs w:val="24"/>
                <w:lang w:eastAsia="ru-RU"/>
              </w:rPr>
              <w:t>2-11 сентября</w:t>
            </w:r>
          </w:p>
        </w:tc>
        <w:tc>
          <w:tcPr>
            <w:tcW w:w="2235" w:type="dxa"/>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551"/>
        </w:trPr>
        <w:tc>
          <w:tcPr>
            <w:tcW w:w="4678" w:type="dxa"/>
          </w:tcPr>
          <w:p w:rsidR="00AF4BDE" w:rsidRPr="00AF4BDE" w:rsidRDefault="00AF4BDE" w:rsidP="00AF4BDE">
            <w:pPr>
              <w:widowControl w:val="0"/>
              <w:pBdr>
                <w:top w:val="nil"/>
                <w:left w:val="nil"/>
                <w:bottom w:val="nil"/>
                <w:right w:val="nil"/>
                <w:between w:val="nil"/>
              </w:pBdr>
              <w:spacing w:after="0" w:line="240" w:lineRule="auto"/>
              <w:ind w:left="107" w:right="1346"/>
              <w:rPr>
                <w:rFonts w:eastAsia="Times New Roman" w:cs="Times New Roman"/>
                <w:color w:val="000000"/>
                <w:szCs w:val="24"/>
                <w:lang w:eastAsia="ru-RU"/>
              </w:rPr>
            </w:pPr>
            <w:r w:rsidRPr="00AF4BDE">
              <w:rPr>
                <w:rFonts w:eastAsia="Times New Roman" w:cs="Times New Roman"/>
                <w:color w:val="000000"/>
                <w:szCs w:val="24"/>
                <w:lang w:eastAsia="ru-RU"/>
              </w:rPr>
              <w:t>Неделя профилактики ДТП Встречи сотрудников ГИБДД с учащимися, беседы по ПДД</w:t>
            </w:r>
          </w:p>
        </w:tc>
        <w:tc>
          <w:tcPr>
            <w:tcW w:w="993" w:type="dxa"/>
          </w:tcPr>
          <w:p w:rsidR="00AF4BDE" w:rsidRPr="00AF4BDE" w:rsidRDefault="00AF4BDE" w:rsidP="00AF4BDE">
            <w:pPr>
              <w:widowControl w:val="0"/>
              <w:pBdr>
                <w:top w:val="nil"/>
                <w:left w:val="nil"/>
                <w:bottom w:val="nil"/>
                <w:right w:val="nil"/>
                <w:between w:val="nil"/>
              </w:pBdr>
              <w:spacing w:before="3" w:after="0" w:line="240"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before="3" w:after="0" w:line="240" w:lineRule="auto"/>
              <w:ind w:left="462"/>
              <w:rPr>
                <w:rFonts w:eastAsia="Times New Roman" w:cs="Times New Roman"/>
                <w:color w:val="000000"/>
                <w:szCs w:val="24"/>
                <w:lang w:eastAsia="ru-RU"/>
              </w:rPr>
            </w:pPr>
            <w:r w:rsidRPr="00AF4BDE">
              <w:rPr>
                <w:rFonts w:eastAsia="Times New Roman" w:cs="Times New Roman"/>
                <w:color w:val="000000"/>
                <w:szCs w:val="24"/>
                <w:lang w:eastAsia="ru-RU"/>
              </w:rPr>
              <w:t>сентябрь</w:t>
            </w:r>
          </w:p>
        </w:tc>
        <w:tc>
          <w:tcPr>
            <w:tcW w:w="2235" w:type="dxa"/>
          </w:tcPr>
          <w:p w:rsidR="00AF4BDE" w:rsidRPr="00AF4BDE" w:rsidRDefault="00AF4BDE" w:rsidP="00AF4BDE">
            <w:pPr>
              <w:widowControl w:val="0"/>
              <w:pBdr>
                <w:top w:val="nil"/>
                <w:left w:val="nil"/>
                <w:bottom w:val="nil"/>
                <w:right w:val="nil"/>
                <w:between w:val="nil"/>
              </w:pBdr>
              <w:spacing w:after="0" w:line="240" w:lineRule="auto"/>
              <w:ind w:left="105" w:right="1012"/>
              <w:rPr>
                <w:rFonts w:eastAsia="Times New Roman" w:cs="Times New Roman"/>
                <w:color w:val="000000"/>
                <w:szCs w:val="24"/>
                <w:lang w:eastAsia="ru-RU"/>
              </w:rPr>
            </w:pPr>
            <w:r w:rsidRPr="00AF4BDE">
              <w:rPr>
                <w:rFonts w:eastAsia="Times New Roman" w:cs="Times New Roman"/>
                <w:color w:val="000000"/>
                <w:szCs w:val="24"/>
                <w:lang w:eastAsia="ru-RU"/>
              </w:rPr>
              <w:t>заместитель директора по ВР</w:t>
            </w:r>
          </w:p>
          <w:p w:rsidR="00AF4BDE" w:rsidRPr="00AF4BDE" w:rsidRDefault="00AF4BDE" w:rsidP="00AF4BDE">
            <w:pPr>
              <w:widowControl w:val="0"/>
              <w:pBdr>
                <w:top w:val="nil"/>
                <w:left w:val="nil"/>
                <w:bottom w:val="nil"/>
                <w:right w:val="nil"/>
                <w:between w:val="nil"/>
              </w:pBdr>
              <w:spacing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О.И. Шаталова ,</w:t>
            </w:r>
          </w:p>
          <w:p w:rsidR="00AF4BDE" w:rsidRPr="00AF4BDE" w:rsidRDefault="00AF4BDE" w:rsidP="00AF4BDE">
            <w:pPr>
              <w:widowControl w:val="0"/>
              <w:pBdr>
                <w:top w:val="nil"/>
                <w:left w:val="nil"/>
                <w:bottom w:val="nil"/>
                <w:right w:val="nil"/>
                <w:between w:val="nil"/>
              </w:pBdr>
              <w:spacing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553"/>
        </w:trPr>
        <w:tc>
          <w:tcPr>
            <w:tcW w:w="4678" w:type="dxa"/>
          </w:tcPr>
          <w:p w:rsidR="00AF4BDE" w:rsidRPr="00AF4BDE" w:rsidRDefault="00AF4BDE" w:rsidP="00AF4BDE">
            <w:pPr>
              <w:widowControl w:val="0"/>
              <w:pBdr>
                <w:top w:val="nil"/>
                <w:left w:val="nil"/>
                <w:bottom w:val="nil"/>
                <w:right w:val="nil"/>
                <w:between w:val="nil"/>
              </w:pBdr>
              <w:spacing w:after="0" w:line="240" w:lineRule="auto"/>
              <w:ind w:left="107" w:right="842"/>
              <w:rPr>
                <w:rFonts w:eastAsia="Times New Roman" w:cs="Times New Roman"/>
                <w:color w:val="000000"/>
                <w:szCs w:val="24"/>
                <w:lang w:eastAsia="ru-RU"/>
              </w:rPr>
            </w:pPr>
            <w:r w:rsidRPr="00AF4BDE">
              <w:rPr>
                <w:rFonts w:eastAsia="Times New Roman" w:cs="Times New Roman"/>
                <w:color w:val="000000"/>
                <w:szCs w:val="24"/>
                <w:lang w:eastAsia="ru-RU"/>
              </w:rPr>
              <w:t>Беседы по безопасности учащихся в период каникул</w:t>
            </w:r>
          </w:p>
        </w:tc>
        <w:tc>
          <w:tcPr>
            <w:tcW w:w="993" w:type="dxa"/>
          </w:tcPr>
          <w:p w:rsidR="00AF4BDE" w:rsidRPr="00AF4BDE" w:rsidRDefault="00AF4BDE" w:rsidP="00AF4BDE">
            <w:pPr>
              <w:widowControl w:val="0"/>
              <w:pBdr>
                <w:top w:val="nil"/>
                <w:left w:val="nil"/>
                <w:bottom w:val="nil"/>
                <w:right w:val="nil"/>
                <w:between w:val="nil"/>
              </w:pBdr>
              <w:spacing w:before="1" w:after="0" w:line="240"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40" w:lineRule="auto"/>
              <w:ind w:left="423" w:right="485" w:hanging="375"/>
              <w:rPr>
                <w:rFonts w:eastAsia="Times New Roman" w:cs="Times New Roman"/>
                <w:color w:val="000000"/>
                <w:szCs w:val="24"/>
                <w:lang w:eastAsia="ru-RU"/>
              </w:rPr>
            </w:pPr>
            <w:r w:rsidRPr="00AF4BDE">
              <w:rPr>
                <w:rFonts w:eastAsia="Times New Roman" w:cs="Times New Roman"/>
                <w:color w:val="000000"/>
                <w:szCs w:val="24"/>
                <w:lang w:eastAsia="ru-RU"/>
              </w:rPr>
              <w:t>в конце четверти</w:t>
            </w:r>
          </w:p>
        </w:tc>
        <w:tc>
          <w:tcPr>
            <w:tcW w:w="2235" w:type="dxa"/>
          </w:tcPr>
          <w:p w:rsidR="00AF4BDE" w:rsidRPr="00AF4BDE" w:rsidRDefault="00AF4BDE" w:rsidP="00AF4BDE">
            <w:pPr>
              <w:widowControl w:val="0"/>
              <w:pBdr>
                <w:top w:val="nil"/>
                <w:left w:val="nil"/>
                <w:bottom w:val="nil"/>
                <w:right w:val="nil"/>
                <w:between w:val="nil"/>
              </w:pBdr>
              <w:spacing w:before="1"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553"/>
        </w:trPr>
        <w:tc>
          <w:tcPr>
            <w:tcW w:w="4678" w:type="dxa"/>
          </w:tcPr>
          <w:p w:rsidR="00AF4BDE" w:rsidRPr="00AF4BDE" w:rsidRDefault="00AF4BDE" w:rsidP="00AF4BDE">
            <w:pPr>
              <w:widowControl w:val="0"/>
              <w:pBdr>
                <w:top w:val="nil"/>
                <w:left w:val="nil"/>
                <w:bottom w:val="nil"/>
                <w:right w:val="nil"/>
                <w:between w:val="nil"/>
              </w:pBdr>
              <w:spacing w:after="0" w:line="27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Неделя правовых знаний</w:t>
            </w:r>
          </w:p>
        </w:tc>
        <w:tc>
          <w:tcPr>
            <w:tcW w:w="993" w:type="dxa"/>
          </w:tcPr>
          <w:p w:rsidR="00AF4BDE" w:rsidRPr="00AF4BDE" w:rsidRDefault="00AF4BDE" w:rsidP="00AF4BDE">
            <w:pPr>
              <w:widowControl w:val="0"/>
              <w:pBdr>
                <w:top w:val="nil"/>
                <w:left w:val="nil"/>
                <w:bottom w:val="nil"/>
                <w:right w:val="nil"/>
                <w:between w:val="nil"/>
              </w:pBdr>
              <w:spacing w:after="0" w:line="275"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after="0" w:line="275" w:lineRule="auto"/>
              <w:ind w:left="250"/>
              <w:rPr>
                <w:rFonts w:eastAsia="Times New Roman" w:cs="Times New Roman"/>
                <w:color w:val="000000"/>
                <w:szCs w:val="24"/>
                <w:lang w:eastAsia="ru-RU"/>
              </w:rPr>
            </w:pPr>
            <w:r w:rsidRPr="00AF4BDE">
              <w:rPr>
                <w:rFonts w:eastAsia="Times New Roman" w:cs="Times New Roman"/>
                <w:color w:val="000000"/>
                <w:szCs w:val="24"/>
                <w:lang w:eastAsia="ru-RU"/>
              </w:rPr>
              <w:t>ноябрь</w:t>
            </w:r>
          </w:p>
        </w:tc>
        <w:tc>
          <w:tcPr>
            <w:tcW w:w="2235" w:type="dxa"/>
          </w:tcPr>
          <w:p w:rsidR="00AF4BDE" w:rsidRPr="00AF4BDE" w:rsidRDefault="00AF4BDE" w:rsidP="00AF4BDE">
            <w:pPr>
              <w:widowControl w:val="0"/>
              <w:pBdr>
                <w:top w:val="nil"/>
                <w:left w:val="nil"/>
                <w:bottom w:val="nil"/>
                <w:right w:val="nil"/>
                <w:between w:val="nil"/>
              </w:pBdr>
              <w:spacing w:after="0"/>
              <w:ind w:left="105" w:right="236"/>
              <w:rPr>
                <w:rFonts w:eastAsia="Times New Roman" w:cs="Times New Roman"/>
                <w:color w:val="000000"/>
                <w:szCs w:val="24"/>
                <w:lang w:eastAsia="ru-RU"/>
              </w:rPr>
            </w:pPr>
            <w:r w:rsidRPr="00AF4BDE">
              <w:rPr>
                <w:rFonts w:eastAsia="Times New Roman" w:cs="Times New Roman"/>
                <w:color w:val="000000"/>
                <w:szCs w:val="24"/>
                <w:lang w:eastAsia="ru-RU"/>
              </w:rPr>
              <w:t xml:space="preserve">классные руководители </w:t>
            </w:r>
          </w:p>
        </w:tc>
      </w:tr>
      <w:tr w:rsidR="00AF4BDE" w:rsidRPr="00AF4BDE" w:rsidTr="00F647DE">
        <w:trPr>
          <w:trHeight w:val="553"/>
        </w:trPr>
        <w:tc>
          <w:tcPr>
            <w:tcW w:w="4678" w:type="dxa"/>
          </w:tcPr>
          <w:p w:rsidR="00AF4BDE" w:rsidRPr="00AF4BDE" w:rsidRDefault="00AF4BDE" w:rsidP="00AF4BDE">
            <w:pPr>
              <w:widowControl w:val="0"/>
              <w:pBdr>
                <w:top w:val="nil"/>
                <w:left w:val="nil"/>
                <w:bottom w:val="nil"/>
                <w:right w:val="nil"/>
                <w:between w:val="nil"/>
              </w:pBdr>
              <w:spacing w:after="0" w:line="240" w:lineRule="auto"/>
              <w:ind w:left="107" w:right="440"/>
              <w:rPr>
                <w:rFonts w:eastAsia="Times New Roman" w:cs="Times New Roman"/>
                <w:color w:val="000000"/>
                <w:szCs w:val="24"/>
                <w:lang w:eastAsia="ru-RU"/>
              </w:rPr>
            </w:pPr>
            <w:r w:rsidRPr="00AF4BDE">
              <w:rPr>
                <w:rFonts w:eastAsia="Times New Roman" w:cs="Times New Roman"/>
                <w:color w:val="000000"/>
                <w:szCs w:val="24"/>
                <w:lang w:eastAsia="ru-RU"/>
              </w:rPr>
              <w:t>Беседы по пожарной безопасности, правилах безопасности на водоемах в зимний период, поведение на школьных Елках</w:t>
            </w:r>
          </w:p>
        </w:tc>
        <w:tc>
          <w:tcPr>
            <w:tcW w:w="993" w:type="dxa"/>
          </w:tcPr>
          <w:p w:rsidR="00AF4BDE" w:rsidRPr="00AF4BDE" w:rsidRDefault="00AF4BDE" w:rsidP="00AF4BDE">
            <w:pPr>
              <w:widowControl w:val="0"/>
              <w:pBdr>
                <w:top w:val="nil"/>
                <w:left w:val="nil"/>
                <w:bottom w:val="nil"/>
                <w:right w:val="nil"/>
                <w:between w:val="nil"/>
              </w:pBdr>
              <w:spacing w:before="1" w:after="0" w:line="240"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before="1" w:after="0" w:line="240" w:lineRule="auto"/>
              <w:ind w:left="353" w:right="352"/>
              <w:jc w:val="center"/>
              <w:rPr>
                <w:rFonts w:eastAsia="Times New Roman" w:cs="Times New Roman"/>
                <w:color w:val="000000"/>
                <w:szCs w:val="24"/>
                <w:lang w:eastAsia="ru-RU"/>
              </w:rPr>
            </w:pPr>
            <w:r w:rsidRPr="00AF4BDE">
              <w:rPr>
                <w:rFonts w:eastAsia="Times New Roman" w:cs="Times New Roman"/>
                <w:color w:val="000000"/>
                <w:szCs w:val="24"/>
                <w:lang w:eastAsia="ru-RU"/>
              </w:rPr>
              <w:t>конец</w:t>
            </w:r>
          </w:p>
          <w:p w:rsidR="00AF4BDE" w:rsidRPr="00AF4BDE" w:rsidRDefault="00AF4BDE" w:rsidP="00AF4BDE">
            <w:pPr>
              <w:widowControl w:val="0"/>
              <w:pBdr>
                <w:top w:val="nil"/>
                <w:left w:val="nil"/>
                <w:bottom w:val="nil"/>
                <w:right w:val="nil"/>
                <w:between w:val="nil"/>
              </w:pBdr>
              <w:spacing w:after="0" w:line="240" w:lineRule="auto"/>
              <w:ind w:left="353" w:right="353" w:hanging="72"/>
              <w:jc w:val="center"/>
              <w:rPr>
                <w:rFonts w:eastAsia="Times New Roman" w:cs="Times New Roman"/>
                <w:color w:val="000000"/>
                <w:szCs w:val="24"/>
                <w:lang w:eastAsia="ru-RU"/>
              </w:rPr>
            </w:pPr>
            <w:r w:rsidRPr="00AF4BDE">
              <w:rPr>
                <w:rFonts w:eastAsia="Times New Roman" w:cs="Times New Roman"/>
                <w:color w:val="000000"/>
                <w:szCs w:val="24"/>
                <w:lang w:eastAsia="ru-RU"/>
              </w:rPr>
              <w:t xml:space="preserve">2 </w:t>
            </w:r>
            <w:r w:rsidRPr="00AF4BDE">
              <w:rPr>
                <w:rFonts w:eastAsia="Times New Roman" w:cs="Times New Roman"/>
                <w:sz w:val="22"/>
                <w:lang w:eastAsia="ru-RU"/>
              </w:rPr>
              <w:t xml:space="preserve">  </w:t>
            </w:r>
            <w:r w:rsidRPr="00AF4BDE">
              <w:rPr>
                <w:rFonts w:eastAsia="Times New Roman" w:cs="Times New Roman"/>
                <w:color w:val="000000"/>
                <w:szCs w:val="24"/>
                <w:lang w:eastAsia="ru-RU"/>
              </w:rPr>
              <w:t>четверти</w:t>
            </w:r>
          </w:p>
        </w:tc>
        <w:tc>
          <w:tcPr>
            <w:tcW w:w="2235" w:type="dxa"/>
          </w:tcPr>
          <w:p w:rsidR="00AF4BDE" w:rsidRPr="00AF4BDE" w:rsidRDefault="00AF4BDE" w:rsidP="00AF4BDE">
            <w:pPr>
              <w:widowControl w:val="0"/>
              <w:pBdr>
                <w:top w:val="nil"/>
                <w:left w:val="nil"/>
                <w:bottom w:val="nil"/>
                <w:right w:val="nil"/>
                <w:between w:val="nil"/>
              </w:pBdr>
              <w:spacing w:before="1"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553"/>
        </w:trPr>
        <w:tc>
          <w:tcPr>
            <w:tcW w:w="4678" w:type="dxa"/>
          </w:tcPr>
          <w:p w:rsidR="00AF4BDE" w:rsidRPr="00AF4BDE" w:rsidRDefault="00AF4BDE" w:rsidP="00AF4BDE">
            <w:pPr>
              <w:widowControl w:val="0"/>
              <w:pBdr>
                <w:top w:val="nil"/>
                <w:left w:val="nil"/>
                <w:bottom w:val="nil"/>
                <w:right w:val="nil"/>
                <w:between w:val="nil"/>
              </w:pBdr>
              <w:spacing w:before="1" w:after="0" w:line="240"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Месячник по профилактики ДТП</w:t>
            </w:r>
          </w:p>
        </w:tc>
        <w:tc>
          <w:tcPr>
            <w:tcW w:w="993" w:type="dxa"/>
          </w:tcPr>
          <w:p w:rsidR="00AF4BDE" w:rsidRPr="00AF4BDE" w:rsidRDefault="00AF4BDE" w:rsidP="00AF4BDE">
            <w:pPr>
              <w:widowControl w:val="0"/>
              <w:pBdr>
                <w:top w:val="nil"/>
                <w:left w:val="nil"/>
                <w:bottom w:val="nil"/>
                <w:right w:val="nil"/>
                <w:between w:val="nil"/>
              </w:pBdr>
              <w:spacing w:before="1" w:after="0" w:line="240"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tcPr>
          <w:p w:rsidR="00AF4BDE" w:rsidRPr="00AF4BDE" w:rsidRDefault="00AF4BDE" w:rsidP="00AF4BDE">
            <w:pPr>
              <w:widowControl w:val="0"/>
              <w:pBdr>
                <w:top w:val="nil"/>
                <w:left w:val="nil"/>
                <w:bottom w:val="nil"/>
                <w:right w:val="nil"/>
                <w:between w:val="nil"/>
              </w:pBdr>
              <w:spacing w:before="1" w:after="0" w:line="240" w:lineRule="auto"/>
              <w:ind w:left="353" w:right="352"/>
              <w:jc w:val="center"/>
              <w:rPr>
                <w:rFonts w:eastAsia="Times New Roman" w:cs="Times New Roman"/>
                <w:color w:val="000000"/>
                <w:szCs w:val="24"/>
                <w:lang w:eastAsia="ru-RU"/>
              </w:rPr>
            </w:pPr>
            <w:r w:rsidRPr="00AF4BDE">
              <w:rPr>
                <w:rFonts w:eastAsia="Times New Roman" w:cs="Times New Roman"/>
                <w:color w:val="000000"/>
                <w:szCs w:val="24"/>
                <w:lang w:eastAsia="ru-RU"/>
              </w:rPr>
              <w:t>май</w:t>
            </w:r>
          </w:p>
        </w:tc>
        <w:tc>
          <w:tcPr>
            <w:tcW w:w="2235" w:type="dxa"/>
          </w:tcPr>
          <w:p w:rsidR="00AF4BDE" w:rsidRPr="00AF4BDE" w:rsidRDefault="00AF4BDE" w:rsidP="00AF4BDE">
            <w:pPr>
              <w:widowControl w:val="0"/>
              <w:pBdr>
                <w:top w:val="nil"/>
                <w:left w:val="nil"/>
                <w:bottom w:val="nil"/>
                <w:right w:val="nil"/>
                <w:between w:val="nil"/>
              </w:pBdr>
              <w:spacing w:after="0" w:line="240" w:lineRule="auto"/>
              <w:ind w:left="105" w:right="1012"/>
              <w:rPr>
                <w:rFonts w:eastAsia="Times New Roman" w:cs="Times New Roman"/>
                <w:color w:val="000000"/>
                <w:szCs w:val="24"/>
                <w:lang w:eastAsia="ru-RU"/>
              </w:rPr>
            </w:pPr>
            <w:r w:rsidRPr="00AF4BDE">
              <w:rPr>
                <w:rFonts w:eastAsia="Times New Roman" w:cs="Times New Roman"/>
                <w:color w:val="000000"/>
                <w:szCs w:val="24"/>
                <w:lang w:eastAsia="ru-RU"/>
              </w:rPr>
              <w:t>заместитель директора по ВР</w:t>
            </w:r>
          </w:p>
          <w:p w:rsidR="00AF4BDE" w:rsidRPr="00AF4BDE" w:rsidRDefault="00AF4BDE" w:rsidP="00AF4BDE">
            <w:pPr>
              <w:widowControl w:val="0"/>
              <w:pBdr>
                <w:top w:val="nil"/>
                <w:left w:val="nil"/>
                <w:bottom w:val="nil"/>
                <w:right w:val="nil"/>
                <w:between w:val="nil"/>
              </w:pBdr>
              <w:spacing w:before="1"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О.И. Шаталова</w:t>
            </w:r>
          </w:p>
        </w:tc>
      </w:tr>
    </w:tbl>
    <w:tbl>
      <w:tblPr>
        <w:tblW w:w="9779"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8"/>
        <w:gridCol w:w="27"/>
        <w:gridCol w:w="966"/>
        <w:gridCol w:w="26"/>
        <w:gridCol w:w="1815"/>
        <w:gridCol w:w="28"/>
        <w:gridCol w:w="2239"/>
      </w:tblGrid>
      <w:tr w:rsidR="00AF4BDE" w:rsidRPr="00AF4BDE" w:rsidTr="00F647DE">
        <w:trPr>
          <w:trHeight w:val="407"/>
        </w:trPr>
        <w:tc>
          <w:tcPr>
            <w:tcW w:w="9779" w:type="dxa"/>
            <w:gridSpan w:val="7"/>
            <w:shd w:val="clear" w:color="auto" w:fill="FFFFFF"/>
          </w:tcPr>
          <w:p w:rsidR="00AF4BDE" w:rsidRPr="00AF4BDE" w:rsidRDefault="00AF4BDE" w:rsidP="00AF4BDE">
            <w:pPr>
              <w:widowControl w:val="0"/>
              <w:pBdr>
                <w:top w:val="nil"/>
                <w:left w:val="nil"/>
                <w:bottom w:val="nil"/>
                <w:right w:val="nil"/>
                <w:between w:val="nil"/>
              </w:pBdr>
              <w:spacing w:after="0" w:line="272" w:lineRule="auto"/>
              <w:ind w:left="1675" w:right="1680"/>
              <w:jc w:val="center"/>
              <w:rPr>
                <w:rFonts w:eastAsia="Times New Roman" w:cs="Times New Roman"/>
                <w:b/>
                <w:color w:val="000000"/>
                <w:szCs w:val="24"/>
                <w:lang w:eastAsia="ru-RU"/>
              </w:rPr>
            </w:pPr>
            <w:r w:rsidRPr="00AF4BDE">
              <w:rPr>
                <w:rFonts w:eastAsia="Times New Roman" w:cs="Times New Roman"/>
                <w:b/>
                <w:color w:val="000000"/>
                <w:szCs w:val="24"/>
                <w:lang w:eastAsia="ru-RU"/>
              </w:rPr>
              <w:t>Модуль «Организация предметно-пространственной среды»</w:t>
            </w:r>
          </w:p>
        </w:tc>
      </w:tr>
      <w:tr w:rsidR="00AF4BDE" w:rsidRPr="00AF4BDE" w:rsidTr="00F647DE">
        <w:trPr>
          <w:trHeight w:val="278"/>
        </w:trPr>
        <w:tc>
          <w:tcPr>
            <w:tcW w:w="4678" w:type="dxa"/>
          </w:tcPr>
          <w:p w:rsidR="00AF4BDE" w:rsidRPr="00AF4BDE" w:rsidRDefault="00AF4BDE" w:rsidP="00AF4BDE">
            <w:pPr>
              <w:widowControl w:val="0"/>
              <w:pBdr>
                <w:top w:val="nil"/>
                <w:left w:val="nil"/>
                <w:bottom w:val="nil"/>
                <w:right w:val="nil"/>
                <w:between w:val="nil"/>
              </w:pBdr>
              <w:spacing w:before="3" w:after="0" w:line="255" w:lineRule="auto"/>
              <w:ind w:left="827"/>
              <w:rPr>
                <w:rFonts w:eastAsia="Times New Roman" w:cs="Times New Roman"/>
                <w:b/>
                <w:i/>
                <w:color w:val="000000"/>
                <w:szCs w:val="24"/>
                <w:lang w:eastAsia="ru-RU"/>
              </w:rPr>
            </w:pPr>
            <w:r w:rsidRPr="00AF4BDE">
              <w:rPr>
                <w:rFonts w:eastAsia="Times New Roman" w:cs="Times New Roman"/>
                <w:b/>
                <w:i/>
                <w:color w:val="000000"/>
                <w:szCs w:val="24"/>
                <w:lang w:eastAsia="ru-RU"/>
              </w:rPr>
              <w:t>Дела, события, мероприятия</w:t>
            </w:r>
          </w:p>
        </w:tc>
        <w:tc>
          <w:tcPr>
            <w:tcW w:w="993" w:type="dxa"/>
            <w:gridSpan w:val="2"/>
          </w:tcPr>
          <w:p w:rsidR="00AF4BDE" w:rsidRPr="00AF4BDE" w:rsidRDefault="00AF4BDE" w:rsidP="00AF4BDE">
            <w:pPr>
              <w:widowControl w:val="0"/>
              <w:pBdr>
                <w:top w:val="nil"/>
                <w:left w:val="nil"/>
                <w:bottom w:val="nil"/>
                <w:right w:val="nil"/>
                <w:between w:val="nil"/>
              </w:pBdr>
              <w:spacing w:before="3" w:after="0" w:line="255" w:lineRule="auto"/>
              <w:ind w:left="89" w:right="94"/>
              <w:jc w:val="center"/>
              <w:rPr>
                <w:rFonts w:eastAsia="Times New Roman" w:cs="Times New Roman"/>
                <w:b/>
                <w:i/>
                <w:color w:val="000000"/>
                <w:szCs w:val="24"/>
                <w:lang w:eastAsia="ru-RU"/>
              </w:rPr>
            </w:pPr>
            <w:r w:rsidRPr="00AF4BDE">
              <w:rPr>
                <w:rFonts w:eastAsia="Times New Roman" w:cs="Times New Roman"/>
                <w:b/>
                <w:i/>
                <w:color w:val="000000"/>
                <w:szCs w:val="24"/>
                <w:lang w:eastAsia="ru-RU"/>
              </w:rPr>
              <w:t>Классы</w:t>
            </w:r>
          </w:p>
        </w:tc>
        <w:tc>
          <w:tcPr>
            <w:tcW w:w="1841" w:type="dxa"/>
            <w:gridSpan w:val="2"/>
          </w:tcPr>
          <w:p w:rsidR="00AF4BDE" w:rsidRPr="00AF4BDE" w:rsidRDefault="00AF4BDE" w:rsidP="00AF4BDE">
            <w:pPr>
              <w:widowControl w:val="0"/>
              <w:pBdr>
                <w:top w:val="nil"/>
                <w:left w:val="nil"/>
                <w:bottom w:val="nil"/>
                <w:right w:val="nil"/>
                <w:between w:val="nil"/>
              </w:pBdr>
              <w:spacing w:before="3" w:after="0" w:line="255" w:lineRule="auto"/>
              <w:ind w:left="353" w:right="353"/>
              <w:jc w:val="center"/>
              <w:rPr>
                <w:rFonts w:eastAsia="Times New Roman" w:cs="Times New Roman"/>
                <w:b/>
                <w:i/>
                <w:color w:val="000000"/>
                <w:szCs w:val="24"/>
                <w:lang w:eastAsia="ru-RU"/>
              </w:rPr>
            </w:pPr>
            <w:r w:rsidRPr="00AF4BDE">
              <w:rPr>
                <w:rFonts w:eastAsia="Times New Roman" w:cs="Times New Roman"/>
                <w:b/>
                <w:i/>
                <w:color w:val="000000"/>
                <w:szCs w:val="24"/>
                <w:lang w:eastAsia="ru-RU"/>
              </w:rPr>
              <w:t>Дата</w:t>
            </w:r>
          </w:p>
        </w:tc>
        <w:tc>
          <w:tcPr>
            <w:tcW w:w="2267" w:type="dxa"/>
            <w:gridSpan w:val="2"/>
          </w:tcPr>
          <w:p w:rsidR="00AF4BDE" w:rsidRPr="00AF4BDE" w:rsidRDefault="00AF4BDE" w:rsidP="00AF4BDE">
            <w:pPr>
              <w:widowControl w:val="0"/>
              <w:pBdr>
                <w:top w:val="nil"/>
                <w:left w:val="nil"/>
                <w:bottom w:val="nil"/>
                <w:right w:val="nil"/>
                <w:between w:val="nil"/>
              </w:pBdr>
              <w:spacing w:before="3" w:after="0" w:line="255" w:lineRule="auto"/>
              <w:ind w:left="550"/>
              <w:rPr>
                <w:rFonts w:eastAsia="Times New Roman" w:cs="Times New Roman"/>
                <w:b/>
                <w:i/>
                <w:color w:val="000000"/>
                <w:szCs w:val="24"/>
                <w:lang w:eastAsia="ru-RU"/>
              </w:rPr>
            </w:pPr>
            <w:r w:rsidRPr="00AF4BDE">
              <w:rPr>
                <w:rFonts w:eastAsia="Times New Roman" w:cs="Times New Roman"/>
                <w:b/>
                <w:i/>
                <w:color w:val="000000"/>
                <w:szCs w:val="24"/>
                <w:lang w:eastAsia="ru-RU"/>
              </w:rPr>
              <w:t>Ответственные</w:t>
            </w:r>
          </w:p>
        </w:tc>
      </w:tr>
      <w:tr w:rsidR="00AF4BDE" w:rsidRPr="00AF4BDE" w:rsidTr="00F647DE">
        <w:trPr>
          <w:trHeight w:val="410"/>
        </w:trPr>
        <w:tc>
          <w:tcPr>
            <w:tcW w:w="4678" w:type="dxa"/>
          </w:tcPr>
          <w:p w:rsidR="00AF4BDE" w:rsidRPr="00AF4BDE" w:rsidRDefault="00AF4BDE" w:rsidP="00AF4BDE">
            <w:pPr>
              <w:widowControl w:val="0"/>
              <w:pBdr>
                <w:top w:val="nil"/>
                <w:left w:val="nil"/>
                <w:bottom w:val="nil"/>
                <w:right w:val="nil"/>
                <w:between w:val="nil"/>
              </w:pBdr>
              <w:spacing w:after="0"/>
              <w:ind w:left="107"/>
              <w:rPr>
                <w:rFonts w:eastAsia="Times New Roman" w:cs="Times New Roman"/>
                <w:color w:val="000000"/>
                <w:szCs w:val="24"/>
                <w:lang w:eastAsia="ru-RU"/>
              </w:rPr>
            </w:pPr>
            <w:r w:rsidRPr="00AF4BDE">
              <w:rPr>
                <w:rFonts w:eastAsia="Times New Roman" w:cs="Times New Roman"/>
                <w:color w:val="000000"/>
                <w:szCs w:val="24"/>
                <w:lang w:eastAsia="ru-RU"/>
              </w:rPr>
              <w:t>Оформление классных уголков</w:t>
            </w:r>
          </w:p>
        </w:tc>
        <w:tc>
          <w:tcPr>
            <w:tcW w:w="993" w:type="dxa"/>
            <w:gridSpan w:val="2"/>
          </w:tcPr>
          <w:p w:rsidR="00AF4BDE" w:rsidRPr="00AF4BDE" w:rsidRDefault="00AF4BDE" w:rsidP="00AF4BDE">
            <w:pPr>
              <w:widowControl w:val="0"/>
              <w:pBdr>
                <w:top w:val="nil"/>
                <w:left w:val="nil"/>
                <w:bottom w:val="nil"/>
                <w:right w:val="nil"/>
                <w:between w:val="nil"/>
              </w:pBdr>
              <w:spacing w:after="0"/>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gridSpan w:val="2"/>
          </w:tcPr>
          <w:p w:rsidR="00AF4BDE" w:rsidRPr="00AF4BDE" w:rsidRDefault="00AF4BDE" w:rsidP="00AF4BDE">
            <w:pPr>
              <w:widowControl w:val="0"/>
              <w:pBdr>
                <w:top w:val="nil"/>
                <w:left w:val="nil"/>
                <w:bottom w:val="nil"/>
                <w:right w:val="nil"/>
                <w:between w:val="nil"/>
              </w:pBdr>
              <w:spacing w:after="0"/>
              <w:ind w:left="102"/>
              <w:rPr>
                <w:rFonts w:eastAsia="Times New Roman" w:cs="Times New Roman"/>
                <w:color w:val="000000"/>
                <w:szCs w:val="24"/>
                <w:lang w:eastAsia="ru-RU"/>
              </w:rPr>
            </w:pPr>
            <w:r w:rsidRPr="00AF4BDE">
              <w:rPr>
                <w:rFonts w:eastAsia="Times New Roman" w:cs="Times New Roman"/>
                <w:color w:val="000000"/>
                <w:szCs w:val="24"/>
                <w:lang w:eastAsia="ru-RU"/>
              </w:rPr>
              <w:t>до 15 сентября</w:t>
            </w:r>
          </w:p>
        </w:tc>
        <w:tc>
          <w:tcPr>
            <w:tcW w:w="2267" w:type="dxa"/>
            <w:gridSpan w:val="2"/>
          </w:tcPr>
          <w:p w:rsidR="00AF4BDE" w:rsidRPr="00AF4BDE" w:rsidRDefault="00AF4BDE" w:rsidP="00AF4BDE">
            <w:pPr>
              <w:widowControl w:val="0"/>
              <w:pBdr>
                <w:top w:val="nil"/>
                <w:left w:val="nil"/>
                <w:bottom w:val="nil"/>
                <w:right w:val="nil"/>
                <w:between w:val="nil"/>
              </w:pBdr>
              <w:spacing w:after="0"/>
              <w:ind w:right="177"/>
              <w:jc w:val="right"/>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553"/>
        </w:trPr>
        <w:tc>
          <w:tcPr>
            <w:tcW w:w="4678" w:type="dxa"/>
          </w:tcPr>
          <w:p w:rsidR="00AF4BDE" w:rsidRPr="00AF4BDE" w:rsidRDefault="00AF4BDE" w:rsidP="00AF4BDE">
            <w:pPr>
              <w:widowControl w:val="0"/>
              <w:pBdr>
                <w:top w:val="nil"/>
                <w:left w:val="nil"/>
                <w:bottom w:val="nil"/>
                <w:right w:val="nil"/>
                <w:between w:val="nil"/>
              </w:pBdr>
              <w:spacing w:after="0" w:line="240" w:lineRule="auto"/>
              <w:ind w:left="107" w:right="332"/>
              <w:rPr>
                <w:rFonts w:eastAsia="Times New Roman" w:cs="Times New Roman"/>
                <w:color w:val="000000"/>
                <w:szCs w:val="24"/>
                <w:lang w:eastAsia="ru-RU"/>
              </w:rPr>
            </w:pPr>
            <w:r w:rsidRPr="00AF4BDE">
              <w:rPr>
                <w:rFonts w:eastAsia="Times New Roman" w:cs="Times New Roman"/>
                <w:color w:val="000000"/>
                <w:szCs w:val="24"/>
                <w:lang w:eastAsia="ru-RU"/>
              </w:rPr>
              <w:t>Оформление тематических выставок рисунков</w:t>
            </w:r>
          </w:p>
        </w:tc>
        <w:tc>
          <w:tcPr>
            <w:tcW w:w="993" w:type="dxa"/>
            <w:gridSpan w:val="2"/>
          </w:tcPr>
          <w:p w:rsidR="00AF4BDE" w:rsidRPr="00AF4BDE" w:rsidRDefault="00AF4BDE" w:rsidP="00AF4BDE">
            <w:pPr>
              <w:widowControl w:val="0"/>
              <w:pBdr>
                <w:top w:val="nil"/>
                <w:left w:val="nil"/>
                <w:bottom w:val="nil"/>
                <w:right w:val="nil"/>
                <w:between w:val="nil"/>
              </w:pBdr>
              <w:spacing w:before="3" w:after="0" w:line="240"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gridSpan w:val="2"/>
          </w:tcPr>
          <w:p w:rsidR="00AF4BDE" w:rsidRPr="00AF4BDE" w:rsidRDefault="00AF4BDE" w:rsidP="00AF4BDE">
            <w:pPr>
              <w:widowControl w:val="0"/>
              <w:pBdr>
                <w:top w:val="nil"/>
                <w:left w:val="nil"/>
                <w:bottom w:val="nil"/>
                <w:right w:val="nil"/>
                <w:between w:val="nil"/>
              </w:pBdr>
              <w:spacing w:before="3" w:after="0" w:line="240"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В течение года</w:t>
            </w:r>
          </w:p>
        </w:tc>
        <w:tc>
          <w:tcPr>
            <w:tcW w:w="2267" w:type="dxa"/>
            <w:gridSpan w:val="2"/>
          </w:tcPr>
          <w:p w:rsidR="00AF4BDE" w:rsidRPr="00AF4BDE" w:rsidRDefault="00AF4BDE" w:rsidP="00AF4BDE">
            <w:pPr>
              <w:widowControl w:val="0"/>
              <w:pBdr>
                <w:top w:val="nil"/>
                <w:left w:val="nil"/>
                <w:bottom w:val="nil"/>
                <w:right w:val="nil"/>
                <w:between w:val="nil"/>
              </w:pBdr>
              <w:spacing w:before="3"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педагог-организатор</w:t>
            </w:r>
          </w:p>
          <w:p w:rsidR="00AF4BDE" w:rsidRPr="00AF4BDE" w:rsidRDefault="00AF4BDE" w:rsidP="00AF4BDE">
            <w:pPr>
              <w:widowControl w:val="0"/>
              <w:pBdr>
                <w:top w:val="nil"/>
                <w:left w:val="nil"/>
                <w:bottom w:val="nil"/>
                <w:right w:val="nil"/>
                <w:between w:val="nil"/>
              </w:pBdr>
              <w:spacing w:before="3"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О.П. Щетнева</w:t>
            </w:r>
          </w:p>
        </w:tc>
      </w:tr>
      <w:tr w:rsidR="00AF4BDE" w:rsidRPr="00AF4BDE" w:rsidTr="00F647DE">
        <w:trPr>
          <w:trHeight w:val="552"/>
        </w:trPr>
        <w:tc>
          <w:tcPr>
            <w:tcW w:w="4678" w:type="dxa"/>
          </w:tcPr>
          <w:p w:rsidR="00AF4BDE" w:rsidRPr="00AF4BDE" w:rsidRDefault="00AF4BDE" w:rsidP="00AF4BDE">
            <w:pPr>
              <w:widowControl w:val="0"/>
              <w:pBdr>
                <w:top w:val="nil"/>
                <w:left w:val="nil"/>
                <w:bottom w:val="nil"/>
                <w:right w:val="nil"/>
                <w:between w:val="nil"/>
              </w:pBdr>
              <w:spacing w:after="0" w:line="240" w:lineRule="auto"/>
              <w:ind w:left="107" w:right="852"/>
              <w:rPr>
                <w:rFonts w:eastAsia="Times New Roman" w:cs="Times New Roman"/>
                <w:color w:val="000000"/>
                <w:szCs w:val="24"/>
                <w:lang w:eastAsia="ru-RU"/>
              </w:rPr>
            </w:pPr>
            <w:r w:rsidRPr="00AF4BDE">
              <w:rPr>
                <w:rFonts w:eastAsia="Times New Roman" w:cs="Times New Roman"/>
                <w:color w:val="000000"/>
                <w:szCs w:val="24"/>
                <w:lang w:eastAsia="ru-RU"/>
              </w:rPr>
              <w:t>Тематические выставки в школьной библиотеке</w:t>
            </w:r>
          </w:p>
        </w:tc>
        <w:tc>
          <w:tcPr>
            <w:tcW w:w="993" w:type="dxa"/>
            <w:gridSpan w:val="2"/>
          </w:tcPr>
          <w:p w:rsidR="00AF4BDE" w:rsidRPr="00AF4BDE" w:rsidRDefault="00AF4BDE" w:rsidP="00AF4BDE">
            <w:pPr>
              <w:widowControl w:val="0"/>
              <w:pBdr>
                <w:top w:val="nil"/>
                <w:left w:val="nil"/>
                <w:bottom w:val="nil"/>
                <w:right w:val="nil"/>
                <w:between w:val="nil"/>
              </w:pBdr>
              <w:spacing w:before="1" w:after="0" w:line="240"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gridSpan w:val="2"/>
          </w:tcPr>
          <w:p w:rsidR="00AF4BDE" w:rsidRPr="00AF4BDE" w:rsidRDefault="00AF4BDE" w:rsidP="00AF4BDE">
            <w:pPr>
              <w:widowControl w:val="0"/>
              <w:pBdr>
                <w:top w:val="nil"/>
                <w:left w:val="nil"/>
                <w:bottom w:val="nil"/>
                <w:right w:val="nil"/>
                <w:between w:val="nil"/>
              </w:pBdr>
              <w:spacing w:before="1" w:after="0" w:line="240"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сентябрь -май</w:t>
            </w:r>
          </w:p>
        </w:tc>
        <w:tc>
          <w:tcPr>
            <w:tcW w:w="2267" w:type="dxa"/>
            <w:gridSpan w:val="2"/>
          </w:tcPr>
          <w:p w:rsidR="00AF4BDE" w:rsidRPr="00AF4BDE" w:rsidRDefault="00AF4BDE" w:rsidP="00AF4BDE">
            <w:pPr>
              <w:widowControl w:val="0"/>
              <w:pBdr>
                <w:top w:val="nil"/>
                <w:left w:val="nil"/>
                <w:bottom w:val="nil"/>
                <w:right w:val="nil"/>
                <w:between w:val="nil"/>
              </w:pBdr>
              <w:spacing w:before="1"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библиотекарь</w:t>
            </w:r>
          </w:p>
        </w:tc>
      </w:tr>
      <w:tr w:rsidR="00AF4BDE" w:rsidRPr="00AF4BDE" w:rsidTr="00F647DE">
        <w:trPr>
          <w:trHeight w:val="550"/>
        </w:trPr>
        <w:tc>
          <w:tcPr>
            <w:tcW w:w="4678" w:type="dxa"/>
          </w:tcPr>
          <w:p w:rsidR="00AF4BDE" w:rsidRPr="00AF4BDE" w:rsidRDefault="00AF4BDE" w:rsidP="00AF4BDE">
            <w:pPr>
              <w:widowControl w:val="0"/>
              <w:pBdr>
                <w:top w:val="nil"/>
                <w:left w:val="nil"/>
                <w:bottom w:val="nil"/>
                <w:right w:val="nil"/>
                <w:between w:val="nil"/>
              </w:pBdr>
              <w:spacing w:after="0"/>
              <w:ind w:left="107" w:right="1225"/>
              <w:rPr>
                <w:rFonts w:eastAsia="Times New Roman" w:cs="Times New Roman"/>
                <w:color w:val="000000"/>
                <w:szCs w:val="24"/>
                <w:lang w:eastAsia="ru-RU"/>
              </w:rPr>
            </w:pPr>
            <w:r w:rsidRPr="00AF4BDE">
              <w:rPr>
                <w:rFonts w:eastAsia="Times New Roman" w:cs="Times New Roman"/>
                <w:color w:val="000000"/>
                <w:szCs w:val="24"/>
                <w:lang w:eastAsia="ru-RU"/>
              </w:rPr>
              <w:t>Выставка Новогодних плакатов, 1 от класса, формат А3</w:t>
            </w:r>
          </w:p>
        </w:tc>
        <w:tc>
          <w:tcPr>
            <w:tcW w:w="993" w:type="dxa"/>
            <w:gridSpan w:val="2"/>
          </w:tcPr>
          <w:p w:rsidR="00AF4BDE" w:rsidRPr="00AF4BDE" w:rsidRDefault="00AF4BDE" w:rsidP="00AF4BDE">
            <w:pPr>
              <w:widowControl w:val="0"/>
              <w:pBdr>
                <w:top w:val="nil"/>
                <w:left w:val="nil"/>
                <w:bottom w:val="nil"/>
                <w:right w:val="nil"/>
                <w:between w:val="nil"/>
              </w:pBdr>
              <w:spacing w:after="0" w:line="275"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gridSpan w:val="2"/>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декабрь</w:t>
            </w:r>
          </w:p>
        </w:tc>
        <w:tc>
          <w:tcPr>
            <w:tcW w:w="2267" w:type="dxa"/>
            <w:gridSpan w:val="2"/>
          </w:tcPr>
          <w:p w:rsidR="00AF4BDE" w:rsidRPr="00AF4BDE" w:rsidRDefault="00AF4BDE" w:rsidP="00AF4BDE">
            <w:pPr>
              <w:widowControl w:val="0"/>
              <w:pBdr>
                <w:top w:val="nil"/>
                <w:left w:val="nil"/>
                <w:bottom w:val="nil"/>
                <w:right w:val="nil"/>
                <w:between w:val="nil"/>
              </w:pBdr>
              <w:spacing w:before="3"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педагог-организатор</w:t>
            </w:r>
          </w:p>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О.П. Щетнева ,</w:t>
            </w:r>
          </w:p>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428"/>
        </w:trPr>
        <w:tc>
          <w:tcPr>
            <w:tcW w:w="4678" w:type="dxa"/>
          </w:tcPr>
          <w:p w:rsidR="00AF4BDE" w:rsidRPr="00AF4BDE" w:rsidRDefault="00AF4BDE" w:rsidP="00AF4BDE">
            <w:pPr>
              <w:widowControl w:val="0"/>
              <w:pBdr>
                <w:top w:val="nil"/>
                <w:left w:val="nil"/>
                <w:bottom w:val="nil"/>
                <w:right w:val="nil"/>
                <w:between w:val="nil"/>
              </w:pBdr>
              <w:spacing w:before="1" w:after="0" w:line="240"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Новогоднее оформление кабинетов</w:t>
            </w:r>
          </w:p>
        </w:tc>
        <w:tc>
          <w:tcPr>
            <w:tcW w:w="993" w:type="dxa"/>
            <w:gridSpan w:val="2"/>
          </w:tcPr>
          <w:p w:rsidR="00AF4BDE" w:rsidRPr="00AF4BDE" w:rsidRDefault="00AF4BDE" w:rsidP="00AF4BDE">
            <w:pPr>
              <w:widowControl w:val="0"/>
              <w:pBdr>
                <w:top w:val="nil"/>
                <w:left w:val="nil"/>
                <w:bottom w:val="nil"/>
                <w:right w:val="nil"/>
                <w:between w:val="nil"/>
              </w:pBdr>
              <w:spacing w:before="1" w:after="0" w:line="240"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gridSpan w:val="2"/>
          </w:tcPr>
          <w:p w:rsidR="00AF4BDE" w:rsidRPr="00AF4BDE" w:rsidRDefault="00AF4BDE" w:rsidP="00AF4BDE">
            <w:pPr>
              <w:widowControl w:val="0"/>
              <w:pBdr>
                <w:top w:val="nil"/>
                <w:left w:val="nil"/>
                <w:bottom w:val="nil"/>
                <w:right w:val="nil"/>
                <w:between w:val="nil"/>
              </w:pBdr>
              <w:spacing w:before="1" w:after="0" w:line="240"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с 10 декабря</w:t>
            </w:r>
          </w:p>
        </w:tc>
        <w:tc>
          <w:tcPr>
            <w:tcW w:w="2267" w:type="dxa"/>
            <w:gridSpan w:val="2"/>
          </w:tcPr>
          <w:p w:rsidR="00AF4BDE" w:rsidRPr="00AF4BDE" w:rsidRDefault="00AF4BDE" w:rsidP="00AF4BDE">
            <w:pPr>
              <w:widowControl w:val="0"/>
              <w:pBdr>
                <w:top w:val="nil"/>
                <w:left w:val="nil"/>
                <w:bottom w:val="nil"/>
                <w:right w:val="nil"/>
                <w:between w:val="nil"/>
              </w:pBdr>
              <w:spacing w:before="1" w:after="0" w:line="240"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726"/>
        </w:trPr>
        <w:tc>
          <w:tcPr>
            <w:tcW w:w="4678" w:type="dxa"/>
          </w:tcPr>
          <w:p w:rsidR="00AF4BDE" w:rsidRPr="00AF4BDE" w:rsidRDefault="00AF4BDE" w:rsidP="00AF4BDE">
            <w:pPr>
              <w:widowControl w:val="0"/>
              <w:pBdr>
                <w:top w:val="nil"/>
                <w:left w:val="nil"/>
                <w:bottom w:val="nil"/>
                <w:right w:val="nil"/>
                <w:between w:val="nil"/>
              </w:pBdr>
              <w:spacing w:after="0" w:line="240" w:lineRule="auto"/>
              <w:ind w:left="107" w:right="238"/>
              <w:rPr>
                <w:rFonts w:eastAsia="Times New Roman" w:cs="Times New Roman"/>
                <w:color w:val="000000"/>
                <w:sz w:val="20"/>
                <w:szCs w:val="20"/>
                <w:lang w:eastAsia="ru-RU"/>
              </w:rPr>
            </w:pPr>
            <w:r w:rsidRPr="00AF4BDE">
              <w:rPr>
                <w:rFonts w:eastAsia="Times New Roman" w:cs="Times New Roman"/>
                <w:color w:val="000000"/>
                <w:szCs w:val="24"/>
                <w:lang w:eastAsia="ru-RU"/>
              </w:rPr>
              <w:lastRenderedPageBreak/>
              <w:t>Фото Вернисаж: «Папа, мама, Я – счастливая семья!</w:t>
            </w:r>
          </w:p>
        </w:tc>
        <w:tc>
          <w:tcPr>
            <w:tcW w:w="993" w:type="dxa"/>
            <w:gridSpan w:val="2"/>
          </w:tcPr>
          <w:p w:rsidR="00AF4BDE" w:rsidRPr="00AF4BDE" w:rsidRDefault="00AF4BDE" w:rsidP="00AF4BDE">
            <w:pPr>
              <w:widowControl w:val="0"/>
              <w:pBdr>
                <w:top w:val="nil"/>
                <w:left w:val="nil"/>
                <w:bottom w:val="nil"/>
                <w:right w:val="nil"/>
                <w:between w:val="nil"/>
              </w:pBdr>
              <w:spacing w:after="0" w:line="275"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gridSpan w:val="2"/>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 xml:space="preserve">  февраль</w:t>
            </w:r>
          </w:p>
        </w:tc>
        <w:tc>
          <w:tcPr>
            <w:tcW w:w="2267" w:type="dxa"/>
            <w:gridSpan w:val="2"/>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1лассные руководители</w:t>
            </w:r>
          </w:p>
        </w:tc>
      </w:tr>
      <w:tr w:rsidR="00AF4BDE" w:rsidRPr="00AF4BDE" w:rsidTr="00F647DE">
        <w:trPr>
          <w:trHeight w:val="430"/>
        </w:trPr>
        <w:tc>
          <w:tcPr>
            <w:tcW w:w="4678" w:type="dxa"/>
            <w:tcBorders>
              <w:bottom w:val="single" w:sz="4" w:space="0" w:color="000000"/>
            </w:tcBorders>
          </w:tcPr>
          <w:p w:rsidR="00AF4BDE" w:rsidRPr="00AF4BDE" w:rsidRDefault="00AF4BDE" w:rsidP="00AF4BDE">
            <w:pPr>
              <w:widowControl w:val="0"/>
              <w:pBdr>
                <w:top w:val="nil"/>
                <w:left w:val="nil"/>
                <w:bottom w:val="nil"/>
                <w:right w:val="nil"/>
                <w:between w:val="nil"/>
              </w:pBdr>
              <w:spacing w:after="0" w:line="275" w:lineRule="auto"/>
              <w:ind w:left="107"/>
              <w:rPr>
                <w:rFonts w:eastAsia="Times New Roman" w:cs="Times New Roman"/>
                <w:color w:val="000000"/>
                <w:szCs w:val="24"/>
                <w:lang w:eastAsia="ru-RU"/>
              </w:rPr>
            </w:pPr>
            <w:r w:rsidRPr="00AF4BDE">
              <w:rPr>
                <w:rFonts w:eastAsia="Times New Roman" w:cs="Times New Roman"/>
                <w:color w:val="000000"/>
                <w:szCs w:val="24"/>
                <w:lang w:eastAsia="ru-RU"/>
              </w:rPr>
              <w:t>Классный уголок «Мы – Орлята России»</w:t>
            </w:r>
          </w:p>
        </w:tc>
        <w:tc>
          <w:tcPr>
            <w:tcW w:w="993" w:type="dxa"/>
            <w:gridSpan w:val="2"/>
            <w:tcBorders>
              <w:bottom w:val="single" w:sz="4" w:space="0" w:color="000000"/>
            </w:tcBorders>
          </w:tcPr>
          <w:p w:rsidR="00AF4BDE" w:rsidRPr="00AF4BDE" w:rsidRDefault="00AF4BDE" w:rsidP="00AF4BDE">
            <w:pPr>
              <w:widowControl w:val="0"/>
              <w:pBdr>
                <w:top w:val="nil"/>
                <w:left w:val="nil"/>
                <w:bottom w:val="nil"/>
                <w:right w:val="nil"/>
                <w:between w:val="nil"/>
              </w:pBdr>
              <w:spacing w:after="0" w:line="275" w:lineRule="auto"/>
              <w:ind w:left="89" w:right="93"/>
              <w:jc w:val="center"/>
              <w:rPr>
                <w:rFonts w:eastAsia="Times New Roman" w:cs="Times New Roman"/>
                <w:color w:val="000000"/>
                <w:szCs w:val="24"/>
                <w:lang w:eastAsia="ru-RU"/>
              </w:rPr>
            </w:pPr>
            <w:r w:rsidRPr="00AF4BDE">
              <w:rPr>
                <w:rFonts w:eastAsia="Times New Roman" w:cs="Times New Roman"/>
                <w:color w:val="000000"/>
                <w:szCs w:val="24"/>
                <w:lang w:eastAsia="ru-RU"/>
              </w:rPr>
              <w:t>1-4</w:t>
            </w:r>
          </w:p>
        </w:tc>
        <w:tc>
          <w:tcPr>
            <w:tcW w:w="1841" w:type="dxa"/>
            <w:gridSpan w:val="2"/>
            <w:tcBorders>
              <w:bottom w:val="single" w:sz="4" w:space="0" w:color="000000"/>
            </w:tcBorders>
          </w:tcPr>
          <w:p w:rsidR="00AF4BDE" w:rsidRPr="00AF4BDE" w:rsidRDefault="00AF4BDE" w:rsidP="00AF4BDE">
            <w:pPr>
              <w:widowControl w:val="0"/>
              <w:pBdr>
                <w:top w:val="nil"/>
                <w:left w:val="nil"/>
                <w:bottom w:val="nil"/>
                <w:right w:val="nil"/>
                <w:between w:val="nil"/>
              </w:pBdr>
              <w:spacing w:after="0" w:line="275" w:lineRule="auto"/>
              <w:ind w:left="102"/>
              <w:rPr>
                <w:rFonts w:eastAsia="Times New Roman" w:cs="Times New Roman"/>
                <w:color w:val="000000"/>
                <w:szCs w:val="24"/>
                <w:lang w:eastAsia="ru-RU"/>
              </w:rPr>
            </w:pPr>
            <w:r w:rsidRPr="00AF4BDE">
              <w:rPr>
                <w:rFonts w:eastAsia="Times New Roman" w:cs="Times New Roman"/>
                <w:color w:val="000000"/>
                <w:szCs w:val="24"/>
                <w:lang w:eastAsia="ru-RU"/>
              </w:rPr>
              <w:t>сентябрь -май</w:t>
            </w:r>
          </w:p>
        </w:tc>
        <w:tc>
          <w:tcPr>
            <w:tcW w:w="2267" w:type="dxa"/>
            <w:gridSpan w:val="2"/>
            <w:tcBorders>
              <w:bottom w:val="single" w:sz="4" w:space="0" w:color="000000"/>
            </w:tcBorders>
          </w:tcPr>
          <w:p w:rsidR="00AF4BDE" w:rsidRPr="00AF4BDE" w:rsidRDefault="00AF4BDE" w:rsidP="00AF4BDE">
            <w:pPr>
              <w:widowControl w:val="0"/>
              <w:pBdr>
                <w:top w:val="nil"/>
                <w:left w:val="nil"/>
                <w:bottom w:val="nil"/>
                <w:right w:val="nil"/>
                <w:between w:val="nil"/>
              </w:pBdr>
              <w:spacing w:after="0" w:line="275" w:lineRule="auto"/>
              <w:ind w:left="105"/>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430"/>
        </w:trPr>
        <w:tc>
          <w:tcPr>
            <w:tcW w:w="9779" w:type="dxa"/>
            <w:gridSpan w:val="7"/>
            <w:shd w:val="clear" w:color="auto" w:fill="FFFFFF"/>
          </w:tcPr>
          <w:p w:rsidR="00AF4BDE" w:rsidRPr="00AF4BDE" w:rsidRDefault="00AF4BDE" w:rsidP="00AF4BDE">
            <w:pPr>
              <w:widowControl w:val="0"/>
              <w:pBdr>
                <w:top w:val="nil"/>
                <w:left w:val="nil"/>
                <w:bottom w:val="nil"/>
                <w:right w:val="nil"/>
                <w:between w:val="nil"/>
              </w:pBdr>
              <w:spacing w:after="0" w:line="275" w:lineRule="auto"/>
              <w:ind w:left="105"/>
              <w:jc w:val="center"/>
              <w:rPr>
                <w:rFonts w:eastAsia="Times New Roman" w:cs="Times New Roman"/>
                <w:b/>
                <w:color w:val="000000"/>
                <w:szCs w:val="24"/>
                <w:lang w:eastAsia="ru-RU"/>
              </w:rPr>
            </w:pPr>
            <w:r w:rsidRPr="00AF4BDE">
              <w:rPr>
                <w:rFonts w:eastAsia="Times New Roman" w:cs="Times New Roman"/>
                <w:b/>
                <w:color w:val="000000"/>
                <w:szCs w:val="24"/>
                <w:lang w:eastAsia="ru-RU"/>
              </w:rPr>
              <w:t>Модуль "Внешкольные мероприятия"</w:t>
            </w:r>
          </w:p>
        </w:tc>
      </w:tr>
      <w:tr w:rsidR="00AF4BDE" w:rsidRPr="00AF4BDE" w:rsidTr="00F647DE">
        <w:trPr>
          <w:trHeight w:val="430"/>
        </w:trPr>
        <w:tc>
          <w:tcPr>
            <w:tcW w:w="4705" w:type="dxa"/>
            <w:gridSpan w:val="2"/>
          </w:tcPr>
          <w:p w:rsidR="00AF4BDE" w:rsidRPr="00AF4BDE" w:rsidRDefault="00AF4BDE" w:rsidP="00AF4BDE">
            <w:pPr>
              <w:widowControl w:val="0"/>
              <w:pBdr>
                <w:top w:val="nil"/>
                <w:left w:val="nil"/>
                <w:bottom w:val="nil"/>
                <w:right w:val="nil"/>
                <w:between w:val="nil"/>
              </w:pBdr>
              <w:spacing w:after="0" w:line="275" w:lineRule="auto"/>
              <w:ind w:left="105"/>
              <w:jc w:val="both"/>
              <w:rPr>
                <w:rFonts w:eastAsia="Times New Roman" w:cs="Times New Roman"/>
                <w:color w:val="000000"/>
                <w:szCs w:val="24"/>
                <w:lang w:eastAsia="ru-RU"/>
              </w:rPr>
            </w:pPr>
            <w:r w:rsidRPr="00AF4BDE">
              <w:rPr>
                <w:rFonts w:eastAsia="Times New Roman" w:cs="Times New Roman"/>
                <w:color w:val="000000"/>
                <w:szCs w:val="24"/>
                <w:lang w:eastAsia="ru-RU"/>
              </w:rPr>
              <w:t>Внешкольные тематические мероприятия воспитательной направленности, организуемые педагогами по изучаемым в образовательной организации учебным предметам, курсам, модулям</w:t>
            </w:r>
          </w:p>
        </w:tc>
        <w:tc>
          <w:tcPr>
            <w:tcW w:w="992" w:type="dxa"/>
            <w:gridSpan w:val="2"/>
          </w:tcPr>
          <w:p w:rsidR="00AF4BDE" w:rsidRPr="00AF4BDE" w:rsidRDefault="00AF4BDE" w:rsidP="00AF4BDE">
            <w:pPr>
              <w:widowControl w:val="0"/>
              <w:spacing w:after="0" w:line="240" w:lineRule="auto"/>
              <w:jc w:val="center"/>
              <w:rPr>
                <w:rFonts w:eastAsia="Times New Roman" w:cs="Times New Roman"/>
                <w:sz w:val="22"/>
                <w:lang w:eastAsia="ru-RU"/>
              </w:rPr>
            </w:pPr>
            <w:r w:rsidRPr="00AF4BDE">
              <w:rPr>
                <w:rFonts w:eastAsia="Times New Roman" w:cs="Times New Roman"/>
                <w:color w:val="000000"/>
                <w:szCs w:val="24"/>
                <w:lang w:eastAsia="ru-RU"/>
              </w:rPr>
              <w:t>1-4</w:t>
            </w:r>
          </w:p>
        </w:tc>
        <w:tc>
          <w:tcPr>
            <w:tcW w:w="1843" w:type="dxa"/>
            <w:gridSpan w:val="2"/>
          </w:tcPr>
          <w:p w:rsidR="00AF4BDE" w:rsidRPr="00AF4BDE" w:rsidRDefault="00AF4BDE" w:rsidP="00AF4BDE">
            <w:pPr>
              <w:widowControl w:val="0"/>
              <w:pBdr>
                <w:top w:val="nil"/>
                <w:left w:val="nil"/>
                <w:bottom w:val="nil"/>
                <w:right w:val="nil"/>
                <w:between w:val="nil"/>
              </w:pBdr>
              <w:spacing w:after="0" w:line="275" w:lineRule="auto"/>
              <w:ind w:left="105"/>
              <w:jc w:val="center"/>
              <w:rPr>
                <w:rFonts w:eastAsia="Times New Roman" w:cs="Times New Roman"/>
                <w:color w:val="000000"/>
                <w:szCs w:val="24"/>
                <w:lang w:eastAsia="ru-RU"/>
              </w:rPr>
            </w:pPr>
            <w:r w:rsidRPr="00AF4BDE">
              <w:rPr>
                <w:rFonts w:eastAsia="Times New Roman" w:cs="Times New Roman"/>
                <w:color w:val="000000"/>
                <w:szCs w:val="24"/>
                <w:lang w:eastAsia="ru-RU"/>
              </w:rPr>
              <w:t>в течение года</w:t>
            </w:r>
          </w:p>
        </w:tc>
        <w:tc>
          <w:tcPr>
            <w:tcW w:w="2239" w:type="dxa"/>
          </w:tcPr>
          <w:p w:rsidR="00AF4BDE" w:rsidRPr="00AF4BDE" w:rsidRDefault="00AF4BDE" w:rsidP="00AF4BDE">
            <w:pPr>
              <w:widowControl w:val="0"/>
              <w:pBdr>
                <w:top w:val="nil"/>
                <w:left w:val="nil"/>
                <w:bottom w:val="nil"/>
                <w:right w:val="nil"/>
                <w:between w:val="nil"/>
              </w:pBdr>
              <w:spacing w:after="0" w:line="275" w:lineRule="auto"/>
              <w:ind w:left="105"/>
              <w:jc w:val="center"/>
              <w:rPr>
                <w:rFonts w:eastAsia="Times New Roman" w:cs="Times New Roman"/>
                <w:color w:val="000000"/>
                <w:szCs w:val="24"/>
                <w:lang w:eastAsia="ru-RU"/>
              </w:rPr>
            </w:pPr>
            <w:r w:rsidRPr="00AF4BDE">
              <w:rPr>
                <w:rFonts w:eastAsia="Times New Roman" w:cs="Times New Roman"/>
                <w:color w:val="000000"/>
                <w:szCs w:val="24"/>
                <w:lang w:eastAsia="ru-RU"/>
              </w:rPr>
              <w:t>классные руководители</w:t>
            </w:r>
          </w:p>
          <w:p w:rsidR="00AF4BDE" w:rsidRPr="00AF4BDE" w:rsidRDefault="00AF4BDE" w:rsidP="00AF4BDE">
            <w:pPr>
              <w:widowControl w:val="0"/>
              <w:pBdr>
                <w:top w:val="nil"/>
                <w:left w:val="nil"/>
                <w:bottom w:val="nil"/>
                <w:right w:val="nil"/>
                <w:between w:val="nil"/>
              </w:pBdr>
              <w:spacing w:after="0" w:line="275" w:lineRule="auto"/>
              <w:ind w:left="105"/>
              <w:jc w:val="center"/>
              <w:rPr>
                <w:rFonts w:eastAsia="Times New Roman" w:cs="Times New Roman"/>
                <w:b/>
                <w:color w:val="000000"/>
                <w:szCs w:val="24"/>
                <w:lang w:eastAsia="ru-RU"/>
              </w:rPr>
            </w:pPr>
            <w:r w:rsidRPr="00AF4BDE">
              <w:rPr>
                <w:rFonts w:eastAsia="Times New Roman" w:cs="Times New Roman"/>
                <w:color w:val="000000"/>
                <w:szCs w:val="24"/>
                <w:lang w:eastAsia="ru-RU"/>
              </w:rPr>
              <w:t>учителя-предметники</w:t>
            </w:r>
          </w:p>
        </w:tc>
      </w:tr>
      <w:tr w:rsidR="00AF4BDE" w:rsidRPr="00AF4BDE" w:rsidTr="00F647DE">
        <w:trPr>
          <w:trHeight w:val="430"/>
        </w:trPr>
        <w:tc>
          <w:tcPr>
            <w:tcW w:w="4705" w:type="dxa"/>
            <w:gridSpan w:val="2"/>
            <w:tcBorders>
              <w:bottom w:val="single" w:sz="4" w:space="0" w:color="000000"/>
            </w:tcBorders>
          </w:tcPr>
          <w:p w:rsidR="00AF4BDE" w:rsidRPr="00AF4BDE" w:rsidRDefault="00AF4BDE" w:rsidP="00AF4BDE">
            <w:pPr>
              <w:widowControl w:val="0"/>
              <w:pBdr>
                <w:top w:val="nil"/>
                <w:left w:val="nil"/>
                <w:bottom w:val="nil"/>
                <w:right w:val="nil"/>
                <w:between w:val="nil"/>
              </w:pBdr>
              <w:spacing w:after="0" w:line="275" w:lineRule="auto"/>
              <w:ind w:left="105"/>
              <w:jc w:val="both"/>
              <w:rPr>
                <w:rFonts w:eastAsia="Times New Roman" w:cs="Times New Roman"/>
                <w:color w:val="000000"/>
                <w:szCs w:val="24"/>
                <w:lang w:eastAsia="ru-RU"/>
              </w:rPr>
            </w:pPr>
            <w:r w:rsidRPr="00AF4BDE">
              <w:rPr>
                <w:rFonts w:eastAsia="Times New Roman" w:cs="Times New Roman"/>
                <w:color w:val="000000"/>
                <w:szCs w:val="24"/>
                <w:lang w:eastAsia="ru-RU"/>
              </w:rPr>
              <w:t>Экскурсии, походы выходного дня (в музей, картинную галерею, технопарк, на предприятие и другое), организуемые в классах классными руководителями, в том числе совместно с родителями (законными представителями)</w:t>
            </w:r>
          </w:p>
        </w:tc>
        <w:tc>
          <w:tcPr>
            <w:tcW w:w="992" w:type="dxa"/>
            <w:gridSpan w:val="2"/>
            <w:tcBorders>
              <w:bottom w:val="single" w:sz="4" w:space="0" w:color="000000"/>
            </w:tcBorders>
          </w:tcPr>
          <w:p w:rsidR="00AF4BDE" w:rsidRPr="00AF4BDE" w:rsidRDefault="00AF4BDE" w:rsidP="00AF4BDE">
            <w:pPr>
              <w:widowControl w:val="0"/>
              <w:spacing w:after="0" w:line="240" w:lineRule="auto"/>
              <w:jc w:val="center"/>
              <w:rPr>
                <w:rFonts w:eastAsia="Times New Roman" w:cs="Times New Roman"/>
                <w:sz w:val="22"/>
                <w:lang w:eastAsia="ru-RU"/>
              </w:rPr>
            </w:pPr>
            <w:r w:rsidRPr="00AF4BDE">
              <w:rPr>
                <w:rFonts w:eastAsia="Times New Roman" w:cs="Times New Roman"/>
                <w:color w:val="000000"/>
                <w:szCs w:val="24"/>
                <w:lang w:eastAsia="ru-RU"/>
              </w:rPr>
              <w:t>1-4</w:t>
            </w:r>
          </w:p>
        </w:tc>
        <w:tc>
          <w:tcPr>
            <w:tcW w:w="1843" w:type="dxa"/>
            <w:gridSpan w:val="2"/>
            <w:tcBorders>
              <w:bottom w:val="single" w:sz="4" w:space="0" w:color="000000"/>
            </w:tcBorders>
          </w:tcPr>
          <w:p w:rsidR="00AF4BDE" w:rsidRPr="00AF4BDE" w:rsidRDefault="00AF4BDE" w:rsidP="00AF4BDE">
            <w:pPr>
              <w:widowControl w:val="0"/>
              <w:pBdr>
                <w:top w:val="nil"/>
                <w:left w:val="nil"/>
                <w:bottom w:val="nil"/>
                <w:right w:val="nil"/>
                <w:between w:val="nil"/>
              </w:pBdr>
              <w:spacing w:after="0" w:line="275" w:lineRule="auto"/>
              <w:ind w:left="105"/>
              <w:jc w:val="center"/>
              <w:rPr>
                <w:rFonts w:eastAsia="Times New Roman" w:cs="Times New Roman"/>
                <w:b/>
                <w:color w:val="000000"/>
                <w:szCs w:val="24"/>
                <w:lang w:eastAsia="ru-RU"/>
              </w:rPr>
            </w:pPr>
            <w:r w:rsidRPr="00AF4BDE">
              <w:rPr>
                <w:rFonts w:eastAsia="Times New Roman" w:cs="Times New Roman"/>
                <w:color w:val="000000"/>
                <w:szCs w:val="24"/>
                <w:lang w:eastAsia="ru-RU"/>
              </w:rPr>
              <w:t>в течение года</w:t>
            </w:r>
          </w:p>
        </w:tc>
        <w:tc>
          <w:tcPr>
            <w:tcW w:w="2239" w:type="dxa"/>
            <w:tcBorders>
              <w:bottom w:val="single" w:sz="4" w:space="0" w:color="000000"/>
            </w:tcBorders>
          </w:tcPr>
          <w:p w:rsidR="00AF4BDE" w:rsidRPr="00AF4BDE" w:rsidRDefault="00AF4BDE" w:rsidP="00AF4BDE">
            <w:pPr>
              <w:widowControl w:val="0"/>
              <w:pBdr>
                <w:top w:val="nil"/>
                <w:left w:val="nil"/>
                <w:bottom w:val="nil"/>
                <w:right w:val="nil"/>
                <w:between w:val="nil"/>
              </w:pBdr>
              <w:spacing w:after="0" w:line="275" w:lineRule="auto"/>
              <w:ind w:left="105"/>
              <w:jc w:val="center"/>
              <w:rPr>
                <w:rFonts w:eastAsia="Times New Roman" w:cs="Times New Roman"/>
                <w:b/>
                <w:color w:val="000000"/>
                <w:szCs w:val="24"/>
                <w:lang w:eastAsia="ru-RU"/>
              </w:rPr>
            </w:pPr>
            <w:r w:rsidRPr="00AF4BDE">
              <w:rPr>
                <w:rFonts w:eastAsia="Times New Roman" w:cs="Times New Roman"/>
                <w:color w:val="000000"/>
                <w:szCs w:val="24"/>
                <w:lang w:eastAsia="ru-RU"/>
              </w:rPr>
              <w:t>классные руководители</w:t>
            </w:r>
          </w:p>
        </w:tc>
      </w:tr>
      <w:tr w:rsidR="00AF4BDE" w:rsidRPr="00AF4BDE" w:rsidTr="00F647DE">
        <w:trPr>
          <w:trHeight w:val="430"/>
        </w:trPr>
        <w:tc>
          <w:tcPr>
            <w:tcW w:w="9779" w:type="dxa"/>
            <w:gridSpan w:val="7"/>
            <w:shd w:val="clear" w:color="auto" w:fill="FFFFFF"/>
          </w:tcPr>
          <w:p w:rsidR="00AF4BDE" w:rsidRPr="00AF4BDE" w:rsidRDefault="00AF4BDE" w:rsidP="00AF4BDE">
            <w:pPr>
              <w:widowControl w:val="0"/>
              <w:pBdr>
                <w:top w:val="nil"/>
                <w:left w:val="nil"/>
                <w:bottom w:val="nil"/>
                <w:right w:val="nil"/>
                <w:between w:val="nil"/>
              </w:pBdr>
              <w:spacing w:after="0" w:line="275" w:lineRule="auto"/>
              <w:ind w:left="105"/>
              <w:jc w:val="center"/>
              <w:rPr>
                <w:rFonts w:eastAsia="Times New Roman" w:cs="Times New Roman"/>
                <w:b/>
                <w:color w:val="000000"/>
                <w:szCs w:val="24"/>
                <w:lang w:eastAsia="ru-RU"/>
              </w:rPr>
            </w:pPr>
            <w:r w:rsidRPr="00AF4BDE">
              <w:rPr>
                <w:rFonts w:eastAsia="Times New Roman" w:cs="Times New Roman"/>
                <w:b/>
                <w:color w:val="000000"/>
                <w:szCs w:val="24"/>
                <w:lang w:eastAsia="ru-RU"/>
              </w:rPr>
              <w:t>Модуль "Социальное партнерство"</w:t>
            </w:r>
          </w:p>
        </w:tc>
      </w:tr>
      <w:tr w:rsidR="00AF4BDE" w:rsidRPr="00AF4BDE" w:rsidTr="00F647DE">
        <w:trPr>
          <w:trHeight w:val="430"/>
        </w:trPr>
        <w:tc>
          <w:tcPr>
            <w:tcW w:w="4705" w:type="dxa"/>
            <w:gridSpan w:val="2"/>
            <w:shd w:val="clear" w:color="auto" w:fill="auto"/>
          </w:tcPr>
          <w:p w:rsidR="00AF4BDE" w:rsidRPr="00AF4BDE" w:rsidRDefault="00AF4BDE" w:rsidP="00AF4BDE">
            <w:pPr>
              <w:widowControl w:val="0"/>
              <w:pBdr>
                <w:top w:val="nil"/>
                <w:left w:val="nil"/>
                <w:bottom w:val="nil"/>
                <w:right w:val="nil"/>
                <w:between w:val="nil"/>
              </w:pBdr>
              <w:spacing w:after="0" w:line="275" w:lineRule="auto"/>
              <w:ind w:left="105"/>
              <w:jc w:val="both"/>
              <w:rPr>
                <w:rFonts w:eastAsia="Times New Roman" w:cs="Times New Roman"/>
                <w:b/>
                <w:color w:val="000000"/>
                <w:szCs w:val="24"/>
                <w:lang w:eastAsia="ru-RU"/>
              </w:rPr>
            </w:pPr>
            <w:r w:rsidRPr="00AF4BDE">
              <w:rPr>
                <w:rFonts w:eastAsia="Calibri" w:cs="Times New Roman"/>
                <w:szCs w:val="24"/>
              </w:rPr>
              <w:t>Участие представителей организаций-партнеров,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w:t>
            </w:r>
          </w:p>
        </w:tc>
        <w:tc>
          <w:tcPr>
            <w:tcW w:w="992" w:type="dxa"/>
            <w:gridSpan w:val="2"/>
            <w:shd w:val="clear" w:color="auto" w:fill="auto"/>
          </w:tcPr>
          <w:p w:rsidR="00AF4BDE" w:rsidRPr="00AF4BDE" w:rsidRDefault="00AF4BDE" w:rsidP="00AF4BDE">
            <w:pPr>
              <w:widowControl w:val="0"/>
              <w:pBdr>
                <w:top w:val="nil"/>
                <w:left w:val="nil"/>
                <w:bottom w:val="nil"/>
                <w:right w:val="nil"/>
                <w:between w:val="nil"/>
              </w:pBdr>
              <w:spacing w:after="0" w:line="275" w:lineRule="auto"/>
              <w:ind w:left="105"/>
              <w:jc w:val="center"/>
              <w:rPr>
                <w:rFonts w:eastAsia="Times New Roman" w:cs="Times New Roman"/>
                <w:b/>
                <w:color w:val="000000"/>
                <w:szCs w:val="24"/>
                <w:lang w:eastAsia="ru-RU"/>
              </w:rPr>
            </w:pPr>
            <w:r w:rsidRPr="00AF4BDE">
              <w:rPr>
                <w:rFonts w:eastAsia="Times New Roman" w:cs="Times New Roman"/>
                <w:color w:val="000000"/>
                <w:szCs w:val="24"/>
                <w:lang w:eastAsia="ru-RU"/>
              </w:rPr>
              <w:t>1-4</w:t>
            </w:r>
          </w:p>
        </w:tc>
        <w:tc>
          <w:tcPr>
            <w:tcW w:w="1843" w:type="dxa"/>
            <w:gridSpan w:val="2"/>
            <w:shd w:val="clear" w:color="auto" w:fill="auto"/>
          </w:tcPr>
          <w:p w:rsidR="00AF4BDE" w:rsidRPr="00AF4BDE" w:rsidRDefault="00AF4BDE" w:rsidP="00AF4BDE">
            <w:pPr>
              <w:widowControl w:val="0"/>
              <w:pBdr>
                <w:top w:val="nil"/>
                <w:left w:val="nil"/>
                <w:bottom w:val="nil"/>
                <w:right w:val="nil"/>
                <w:between w:val="nil"/>
              </w:pBdr>
              <w:spacing w:after="0" w:line="275" w:lineRule="auto"/>
              <w:ind w:left="105"/>
              <w:jc w:val="center"/>
              <w:rPr>
                <w:rFonts w:eastAsia="Times New Roman" w:cs="Times New Roman"/>
                <w:color w:val="000000"/>
                <w:szCs w:val="24"/>
                <w:lang w:eastAsia="ru-RU"/>
              </w:rPr>
            </w:pPr>
            <w:r w:rsidRPr="00AF4BDE">
              <w:rPr>
                <w:rFonts w:eastAsia="Times New Roman" w:cs="Times New Roman"/>
                <w:color w:val="000000"/>
                <w:szCs w:val="24"/>
                <w:lang w:eastAsia="ru-RU"/>
              </w:rPr>
              <w:t>в течение года</w:t>
            </w:r>
          </w:p>
        </w:tc>
        <w:tc>
          <w:tcPr>
            <w:tcW w:w="2239" w:type="dxa"/>
            <w:shd w:val="clear" w:color="auto" w:fill="auto"/>
          </w:tcPr>
          <w:p w:rsidR="00AF4BDE" w:rsidRPr="00AF4BDE" w:rsidRDefault="00AF4BDE" w:rsidP="00AF4BDE">
            <w:pPr>
              <w:widowControl w:val="0"/>
              <w:pBdr>
                <w:top w:val="nil"/>
                <w:left w:val="nil"/>
                <w:bottom w:val="nil"/>
                <w:right w:val="nil"/>
                <w:between w:val="nil"/>
              </w:pBdr>
              <w:spacing w:after="0" w:line="275" w:lineRule="auto"/>
              <w:ind w:left="105"/>
              <w:jc w:val="center"/>
              <w:rPr>
                <w:rFonts w:eastAsia="Times New Roman" w:cs="Times New Roman"/>
                <w:color w:val="000000"/>
                <w:szCs w:val="24"/>
                <w:lang w:eastAsia="ru-RU"/>
              </w:rPr>
            </w:pPr>
            <w:r w:rsidRPr="00AF4BDE">
              <w:rPr>
                <w:rFonts w:eastAsia="Times New Roman" w:cs="Times New Roman"/>
                <w:color w:val="000000"/>
                <w:szCs w:val="24"/>
                <w:lang w:eastAsia="ru-RU"/>
              </w:rPr>
              <w:t>педагог-организатор</w:t>
            </w:r>
          </w:p>
          <w:p w:rsidR="00AF4BDE" w:rsidRPr="00AF4BDE" w:rsidRDefault="00AF4BDE" w:rsidP="00AF4BDE">
            <w:pPr>
              <w:widowControl w:val="0"/>
              <w:pBdr>
                <w:top w:val="nil"/>
                <w:left w:val="nil"/>
                <w:bottom w:val="nil"/>
                <w:right w:val="nil"/>
                <w:between w:val="nil"/>
              </w:pBdr>
              <w:spacing w:after="0" w:line="275" w:lineRule="auto"/>
              <w:ind w:left="105"/>
              <w:jc w:val="center"/>
              <w:rPr>
                <w:rFonts w:eastAsia="Times New Roman" w:cs="Times New Roman"/>
                <w:color w:val="000000"/>
                <w:szCs w:val="24"/>
                <w:lang w:eastAsia="ru-RU"/>
              </w:rPr>
            </w:pPr>
            <w:r w:rsidRPr="00AF4BDE">
              <w:rPr>
                <w:rFonts w:eastAsia="Times New Roman" w:cs="Times New Roman"/>
                <w:color w:val="000000"/>
                <w:szCs w:val="24"/>
                <w:lang w:eastAsia="ru-RU"/>
              </w:rPr>
              <w:t>ОП. Щетнева</w:t>
            </w:r>
          </w:p>
        </w:tc>
      </w:tr>
      <w:tr w:rsidR="00AF4BDE" w:rsidRPr="00AF4BDE" w:rsidTr="00F647DE">
        <w:trPr>
          <w:trHeight w:val="430"/>
        </w:trPr>
        <w:tc>
          <w:tcPr>
            <w:tcW w:w="4705" w:type="dxa"/>
            <w:gridSpan w:val="2"/>
            <w:shd w:val="clear" w:color="auto" w:fill="auto"/>
          </w:tcPr>
          <w:p w:rsidR="00AF4BDE" w:rsidRPr="00AF4BDE" w:rsidRDefault="00AF4BDE" w:rsidP="00AF4BDE">
            <w:pPr>
              <w:widowControl w:val="0"/>
              <w:pBdr>
                <w:top w:val="nil"/>
                <w:left w:val="nil"/>
                <w:bottom w:val="nil"/>
                <w:right w:val="nil"/>
                <w:between w:val="nil"/>
              </w:pBdr>
              <w:spacing w:after="0" w:line="275" w:lineRule="auto"/>
              <w:ind w:left="105"/>
              <w:jc w:val="both"/>
              <w:rPr>
                <w:rFonts w:eastAsia="Calibri" w:cs="Times New Roman"/>
                <w:szCs w:val="24"/>
              </w:rPr>
            </w:pPr>
            <w:r w:rsidRPr="00AF4BDE">
              <w:rPr>
                <w:rFonts w:eastAsia="Calibri" w:cs="Times New Roman"/>
                <w:szCs w:val="24"/>
              </w:rPr>
              <w:t>Участие представителей организаций-партнеров в проведении отдельных уроков, внеурочных занятий, внешкольных мероприятий соответствующей тематической направленности</w:t>
            </w:r>
          </w:p>
        </w:tc>
        <w:tc>
          <w:tcPr>
            <w:tcW w:w="992" w:type="dxa"/>
            <w:gridSpan w:val="2"/>
            <w:shd w:val="clear" w:color="auto" w:fill="auto"/>
          </w:tcPr>
          <w:p w:rsidR="00AF4BDE" w:rsidRPr="00AF4BDE" w:rsidRDefault="00AF4BDE" w:rsidP="00AF4BDE">
            <w:pPr>
              <w:widowControl w:val="0"/>
              <w:pBdr>
                <w:top w:val="nil"/>
                <w:left w:val="nil"/>
                <w:bottom w:val="nil"/>
                <w:right w:val="nil"/>
                <w:between w:val="nil"/>
              </w:pBdr>
              <w:spacing w:after="0" w:line="275" w:lineRule="auto"/>
              <w:ind w:left="105"/>
              <w:jc w:val="center"/>
              <w:rPr>
                <w:rFonts w:eastAsia="Times New Roman" w:cs="Times New Roman"/>
                <w:b/>
                <w:color w:val="000000"/>
                <w:szCs w:val="24"/>
                <w:lang w:eastAsia="ru-RU"/>
              </w:rPr>
            </w:pPr>
            <w:r w:rsidRPr="00AF4BDE">
              <w:rPr>
                <w:rFonts w:eastAsia="Times New Roman" w:cs="Times New Roman"/>
                <w:color w:val="000000"/>
                <w:szCs w:val="24"/>
                <w:lang w:eastAsia="ru-RU"/>
              </w:rPr>
              <w:t>1-4</w:t>
            </w:r>
          </w:p>
        </w:tc>
        <w:tc>
          <w:tcPr>
            <w:tcW w:w="1843" w:type="dxa"/>
            <w:gridSpan w:val="2"/>
            <w:shd w:val="clear" w:color="auto" w:fill="auto"/>
          </w:tcPr>
          <w:p w:rsidR="00AF4BDE" w:rsidRPr="00AF4BDE" w:rsidRDefault="00AF4BDE" w:rsidP="00AF4BDE">
            <w:pPr>
              <w:widowControl w:val="0"/>
              <w:pBdr>
                <w:top w:val="nil"/>
                <w:left w:val="nil"/>
                <w:bottom w:val="nil"/>
                <w:right w:val="nil"/>
                <w:between w:val="nil"/>
              </w:pBdr>
              <w:spacing w:after="0" w:line="275" w:lineRule="auto"/>
              <w:ind w:left="105"/>
              <w:jc w:val="center"/>
              <w:rPr>
                <w:rFonts w:eastAsia="Times New Roman" w:cs="Times New Roman"/>
                <w:color w:val="000000"/>
                <w:szCs w:val="24"/>
                <w:lang w:eastAsia="ru-RU"/>
              </w:rPr>
            </w:pPr>
            <w:r w:rsidRPr="00AF4BDE">
              <w:rPr>
                <w:rFonts w:eastAsia="Times New Roman" w:cs="Times New Roman"/>
                <w:color w:val="000000"/>
                <w:szCs w:val="24"/>
                <w:lang w:eastAsia="ru-RU"/>
              </w:rPr>
              <w:t>в течение года</w:t>
            </w:r>
          </w:p>
        </w:tc>
        <w:tc>
          <w:tcPr>
            <w:tcW w:w="2239" w:type="dxa"/>
            <w:shd w:val="clear" w:color="auto" w:fill="auto"/>
          </w:tcPr>
          <w:p w:rsidR="00AF4BDE" w:rsidRPr="00AF4BDE" w:rsidRDefault="00AF4BDE" w:rsidP="00AF4BDE">
            <w:pPr>
              <w:widowControl w:val="0"/>
              <w:pBdr>
                <w:top w:val="nil"/>
                <w:left w:val="nil"/>
                <w:bottom w:val="nil"/>
                <w:right w:val="nil"/>
                <w:between w:val="nil"/>
              </w:pBdr>
              <w:spacing w:after="0" w:line="275" w:lineRule="auto"/>
              <w:ind w:left="105"/>
              <w:jc w:val="center"/>
              <w:rPr>
                <w:rFonts w:eastAsia="Times New Roman" w:cs="Times New Roman"/>
                <w:color w:val="000000"/>
                <w:szCs w:val="24"/>
                <w:lang w:eastAsia="ru-RU"/>
              </w:rPr>
            </w:pPr>
            <w:r w:rsidRPr="00AF4BDE">
              <w:rPr>
                <w:rFonts w:eastAsia="Times New Roman" w:cs="Times New Roman"/>
                <w:color w:val="000000"/>
                <w:szCs w:val="24"/>
                <w:lang w:eastAsia="ru-RU"/>
              </w:rPr>
              <w:t>замдиректора по ВР</w:t>
            </w:r>
          </w:p>
          <w:p w:rsidR="00AF4BDE" w:rsidRPr="00AF4BDE" w:rsidRDefault="00AF4BDE" w:rsidP="00AF4BDE">
            <w:pPr>
              <w:widowControl w:val="0"/>
              <w:pBdr>
                <w:top w:val="nil"/>
                <w:left w:val="nil"/>
                <w:bottom w:val="nil"/>
                <w:right w:val="nil"/>
                <w:between w:val="nil"/>
              </w:pBdr>
              <w:spacing w:after="0" w:line="275" w:lineRule="auto"/>
              <w:ind w:left="105"/>
              <w:jc w:val="center"/>
              <w:rPr>
                <w:rFonts w:eastAsia="Times New Roman" w:cs="Times New Roman"/>
                <w:color w:val="000000"/>
                <w:szCs w:val="24"/>
                <w:lang w:eastAsia="ru-RU"/>
              </w:rPr>
            </w:pPr>
            <w:r w:rsidRPr="00AF4BDE">
              <w:rPr>
                <w:rFonts w:eastAsia="Times New Roman" w:cs="Times New Roman"/>
                <w:color w:val="000000"/>
                <w:szCs w:val="24"/>
                <w:lang w:eastAsia="ru-RU"/>
              </w:rPr>
              <w:t>О.И. Шаталова</w:t>
            </w:r>
          </w:p>
        </w:tc>
      </w:tr>
    </w:tbl>
    <w:p w:rsidR="00484D11" w:rsidRPr="00275240" w:rsidRDefault="00484D11" w:rsidP="00F93570">
      <w:pPr>
        <w:widowControl w:val="0"/>
        <w:pBdr>
          <w:top w:val="nil"/>
          <w:left w:val="nil"/>
          <w:bottom w:val="nil"/>
          <w:right w:val="nil"/>
          <w:between w:val="nil"/>
        </w:pBdr>
        <w:spacing w:after="0" w:line="360" w:lineRule="auto"/>
        <w:jc w:val="center"/>
        <w:rPr>
          <w:rFonts w:ascii="Arial" w:eastAsia="Arial" w:hAnsi="Arial" w:cs="Arial"/>
          <w:color w:val="000000"/>
          <w:sz w:val="22"/>
          <w:lang w:eastAsia="ru-RU"/>
        </w:rPr>
      </w:pPr>
    </w:p>
    <w:p w:rsidR="00484D11" w:rsidRDefault="00484D11">
      <w:pPr>
        <w:rPr>
          <w:szCs w:val="24"/>
        </w:rPr>
      </w:pPr>
      <w:r>
        <w:rPr>
          <w:szCs w:val="24"/>
        </w:rPr>
        <w:br w:type="page"/>
      </w:r>
    </w:p>
    <w:p w:rsidR="009B00D6" w:rsidRDefault="009B00D6" w:rsidP="00455A4A">
      <w:pPr>
        <w:pStyle w:val="a8"/>
        <w:widowControl w:val="0"/>
        <w:numPr>
          <w:ilvl w:val="0"/>
          <w:numId w:val="19"/>
        </w:numPr>
        <w:spacing w:after="0" w:line="255" w:lineRule="auto"/>
      </w:pPr>
      <w:r>
        <w:lastRenderedPageBreak/>
        <w:t>«Орлята России». Этот курс внеурочной деятельности представляет комплекс и занятий по 7-ми трекам.</w:t>
      </w:r>
    </w:p>
    <w:p w:rsidR="009B00D6" w:rsidRDefault="009B00D6" w:rsidP="009B00D6">
      <w:pPr>
        <w:pStyle w:val="a8"/>
        <w:spacing w:line="255" w:lineRule="auto"/>
        <w:ind w:left="467"/>
      </w:pPr>
      <w:r>
        <w:t>Согласно учебного плана на реализацию данной программы отводится 34 учебных недели (1 час в неделю,</w:t>
      </w:r>
    </w:p>
    <w:p w:rsidR="009B00D6" w:rsidRDefault="009B00D6" w:rsidP="009B00D6">
      <w:pPr>
        <w:pStyle w:val="a8"/>
        <w:spacing w:line="255" w:lineRule="auto"/>
        <w:ind w:left="467"/>
      </w:pPr>
      <w:r>
        <w:t xml:space="preserve"> 34 часа за учебный год).</w:t>
      </w:r>
    </w:p>
    <w:p w:rsidR="009B00D6" w:rsidRPr="00537D09" w:rsidRDefault="009B00D6" w:rsidP="009B00D6">
      <w:pPr>
        <w:pStyle w:val="a8"/>
        <w:spacing w:line="255" w:lineRule="auto"/>
        <w:ind w:left="467"/>
        <w:jc w:val="center"/>
      </w:pPr>
      <w:r w:rsidRPr="00537D09">
        <w:rPr>
          <w:b/>
          <w:color w:val="171717"/>
        </w:rPr>
        <w:t>Календарно-тематическое</w:t>
      </w:r>
      <w:r w:rsidRPr="00537D09">
        <w:rPr>
          <w:b/>
          <w:color w:val="171717"/>
          <w:spacing w:val="-15"/>
        </w:rPr>
        <w:t xml:space="preserve"> </w:t>
      </w:r>
      <w:r w:rsidRPr="00537D09">
        <w:rPr>
          <w:b/>
          <w:color w:val="171717"/>
          <w:spacing w:val="-2"/>
        </w:rPr>
        <w:t>планирование</w:t>
      </w:r>
    </w:p>
    <w:p w:rsidR="009B00D6" w:rsidRDefault="009B00D6" w:rsidP="009B00D6">
      <w:pPr>
        <w:pStyle w:val="af0"/>
        <w:spacing w:before="11"/>
        <w:ind w:left="0"/>
        <w:rPr>
          <w:b/>
          <w:sz w:val="20"/>
        </w:rPr>
      </w:pPr>
    </w:p>
    <w:tbl>
      <w:tblPr>
        <w:tblStyle w:val="TableNormal"/>
        <w:tblW w:w="9102" w:type="dxa"/>
        <w:tblInd w:w="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50"/>
        <w:gridCol w:w="5984"/>
        <w:gridCol w:w="1134"/>
        <w:gridCol w:w="1134"/>
      </w:tblGrid>
      <w:tr w:rsidR="009B00D6" w:rsidRPr="009B00D6" w:rsidTr="009B00D6">
        <w:trPr>
          <w:trHeight w:val="632"/>
        </w:trPr>
        <w:tc>
          <w:tcPr>
            <w:tcW w:w="850" w:type="dxa"/>
          </w:tcPr>
          <w:p w:rsidR="009B00D6" w:rsidRPr="009B00D6" w:rsidRDefault="009B00D6" w:rsidP="00721D07">
            <w:pPr>
              <w:pStyle w:val="TableParagraph"/>
              <w:spacing w:line="276" w:lineRule="auto"/>
              <w:ind w:left="460" w:right="75"/>
              <w:rPr>
                <w:rFonts w:ascii="Times New Roman" w:hAnsi="Times New Roman"/>
                <w:b/>
                <w:sz w:val="20"/>
              </w:rPr>
            </w:pPr>
            <w:r w:rsidRPr="009B00D6">
              <w:rPr>
                <w:rFonts w:ascii="Times New Roman" w:hAnsi="Times New Roman"/>
                <w:b/>
                <w:spacing w:val="-10"/>
                <w:sz w:val="20"/>
              </w:rPr>
              <w:t>№</w:t>
            </w:r>
            <w:r w:rsidRPr="009B00D6">
              <w:rPr>
                <w:rFonts w:ascii="Times New Roman" w:hAnsi="Times New Roman"/>
                <w:b/>
                <w:spacing w:val="-4"/>
                <w:sz w:val="20"/>
              </w:rPr>
              <w:t xml:space="preserve"> п/п</w:t>
            </w:r>
          </w:p>
        </w:tc>
        <w:tc>
          <w:tcPr>
            <w:tcW w:w="5984" w:type="dxa"/>
          </w:tcPr>
          <w:p w:rsidR="009B00D6" w:rsidRPr="009B00D6" w:rsidRDefault="009B00D6" w:rsidP="00721D07">
            <w:pPr>
              <w:pStyle w:val="TableParagraph"/>
              <w:spacing w:line="240" w:lineRule="auto"/>
              <w:ind w:left="1648"/>
              <w:rPr>
                <w:rFonts w:ascii="Times New Roman" w:hAnsi="Times New Roman"/>
                <w:b/>
                <w:sz w:val="20"/>
              </w:rPr>
            </w:pPr>
            <w:r w:rsidRPr="009B00D6">
              <w:rPr>
                <w:rFonts w:ascii="Times New Roman" w:hAnsi="Times New Roman"/>
                <w:b/>
                <w:sz w:val="20"/>
              </w:rPr>
              <w:t>Наименование</w:t>
            </w:r>
            <w:r w:rsidRPr="009B00D6">
              <w:rPr>
                <w:rFonts w:ascii="Times New Roman" w:hAnsi="Times New Roman"/>
                <w:b/>
                <w:spacing w:val="-8"/>
                <w:sz w:val="20"/>
              </w:rPr>
              <w:t xml:space="preserve"> </w:t>
            </w:r>
            <w:r w:rsidRPr="009B00D6">
              <w:rPr>
                <w:rFonts w:ascii="Times New Roman" w:hAnsi="Times New Roman"/>
                <w:b/>
                <w:sz w:val="20"/>
              </w:rPr>
              <w:t>раздела</w:t>
            </w:r>
            <w:r w:rsidRPr="009B00D6">
              <w:rPr>
                <w:rFonts w:ascii="Times New Roman" w:hAnsi="Times New Roman"/>
                <w:b/>
                <w:spacing w:val="-7"/>
                <w:sz w:val="20"/>
              </w:rPr>
              <w:t xml:space="preserve"> </w:t>
            </w:r>
            <w:r w:rsidRPr="009B00D6">
              <w:rPr>
                <w:rFonts w:ascii="Times New Roman" w:hAnsi="Times New Roman"/>
                <w:b/>
                <w:sz w:val="20"/>
              </w:rPr>
              <w:t>и</w:t>
            </w:r>
            <w:r w:rsidRPr="009B00D6">
              <w:rPr>
                <w:rFonts w:ascii="Times New Roman" w:hAnsi="Times New Roman"/>
                <w:b/>
                <w:spacing w:val="-9"/>
                <w:sz w:val="20"/>
              </w:rPr>
              <w:t xml:space="preserve"> </w:t>
            </w:r>
            <w:r w:rsidRPr="009B00D6">
              <w:rPr>
                <w:rFonts w:ascii="Times New Roman" w:hAnsi="Times New Roman"/>
                <w:b/>
                <w:spacing w:val="-5"/>
                <w:sz w:val="20"/>
              </w:rPr>
              <w:t>тем</w:t>
            </w:r>
          </w:p>
        </w:tc>
        <w:tc>
          <w:tcPr>
            <w:tcW w:w="1134" w:type="dxa"/>
          </w:tcPr>
          <w:p w:rsidR="009B00D6" w:rsidRPr="009B00D6" w:rsidRDefault="009B00D6" w:rsidP="00721D07">
            <w:pPr>
              <w:pStyle w:val="TableParagraph"/>
              <w:spacing w:line="276" w:lineRule="auto"/>
              <w:ind w:left="-3" w:right="489"/>
              <w:rPr>
                <w:rFonts w:ascii="Times New Roman" w:hAnsi="Times New Roman"/>
                <w:b/>
                <w:sz w:val="20"/>
              </w:rPr>
            </w:pPr>
            <w:r w:rsidRPr="009B00D6">
              <w:rPr>
                <w:rFonts w:ascii="Times New Roman" w:hAnsi="Times New Roman"/>
                <w:b/>
                <w:spacing w:val="-4"/>
                <w:sz w:val="20"/>
              </w:rPr>
              <w:t xml:space="preserve">Кол-во </w:t>
            </w:r>
            <w:r w:rsidRPr="009B00D6">
              <w:rPr>
                <w:rFonts w:ascii="Times New Roman" w:hAnsi="Times New Roman"/>
                <w:b/>
                <w:spacing w:val="-2"/>
                <w:sz w:val="20"/>
              </w:rPr>
              <w:t>часов</w:t>
            </w:r>
          </w:p>
        </w:tc>
        <w:tc>
          <w:tcPr>
            <w:tcW w:w="1134" w:type="dxa"/>
          </w:tcPr>
          <w:p w:rsidR="009B00D6" w:rsidRPr="009B00D6" w:rsidRDefault="009B00D6" w:rsidP="00721D07">
            <w:pPr>
              <w:pStyle w:val="TableParagraph"/>
              <w:spacing w:line="276" w:lineRule="auto"/>
              <w:ind w:left="-2" w:right="10"/>
              <w:rPr>
                <w:rFonts w:ascii="Times New Roman" w:hAnsi="Times New Roman"/>
                <w:b/>
                <w:sz w:val="20"/>
              </w:rPr>
            </w:pPr>
            <w:r w:rsidRPr="009B00D6">
              <w:rPr>
                <w:rFonts w:ascii="Times New Roman" w:hAnsi="Times New Roman"/>
                <w:b/>
                <w:spacing w:val="-2"/>
                <w:sz w:val="20"/>
              </w:rPr>
              <w:t>Планируе</w:t>
            </w:r>
            <w:r w:rsidRPr="009B00D6">
              <w:rPr>
                <w:rFonts w:ascii="Times New Roman" w:hAnsi="Times New Roman"/>
                <w:b/>
                <w:sz w:val="20"/>
              </w:rPr>
              <w:t>мые</w:t>
            </w:r>
            <w:r w:rsidRPr="009B00D6">
              <w:rPr>
                <w:rFonts w:ascii="Times New Roman" w:hAnsi="Times New Roman"/>
                <w:b/>
                <w:spacing w:val="-4"/>
                <w:sz w:val="20"/>
              </w:rPr>
              <w:t xml:space="preserve"> </w:t>
            </w:r>
            <w:r w:rsidRPr="009B00D6">
              <w:rPr>
                <w:rFonts w:ascii="Times New Roman" w:hAnsi="Times New Roman"/>
                <w:b/>
                <w:spacing w:val="-2"/>
                <w:sz w:val="20"/>
              </w:rPr>
              <w:t>сроки</w:t>
            </w:r>
          </w:p>
        </w:tc>
      </w:tr>
      <w:tr w:rsidR="009B00D6" w:rsidRPr="009B00D6" w:rsidTr="009B00D6">
        <w:trPr>
          <w:trHeight w:val="318"/>
        </w:trPr>
        <w:tc>
          <w:tcPr>
            <w:tcW w:w="6834" w:type="dxa"/>
            <w:gridSpan w:val="2"/>
          </w:tcPr>
          <w:p w:rsidR="009B00D6" w:rsidRPr="009B00D6" w:rsidRDefault="009B00D6" w:rsidP="00721D07">
            <w:pPr>
              <w:pStyle w:val="TableParagraph"/>
              <w:spacing w:line="275" w:lineRule="exact"/>
              <w:ind w:left="346" w:right="113"/>
              <w:jc w:val="center"/>
              <w:rPr>
                <w:rFonts w:ascii="Times New Roman" w:hAnsi="Times New Roman"/>
                <w:b/>
                <w:sz w:val="24"/>
              </w:rPr>
            </w:pPr>
            <w:r w:rsidRPr="009B00D6">
              <w:rPr>
                <w:rFonts w:ascii="Times New Roman" w:hAnsi="Times New Roman"/>
                <w:b/>
                <w:sz w:val="24"/>
              </w:rPr>
              <w:t>Старт</w:t>
            </w:r>
            <w:r w:rsidRPr="009B00D6">
              <w:rPr>
                <w:rFonts w:ascii="Times New Roman" w:hAnsi="Times New Roman"/>
                <w:b/>
                <w:spacing w:val="-4"/>
                <w:sz w:val="24"/>
              </w:rPr>
              <w:t xml:space="preserve"> </w:t>
            </w:r>
            <w:r w:rsidRPr="009B00D6">
              <w:rPr>
                <w:rFonts w:ascii="Times New Roman" w:hAnsi="Times New Roman"/>
                <w:b/>
                <w:sz w:val="24"/>
              </w:rPr>
              <w:t>программы</w:t>
            </w:r>
            <w:r w:rsidRPr="009B00D6">
              <w:rPr>
                <w:rFonts w:ascii="Times New Roman" w:hAnsi="Times New Roman"/>
                <w:b/>
                <w:spacing w:val="55"/>
                <w:sz w:val="24"/>
              </w:rPr>
              <w:t xml:space="preserve"> </w:t>
            </w:r>
            <w:r w:rsidRPr="009B00D6">
              <w:rPr>
                <w:rFonts w:ascii="Times New Roman" w:hAnsi="Times New Roman"/>
                <w:b/>
                <w:sz w:val="24"/>
              </w:rPr>
              <w:t>4</w:t>
            </w:r>
            <w:r w:rsidRPr="009B00D6">
              <w:rPr>
                <w:rFonts w:ascii="Times New Roman" w:hAnsi="Times New Roman"/>
                <w:b/>
                <w:spacing w:val="-1"/>
                <w:sz w:val="24"/>
              </w:rPr>
              <w:t xml:space="preserve"> </w:t>
            </w:r>
            <w:r w:rsidRPr="009B00D6">
              <w:rPr>
                <w:rFonts w:ascii="Times New Roman" w:hAnsi="Times New Roman"/>
                <w:b/>
                <w:spacing w:val="-12"/>
                <w:sz w:val="24"/>
              </w:rPr>
              <w:t>ч</w:t>
            </w:r>
          </w:p>
        </w:tc>
        <w:tc>
          <w:tcPr>
            <w:tcW w:w="2268" w:type="dxa"/>
            <w:gridSpan w:val="2"/>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318"/>
        </w:trPr>
        <w:tc>
          <w:tcPr>
            <w:tcW w:w="850" w:type="dxa"/>
          </w:tcPr>
          <w:p w:rsidR="009B00D6" w:rsidRPr="009B00D6" w:rsidRDefault="009B00D6" w:rsidP="00721D07">
            <w:pPr>
              <w:pStyle w:val="TableParagraph"/>
              <w:spacing w:line="272" w:lineRule="exact"/>
              <w:ind w:right="179"/>
              <w:jc w:val="right"/>
              <w:rPr>
                <w:rFonts w:ascii="Times New Roman" w:hAnsi="Times New Roman"/>
                <w:sz w:val="24"/>
              </w:rPr>
            </w:pPr>
            <w:r w:rsidRPr="009B00D6">
              <w:rPr>
                <w:rFonts w:ascii="Times New Roman" w:hAnsi="Times New Roman"/>
                <w:spacing w:val="-5"/>
                <w:sz w:val="24"/>
              </w:rPr>
              <w:t>1.</w:t>
            </w:r>
          </w:p>
        </w:tc>
        <w:tc>
          <w:tcPr>
            <w:tcW w:w="5984" w:type="dxa"/>
          </w:tcPr>
          <w:p w:rsidR="009B00D6" w:rsidRPr="009B00D6" w:rsidRDefault="009B00D6" w:rsidP="00721D07">
            <w:pPr>
              <w:pStyle w:val="TableParagraph"/>
              <w:spacing w:line="272" w:lineRule="exact"/>
              <w:ind w:left="-3"/>
              <w:rPr>
                <w:rFonts w:ascii="Times New Roman" w:hAnsi="Times New Roman"/>
                <w:sz w:val="24"/>
              </w:rPr>
            </w:pPr>
            <w:r w:rsidRPr="009B00D6">
              <w:rPr>
                <w:rFonts w:ascii="Times New Roman" w:hAnsi="Times New Roman"/>
                <w:sz w:val="24"/>
              </w:rPr>
              <w:t>Встреча</w:t>
            </w:r>
            <w:r w:rsidRPr="009B00D6">
              <w:rPr>
                <w:rFonts w:ascii="Times New Roman" w:hAnsi="Times New Roman"/>
                <w:spacing w:val="-5"/>
                <w:sz w:val="24"/>
              </w:rPr>
              <w:t xml:space="preserve"> </w:t>
            </w:r>
            <w:r w:rsidRPr="009B00D6">
              <w:rPr>
                <w:rFonts w:ascii="Times New Roman" w:hAnsi="Times New Roman"/>
                <w:sz w:val="24"/>
              </w:rPr>
              <w:t>с</w:t>
            </w:r>
            <w:r w:rsidRPr="009B00D6">
              <w:rPr>
                <w:rFonts w:ascii="Times New Roman" w:hAnsi="Times New Roman"/>
                <w:spacing w:val="-5"/>
                <w:sz w:val="24"/>
              </w:rPr>
              <w:t xml:space="preserve"> </w:t>
            </w:r>
            <w:r w:rsidRPr="009B00D6">
              <w:rPr>
                <w:rFonts w:ascii="Times New Roman" w:hAnsi="Times New Roman"/>
                <w:spacing w:val="-2"/>
                <w:sz w:val="24"/>
              </w:rPr>
              <w:t>игрой</w:t>
            </w:r>
          </w:p>
        </w:tc>
        <w:tc>
          <w:tcPr>
            <w:tcW w:w="1134" w:type="dxa"/>
          </w:tcPr>
          <w:p w:rsidR="009B00D6" w:rsidRPr="009B00D6" w:rsidRDefault="009B00D6" w:rsidP="00721D07">
            <w:pPr>
              <w:pStyle w:val="TableParagraph"/>
              <w:spacing w:line="272" w:lineRule="exact"/>
              <w:ind w:right="1"/>
              <w:jc w:val="center"/>
              <w:rPr>
                <w:rFonts w:ascii="Times New Roman" w:hAnsi="Times New Roman"/>
                <w:sz w:val="24"/>
              </w:rPr>
            </w:pPr>
            <w:r w:rsidRPr="009B00D6">
              <w:rPr>
                <w:rFonts w:ascii="Times New Roman" w:hAnsi="Times New Roman"/>
                <w:spacing w:val="-10"/>
                <w:sz w:val="24"/>
              </w:rPr>
              <w:t>1</w:t>
            </w:r>
          </w:p>
        </w:tc>
        <w:tc>
          <w:tcPr>
            <w:tcW w:w="1134" w:type="dxa"/>
            <w:vMerge w:val="restart"/>
          </w:tcPr>
          <w:p w:rsidR="009B00D6" w:rsidRPr="009B00D6" w:rsidRDefault="009B00D6" w:rsidP="00721D07">
            <w:pPr>
              <w:pStyle w:val="TableParagraph"/>
              <w:spacing w:line="240" w:lineRule="auto"/>
              <w:rPr>
                <w:rFonts w:ascii="Times New Roman" w:hAnsi="Times New Roman"/>
              </w:rPr>
            </w:pPr>
          </w:p>
          <w:p w:rsidR="009B00D6" w:rsidRPr="009B00D6" w:rsidRDefault="009B00D6" w:rsidP="00721D07">
            <w:pPr>
              <w:pStyle w:val="TableParagraph"/>
              <w:spacing w:line="240" w:lineRule="auto"/>
              <w:rPr>
                <w:rFonts w:ascii="Times New Roman" w:hAnsi="Times New Roman"/>
              </w:rPr>
            </w:pPr>
          </w:p>
          <w:p w:rsidR="009B00D6" w:rsidRPr="009B00D6" w:rsidRDefault="009B00D6" w:rsidP="00721D07">
            <w:pPr>
              <w:pStyle w:val="TableParagraph"/>
              <w:spacing w:line="240" w:lineRule="auto"/>
              <w:jc w:val="center"/>
              <w:rPr>
                <w:rFonts w:ascii="Times New Roman" w:hAnsi="Times New Roman"/>
              </w:rPr>
            </w:pPr>
            <w:r w:rsidRPr="009B00D6">
              <w:rPr>
                <w:rFonts w:ascii="Times New Roman" w:hAnsi="Times New Roman"/>
              </w:rPr>
              <w:t>сентябрь</w:t>
            </w:r>
          </w:p>
        </w:tc>
      </w:tr>
      <w:tr w:rsidR="009B00D6" w:rsidRPr="009B00D6" w:rsidTr="009B00D6">
        <w:trPr>
          <w:trHeight w:val="315"/>
        </w:trPr>
        <w:tc>
          <w:tcPr>
            <w:tcW w:w="850" w:type="dxa"/>
          </w:tcPr>
          <w:p w:rsidR="009B00D6" w:rsidRPr="009B00D6" w:rsidRDefault="009B00D6" w:rsidP="00721D07">
            <w:pPr>
              <w:pStyle w:val="TableParagraph"/>
              <w:ind w:right="179"/>
              <w:jc w:val="right"/>
              <w:rPr>
                <w:rFonts w:ascii="Times New Roman" w:hAnsi="Times New Roman"/>
                <w:sz w:val="24"/>
              </w:rPr>
            </w:pPr>
            <w:r w:rsidRPr="009B00D6">
              <w:rPr>
                <w:rFonts w:ascii="Times New Roman" w:hAnsi="Times New Roman"/>
                <w:spacing w:val="-5"/>
                <w:sz w:val="24"/>
              </w:rPr>
              <w:t>2.</w:t>
            </w:r>
          </w:p>
        </w:tc>
        <w:tc>
          <w:tcPr>
            <w:tcW w:w="5984"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Интеллектуально-познавательные</w:t>
            </w:r>
            <w:r w:rsidRPr="009B00D6">
              <w:rPr>
                <w:rFonts w:ascii="Times New Roman" w:hAnsi="Times New Roman"/>
                <w:spacing w:val="34"/>
                <w:sz w:val="24"/>
              </w:rPr>
              <w:t xml:space="preserve"> </w:t>
            </w:r>
            <w:r w:rsidRPr="009B00D6">
              <w:rPr>
                <w:rFonts w:ascii="Times New Roman" w:hAnsi="Times New Roman"/>
                <w:spacing w:val="-4"/>
                <w:sz w:val="24"/>
              </w:rPr>
              <w:t>игры</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134" w:type="dxa"/>
            <w:vMerge/>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318"/>
        </w:trPr>
        <w:tc>
          <w:tcPr>
            <w:tcW w:w="850" w:type="dxa"/>
          </w:tcPr>
          <w:p w:rsidR="009B00D6" w:rsidRPr="009B00D6" w:rsidRDefault="009B00D6" w:rsidP="00721D07">
            <w:pPr>
              <w:pStyle w:val="TableParagraph"/>
              <w:spacing w:line="272" w:lineRule="exact"/>
              <w:ind w:right="179"/>
              <w:jc w:val="right"/>
              <w:rPr>
                <w:rFonts w:ascii="Times New Roman" w:hAnsi="Times New Roman"/>
                <w:sz w:val="24"/>
              </w:rPr>
            </w:pPr>
            <w:r w:rsidRPr="009B00D6">
              <w:rPr>
                <w:rFonts w:ascii="Times New Roman" w:hAnsi="Times New Roman"/>
                <w:spacing w:val="-5"/>
                <w:sz w:val="24"/>
              </w:rPr>
              <w:t>3.</w:t>
            </w:r>
          </w:p>
        </w:tc>
        <w:tc>
          <w:tcPr>
            <w:tcW w:w="5984" w:type="dxa"/>
          </w:tcPr>
          <w:p w:rsidR="009B00D6" w:rsidRPr="009B00D6" w:rsidRDefault="009B00D6" w:rsidP="00721D07">
            <w:pPr>
              <w:pStyle w:val="TableParagraph"/>
              <w:spacing w:line="272" w:lineRule="exact"/>
              <w:ind w:left="-3"/>
              <w:rPr>
                <w:rFonts w:ascii="Times New Roman" w:hAnsi="Times New Roman"/>
                <w:sz w:val="24"/>
              </w:rPr>
            </w:pPr>
            <w:r w:rsidRPr="009B00D6">
              <w:rPr>
                <w:rFonts w:ascii="Times New Roman" w:hAnsi="Times New Roman"/>
                <w:sz w:val="24"/>
              </w:rPr>
              <w:t>Подвижные</w:t>
            </w:r>
            <w:r w:rsidRPr="009B00D6">
              <w:rPr>
                <w:rFonts w:ascii="Times New Roman" w:hAnsi="Times New Roman"/>
                <w:spacing w:val="-16"/>
                <w:sz w:val="24"/>
              </w:rPr>
              <w:t xml:space="preserve"> </w:t>
            </w:r>
            <w:r w:rsidRPr="009B00D6">
              <w:rPr>
                <w:rFonts w:ascii="Times New Roman" w:hAnsi="Times New Roman"/>
                <w:spacing w:val="-4"/>
                <w:sz w:val="24"/>
              </w:rPr>
              <w:t>игры</w:t>
            </w:r>
          </w:p>
        </w:tc>
        <w:tc>
          <w:tcPr>
            <w:tcW w:w="1134" w:type="dxa"/>
          </w:tcPr>
          <w:p w:rsidR="009B00D6" w:rsidRPr="009B00D6" w:rsidRDefault="009B00D6" w:rsidP="00721D07">
            <w:pPr>
              <w:pStyle w:val="TableParagraph"/>
              <w:spacing w:line="272" w:lineRule="exact"/>
              <w:ind w:right="1"/>
              <w:jc w:val="center"/>
              <w:rPr>
                <w:rFonts w:ascii="Times New Roman" w:hAnsi="Times New Roman"/>
                <w:sz w:val="24"/>
              </w:rPr>
            </w:pPr>
            <w:r w:rsidRPr="009B00D6">
              <w:rPr>
                <w:rFonts w:ascii="Times New Roman" w:hAnsi="Times New Roman"/>
                <w:spacing w:val="-10"/>
                <w:sz w:val="24"/>
              </w:rPr>
              <w:t>1</w:t>
            </w:r>
          </w:p>
        </w:tc>
        <w:tc>
          <w:tcPr>
            <w:tcW w:w="1134" w:type="dxa"/>
            <w:vMerge/>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318"/>
        </w:trPr>
        <w:tc>
          <w:tcPr>
            <w:tcW w:w="850" w:type="dxa"/>
          </w:tcPr>
          <w:p w:rsidR="009B00D6" w:rsidRPr="009B00D6" w:rsidRDefault="009B00D6" w:rsidP="00721D07">
            <w:pPr>
              <w:pStyle w:val="TableParagraph"/>
              <w:ind w:right="179"/>
              <w:jc w:val="right"/>
              <w:rPr>
                <w:rFonts w:ascii="Times New Roman" w:hAnsi="Times New Roman"/>
                <w:sz w:val="24"/>
              </w:rPr>
            </w:pPr>
            <w:r w:rsidRPr="009B00D6">
              <w:rPr>
                <w:rFonts w:ascii="Times New Roman" w:hAnsi="Times New Roman"/>
                <w:spacing w:val="-5"/>
                <w:sz w:val="24"/>
              </w:rPr>
              <w:t>4.</w:t>
            </w:r>
          </w:p>
        </w:tc>
        <w:tc>
          <w:tcPr>
            <w:tcW w:w="5984"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Вводный</w:t>
            </w:r>
            <w:r w:rsidRPr="009B00D6">
              <w:rPr>
                <w:rFonts w:ascii="Times New Roman" w:hAnsi="Times New Roman"/>
                <w:spacing w:val="-10"/>
                <w:sz w:val="24"/>
              </w:rPr>
              <w:t xml:space="preserve"> </w:t>
            </w:r>
            <w:r w:rsidRPr="009B00D6">
              <w:rPr>
                <w:rFonts w:ascii="Times New Roman" w:hAnsi="Times New Roman"/>
                <w:sz w:val="24"/>
              </w:rPr>
              <w:t>«Орлятский</w:t>
            </w:r>
            <w:r w:rsidRPr="009B00D6">
              <w:rPr>
                <w:rFonts w:ascii="Times New Roman" w:hAnsi="Times New Roman"/>
                <w:spacing w:val="-10"/>
                <w:sz w:val="24"/>
              </w:rPr>
              <w:t xml:space="preserve"> </w:t>
            </w:r>
            <w:r w:rsidRPr="009B00D6">
              <w:rPr>
                <w:rFonts w:ascii="Times New Roman" w:hAnsi="Times New Roman"/>
                <w:spacing w:val="-4"/>
                <w:sz w:val="24"/>
              </w:rPr>
              <w:t>урок»</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134" w:type="dxa"/>
            <w:vMerge/>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315"/>
        </w:trPr>
        <w:tc>
          <w:tcPr>
            <w:tcW w:w="6834" w:type="dxa"/>
            <w:gridSpan w:val="2"/>
          </w:tcPr>
          <w:p w:rsidR="009B00D6" w:rsidRPr="009B00D6" w:rsidRDefault="009B00D6" w:rsidP="00721D07">
            <w:pPr>
              <w:pStyle w:val="TableParagraph"/>
              <w:spacing w:line="275" w:lineRule="exact"/>
              <w:ind w:left="346" w:right="113"/>
              <w:jc w:val="center"/>
              <w:rPr>
                <w:rFonts w:ascii="Times New Roman" w:hAnsi="Times New Roman"/>
                <w:b/>
                <w:sz w:val="24"/>
              </w:rPr>
            </w:pPr>
            <w:r w:rsidRPr="009B00D6">
              <w:rPr>
                <w:rFonts w:ascii="Times New Roman" w:hAnsi="Times New Roman"/>
                <w:b/>
                <w:sz w:val="24"/>
              </w:rPr>
              <w:t>Орленок</w:t>
            </w:r>
            <w:r w:rsidRPr="009B00D6">
              <w:rPr>
                <w:rFonts w:ascii="Times New Roman" w:hAnsi="Times New Roman"/>
                <w:b/>
                <w:spacing w:val="-1"/>
                <w:sz w:val="24"/>
              </w:rPr>
              <w:t xml:space="preserve"> </w:t>
            </w:r>
            <w:r w:rsidRPr="009B00D6">
              <w:rPr>
                <w:rFonts w:ascii="Times New Roman" w:hAnsi="Times New Roman"/>
                <w:b/>
                <w:sz w:val="24"/>
              </w:rPr>
              <w:t>–</w:t>
            </w:r>
            <w:r w:rsidRPr="009B00D6">
              <w:rPr>
                <w:rFonts w:ascii="Times New Roman" w:hAnsi="Times New Roman"/>
                <w:b/>
                <w:spacing w:val="-3"/>
                <w:sz w:val="24"/>
              </w:rPr>
              <w:t xml:space="preserve"> </w:t>
            </w:r>
            <w:r w:rsidRPr="009B00D6">
              <w:rPr>
                <w:rFonts w:ascii="Times New Roman" w:hAnsi="Times New Roman"/>
                <w:b/>
                <w:sz w:val="24"/>
              </w:rPr>
              <w:t>Лидер</w:t>
            </w:r>
            <w:r w:rsidRPr="009B00D6">
              <w:rPr>
                <w:rFonts w:ascii="Times New Roman" w:hAnsi="Times New Roman"/>
                <w:b/>
                <w:spacing w:val="-1"/>
                <w:sz w:val="24"/>
              </w:rPr>
              <w:t xml:space="preserve"> </w:t>
            </w:r>
            <w:r w:rsidRPr="009B00D6">
              <w:rPr>
                <w:rFonts w:ascii="Times New Roman" w:hAnsi="Times New Roman"/>
                <w:b/>
                <w:sz w:val="24"/>
              </w:rPr>
              <w:t>–</w:t>
            </w:r>
            <w:r w:rsidRPr="009B00D6">
              <w:rPr>
                <w:rFonts w:ascii="Times New Roman" w:hAnsi="Times New Roman"/>
                <w:b/>
                <w:spacing w:val="-3"/>
                <w:sz w:val="24"/>
              </w:rPr>
              <w:t xml:space="preserve"> </w:t>
            </w:r>
            <w:r w:rsidRPr="009B00D6">
              <w:rPr>
                <w:rFonts w:ascii="Times New Roman" w:hAnsi="Times New Roman"/>
                <w:b/>
                <w:sz w:val="24"/>
              </w:rPr>
              <w:t>4</w:t>
            </w:r>
            <w:r w:rsidRPr="009B00D6">
              <w:rPr>
                <w:rFonts w:ascii="Times New Roman" w:hAnsi="Times New Roman"/>
                <w:b/>
                <w:spacing w:val="-1"/>
                <w:sz w:val="24"/>
              </w:rPr>
              <w:t xml:space="preserve"> </w:t>
            </w:r>
            <w:r w:rsidRPr="009B00D6">
              <w:rPr>
                <w:rFonts w:ascii="Times New Roman" w:hAnsi="Times New Roman"/>
                <w:b/>
                <w:spacing w:val="-10"/>
                <w:sz w:val="24"/>
              </w:rPr>
              <w:t>ч</w:t>
            </w:r>
          </w:p>
        </w:tc>
        <w:tc>
          <w:tcPr>
            <w:tcW w:w="2268" w:type="dxa"/>
            <w:gridSpan w:val="2"/>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318"/>
        </w:trPr>
        <w:tc>
          <w:tcPr>
            <w:tcW w:w="850" w:type="dxa"/>
          </w:tcPr>
          <w:p w:rsidR="009B00D6" w:rsidRPr="009B00D6" w:rsidRDefault="009B00D6" w:rsidP="00721D07">
            <w:pPr>
              <w:pStyle w:val="TableParagraph"/>
              <w:ind w:right="179"/>
              <w:jc w:val="right"/>
              <w:rPr>
                <w:rFonts w:ascii="Times New Roman" w:hAnsi="Times New Roman"/>
                <w:sz w:val="24"/>
              </w:rPr>
            </w:pPr>
            <w:r w:rsidRPr="009B00D6">
              <w:rPr>
                <w:rFonts w:ascii="Times New Roman" w:hAnsi="Times New Roman"/>
                <w:spacing w:val="-5"/>
                <w:sz w:val="24"/>
              </w:rPr>
              <w:t>5.</w:t>
            </w:r>
          </w:p>
        </w:tc>
        <w:tc>
          <w:tcPr>
            <w:tcW w:w="5984"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Лидер</w:t>
            </w:r>
            <w:r w:rsidRPr="009B00D6">
              <w:rPr>
                <w:rFonts w:ascii="Times New Roman" w:hAnsi="Times New Roman"/>
                <w:spacing w:val="-7"/>
                <w:sz w:val="24"/>
              </w:rPr>
              <w:t xml:space="preserve"> </w:t>
            </w:r>
            <w:r w:rsidRPr="009B00D6">
              <w:rPr>
                <w:rFonts w:ascii="Times New Roman" w:hAnsi="Times New Roman"/>
                <w:sz w:val="24"/>
              </w:rPr>
              <w:t>–</w:t>
            </w:r>
            <w:r w:rsidRPr="009B00D6">
              <w:rPr>
                <w:rFonts w:ascii="Times New Roman" w:hAnsi="Times New Roman"/>
                <w:spacing w:val="-1"/>
                <w:sz w:val="24"/>
              </w:rPr>
              <w:t xml:space="preserve"> </w:t>
            </w:r>
            <w:r w:rsidRPr="009B00D6">
              <w:rPr>
                <w:rFonts w:ascii="Times New Roman" w:hAnsi="Times New Roman"/>
                <w:sz w:val="24"/>
              </w:rPr>
              <w:t>это… Я</w:t>
            </w:r>
            <w:r w:rsidRPr="009B00D6">
              <w:rPr>
                <w:rFonts w:ascii="Times New Roman" w:hAnsi="Times New Roman"/>
                <w:spacing w:val="-1"/>
                <w:sz w:val="24"/>
              </w:rPr>
              <w:t xml:space="preserve"> </w:t>
            </w:r>
            <w:r w:rsidRPr="009B00D6">
              <w:rPr>
                <w:rFonts w:ascii="Times New Roman" w:hAnsi="Times New Roman"/>
                <w:sz w:val="24"/>
              </w:rPr>
              <w:t>могу</w:t>
            </w:r>
            <w:r w:rsidRPr="009B00D6">
              <w:rPr>
                <w:rFonts w:ascii="Times New Roman" w:hAnsi="Times New Roman"/>
                <w:spacing w:val="-16"/>
                <w:sz w:val="24"/>
              </w:rPr>
              <w:t xml:space="preserve"> </w:t>
            </w:r>
            <w:r w:rsidRPr="009B00D6">
              <w:rPr>
                <w:rFonts w:ascii="Times New Roman" w:hAnsi="Times New Roman"/>
                <w:sz w:val="24"/>
              </w:rPr>
              <w:t>быть лидером.</w:t>
            </w:r>
            <w:r w:rsidRPr="009B00D6">
              <w:rPr>
                <w:rFonts w:ascii="Times New Roman" w:hAnsi="Times New Roman"/>
                <w:spacing w:val="-1"/>
                <w:sz w:val="24"/>
              </w:rPr>
              <w:t xml:space="preserve"> </w:t>
            </w:r>
            <w:r w:rsidRPr="009B00D6">
              <w:rPr>
                <w:rFonts w:ascii="Times New Roman" w:hAnsi="Times New Roman"/>
                <w:sz w:val="24"/>
              </w:rPr>
              <w:t>Как</w:t>
            </w:r>
            <w:r w:rsidRPr="009B00D6">
              <w:rPr>
                <w:rFonts w:ascii="Times New Roman" w:hAnsi="Times New Roman"/>
                <w:spacing w:val="-1"/>
                <w:sz w:val="24"/>
              </w:rPr>
              <w:t xml:space="preserve"> </w:t>
            </w:r>
            <w:r w:rsidRPr="009B00D6">
              <w:rPr>
                <w:rFonts w:ascii="Times New Roman" w:hAnsi="Times New Roman"/>
                <w:sz w:val="24"/>
              </w:rPr>
              <w:t>стать</w:t>
            </w:r>
            <w:r w:rsidRPr="009B00D6">
              <w:rPr>
                <w:rFonts w:ascii="Times New Roman" w:hAnsi="Times New Roman"/>
                <w:spacing w:val="-3"/>
                <w:sz w:val="24"/>
              </w:rPr>
              <w:t xml:space="preserve"> </w:t>
            </w:r>
            <w:r w:rsidRPr="009B00D6">
              <w:rPr>
                <w:rFonts w:ascii="Times New Roman" w:hAnsi="Times New Roman"/>
                <w:spacing w:val="-2"/>
                <w:sz w:val="24"/>
              </w:rPr>
              <w:t>лидером?</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134" w:type="dxa"/>
            <w:vMerge w:val="restart"/>
          </w:tcPr>
          <w:p w:rsidR="009B00D6" w:rsidRPr="009B00D6" w:rsidRDefault="009B00D6" w:rsidP="00721D07">
            <w:pPr>
              <w:pStyle w:val="TableParagraph"/>
              <w:spacing w:line="240" w:lineRule="auto"/>
              <w:jc w:val="center"/>
              <w:rPr>
                <w:rFonts w:ascii="Times New Roman" w:hAnsi="Times New Roman"/>
              </w:rPr>
            </w:pPr>
          </w:p>
          <w:p w:rsidR="009B00D6" w:rsidRPr="009B00D6" w:rsidRDefault="009B00D6" w:rsidP="00721D07">
            <w:pPr>
              <w:pStyle w:val="TableParagraph"/>
              <w:spacing w:line="240" w:lineRule="auto"/>
              <w:jc w:val="center"/>
              <w:rPr>
                <w:rFonts w:ascii="Times New Roman" w:hAnsi="Times New Roman"/>
              </w:rPr>
            </w:pPr>
          </w:p>
          <w:p w:rsidR="009B00D6" w:rsidRPr="009B00D6" w:rsidRDefault="009B00D6" w:rsidP="00721D07">
            <w:pPr>
              <w:pStyle w:val="TableParagraph"/>
              <w:spacing w:line="240" w:lineRule="auto"/>
              <w:jc w:val="center"/>
              <w:rPr>
                <w:rFonts w:ascii="Times New Roman" w:hAnsi="Times New Roman"/>
              </w:rPr>
            </w:pPr>
            <w:r w:rsidRPr="009B00D6">
              <w:rPr>
                <w:rFonts w:ascii="Times New Roman" w:hAnsi="Times New Roman"/>
              </w:rPr>
              <w:t>октябрь</w:t>
            </w:r>
          </w:p>
        </w:tc>
      </w:tr>
      <w:tr w:rsidR="009B00D6" w:rsidRPr="009B00D6" w:rsidTr="009B00D6">
        <w:trPr>
          <w:trHeight w:val="316"/>
        </w:trPr>
        <w:tc>
          <w:tcPr>
            <w:tcW w:w="850" w:type="dxa"/>
          </w:tcPr>
          <w:p w:rsidR="009B00D6" w:rsidRPr="009B00D6" w:rsidRDefault="009B00D6" w:rsidP="00721D07">
            <w:pPr>
              <w:pStyle w:val="TableParagraph"/>
              <w:spacing w:line="271" w:lineRule="exact"/>
              <w:ind w:right="179"/>
              <w:jc w:val="right"/>
              <w:rPr>
                <w:rFonts w:ascii="Times New Roman" w:hAnsi="Times New Roman"/>
                <w:sz w:val="24"/>
              </w:rPr>
            </w:pPr>
            <w:r w:rsidRPr="009B00D6">
              <w:rPr>
                <w:rFonts w:ascii="Times New Roman" w:hAnsi="Times New Roman"/>
                <w:spacing w:val="-5"/>
                <w:sz w:val="24"/>
              </w:rPr>
              <w:t>6.</w:t>
            </w:r>
          </w:p>
        </w:tc>
        <w:tc>
          <w:tcPr>
            <w:tcW w:w="5984" w:type="dxa"/>
          </w:tcPr>
          <w:p w:rsidR="009B00D6" w:rsidRPr="009B00D6" w:rsidRDefault="009B00D6" w:rsidP="00721D07">
            <w:pPr>
              <w:pStyle w:val="TableParagraph"/>
              <w:spacing w:line="271" w:lineRule="exact"/>
              <w:ind w:left="57"/>
              <w:rPr>
                <w:rFonts w:ascii="Times New Roman" w:hAnsi="Times New Roman"/>
                <w:sz w:val="24"/>
              </w:rPr>
            </w:pPr>
            <w:r w:rsidRPr="009B00D6">
              <w:rPr>
                <w:rFonts w:ascii="Times New Roman" w:hAnsi="Times New Roman"/>
                <w:sz w:val="24"/>
              </w:rPr>
              <w:t>В</w:t>
            </w:r>
            <w:r w:rsidRPr="009B00D6">
              <w:rPr>
                <w:rFonts w:ascii="Times New Roman" w:hAnsi="Times New Roman"/>
                <w:spacing w:val="-3"/>
                <w:sz w:val="24"/>
              </w:rPr>
              <w:t xml:space="preserve"> </w:t>
            </w:r>
            <w:r w:rsidRPr="009B00D6">
              <w:rPr>
                <w:rFonts w:ascii="Times New Roman" w:hAnsi="Times New Roman"/>
                <w:sz w:val="24"/>
              </w:rPr>
              <w:t>команде</w:t>
            </w:r>
            <w:r w:rsidRPr="009B00D6">
              <w:rPr>
                <w:rFonts w:ascii="Times New Roman" w:hAnsi="Times New Roman"/>
                <w:spacing w:val="-2"/>
                <w:sz w:val="24"/>
              </w:rPr>
              <w:t xml:space="preserve"> </w:t>
            </w:r>
            <w:r w:rsidRPr="009B00D6">
              <w:rPr>
                <w:rFonts w:ascii="Times New Roman" w:hAnsi="Times New Roman"/>
                <w:sz w:val="24"/>
              </w:rPr>
              <w:t>рождается</w:t>
            </w:r>
            <w:r w:rsidRPr="009B00D6">
              <w:rPr>
                <w:rFonts w:ascii="Times New Roman" w:hAnsi="Times New Roman"/>
                <w:spacing w:val="-1"/>
                <w:sz w:val="24"/>
              </w:rPr>
              <w:t xml:space="preserve"> </w:t>
            </w:r>
            <w:r w:rsidRPr="009B00D6">
              <w:rPr>
                <w:rFonts w:ascii="Times New Roman" w:hAnsi="Times New Roman"/>
                <w:spacing w:val="-2"/>
                <w:sz w:val="24"/>
              </w:rPr>
              <w:t>лидер.</w:t>
            </w:r>
          </w:p>
        </w:tc>
        <w:tc>
          <w:tcPr>
            <w:tcW w:w="1134" w:type="dxa"/>
          </w:tcPr>
          <w:p w:rsidR="009B00D6" w:rsidRPr="009B00D6" w:rsidRDefault="009B00D6" w:rsidP="00721D07">
            <w:pPr>
              <w:pStyle w:val="TableParagraph"/>
              <w:spacing w:line="271" w:lineRule="exact"/>
              <w:ind w:right="1"/>
              <w:jc w:val="center"/>
              <w:rPr>
                <w:rFonts w:ascii="Times New Roman" w:hAnsi="Times New Roman"/>
                <w:sz w:val="24"/>
              </w:rPr>
            </w:pPr>
            <w:r w:rsidRPr="009B00D6">
              <w:rPr>
                <w:rFonts w:ascii="Times New Roman" w:hAnsi="Times New Roman"/>
                <w:spacing w:val="-10"/>
                <w:sz w:val="24"/>
              </w:rPr>
              <w:t>1</w:t>
            </w:r>
          </w:p>
        </w:tc>
        <w:tc>
          <w:tcPr>
            <w:tcW w:w="1134" w:type="dxa"/>
            <w:vMerge/>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318"/>
        </w:trPr>
        <w:tc>
          <w:tcPr>
            <w:tcW w:w="850" w:type="dxa"/>
          </w:tcPr>
          <w:p w:rsidR="009B00D6" w:rsidRPr="009B00D6" w:rsidRDefault="009B00D6" w:rsidP="00721D07">
            <w:pPr>
              <w:pStyle w:val="TableParagraph"/>
              <w:spacing w:line="272" w:lineRule="exact"/>
              <w:ind w:right="179"/>
              <w:jc w:val="right"/>
              <w:rPr>
                <w:rFonts w:ascii="Times New Roman" w:hAnsi="Times New Roman"/>
                <w:sz w:val="24"/>
              </w:rPr>
            </w:pPr>
            <w:r w:rsidRPr="009B00D6">
              <w:rPr>
                <w:rFonts w:ascii="Times New Roman" w:hAnsi="Times New Roman"/>
                <w:spacing w:val="-5"/>
                <w:sz w:val="24"/>
              </w:rPr>
              <w:t>7.</w:t>
            </w:r>
          </w:p>
        </w:tc>
        <w:tc>
          <w:tcPr>
            <w:tcW w:w="5984" w:type="dxa"/>
          </w:tcPr>
          <w:p w:rsidR="009B00D6" w:rsidRPr="009B00D6" w:rsidRDefault="009B00D6" w:rsidP="00721D07">
            <w:pPr>
              <w:pStyle w:val="TableParagraph"/>
              <w:spacing w:line="272" w:lineRule="exact"/>
              <w:ind w:left="-3"/>
              <w:rPr>
                <w:rFonts w:ascii="Times New Roman" w:hAnsi="Times New Roman"/>
                <w:sz w:val="24"/>
              </w:rPr>
            </w:pPr>
            <w:r w:rsidRPr="009B00D6">
              <w:rPr>
                <w:rFonts w:ascii="Times New Roman" w:hAnsi="Times New Roman"/>
                <w:sz w:val="24"/>
              </w:rPr>
              <w:t>КЛАССный</w:t>
            </w:r>
            <w:r w:rsidRPr="009B00D6">
              <w:rPr>
                <w:rFonts w:ascii="Times New Roman" w:hAnsi="Times New Roman"/>
                <w:spacing w:val="-4"/>
                <w:sz w:val="24"/>
              </w:rPr>
              <w:t xml:space="preserve"> </w:t>
            </w:r>
            <w:r w:rsidRPr="009B00D6">
              <w:rPr>
                <w:rFonts w:ascii="Times New Roman" w:hAnsi="Times New Roman"/>
                <w:spacing w:val="-2"/>
                <w:sz w:val="24"/>
              </w:rPr>
              <w:t>выходной</w:t>
            </w:r>
          </w:p>
        </w:tc>
        <w:tc>
          <w:tcPr>
            <w:tcW w:w="1134" w:type="dxa"/>
          </w:tcPr>
          <w:p w:rsidR="009B00D6" w:rsidRPr="009B00D6" w:rsidRDefault="009B00D6" w:rsidP="00721D07">
            <w:pPr>
              <w:pStyle w:val="TableParagraph"/>
              <w:spacing w:line="272" w:lineRule="exact"/>
              <w:ind w:right="1"/>
              <w:jc w:val="center"/>
              <w:rPr>
                <w:rFonts w:ascii="Times New Roman" w:hAnsi="Times New Roman"/>
                <w:sz w:val="24"/>
              </w:rPr>
            </w:pPr>
            <w:r w:rsidRPr="009B00D6">
              <w:rPr>
                <w:rFonts w:ascii="Times New Roman" w:hAnsi="Times New Roman"/>
                <w:spacing w:val="-10"/>
                <w:sz w:val="24"/>
              </w:rPr>
              <w:t>1</w:t>
            </w:r>
          </w:p>
        </w:tc>
        <w:tc>
          <w:tcPr>
            <w:tcW w:w="1134" w:type="dxa"/>
            <w:vMerge/>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635"/>
        </w:trPr>
        <w:tc>
          <w:tcPr>
            <w:tcW w:w="850" w:type="dxa"/>
          </w:tcPr>
          <w:p w:rsidR="009B00D6" w:rsidRPr="009B00D6" w:rsidRDefault="009B00D6" w:rsidP="00721D07">
            <w:pPr>
              <w:pStyle w:val="TableParagraph"/>
              <w:ind w:right="179"/>
              <w:jc w:val="right"/>
              <w:rPr>
                <w:rFonts w:ascii="Times New Roman" w:hAnsi="Times New Roman"/>
                <w:sz w:val="24"/>
              </w:rPr>
            </w:pPr>
            <w:r w:rsidRPr="009B00D6">
              <w:rPr>
                <w:rFonts w:ascii="Times New Roman" w:hAnsi="Times New Roman"/>
                <w:spacing w:val="-5"/>
                <w:sz w:val="24"/>
              </w:rPr>
              <w:t>8.</w:t>
            </w:r>
          </w:p>
        </w:tc>
        <w:tc>
          <w:tcPr>
            <w:tcW w:w="5984"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Встреча</w:t>
            </w:r>
            <w:r w:rsidRPr="009B00D6">
              <w:rPr>
                <w:rFonts w:ascii="Times New Roman" w:hAnsi="Times New Roman"/>
                <w:spacing w:val="-10"/>
                <w:sz w:val="24"/>
              </w:rPr>
              <w:t xml:space="preserve"> </w:t>
            </w:r>
            <w:r w:rsidRPr="009B00D6">
              <w:rPr>
                <w:rFonts w:ascii="Times New Roman" w:hAnsi="Times New Roman"/>
                <w:sz w:val="24"/>
              </w:rPr>
              <w:t>с</w:t>
            </w:r>
            <w:r w:rsidRPr="009B00D6">
              <w:rPr>
                <w:rFonts w:ascii="Times New Roman" w:hAnsi="Times New Roman"/>
                <w:spacing w:val="-10"/>
                <w:sz w:val="24"/>
              </w:rPr>
              <w:t xml:space="preserve"> </w:t>
            </w:r>
            <w:r w:rsidRPr="009B00D6">
              <w:rPr>
                <w:rFonts w:ascii="Times New Roman" w:hAnsi="Times New Roman"/>
                <w:sz w:val="24"/>
              </w:rPr>
              <w:t>тем,</w:t>
            </w:r>
            <w:r w:rsidRPr="009B00D6">
              <w:rPr>
                <w:rFonts w:ascii="Times New Roman" w:hAnsi="Times New Roman"/>
                <w:spacing w:val="-9"/>
                <w:sz w:val="24"/>
              </w:rPr>
              <w:t xml:space="preserve"> </w:t>
            </w:r>
            <w:r w:rsidRPr="009B00D6">
              <w:rPr>
                <w:rFonts w:ascii="Times New Roman" w:hAnsi="Times New Roman"/>
                <w:sz w:val="24"/>
              </w:rPr>
              <w:t>кто</w:t>
            </w:r>
            <w:r w:rsidRPr="009B00D6">
              <w:rPr>
                <w:rFonts w:ascii="Times New Roman" w:hAnsi="Times New Roman"/>
                <w:spacing w:val="-1"/>
                <w:sz w:val="24"/>
              </w:rPr>
              <w:t xml:space="preserve"> </w:t>
            </w:r>
            <w:r w:rsidRPr="009B00D6">
              <w:rPr>
                <w:rFonts w:ascii="Times New Roman" w:hAnsi="Times New Roman"/>
                <w:sz w:val="24"/>
              </w:rPr>
              <w:t>умеет</w:t>
            </w:r>
            <w:r w:rsidRPr="009B00D6">
              <w:rPr>
                <w:rFonts w:ascii="Times New Roman" w:hAnsi="Times New Roman"/>
                <w:spacing w:val="-8"/>
                <w:sz w:val="24"/>
              </w:rPr>
              <w:t xml:space="preserve"> </w:t>
            </w:r>
            <w:r w:rsidRPr="009B00D6">
              <w:rPr>
                <w:rFonts w:ascii="Times New Roman" w:hAnsi="Times New Roman"/>
                <w:sz w:val="24"/>
              </w:rPr>
              <w:t>вести</w:t>
            </w:r>
            <w:r w:rsidRPr="009B00D6">
              <w:rPr>
                <w:rFonts w:ascii="Times New Roman" w:hAnsi="Times New Roman"/>
                <w:spacing w:val="-7"/>
                <w:sz w:val="24"/>
              </w:rPr>
              <w:t xml:space="preserve"> </w:t>
            </w:r>
            <w:r w:rsidRPr="009B00D6">
              <w:rPr>
                <w:rFonts w:ascii="Times New Roman" w:hAnsi="Times New Roman"/>
                <w:sz w:val="24"/>
              </w:rPr>
              <w:t>за</w:t>
            </w:r>
            <w:r w:rsidRPr="009B00D6">
              <w:rPr>
                <w:rFonts w:ascii="Times New Roman" w:hAnsi="Times New Roman"/>
                <w:spacing w:val="-6"/>
                <w:sz w:val="24"/>
              </w:rPr>
              <w:t xml:space="preserve"> </w:t>
            </w:r>
            <w:r w:rsidRPr="009B00D6">
              <w:rPr>
                <w:rFonts w:ascii="Times New Roman" w:hAnsi="Times New Roman"/>
                <w:sz w:val="24"/>
              </w:rPr>
              <w:t>собой.</w:t>
            </w:r>
            <w:r w:rsidRPr="009B00D6">
              <w:rPr>
                <w:rFonts w:ascii="Times New Roman" w:hAnsi="Times New Roman"/>
                <w:spacing w:val="-1"/>
                <w:sz w:val="24"/>
              </w:rPr>
              <w:t xml:space="preserve"> </w:t>
            </w:r>
            <w:r w:rsidRPr="009B00D6">
              <w:rPr>
                <w:rFonts w:ascii="Times New Roman" w:hAnsi="Times New Roman"/>
                <w:spacing w:val="-4"/>
                <w:sz w:val="24"/>
              </w:rPr>
              <w:t>Итоги</w:t>
            </w:r>
          </w:p>
          <w:p w:rsidR="009B00D6" w:rsidRPr="009B00D6" w:rsidRDefault="009B00D6" w:rsidP="00721D07">
            <w:pPr>
              <w:pStyle w:val="TableParagraph"/>
              <w:spacing w:before="43" w:line="240" w:lineRule="auto"/>
              <w:ind w:left="-3"/>
              <w:rPr>
                <w:rFonts w:ascii="Times New Roman" w:hAnsi="Times New Roman"/>
                <w:sz w:val="24"/>
              </w:rPr>
            </w:pPr>
            <w:r w:rsidRPr="009B00D6">
              <w:rPr>
                <w:rFonts w:ascii="Times New Roman" w:hAnsi="Times New Roman"/>
                <w:sz w:val="24"/>
              </w:rPr>
              <w:t>трека</w:t>
            </w:r>
            <w:r w:rsidRPr="009B00D6">
              <w:rPr>
                <w:rFonts w:ascii="Times New Roman" w:hAnsi="Times New Roman"/>
                <w:spacing w:val="-2"/>
                <w:sz w:val="24"/>
              </w:rPr>
              <w:t xml:space="preserve"> </w:t>
            </w:r>
            <w:r w:rsidRPr="009B00D6">
              <w:rPr>
                <w:rFonts w:ascii="Times New Roman" w:hAnsi="Times New Roman"/>
                <w:sz w:val="24"/>
              </w:rPr>
              <w:t>«Мы</w:t>
            </w:r>
            <w:r w:rsidRPr="009B00D6">
              <w:rPr>
                <w:rFonts w:ascii="Times New Roman" w:hAnsi="Times New Roman"/>
                <w:spacing w:val="-4"/>
                <w:sz w:val="24"/>
              </w:rPr>
              <w:t xml:space="preserve"> </w:t>
            </w:r>
            <w:r w:rsidRPr="009B00D6">
              <w:rPr>
                <w:rFonts w:ascii="Times New Roman" w:hAnsi="Times New Roman"/>
                <w:sz w:val="24"/>
              </w:rPr>
              <w:t>дружный</w:t>
            </w:r>
            <w:r w:rsidRPr="009B00D6">
              <w:rPr>
                <w:rFonts w:ascii="Times New Roman" w:hAnsi="Times New Roman"/>
                <w:spacing w:val="-3"/>
                <w:sz w:val="24"/>
              </w:rPr>
              <w:t xml:space="preserve"> </w:t>
            </w:r>
            <w:r w:rsidRPr="009B00D6">
              <w:rPr>
                <w:rFonts w:ascii="Times New Roman" w:hAnsi="Times New Roman"/>
                <w:spacing w:val="-2"/>
                <w:sz w:val="24"/>
              </w:rPr>
              <w:t>класс!</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134" w:type="dxa"/>
            <w:vMerge/>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318"/>
        </w:trPr>
        <w:tc>
          <w:tcPr>
            <w:tcW w:w="6834" w:type="dxa"/>
            <w:gridSpan w:val="2"/>
          </w:tcPr>
          <w:p w:rsidR="009B00D6" w:rsidRPr="009B00D6" w:rsidRDefault="009B00D6" w:rsidP="00721D07">
            <w:pPr>
              <w:pStyle w:val="TableParagraph"/>
              <w:spacing w:line="275" w:lineRule="exact"/>
              <w:ind w:left="346"/>
              <w:jc w:val="center"/>
              <w:rPr>
                <w:rFonts w:ascii="Times New Roman" w:hAnsi="Times New Roman"/>
                <w:b/>
                <w:sz w:val="24"/>
              </w:rPr>
            </w:pPr>
            <w:r w:rsidRPr="009B00D6">
              <w:rPr>
                <w:rFonts w:ascii="Times New Roman" w:hAnsi="Times New Roman"/>
                <w:b/>
                <w:sz w:val="24"/>
              </w:rPr>
              <w:t>Орленок</w:t>
            </w:r>
            <w:r w:rsidRPr="009B00D6">
              <w:rPr>
                <w:rFonts w:ascii="Times New Roman" w:hAnsi="Times New Roman"/>
                <w:b/>
                <w:spacing w:val="-1"/>
                <w:sz w:val="24"/>
              </w:rPr>
              <w:t xml:space="preserve"> </w:t>
            </w:r>
            <w:r w:rsidRPr="009B00D6">
              <w:rPr>
                <w:rFonts w:ascii="Times New Roman" w:hAnsi="Times New Roman"/>
                <w:b/>
                <w:sz w:val="24"/>
              </w:rPr>
              <w:t>–</w:t>
            </w:r>
            <w:r w:rsidRPr="009B00D6">
              <w:rPr>
                <w:rFonts w:ascii="Times New Roman" w:hAnsi="Times New Roman"/>
                <w:b/>
                <w:spacing w:val="-4"/>
                <w:sz w:val="24"/>
              </w:rPr>
              <w:t xml:space="preserve"> </w:t>
            </w:r>
            <w:r w:rsidRPr="009B00D6">
              <w:rPr>
                <w:rFonts w:ascii="Times New Roman" w:hAnsi="Times New Roman"/>
                <w:b/>
                <w:sz w:val="24"/>
              </w:rPr>
              <w:t>Эрудит</w:t>
            </w:r>
            <w:r w:rsidRPr="009B00D6">
              <w:rPr>
                <w:rFonts w:ascii="Times New Roman" w:hAnsi="Times New Roman"/>
                <w:b/>
                <w:spacing w:val="2"/>
                <w:sz w:val="24"/>
              </w:rPr>
              <w:t xml:space="preserve"> </w:t>
            </w:r>
            <w:r w:rsidRPr="009B00D6">
              <w:rPr>
                <w:rFonts w:ascii="Times New Roman" w:hAnsi="Times New Roman"/>
                <w:b/>
                <w:sz w:val="24"/>
              </w:rPr>
              <w:t>–</w:t>
            </w:r>
            <w:r w:rsidRPr="009B00D6">
              <w:rPr>
                <w:rFonts w:ascii="Times New Roman" w:hAnsi="Times New Roman"/>
                <w:b/>
                <w:spacing w:val="-4"/>
                <w:sz w:val="24"/>
              </w:rPr>
              <w:t xml:space="preserve"> </w:t>
            </w:r>
            <w:r w:rsidRPr="009B00D6">
              <w:rPr>
                <w:rFonts w:ascii="Times New Roman" w:hAnsi="Times New Roman"/>
                <w:b/>
                <w:sz w:val="24"/>
              </w:rPr>
              <w:t>4</w:t>
            </w:r>
            <w:r w:rsidRPr="009B00D6">
              <w:rPr>
                <w:rFonts w:ascii="Times New Roman" w:hAnsi="Times New Roman"/>
                <w:b/>
                <w:spacing w:val="-6"/>
                <w:sz w:val="24"/>
              </w:rPr>
              <w:t xml:space="preserve"> </w:t>
            </w:r>
            <w:r w:rsidRPr="009B00D6">
              <w:rPr>
                <w:rFonts w:ascii="Times New Roman" w:hAnsi="Times New Roman"/>
                <w:b/>
                <w:spacing w:val="-10"/>
                <w:sz w:val="24"/>
              </w:rPr>
              <w:t>ч</w:t>
            </w:r>
          </w:p>
        </w:tc>
        <w:tc>
          <w:tcPr>
            <w:tcW w:w="2268" w:type="dxa"/>
            <w:gridSpan w:val="2"/>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632"/>
        </w:trPr>
        <w:tc>
          <w:tcPr>
            <w:tcW w:w="850" w:type="dxa"/>
          </w:tcPr>
          <w:p w:rsidR="009B00D6" w:rsidRPr="009B00D6" w:rsidRDefault="009B00D6" w:rsidP="00721D07">
            <w:pPr>
              <w:pStyle w:val="TableParagraph"/>
              <w:ind w:right="179"/>
              <w:jc w:val="right"/>
              <w:rPr>
                <w:rFonts w:ascii="Times New Roman" w:hAnsi="Times New Roman"/>
                <w:sz w:val="24"/>
              </w:rPr>
            </w:pPr>
            <w:r w:rsidRPr="009B00D6">
              <w:rPr>
                <w:rFonts w:ascii="Times New Roman" w:hAnsi="Times New Roman"/>
                <w:spacing w:val="-5"/>
                <w:sz w:val="24"/>
              </w:rPr>
              <w:t>9.</w:t>
            </w:r>
          </w:p>
        </w:tc>
        <w:tc>
          <w:tcPr>
            <w:tcW w:w="5984"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Кто</w:t>
            </w:r>
            <w:r w:rsidRPr="009B00D6">
              <w:rPr>
                <w:rFonts w:ascii="Times New Roman" w:hAnsi="Times New Roman"/>
                <w:spacing w:val="-8"/>
                <w:sz w:val="24"/>
              </w:rPr>
              <w:t xml:space="preserve"> </w:t>
            </w:r>
            <w:r w:rsidRPr="009B00D6">
              <w:rPr>
                <w:rFonts w:ascii="Times New Roman" w:hAnsi="Times New Roman"/>
                <w:sz w:val="24"/>
              </w:rPr>
              <w:t>такой</w:t>
            </w:r>
            <w:r w:rsidRPr="009B00D6">
              <w:rPr>
                <w:rFonts w:ascii="Times New Roman" w:hAnsi="Times New Roman"/>
                <w:spacing w:val="-4"/>
                <w:sz w:val="24"/>
              </w:rPr>
              <w:t xml:space="preserve"> </w:t>
            </w:r>
            <w:r w:rsidRPr="009B00D6">
              <w:rPr>
                <w:rFonts w:ascii="Times New Roman" w:hAnsi="Times New Roman"/>
                <w:sz w:val="24"/>
              </w:rPr>
              <w:t>эрудит?</w:t>
            </w:r>
            <w:r w:rsidRPr="009B00D6">
              <w:rPr>
                <w:rFonts w:ascii="Times New Roman" w:hAnsi="Times New Roman"/>
                <w:spacing w:val="-2"/>
                <w:sz w:val="24"/>
              </w:rPr>
              <w:t xml:space="preserve"> </w:t>
            </w:r>
            <w:r w:rsidRPr="009B00D6">
              <w:rPr>
                <w:rFonts w:ascii="Times New Roman" w:hAnsi="Times New Roman"/>
                <w:sz w:val="24"/>
              </w:rPr>
              <w:t>Встреча</w:t>
            </w:r>
            <w:r w:rsidRPr="009B00D6">
              <w:rPr>
                <w:rFonts w:ascii="Times New Roman" w:hAnsi="Times New Roman"/>
                <w:spacing w:val="-6"/>
                <w:sz w:val="24"/>
              </w:rPr>
              <w:t xml:space="preserve"> </w:t>
            </w:r>
            <w:r w:rsidRPr="009B00D6">
              <w:rPr>
                <w:rFonts w:ascii="Times New Roman" w:hAnsi="Times New Roman"/>
                <w:sz w:val="24"/>
              </w:rPr>
              <w:t>с</w:t>
            </w:r>
            <w:r w:rsidRPr="009B00D6">
              <w:rPr>
                <w:rFonts w:ascii="Times New Roman" w:hAnsi="Times New Roman"/>
                <w:spacing w:val="-8"/>
                <w:sz w:val="24"/>
              </w:rPr>
              <w:t xml:space="preserve"> </w:t>
            </w:r>
            <w:r w:rsidRPr="009B00D6">
              <w:rPr>
                <w:rFonts w:ascii="Times New Roman" w:hAnsi="Times New Roman"/>
                <w:sz w:val="24"/>
              </w:rPr>
              <w:t>эрудитом</w:t>
            </w:r>
            <w:r w:rsidRPr="009B00D6">
              <w:rPr>
                <w:rFonts w:ascii="Times New Roman" w:hAnsi="Times New Roman"/>
                <w:spacing w:val="-2"/>
                <w:sz w:val="24"/>
              </w:rPr>
              <w:t xml:space="preserve"> </w:t>
            </w:r>
            <w:r w:rsidRPr="009B00D6">
              <w:rPr>
                <w:rFonts w:ascii="Times New Roman" w:hAnsi="Times New Roman"/>
                <w:sz w:val="24"/>
              </w:rPr>
              <w:t>«Хотим</w:t>
            </w:r>
            <w:r w:rsidRPr="009B00D6">
              <w:rPr>
                <w:rFonts w:ascii="Times New Roman" w:hAnsi="Times New Roman"/>
                <w:spacing w:val="-4"/>
                <w:sz w:val="24"/>
              </w:rPr>
              <w:t xml:space="preserve"> </w:t>
            </w:r>
            <w:r w:rsidRPr="009B00D6">
              <w:rPr>
                <w:rFonts w:ascii="Times New Roman" w:hAnsi="Times New Roman"/>
                <w:sz w:val="24"/>
              </w:rPr>
              <w:t>все</w:t>
            </w:r>
            <w:r w:rsidRPr="009B00D6">
              <w:rPr>
                <w:rFonts w:ascii="Times New Roman" w:hAnsi="Times New Roman"/>
                <w:spacing w:val="-10"/>
                <w:sz w:val="24"/>
              </w:rPr>
              <w:t xml:space="preserve"> </w:t>
            </w:r>
            <w:r w:rsidRPr="009B00D6">
              <w:rPr>
                <w:rFonts w:ascii="Times New Roman" w:hAnsi="Times New Roman"/>
                <w:sz w:val="24"/>
              </w:rPr>
              <w:t>знать».</w:t>
            </w:r>
            <w:r w:rsidRPr="009B00D6">
              <w:rPr>
                <w:rFonts w:ascii="Times New Roman" w:hAnsi="Times New Roman"/>
                <w:spacing w:val="-5"/>
                <w:sz w:val="24"/>
              </w:rPr>
              <w:t xml:space="preserve"> </w:t>
            </w:r>
            <w:r w:rsidRPr="009B00D6">
              <w:rPr>
                <w:rFonts w:ascii="Times New Roman" w:hAnsi="Times New Roman"/>
                <w:sz w:val="24"/>
              </w:rPr>
              <w:t>Я</w:t>
            </w:r>
            <w:r w:rsidRPr="009B00D6">
              <w:rPr>
                <w:rFonts w:ascii="Times New Roman" w:hAnsi="Times New Roman"/>
                <w:spacing w:val="-4"/>
                <w:sz w:val="24"/>
              </w:rPr>
              <w:t xml:space="preserve"> </w:t>
            </w:r>
            <w:r w:rsidRPr="009B00D6">
              <w:rPr>
                <w:rFonts w:ascii="Times New Roman" w:hAnsi="Times New Roman"/>
                <w:spacing w:val="-10"/>
                <w:sz w:val="24"/>
              </w:rPr>
              <w:t>–</w:t>
            </w:r>
          </w:p>
          <w:p w:rsidR="009B00D6" w:rsidRPr="009B00D6" w:rsidRDefault="009B00D6" w:rsidP="00721D07">
            <w:pPr>
              <w:pStyle w:val="TableParagraph"/>
              <w:spacing w:before="41" w:line="240" w:lineRule="auto"/>
              <w:ind w:left="57"/>
              <w:rPr>
                <w:rFonts w:ascii="Times New Roman" w:hAnsi="Times New Roman"/>
                <w:sz w:val="24"/>
              </w:rPr>
            </w:pPr>
            <w:r w:rsidRPr="009B00D6">
              <w:rPr>
                <w:rFonts w:ascii="Times New Roman" w:hAnsi="Times New Roman"/>
                <w:sz w:val="24"/>
              </w:rPr>
              <w:t>эрудит,</w:t>
            </w:r>
            <w:r w:rsidRPr="009B00D6">
              <w:rPr>
                <w:rFonts w:ascii="Times New Roman" w:hAnsi="Times New Roman"/>
                <w:spacing w:val="-5"/>
                <w:sz w:val="24"/>
              </w:rPr>
              <w:t xml:space="preserve"> </w:t>
            </w:r>
            <w:r w:rsidRPr="009B00D6">
              <w:rPr>
                <w:rFonts w:ascii="Times New Roman" w:hAnsi="Times New Roman"/>
                <w:sz w:val="24"/>
              </w:rPr>
              <w:t>а</w:t>
            </w:r>
            <w:r w:rsidRPr="009B00D6">
              <w:rPr>
                <w:rFonts w:ascii="Times New Roman" w:hAnsi="Times New Roman"/>
                <w:spacing w:val="-5"/>
                <w:sz w:val="24"/>
              </w:rPr>
              <w:t xml:space="preserve"> </w:t>
            </w:r>
            <w:r w:rsidRPr="009B00D6">
              <w:rPr>
                <w:rFonts w:ascii="Times New Roman" w:hAnsi="Times New Roman"/>
                <w:sz w:val="24"/>
              </w:rPr>
              <w:t>это</w:t>
            </w:r>
            <w:r w:rsidRPr="009B00D6">
              <w:rPr>
                <w:rFonts w:ascii="Times New Roman" w:hAnsi="Times New Roman"/>
                <w:spacing w:val="-2"/>
                <w:sz w:val="24"/>
              </w:rPr>
              <w:t xml:space="preserve"> значит…</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134" w:type="dxa"/>
            <w:vMerge w:val="restart"/>
          </w:tcPr>
          <w:p w:rsidR="009B00D6" w:rsidRPr="009B00D6" w:rsidRDefault="009B00D6" w:rsidP="00721D07">
            <w:pPr>
              <w:pStyle w:val="TableParagraph"/>
              <w:spacing w:line="240" w:lineRule="auto"/>
              <w:rPr>
                <w:rFonts w:ascii="Times New Roman" w:hAnsi="Times New Roman"/>
              </w:rPr>
            </w:pPr>
          </w:p>
          <w:p w:rsidR="009B00D6" w:rsidRPr="009B00D6" w:rsidRDefault="009B00D6" w:rsidP="00721D07">
            <w:pPr>
              <w:pStyle w:val="TableParagraph"/>
              <w:spacing w:line="240" w:lineRule="auto"/>
              <w:rPr>
                <w:rFonts w:ascii="Times New Roman" w:hAnsi="Times New Roman"/>
              </w:rPr>
            </w:pPr>
          </w:p>
          <w:p w:rsidR="009B00D6" w:rsidRPr="009B00D6" w:rsidRDefault="009B00D6" w:rsidP="00721D07">
            <w:pPr>
              <w:pStyle w:val="TableParagraph"/>
              <w:spacing w:line="240" w:lineRule="auto"/>
              <w:jc w:val="center"/>
              <w:rPr>
                <w:rFonts w:ascii="Times New Roman" w:hAnsi="Times New Roman"/>
              </w:rPr>
            </w:pPr>
            <w:r w:rsidRPr="009B00D6">
              <w:rPr>
                <w:rFonts w:ascii="Times New Roman" w:hAnsi="Times New Roman"/>
              </w:rPr>
              <w:t>ноябрь</w:t>
            </w:r>
          </w:p>
        </w:tc>
      </w:tr>
      <w:tr w:rsidR="009B00D6" w:rsidRPr="009B00D6" w:rsidTr="009B00D6">
        <w:trPr>
          <w:trHeight w:val="318"/>
        </w:trPr>
        <w:tc>
          <w:tcPr>
            <w:tcW w:w="850" w:type="dxa"/>
          </w:tcPr>
          <w:p w:rsidR="009B00D6" w:rsidRPr="009B00D6" w:rsidRDefault="009B00D6" w:rsidP="00721D07">
            <w:pPr>
              <w:pStyle w:val="TableParagraph"/>
              <w:spacing w:line="272" w:lineRule="exact"/>
              <w:ind w:right="64"/>
              <w:jc w:val="right"/>
              <w:rPr>
                <w:rFonts w:ascii="Times New Roman" w:hAnsi="Times New Roman"/>
                <w:sz w:val="24"/>
              </w:rPr>
            </w:pPr>
            <w:r w:rsidRPr="009B00D6">
              <w:rPr>
                <w:rFonts w:ascii="Times New Roman" w:hAnsi="Times New Roman"/>
                <w:spacing w:val="-5"/>
                <w:sz w:val="24"/>
              </w:rPr>
              <w:t>10.</w:t>
            </w:r>
          </w:p>
        </w:tc>
        <w:tc>
          <w:tcPr>
            <w:tcW w:w="5984" w:type="dxa"/>
          </w:tcPr>
          <w:p w:rsidR="009B00D6" w:rsidRPr="009B00D6" w:rsidRDefault="009B00D6" w:rsidP="00721D07">
            <w:pPr>
              <w:pStyle w:val="TableParagraph"/>
              <w:spacing w:line="272" w:lineRule="exact"/>
              <w:ind w:left="-3"/>
              <w:rPr>
                <w:rFonts w:ascii="Times New Roman" w:hAnsi="Times New Roman"/>
                <w:sz w:val="24"/>
              </w:rPr>
            </w:pPr>
            <w:r w:rsidRPr="009B00D6">
              <w:rPr>
                <w:rFonts w:ascii="Times New Roman" w:hAnsi="Times New Roman"/>
                <w:sz w:val="24"/>
              </w:rPr>
              <w:t>Развиваемся,</w:t>
            </w:r>
            <w:r w:rsidRPr="009B00D6">
              <w:rPr>
                <w:rFonts w:ascii="Times New Roman" w:hAnsi="Times New Roman"/>
                <w:spacing w:val="-5"/>
                <w:sz w:val="24"/>
              </w:rPr>
              <w:t xml:space="preserve"> </w:t>
            </w:r>
            <w:r w:rsidRPr="009B00D6">
              <w:rPr>
                <w:rFonts w:ascii="Times New Roman" w:hAnsi="Times New Roman"/>
                <w:sz w:val="24"/>
              </w:rPr>
              <w:t>играя!</w:t>
            </w:r>
            <w:r w:rsidRPr="009B00D6">
              <w:rPr>
                <w:rFonts w:ascii="Times New Roman" w:hAnsi="Times New Roman"/>
                <w:spacing w:val="-9"/>
                <w:sz w:val="24"/>
              </w:rPr>
              <w:t xml:space="preserve"> </w:t>
            </w:r>
            <w:r w:rsidRPr="009B00D6">
              <w:rPr>
                <w:rFonts w:ascii="Times New Roman" w:hAnsi="Times New Roman"/>
                <w:sz w:val="24"/>
              </w:rPr>
              <w:t>КТД</w:t>
            </w:r>
            <w:r w:rsidRPr="009B00D6">
              <w:rPr>
                <w:rFonts w:ascii="Times New Roman" w:hAnsi="Times New Roman"/>
                <w:spacing w:val="1"/>
                <w:sz w:val="24"/>
              </w:rPr>
              <w:t xml:space="preserve"> </w:t>
            </w:r>
            <w:r w:rsidRPr="009B00D6">
              <w:rPr>
                <w:rFonts w:ascii="Times New Roman" w:hAnsi="Times New Roman"/>
                <w:sz w:val="24"/>
              </w:rPr>
              <w:t>«Что</w:t>
            </w:r>
            <w:r w:rsidRPr="009B00D6">
              <w:rPr>
                <w:rFonts w:ascii="Times New Roman" w:hAnsi="Times New Roman"/>
                <w:spacing w:val="-4"/>
                <w:sz w:val="24"/>
              </w:rPr>
              <w:t xml:space="preserve"> </w:t>
            </w:r>
            <w:r w:rsidRPr="009B00D6">
              <w:rPr>
                <w:rFonts w:ascii="Times New Roman" w:hAnsi="Times New Roman"/>
                <w:sz w:val="24"/>
              </w:rPr>
              <w:t>такое? Кто</w:t>
            </w:r>
            <w:r w:rsidRPr="009B00D6">
              <w:rPr>
                <w:rFonts w:ascii="Times New Roman" w:hAnsi="Times New Roman"/>
                <w:spacing w:val="-6"/>
                <w:sz w:val="24"/>
              </w:rPr>
              <w:t xml:space="preserve"> </w:t>
            </w:r>
            <w:r w:rsidRPr="009B00D6">
              <w:rPr>
                <w:rFonts w:ascii="Times New Roman" w:hAnsi="Times New Roman"/>
                <w:spacing w:val="-2"/>
                <w:sz w:val="24"/>
              </w:rPr>
              <w:t>такой?»</w:t>
            </w:r>
          </w:p>
        </w:tc>
        <w:tc>
          <w:tcPr>
            <w:tcW w:w="1134" w:type="dxa"/>
          </w:tcPr>
          <w:p w:rsidR="009B00D6" w:rsidRPr="009B00D6" w:rsidRDefault="009B00D6" w:rsidP="00721D07">
            <w:pPr>
              <w:pStyle w:val="TableParagraph"/>
              <w:spacing w:line="272" w:lineRule="exact"/>
              <w:ind w:right="1"/>
              <w:jc w:val="center"/>
              <w:rPr>
                <w:rFonts w:ascii="Times New Roman" w:hAnsi="Times New Roman"/>
                <w:sz w:val="24"/>
              </w:rPr>
            </w:pPr>
            <w:r w:rsidRPr="009B00D6">
              <w:rPr>
                <w:rFonts w:ascii="Times New Roman" w:hAnsi="Times New Roman"/>
                <w:spacing w:val="-10"/>
                <w:sz w:val="24"/>
              </w:rPr>
              <w:t>1</w:t>
            </w:r>
          </w:p>
        </w:tc>
        <w:tc>
          <w:tcPr>
            <w:tcW w:w="1134" w:type="dxa"/>
            <w:vMerge/>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318"/>
        </w:trPr>
        <w:tc>
          <w:tcPr>
            <w:tcW w:w="850" w:type="dxa"/>
          </w:tcPr>
          <w:p w:rsidR="009B00D6" w:rsidRPr="009B00D6" w:rsidRDefault="009B00D6" w:rsidP="00721D07">
            <w:pPr>
              <w:pStyle w:val="TableParagraph"/>
              <w:ind w:right="64"/>
              <w:jc w:val="right"/>
              <w:rPr>
                <w:rFonts w:ascii="Times New Roman" w:hAnsi="Times New Roman"/>
                <w:sz w:val="24"/>
              </w:rPr>
            </w:pPr>
            <w:r w:rsidRPr="009B00D6">
              <w:rPr>
                <w:rFonts w:ascii="Times New Roman" w:hAnsi="Times New Roman"/>
                <w:spacing w:val="-5"/>
                <w:sz w:val="24"/>
              </w:rPr>
              <w:t>11.</w:t>
            </w:r>
          </w:p>
        </w:tc>
        <w:tc>
          <w:tcPr>
            <w:tcW w:w="5984"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ВоображариУМ.</w:t>
            </w:r>
            <w:r w:rsidRPr="009B00D6">
              <w:rPr>
                <w:rFonts w:ascii="Times New Roman" w:hAnsi="Times New Roman"/>
                <w:spacing w:val="-4"/>
                <w:sz w:val="24"/>
              </w:rPr>
              <w:t xml:space="preserve"> </w:t>
            </w:r>
            <w:r w:rsidRPr="009B00D6">
              <w:rPr>
                <w:rFonts w:ascii="Times New Roman" w:hAnsi="Times New Roman"/>
                <w:sz w:val="24"/>
              </w:rPr>
              <w:t>Могу</w:t>
            </w:r>
            <w:r w:rsidRPr="009B00D6">
              <w:rPr>
                <w:rFonts w:ascii="Times New Roman" w:hAnsi="Times New Roman"/>
                <w:spacing w:val="-7"/>
                <w:sz w:val="24"/>
              </w:rPr>
              <w:t xml:space="preserve"> </w:t>
            </w:r>
            <w:r w:rsidRPr="009B00D6">
              <w:rPr>
                <w:rFonts w:ascii="Times New Roman" w:hAnsi="Times New Roman"/>
                <w:sz w:val="24"/>
              </w:rPr>
              <w:t>быть</w:t>
            </w:r>
            <w:r w:rsidRPr="009B00D6">
              <w:rPr>
                <w:rFonts w:ascii="Times New Roman" w:hAnsi="Times New Roman"/>
                <w:spacing w:val="-2"/>
                <w:sz w:val="24"/>
              </w:rPr>
              <w:t xml:space="preserve"> изобретателем!</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134" w:type="dxa"/>
            <w:vMerge/>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318"/>
        </w:trPr>
        <w:tc>
          <w:tcPr>
            <w:tcW w:w="850" w:type="dxa"/>
          </w:tcPr>
          <w:p w:rsidR="009B00D6" w:rsidRPr="009B00D6" w:rsidRDefault="009B00D6" w:rsidP="00721D07">
            <w:pPr>
              <w:pStyle w:val="TableParagraph"/>
              <w:ind w:right="64"/>
              <w:jc w:val="right"/>
              <w:rPr>
                <w:rFonts w:ascii="Times New Roman" w:hAnsi="Times New Roman"/>
                <w:sz w:val="24"/>
              </w:rPr>
            </w:pPr>
            <w:r w:rsidRPr="009B00D6">
              <w:rPr>
                <w:rFonts w:ascii="Times New Roman" w:hAnsi="Times New Roman"/>
                <w:spacing w:val="-5"/>
                <w:sz w:val="24"/>
              </w:rPr>
              <w:t>12.</w:t>
            </w:r>
          </w:p>
        </w:tc>
        <w:tc>
          <w:tcPr>
            <w:tcW w:w="5984"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Итоги</w:t>
            </w:r>
            <w:r w:rsidRPr="009B00D6">
              <w:rPr>
                <w:rFonts w:ascii="Times New Roman" w:hAnsi="Times New Roman"/>
                <w:spacing w:val="-4"/>
                <w:sz w:val="24"/>
              </w:rPr>
              <w:t xml:space="preserve"> </w:t>
            </w:r>
            <w:r w:rsidRPr="009B00D6">
              <w:rPr>
                <w:rFonts w:ascii="Times New Roman" w:hAnsi="Times New Roman"/>
                <w:sz w:val="24"/>
              </w:rPr>
              <w:t>трека</w:t>
            </w:r>
            <w:r w:rsidRPr="009B00D6">
              <w:rPr>
                <w:rFonts w:ascii="Times New Roman" w:hAnsi="Times New Roman"/>
                <w:spacing w:val="-3"/>
                <w:sz w:val="24"/>
              </w:rPr>
              <w:t xml:space="preserve"> </w:t>
            </w:r>
            <w:r w:rsidRPr="009B00D6">
              <w:rPr>
                <w:rFonts w:ascii="Times New Roman" w:hAnsi="Times New Roman"/>
                <w:sz w:val="24"/>
              </w:rPr>
              <w:t>«На</w:t>
            </w:r>
            <w:r w:rsidRPr="009B00D6">
              <w:rPr>
                <w:rFonts w:ascii="Times New Roman" w:hAnsi="Times New Roman"/>
                <w:spacing w:val="-5"/>
                <w:sz w:val="24"/>
              </w:rPr>
              <w:t xml:space="preserve"> </w:t>
            </w:r>
            <w:r w:rsidRPr="009B00D6">
              <w:rPr>
                <w:rFonts w:ascii="Times New Roman" w:hAnsi="Times New Roman"/>
                <w:sz w:val="24"/>
              </w:rPr>
              <w:t>старте</w:t>
            </w:r>
            <w:r w:rsidRPr="009B00D6">
              <w:rPr>
                <w:rFonts w:ascii="Times New Roman" w:hAnsi="Times New Roman"/>
                <w:spacing w:val="-3"/>
                <w:sz w:val="24"/>
              </w:rPr>
              <w:t xml:space="preserve"> </w:t>
            </w:r>
            <w:r w:rsidRPr="009B00D6">
              <w:rPr>
                <w:rFonts w:ascii="Times New Roman" w:hAnsi="Times New Roman"/>
                <w:sz w:val="24"/>
              </w:rPr>
              <w:t>новых</w:t>
            </w:r>
            <w:r w:rsidRPr="009B00D6">
              <w:rPr>
                <w:rFonts w:ascii="Times New Roman" w:hAnsi="Times New Roman"/>
                <w:spacing w:val="-1"/>
                <w:sz w:val="24"/>
              </w:rPr>
              <w:t xml:space="preserve"> </w:t>
            </w:r>
            <w:r w:rsidRPr="009B00D6">
              <w:rPr>
                <w:rFonts w:ascii="Times New Roman" w:hAnsi="Times New Roman"/>
                <w:spacing w:val="-2"/>
                <w:sz w:val="24"/>
              </w:rPr>
              <w:t>открытий»</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134" w:type="dxa"/>
            <w:vMerge/>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315"/>
        </w:trPr>
        <w:tc>
          <w:tcPr>
            <w:tcW w:w="9102" w:type="dxa"/>
            <w:gridSpan w:val="4"/>
          </w:tcPr>
          <w:p w:rsidR="009B00D6" w:rsidRPr="009B00D6" w:rsidRDefault="009B00D6" w:rsidP="00721D07">
            <w:pPr>
              <w:pStyle w:val="TableParagraph"/>
              <w:spacing w:line="275" w:lineRule="exact"/>
              <w:ind w:left="2673"/>
              <w:rPr>
                <w:rFonts w:ascii="Times New Roman" w:hAnsi="Times New Roman"/>
                <w:b/>
                <w:sz w:val="24"/>
              </w:rPr>
            </w:pPr>
            <w:r w:rsidRPr="009B00D6">
              <w:rPr>
                <w:rFonts w:ascii="Times New Roman" w:hAnsi="Times New Roman"/>
                <w:b/>
                <w:sz w:val="24"/>
              </w:rPr>
              <w:t>Орленок</w:t>
            </w:r>
            <w:r w:rsidRPr="009B00D6">
              <w:rPr>
                <w:rFonts w:ascii="Times New Roman" w:hAnsi="Times New Roman"/>
                <w:b/>
                <w:spacing w:val="-1"/>
                <w:sz w:val="24"/>
              </w:rPr>
              <w:t xml:space="preserve"> </w:t>
            </w:r>
            <w:r w:rsidRPr="009B00D6">
              <w:rPr>
                <w:rFonts w:ascii="Times New Roman" w:hAnsi="Times New Roman"/>
                <w:b/>
                <w:sz w:val="24"/>
              </w:rPr>
              <w:t>–</w:t>
            </w:r>
            <w:r w:rsidRPr="009B00D6">
              <w:rPr>
                <w:rFonts w:ascii="Times New Roman" w:hAnsi="Times New Roman"/>
                <w:b/>
                <w:spacing w:val="-1"/>
                <w:sz w:val="24"/>
              </w:rPr>
              <w:t xml:space="preserve"> </w:t>
            </w:r>
            <w:r w:rsidRPr="009B00D6">
              <w:rPr>
                <w:rFonts w:ascii="Times New Roman" w:hAnsi="Times New Roman"/>
                <w:b/>
                <w:sz w:val="24"/>
              </w:rPr>
              <w:t>Мастер</w:t>
            </w:r>
            <w:r w:rsidRPr="009B00D6">
              <w:rPr>
                <w:rFonts w:ascii="Times New Roman" w:hAnsi="Times New Roman"/>
                <w:b/>
                <w:spacing w:val="-2"/>
                <w:sz w:val="24"/>
              </w:rPr>
              <w:t xml:space="preserve"> </w:t>
            </w:r>
            <w:r w:rsidRPr="009B00D6">
              <w:rPr>
                <w:rFonts w:ascii="Times New Roman" w:hAnsi="Times New Roman"/>
                <w:b/>
                <w:sz w:val="24"/>
              </w:rPr>
              <w:t>4</w:t>
            </w:r>
            <w:r w:rsidRPr="009B00D6">
              <w:rPr>
                <w:rFonts w:ascii="Times New Roman" w:hAnsi="Times New Roman"/>
                <w:b/>
                <w:spacing w:val="-1"/>
                <w:sz w:val="24"/>
              </w:rPr>
              <w:t xml:space="preserve"> </w:t>
            </w:r>
            <w:r w:rsidRPr="009B00D6">
              <w:rPr>
                <w:rFonts w:ascii="Times New Roman" w:hAnsi="Times New Roman"/>
                <w:b/>
                <w:spacing w:val="-12"/>
                <w:sz w:val="24"/>
              </w:rPr>
              <w:t>ч</w:t>
            </w:r>
          </w:p>
        </w:tc>
      </w:tr>
      <w:tr w:rsidR="009B00D6" w:rsidRPr="009B00D6" w:rsidTr="009B00D6">
        <w:trPr>
          <w:trHeight w:val="635"/>
        </w:trPr>
        <w:tc>
          <w:tcPr>
            <w:tcW w:w="850" w:type="dxa"/>
          </w:tcPr>
          <w:p w:rsidR="009B00D6" w:rsidRPr="009B00D6" w:rsidRDefault="009B00D6" w:rsidP="00721D07">
            <w:pPr>
              <w:pStyle w:val="TableParagraph"/>
              <w:spacing w:line="273" w:lineRule="exact"/>
              <w:ind w:right="64"/>
              <w:jc w:val="right"/>
              <w:rPr>
                <w:rFonts w:ascii="Times New Roman" w:hAnsi="Times New Roman"/>
                <w:sz w:val="24"/>
              </w:rPr>
            </w:pPr>
            <w:r w:rsidRPr="009B00D6">
              <w:rPr>
                <w:rFonts w:ascii="Times New Roman" w:hAnsi="Times New Roman"/>
                <w:spacing w:val="-5"/>
                <w:sz w:val="24"/>
              </w:rPr>
              <w:t>13.</w:t>
            </w:r>
          </w:p>
        </w:tc>
        <w:tc>
          <w:tcPr>
            <w:tcW w:w="5984" w:type="dxa"/>
          </w:tcPr>
          <w:p w:rsidR="009B00D6" w:rsidRPr="009B00D6" w:rsidRDefault="009B00D6" w:rsidP="00721D07">
            <w:pPr>
              <w:pStyle w:val="TableParagraph"/>
              <w:spacing w:line="273" w:lineRule="exact"/>
              <w:ind w:left="-3"/>
              <w:rPr>
                <w:rFonts w:ascii="Times New Roman" w:hAnsi="Times New Roman"/>
                <w:sz w:val="24"/>
              </w:rPr>
            </w:pPr>
            <w:r w:rsidRPr="009B00D6">
              <w:rPr>
                <w:rFonts w:ascii="Times New Roman" w:hAnsi="Times New Roman"/>
                <w:sz w:val="24"/>
              </w:rPr>
              <w:t>Мастер</w:t>
            </w:r>
            <w:r w:rsidRPr="009B00D6">
              <w:rPr>
                <w:rFonts w:ascii="Times New Roman" w:hAnsi="Times New Roman"/>
                <w:spacing w:val="-7"/>
                <w:sz w:val="24"/>
              </w:rPr>
              <w:t xml:space="preserve"> </w:t>
            </w:r>
            <w:r w:rsidRPr="009B00D6">
              <w:rPr>
                <w:rFonts w:ascii="Times New Roman" w:hAnsi="Times New Roman"/>
                <w:sz w:val="24"/>
              </w:rPr>
              <w:t>это…</w:t>
            </w:r>
            <w:r w:rsidRPr="009B00D6">
              <w:rPr>
                <w:rFonts w:ascii="Times New Roman" w:hAnsi="Times New Roman"/>
                <w:spacing w:val="-4"/>
                <w:sz w:val="24"/>
              </w:rPr>
              <w:t xml:space="preserve"> </w:t>
            </w:r>
            <w:r w:rsidRPr="009B00D6">
              <w:rPr>
                <w:rFonts w:ascii="Times New Roman" w:hAnsi="Times New Roman"/>
                <w:sz w:val="24"/>
              </w:rPr>
              <w:t>Мастерами</w:t>
            </w:r>
            <w:r w:rsidRPr="009B00D6">
              <w:rPr>
                <w:rFonts w:ascii="Times New Roman" w:hAnsi="Times New Roman"/>
                <w:spacing w:val="-2"/>
                <w:sz w:val="24"/>
              </w:rPr>
              <w:t xml:space="preserve"> </w:t>
            </w:r>
            <w:r w:rsidRPr="009B00D6">
              <w:rPr>
                <w:rFonts w:ascii="Times New Roman" w:hAnsi="Times New Roman"/>
                <w:sz w:val="24"/>
              </w:rPr>
              <w:t>славится</w:t>
            </w:r>
            <w:r w:rsidRPr="009B00D6">
              <w:rPr>
                <w:rFonts w:ascii="Times New Roman" w:hAnsi="Times New Roman"/>
                <w:spacing w:val="-3"/>
                <w:sz w:val="24"/>
              </w:rPr>
              <w:t xml:space="preserve"> </w:t>
            </w:r>
            <w:r w:rsidRPr="009B00D6">
              <w:rPr>
                <w:rFonts w:ascii="Times New Roman" w:hAnsi="Times New Roman"/>
                <w:sz w:val="24"/>
              </w:rPr>
              <w:t>Россия.</w:t>
            </w:r>
            <w:r w:rsidRPr="009B00D6">
              <w:rPr>
                <w:rFonts w:ascii="Times New Roman" w:hAnsi="Times New Roman"/>
                <w:spacing w:val="-4"/>
                <w:sz w:val="24"/>
              </w:rPr>
              <w:t xml:space="preserve"> </w:t>
            </w:r>
            <w:r w:rsidRPr="009B00D6">
              <w:rPr>
                <w:rFonts w:ascii="Times New Roman" w:hAnsi="Times New Roman"/>
                <w:sz w:val="24"/>
              </w:rPr>
              <w:t>Мастер</w:t>
            </w:r>
            <w:r w:rsidRPr="009B00D6">
              <w:rPr>
                <w:rFonts w:ascii="Times New Roman" w:hAnsi="Times New Roman"/>
                <w:spacing w:val="46"/>
                <w:sz w:val="24"/>
              </w:rPr>
              <w:t xml:space="preserve"> </w:t>
            </w:r>
            <w:r w:rsidRPr="009B00D6">
              <w:rPr>
                <w:rFonts w:ascii="Times New Roman" w:hAnsi="Times New Roman"/>
                <w:sz w:val="24"/>
              </w:rPr>
              <w:t>это</w:t>
            </w:r>
            <w:r w:rsidRPr="009B00D6">
              <w:rPr>
                <w:rFonts w:ascii="Times New Roman" w:hAnsi="Times New Roman"/>
                <w:spacing w:val="-4"/>
                <w:sz w:val="24"/>
              </w:rPr>
              <w:t xml:space="preserve"> </w:t>
            </w:r>
            <w:r w:rsidRPr="009B00D6">
              <w:rPr>
                <w:rFonts w:ascii="Times New Roman" w:hAnsi="Times New Roman"/>
                <w:spacing w:val="-2"/>
                <w:sz w:val="24"/>
              </w:rPr>
              <w:t>звучит</w:t>
            </w:r>
          </w:p>
          <w:p w:rsidR="009B00D6" w:rsidRPr="009B00D6" w:rsidRDefault="009B00D6" w:rsidP="00721D07">
            <w:pPr>
              <w:pStyle w:val="TableParagraph"/>
              <w:spacing w:before="41" w:line="240" w:lineRule="auto"/>
              <w:ind w:left="-3"/>
              <w:rPr>
                <w:rFonts w:ascii="Times New Roman" w:hAnsi="Times New Roman"/>
                <w:sz w:val="24"/>
              </w:rPr>
            </w:pPr>
            <w:r w:rsidRPr="009B00D6">
              <w:rPr>
                <w:rFonts w:ascii="Times New Roman" w:hAnsi="Times New Roman"/>
                <w:spacing w:val="-2"/>
                <w:sz w:val="24"/>
              </w:rPr>
              <w:t>гордо!</w:t>
            </w:r>
          </w:p>
        </w:tc>
        <w:tc>
          <w:tcPr>
            <w:tcW w:w="1134" w:type="dxa"/>
          </w:tcPr>
          <w:p w:rsidR="009B00D6" w:rsidRPr="009B00D6" w:rsidRDefault="009B00D6" w:rsidP="00721D07">
            <w:pPr>
              <w:pStyle w:val="TableParagraph"/>
              <w:spacing w:line="273" w:lineRule="exact"/>
              <w:ind w:right="1"/>
              <w:jc w:val="center"/>
              <w:rPr>
                <w:rFonts w:ascii="Times New Roman" w:hAnsi="Times New Roman"/>
                <w:sz w:val="24"/>
              </w:rPr>
            </w:pPr>
            <w:r w:rsidRPr="009B00D6">
              <w:rPr>
                <w:rFonts w:ascii="Times New Roman" w:hAnsi="Times New Roman"/>
                <w:spacing w:val="-10"/>
                <w:sz w:val="24"/>
              </w:rPr>
              <w:t>1</w:t>
            </w:r>
          </w:p>
        </w:tc>
        <w:tc>
          <w:tcPr>
            <w:tcW w:w="1134" w:type="dxa"/>
            <w:vMerge w:val="restart"/>
          </w:tcPr>
          <w:p w:rsidR="009B00D6" w:rsidRPr="009B00D6" w:rsidRDefault="009B00D6" w:rsidP="00721D07">
            <w:pPr>
              <w:pStyle w:val="TableParagraph"/>
              <w:spacing w:line="240" w:lineRule="auto"/>
              <w:rPr>
                <w:rFonts w:ascii="Times New Roman" w:hAnsi="Times New Roman"/>
              </w:rPr>
            </w:pPr>
          </w:p>
          <w:p w:rsidR="009B00D6" w:rsidRPr="009B00D6" w:rsidRDefault="009B00D6" w:rsidP="00721D07">
            <w:pPr>
              <w:pStyle w:val="TableParagraph"/>
              <w:spacing w:line="240" w:lineRule="auto"/>
              <w:rPr>
                <w:rFonts w:ascii="Times New Roman" w:hAnsi="Times New Roman"/>
              </w:rPr>
            </w:pPr>
          </w:p>
          <w:p w:rsidR="009B00D6" w:rsidRPr="009B00D6" w:rsidRDefault="009B00D6" w:rsidP="00721D07">
            <w:pPr>
              <w:pStyle w:val="TableParagraph"/>
              <w:spacing w:line="240" w:lineRule="auto"/>
              <w:rPr>
                <w:rFonts w:ascii="Times New Roman" w:hAnsi="Times New Roman"/>
              </w:rPr>
            </w:pPr>
          </w:p>
          <w:p w:rsidR="009B00D6" w:rsidRPr="009B00D6" w:rsidRDefault="009B00D6" w:rsidP="00721D07">
            <w:pPr>
              <w:pStyle w:val="TableParagraph"/>
              <w:spacing w:line="240" w:lineRule="auto"/>
              <w:jc w:val="center"/>
              <w:rPr>
                <w:rFonts w:ascii="Times New Roman" w:hAnsi="Times New Roman"/>
              </w:rPr>
            </w:pPr>
            <w:r w:rsidRPr="009B00D6">
              <w:rPr>
                <w:rFonts w:ascii="Times New Roman" w:hAnsi="Times New Roman"/>
              </w:rPr>
              <w:t>декабрь</w:t>
            </w:r>
          </w:p>
        </w:tc>
      </w:tr>
      <w:tr w:rsidR="009B00D6" w:rsidRPr="009B00D6" w:rsidTr="009B00D6">
        <w:trPr>
          <w:trHeight w:val="318"/>
        </w:trPr>
        <w:tc>
          <w:tcPr>
            <w:tcW w:w="850" w:type="dxa"/>
          </w:tcPr>
          <w:p w:rsidR="009B00D6" w:rsidRPr="009B00D6" w:rsidRDefault="009B00D6" w:rsidP="00721D07">
            <w:pPr>
              <w:pStyle w:val="TableParagraph"/>
              <w:ind w:right="64"/>
              <w:jc w:val="right"/>
              <w:rPr>
                <w:rFonts w:ascii="Times New Roman" w:hAnsi="Times New Roman"/>
                <w:sz w:val="24"/>
              </w:rPr>
            </w:pPr>
            <w:r w:rsidRPr="009B00D6">
              <w:rPr>
                <w:rFonts w:ascii="Times New Roman" w:hAnsi="Times New Roman"/>
                <w:spacing w:val="-5"/>
                <w:sz w:val="24"/>
              </w:rPr>
              <w:t>14.</w:t>
            </w:r>
          </w:p>
        </w:tc>
        <w:tc>
          <w:tcPr>
            <w:tcW w:w="5984"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От</w:t>
            </w:r>
            <w:r w:rsidRPr="009B00D6">
              <w:rPr>
                <w:rFonts w:ascii="Times New Roman" w:hAnsi="Times New Roman"/>
                <w:spacing w:val="-4"/>
                <w:sz w:val="24"/>
              </w:rPr>
              <w:t xml:space="preserve"> </w:t>
            </w:r>
            <w:r w:rsidRPr="009B00D6">
              <w:rPr>
                <w:rFonts w:ascii="Times New Roman" w:hAnsi="Times New Roman"/>
                <w:sz w:val="24"/>
              </w:rPr>
              <w:t>идеи</w:t>
            </w:r>
            <w:r w:rsidRPr="009B00D6">
              <w:rPr>
                <w:rFonts w:ascii="Times New Roman" w:hAnsi="Times New Roman"/>
                <w:spacing w:val="-1"/>
                <w:sz w:val="24"/>
              </w:rPr>
              <w:t xml:space="preserve"> </w:t>
            </w:r>
            <w:r w:rsidRPr="009B00D6">
              <w:rPr>
                <w:rFonts w:ascii="Times New Roman" w:hAnsi="Times New Roman"/>
                <w:sz w:val="24"/>
              </w:rPr>
              <w:t>–</w:t>
            </w:r>
            <w:r w:rsidRPr="009B00D6">
              <w:rPr>
                <w:rFonts w:ascii="Times New Roman" w:hAnsi="Times New Roman"/>
                <w:spacing w:val="-7"/>
                <w:sz w:val="24"/>
              </w:rPr>
              <w:t xml:space="preserve"> </w:t>
            </w:r>
            <w:r w:rsidRPr="009B00D6">
              <w:rPr>
                <w:rFonts w:ascii="Times New Roman" w:hAnsi="Times New Roman"/>
                <w:sz w:val="24"/>
              </w:rPr>
              <w:t>к</w:t>
            </w:r>
            <w:r w:rsidRPr="009B00D6">
              <w:rPr>
                <w:rFonts w:ascii="Times New Roman" w:hAnsi="Times New Roman"/>
                <w:spacing w:val="-1"/>
                <w:sz w:val="24"/>
              </w:rPr>
              <w:t xml:space="preserve"> </w:t>
            </w:r>
            <w:r w:rsidRPr="009B00D6">
              <w:rPr>
                <w:rFonts w:ascii="Times New Roman" w:hAnsi="Times New Roman"/>
                <w:sz w:val="24"/>
              </w:rPr>
              <w:t>делу!</w:t>
            </w:r>
            <w:r w:rsidRPr="009B00D6">
              <w:rPr>
                <w:rFonts w:ascii="Times New Roman" w:hAnsi="Times New Roman"/>
                <w:spacing w:val="-5"/>
                <w:sz w:val="24"/>
              </w:rPr>
              <w:t xml:space="preserve"> </w:t>
            </w:r>
            <w:r w:rsidRPr="009B00D6">
              <w:rPr>
                <w:rFonts w:ascii="Times New Roman" w:hAnsi="Times New Roman"/>
                <w:sz w:val="24"/>
              </w:rPr>
              <w:t>КТД</w:t>
            </w:r>
            <w:r w:rsidRPr="009B00D6">
              <w:rPr>
                <w:rFonts w:ascii="Times New Roman" w:hAnsi="Times New Roman"/>
                <w:spacing w:val="-2"/>
                <w:sz w:val="24"/>
              </w:rPr>
              <w:t xml:space="preserve"> </w:t>
            </w:r>
            <w:r w:rsidRPr="009B00D6">
              <w:rPr>
                <w:rFonts w:ascii="Times New Roman" w:hAnsi="Times New Roman"/>
                <w:sz w:val="24"/>
              </w:rPr>
              <w:t xml:space="preserve">«Классный </w:t>
            </w:r>
            <w:r w:rsidRPr="009B00D6">
              <w:rPr>
                <w:rFonts w:ascii="Times New Roman" w:hAnsi="Times New Roman"/>
                <w:spacing w:val="-2"/>
                <w:sz w:val="24"/>
              </w:rPr>
              <w:t>театр».</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134" w:type="dxa"/>
            <w:vMerge/>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318"/>
        </w:trPr>
        <w:tc>
          <w:tcPr>
            <w:tcW w:w="850" w:type="dxa"/>
          </w:tcPr>
          <w:p w:rsidR="009B00D6" w:rsidRPr="009B00D6" w:rsidRDefault="009B00D6" w:rsidP="00721D07">
            <w:pPr>
              <w:pStyle w:val="TableParagraph"/>
              <w:ind w:right="64"/>
              <w:jc w:val="right"/>
              <w:rPr>
                <w:rFonts w:ascii="Times New Roman" w:hAnsi="Times New Roman"/>
                <w:sz w:val="24"/>
              </w:rPr>
            </w:pPr>
            <w:r w:rsidRPr="009B00D6">
              <w:rPr>
                <w:rFonts w:ascii="Times New Roman" w:hAnsi="Times New Roman"/>
                <w:spacing w:val="-5"/>
                <w:sz w:val="24"/>
              </w:rPr>
              <w:t>15.</w:t>
            </w:r>
          </w:p>
        </w:tc>
        <w:tc>
          <w:tcPr>
            <w:tcW w:w="5984"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В</w:t>
            </w:r>
            <w:r w:rsidRPr="009B00D6">
              <w:rPr>
                <w:rFonts w:ascii="Times New Roman" w:hAnsi="Times New Roman"/>
                <w:spacing w:val="-8"/>
                <w:sz w:val="24"/>
              </w:rPr>
              <w:t xml:space="preserve"> </w:t>
            </w:r>
            <w:r w:rsidRPr="009B00D6">
              <w:rPr>
                <w:rFonts w:ascii="Times New Roman" w:hAnsi="Times New Roman"/>
                <w:sz w:val="24"/>
              </w:rPr>
              <w:t>гости к</w:t>
            </w:r>
            <w:r w:rsidRPr="009B00D6">
              <w:rPr>
                <w:rFonts w:ascii="Times New Roman" w:hAnsi="Times New Roman"/>
                <w:spacing w:val="1"/>
                <w:sz w:val="24"/>
              </w:rPr>
              <w:t xml:space="preserve"> </w:t>
            </w:r>
            <w:r w:rsidRPr="009B00D6">
              <w:rPr>
                <w:rFonts w:ascii="Times New Roman" w:hAnsi="Times New Roman"/>
                <w:sz w:val="24"/>
              </w:rPr>
              <w:t>мастерам.</w:t>
            </w:r>
            <w:r w:rsidRPr="009B00D6">
              <w:rPr>
                <w:rFonts w:ascii="Times New Roman" w:hAnsi="Times New Roman"/>
                <w:spacing w:val="-1"/>
                <w:sz w:val="24"/>
              </w:rPr>
              <w:t xml:space="preserve"> </w:t>
            </w:r>
            <w:r w:rsidRPr="009B00D6">
              <w:rPr>
                <w:rFonts w:ascii="Times New Roman" w:hAnsi="Times New Roman"/>
                <w:sz w:val="24"/>
              </w:rPr>
              <w:t>Город</w:t>
            </w:r>
            <w:r w:rsidRPr="009B00D6">
              <w:rPr>
                <w:rFonts w:ascii="Times New Roman" w:hAnsi="Times New Roman"/>
                <w:spacing w:val="1"/>
                <w:sz w:val="24"/>
              </w:rPr>
              <w:t xml:space="preserve"> </w:t>
            </w:r>
            <w:r w:rsidRPr="009B00D6">
              <w:rPr>
                <w:rFonts w:ascii="Times New Roman" w:hAnsi="Times New Roman"/>
                <w:spacing w:val="-2"/>
                <w:sz w:val="24"/>
              </w:rPr>
              <w:t>Мастеров</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134" w:type="dxa"/>
            <w:vMerge/>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315"/>
        </w:trPr>
        <w:tc>
          <w:tcPr>
            <w:tcW w:w="850" w:type="dxa"/>
          </w:tcPr>
          <w:p w:rsidR="009B00D6" w:rsidRPr="009B00D6" w:rsidRDefault="009B00D6" w:rsidP="00721D07">
            <w:pPr>
              <w:pStyle w:val="TableParagraph"/>
              <w:ind w:right="64"/>
              <w:jc w:val="right"/>
              <w:rPr>
                <w:rFonts w:ascii="Times New Roman" w:hAnsi="Times New Roman"/>
                <w:sz w:val="24"/>
              </w:rPr>
            </w:pPr>
            <w:r w:rsidRPr="009B00D6">
              <w:rPr>
                <w:rFonts w:ascii="Times New Roman" w:hAnsi="Times New Roman"/>
                <w:spacing w:val="-5"/>
                <w:sz w:val="24"/>
              </w:rPr>
              <w:t>16.</w:t>
            </w:r>
          </w:p>
        </w:tc>
        <w:tc>
          <w:tcPr>
            <w:tcW w:w="5984"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Путь</w:t>
            </w:r>
            <w:r w:rsidRPr="009B00D6">
              <w:rPr>
                <w:rFonts w:ascii="Times New Roman" w:hAnsi="Times New Roman"/>
                <w:spacing w:val="-2"/>
                <w:sz w:val="24"/>
              </w:rPr>
              <w:t xml:space="preserve"> </w:t>
            </w:r>
            <w:r w:rsidRPr="009B00D6">
              <w:rPr>
                <w:rFonts w:ascii="Times New Roman" w:hAnsi="Times New Roman"/>
                <w:sz w:val="24"/>
              </w:rPr>
              <w:t>в</w:t>
            </w:r>
            <w:r w:rsidRPr="009B00D6">
              <w:rPr>
                <w:rFonts w:ascii="Times New Roman" w:hAnsi="Times New Roman"/>
                <w:spacing w:val="-3"/>
                <w:sz w:val="24"/>
              </w:rPr>
              <w:t xml:space="preserve"> </w:t>
            </w:r>
            <w:r w:rsidRPr="009B00D6">
              <w:rPr>
                <w:rFonts w:ascii="Times New Roman" w:hAnsi="Times New Roman"/>
                <w:sz w:val="24"/>
              </w:rPr>
              <w:t>мастерство»</w:t>
            </w:r>
            <w:r w:rsidRPr="009B00D6">
              <w:rPr>
                <w:rFonts w:ascii="Times New Roman" w:hAnsi="Times New Roman"/>
                <w:spacing w:val="-8"/>
                <w:sz w:val="24"/>
              </w:rPr>
              <w:t xml:space="preserve"> </w:t>
            </w:r>
            <w:r w:rsidRPr="009B00D6">
              <w:rPr>
                <w:rFonts w:ascii="Times New Roman" w:hAnsi="Times New Roman"/>
                <w:sz w:val="24"/>
              </w:rPr>
              <w:t>–</w:t>
            </w:r>
            <w:r w:rsidRPr="009B00D6">
              <w:rPr>
                <w:rFonts w:ascii="Times New Roman" w:hAnsi="Times New Roman"/>
                <w:spacing w:val="-2"/>
                <w:sz w:val="24"/>
              </w:rPr>
              <w:t xml:space="preserve"> </w:t>
            </w:r>
            <w:r w:rsidRPr="009B00D6">
              <w:rPr>
                <w:rFonts w:ascii="Times New Roman" w:hAnsi="Times New Roman"/>
                <w:sz w:val="24"/>
              </w:rPr>
              <w:t>подводим</w:t>
            </w:r>
            <w:r w:rsidRPr="009B00D6">
              <w:rPr>
                <w:rFonts w:ascii="Times New Roman" w:hAnsi="Times New Roman"/>
                <w:spacing w:val="-2"/>
                <w:sz w:val="24"/>
              </w:rPr>
              <w:t xml:space="preserve"> </w:t>
            </w:r>
            <w:r w:rsidRPr="009B00D6">
              <w:rPr>
                <w:rFonts w:ascii="Times New Roman" w:hAnsi="Times New Roman"/>
                <w:spacing w:val="-4"/>
                <w:sz w:val="24"/>
              </w:rPr>
              <w:t>итоги</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134" w:type="dxa"/>
            <w:vMerge/>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320"/>
        </w:trPr>
        <w:tc>
          <w:tcPr>
            <w:tcW w:w="9102" w:type="dxa"/>
            <w:gridSpan w:val="4"/>
          </w:tcPr>
          <w:p w:rsidR="009B00D6" w:rsidRPr="009B00D6" w:rsidRDefault="009B00D6" w:rsidP="00721D07">
            <w:pPr>
              <w:pStyle w:val="TableParagraph"/>
              <w:spacing w:before="1" w:line="240" w:lineRule="auto"/>
              <w:ind w:left="2673"/>
              <w:rPr>
                <w:rFonts w:ascii="Times New Roman" w:hAnsi="Times New Roman"/>
                <w:b/>
                <w:sz w:val="24"/>
              </w:rPr>
            </w:pPr>
            <w:r w:rsidRPr="009B00D6">
              <w:rPr>
                <w:rFonts w:ascii="Times New Roman" w:hAnsi="Times New Roman"/>
                <w:b/>
                <w:sz w:val="24"/>
              </w:rPr>
              <w:t>Орленок</w:t>
            </w:r>
            <w:r w:rsidRPr="009B00D6">
              <w:rPr>
                <w:rFonts w:ascii="Times New Roman" w:hAnsi="Times New Roman"/>
                <w:b/>
                <w:spacing w:val="-1"/>
                <w:sz w:val="24"/>
              </w:rPr>
              <w:t xml:space="preserve"> </w:t>
            </w:r>
            <w:r w:rsidRPr="009B00D6">
              <w:rPr>
                <w:rFonts w:ascii="Times New Roman" w:hAnsi="Times New Roman"/>
                <w:b/>
                <w:sz w:val="24"/>
              </w:rPr>
              <w:t>–</w:t>
            </w:r>
            <w:r w:rsidRPr="009B00D6">
              <w:rPr>
                <w:rFonts w:ascii="Times New Roman" w:hAnsi="Times New Roman"/>
                <w:b/>
                <w:spacing w:val="-2"/>
                <w:sz w:val="24"/>
              </w:rPr>
              <w:t xml:space="preserve"> </w:t>
            </w:r>
            <w:r w:rsidRPr="009B00D6">
              <w:rPr>
                <w:rFonts w:ascii="Times New Roman" w:hAnsi="Times New Roman"/>
                <w:b/>
                <w:sz w:val="24"/>
              </w:rPr>
              <w:t>Доброволец</w:t>
            </w:r>
            <w:r w:rsidRPr="009B00D6">
              <w:rPr>
                <w:rFonts w:ascii="Times New Roman" w:hAnsi="Times New Roman"/>
                <w:b/>
                <w:spacing w:val="-1"/>
                <w:sz w:val="24"/>
              </w:rPr>
              <w:t xml:space="preserve"> </w:t>
            </w:r>
            <w:r w:rsidRPr="009B00D6">
              <w:rPr>
                <w:rFonts w:ascii="Times New Roman" w:hAnsi="Times New Roman"/>
                <w:b/>
                <w:sz w:val="24"/>
              </w:rPr>
              <w:t>–</w:t>
            </w:r>
            <w:r w:rsidRPr="009B00D6">
              <w:rPr>
                <w:rFonts w:ascii="Times New Roman" w:hAnsi="Times New Roman"/>
                <w:b/>
                <w:spacing w:val="-2"/>
                <w:sz w:val="24"/>
              </w:rPr>
              <w:t xml:space="preserve"> </w:t>
            </w:r>
            <w:r w:rsidRPr="009B00D6">
              <w:rPr>
                <w:rFonts w:ascii="Times New Roman" w:hAnsi="Times New Roman"/>
                <w:b/>
                <w:sz w:val="24"/>
              </w:rPr>
              <w:t>4</w:t>
            </w:r>
            <w:r w:rsidRPr="009B00D6">
              <w:rPr>
                <w:rFonts w:ascii="Times New Roman" w:hAnsi="Times New Roman"/>
                <w:b/>
                <w:spacing w:val="-1"/>
                <w:sz w:val="24"/>
              </w:rPr>
              <w:t xml:space="preserve"> </w:t>
            </w:r>
            <w:r w:rsidRPr="009B00D6">
              <w:rPr>
                <w:rFonts w:ascii="Times New Roman" w:hAnsi="Times New Roman"/>
                <w:b/>
                <w:spacing w:val="-10"/>
                <w:sz w:val="24"/>
              </w:rPr>
              <w:t>ч</w:t>
            </w:r>
          </w:p>
        </w:tc>
      </w:tr>
      <w:tr w:rsidR="009B00D6" w:rsidRPr="009B00D6" w:rsidTr="009B00D6">
        <w:trPr>
          <w:trHeight w:val="632"/>
        </w:trPr>
        <w:tc>
          <w:tcPr>
            <w:tcW w:w="850" w:type="dxa"/>
          </w:tcPr>
          <w:p w:rsidR="009B00D6" w:rsidRPr="009B00D6" w:rsidRDefault="009B00D6" w:rsidP="00721D07">
            <w:pPr>
              <w:pStyle w:val="TableParagraph"/>
              <w:ind w:right="64"/>
              <w:jc w:val="right"/>
              <w:rPr>
                <w:rFonts w:ascii="Times New Roman" w:hAnsi="Times New Roman"/>
                <w:sz w:val="24"/>
              </w:rPr>
            </w:pPr>
            <w:r w:rsidRPr="009B00D6">
              <w:rPr>
                <w:rFonts w:ascii="Times New Roman" w:hAnsi="Times New Roman"/>
                <w:spacing w:val="-5"/>
                <w:sz w:val="24"/>
              </w:rPr>
              <w:t>17.</w:t>
            </w:r>
          </w:p>
        </w:tc>
        <w:tc>
          <w:tcPr>
            <w:tcW w:w="5984"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От</w:t>
            </w:r>
            <w:r w:rsidRPr="009B00D6">
              <w:rPr>
                <w:rFonts w:ascii="Times New Roman" w:hAnsi="Times New Roman"/>
                <w:spacing w:val="-4"/>
                <w:sz w:val="24"/>
              </w:rPr>
              <w:t xml:space="preserve"> </w:t>
            </w:r>
            <w:r w:rsidRPr="009B00D6">
              <w:rPr>
                <w:rFonts w:ascii="Times New Roman" w:hAnsi="Times New Roman"/>
                <w:sz w:val="24"/>
              </w:rPr>
              <w:t>слова</w:t>
            </w:r>
            <w:r w:rsidRPr="009B00D6">
              <w:rPr>
                <w:rFonts w:ascii="Times New Roman" w:hAnsi="Times New Roman"/>
                <w:spacing w:val="-5"/>
                <w:sz w:val="24"/>
              </w:rPr>
              <w:t xml:space="preserve"> </w:t>
            </w:r>
            <w:r w:rsidRPr="009B00D6">
              <w:rPr>
                <w:rFonts w:ascii="Times New Roman" w:hAnsi="Times New Roman"/>
                <w:sz w:val="24"/>
              </w:rPr>
              <w:t>к делу.</w:t>
            </w:r>
            <w:r w:rsidRPr="009B00D6">
              <w:rPr>
                <w:rFonts w:ascii="Times New Roman" w:hAnsi="Times New Roman"/>
                <w:spacing w:val="-1"/>
                <w:sz w:val="24"/>
              </w:rPr>
              <w:t xml:space="preserve"> </w:t>
            </w:r>
            <w:r w:rsidRPr="009B00D6">
              <w:rPr>
                <w:rFonts w:ascii="Times New Roman" w:hAnsi="Times New Roman"/>
                <w:sz w:val="24"/>
              </w:rPr>
              <w:t>Спешить</w:t>
            </w:r>
            <w:r w:rsidRPr="009B00D6">
              <w:rPr>
                <w:rFonts w:ascii="Times New Roman" w:hAnsi="Times New Roman"/>
                <w:spacing w:val="-1"/>
                <w:sz w:val="24"/>
              </w:rPr>
              <w:t xml:space="preserve"> </w:t>
            </w:r>
            <w:r w:rsidRPr="009B00D6">
              <w:rPr>
                <w:rFonts w:ascii="Times New Roman" w:hAnsi="Times New Roman"/>
                <w:sz w:val="24"/>
              </w:rPr>
              <w:t>на</w:t>
            </w:r>
            <w:r w:rsidRPr="009B00D6">
              <w:rPr>
                <w:rFonts w:ascii="Times New Roman" w:hAnsi="Times New Roman"/>
                <w:spacing w:val="-5"/>
                <w:sz w:val="24"/>
              </w:rPr>
              <w:t xml:space="preserve"> </w:t>
            </w:r>
            <w:r w:rsidRPr="009B00D6">
              <w:rPr>
                <w:rFonts w:ascii="Times New Roman" w:hAnsi="Times New Roman"/>
                <w:sz w:val="24"/>
              </w:rPr>
              <w:t>помощь</w:t>
            </w:r>
            <w:r w:rsidRPr="009B00D6">
              <w:rPr>
                <w:rFonts w:ascii="Times New Roman" w:hAnsi="Times New Roman"/>
                <w:spacing w:val="2"/>
                <w:sz w:val="24"/>
              </w:rPr>
              <w:t xml:space="preserve"> </w:t>
            </w:r>
            <w:r w:rsidRPr="009B00D6">
              <w:rPr>
                <w:rFonts w:ascii="Times New Roman" w:hAnsi="Times New Roman"/>
                <w:spacing w:val="-2"/>
                <w:sz w:val="24"/>
              </w:rPr>
              <w:t>безвозмездно!</w:t>
            </w:r>
          </w:p>
          <w:p w:rsidR="009B00D6" w:rsidRPr="009B00D6" w:rsidRDefault="009B00D6" w:rsidP="00721D07">
            <w:pPr>
              <w:pStyle w:val="TableParagraph"/>
              <w:spacing w:before="41" w:line="240" w:lineRule="auto"/>
              <w:ind w:left="-3"/>
              <w:rPr>
                <w:rFonts w:ascii="Times New Roman" w:hAnsi="Times New Roman"/>
                <w:sz w:val="24"/>
              </w:rPr>
            </w:pPr>
            <w:r w:rsidRPr="009B00D6">
              <w:rPr>
                <w:rFonts w:ascii="Times New Roman" w:hAnsi="Times New Roman"/>
                <w:sz w:val="24"/>
              </w:rPr>
              <w:t>Добровольцем</w:t>
            </w:r>
            <w:r w:rsidRPr="009B00D6">
              <w:rPr>
                <w:rFonts w:ascii="Times New Roman" w:hAnsi="Times New Roman"/>
                <w:spacing w:val="-15"/>
                <w:sz w:val="24"/>
              </w:rPr>
              <w:t xml:space="preserve"> </w:t>
            </w:r>
            <w:r w:rsidRPr="009B00D6">
              <w:rPr>
                <w:rFonts w:ascii="Times New Roman" w:hAnsi="Times New Roman"/>
                <w:sz w:val="24"/>
              </w:rPr>
              <w:t>будь</w:t>
            </w:r>
            <w:r w:rsidRPr="009B00D6">
              <w:rPr>
                <w:rFonts w:ascii="Times New Roman" w:hAnsi="Times New Roman"/>
                <w:spacing w:val="-7"/>
                <w:sz w:val="24"/>
              </w:rPr>
              <w:t xml:space="preserve"> </w:t>
            </w:r>
            <w:r w:rsidRPr="009B00D6">
              <w:rPr>
                <w:rFonts w:ascii="Times New Roman" w:hAnsi="Times New Roman"/>
                <w:spacing w:val="-2"/>
                <w:sz w:val="24"/>
              </w:rPr>
              <w:t>всегда!</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134" w:type="dxa"/>
            <w:vMerge w:val="restart"/>
          </w:tcPr>
          <w:p w:rsidR="009B00D6" w:rsidRPr="009B00D6" w:rsidRDefault="009B00D6" w:rsidP="00721D07">
            <w:pPr>
              <w:pStyle w:val="TableParagraph"/>
              <w:spacing w:line="240" w:lineRule="auto"/>
              <w:rPr>
                <w:rFonts w:ascii="Times New Roman" w:hAnsi="Times New Roman"/>
              </w:rPr>
            </w:pPr>
          </w:p>
          <w:p w:rsidR="009B00D6" w:rsidRPr="009B00D6" w:rsidRDefault="009B00D6" w:rsidP="00721D07">
            <w:pPr>
              <w:pStyle w:val="TableParagraph"/>
              <w:spacing w:line="240" w:lineRule="auto"/>
              <w:rPr>
                <w:rFonts w:ascii="Times New Roman" w:hAnsi="Times New Roman"/>
              </w:rPr>
            </w:pPr>
          </w:p>
          <w:p w:rsidR="009B00D6" w:rsidRPr="009B00D6" w:rsidRDefault="009B00D6" w:rsidP="00721D07">
            <w:pPr>
              <w:pStyle w:val="TableParagraph"/>
              <w:spacing w:line="240" w:lineRule="auto"/>
              <w:rPr>
                <w:rFonts w:ascii="Times New Roman" w:hAnsi="Times New Roman"/>
              </w:rPr>
            </w:pPr>
          </w:p>
          <w:p w:rsidR="009B00D6" w:rsidRPr="009B00D6" w:rsidRDefault="009B00D6" w:rsidP="00721D07">
            <w:pPr>
              <w:pStyle w:val="TableParagraph"/>
              <w:spacing w:line="240" w:lineRule="auto"/>
              <w:jc w:val="center"/>
              <w:rPr>
                <w:rFonts w:ascii="Times New Roman" w:hAnsi="Times New Roman"/>
              </w:rPr>
            </w:pPr>
            <w:r w:rsidRPr="009B00D6">
              <w:rPr>
                <w:rFonts w:ascii="Times New Roman" w:hAnsi="Times New Roman"/>
              </w:rPr>
              <w:t>январь</w:t>
            </w:r>
          </w:p>
        </w:tc>
      </w:tr>
      <w:tr w:rsidR="009B00D6" w:rsidRPr="009B00D6" w:rsidTr="009B00D6">
        <w:trPr>
          <w:trHeight w:val="318"/>
        </w:trPr>
        <w:tc>
          <w:tcPr>
            <w:tcW w:w="850" w:type="dxa"/>
          </w:tcPr>
          <w:p w:rsidR="009B00D6" w:rsidRPr="009B00D6" w:rsidRDefault="009B00D6" w:rsidP="00721D07">
            <w:pPr>
              <w:pStyle w:val="TableParagraph"/>
              <w:spacing w:line="272" w:lineRule="exact"/>
              <w:ind w:right="64"/>
              <w:jc w:val="right"/>
              <w:rPr>
                <w:rFonts w:ascii="Times New Roman" w:hAnsi="Times New Roman"/>
                <w:sz w:val="24"/>
              </w:rPr>
            </w:pPr>
            <w:r w:rsidRPr="009B00D6">
              <w:rPr>
                <w:rFonts w:ascii="Times New Roman" w:hAnsi="Times New Roman"/>
                <w:spacing w:val="-5"/>
                <w:sz w:val="24"/>
              </w:rPr>
              <w:t>18.</w:t>
            </w:r>
          </w:p>
        </w:tc>
        <w:tc>
          <w:tcPr>
            <w:tcW w:w="5984" w:type="dxa"/>
          </w:tcPr>
          <w:p w:rsidR="009B00D6" w:rsidRPr="009B00D6" w:rsidRDefault="009B00D6" w:rsidP="00721D07">
            <w:pPr>
              <w:pStyle w:val="TableParagraph"/>
              <w:spacing w:line="272" w:lineRule="exact"/>
              <w:ind w:left="-3"/>
              <w:rPr>
                <w:rFonts w:ascii="Times New Roman" w:hAnsi="Times New Roman"/>
                <w:sz w:val="24"/>
              </w:rPr>
            </w:pPr>
            <w:r w:rsidRPr="009B00D6">
              <w:rPr>
                <w:rFonts w:ascii="Times New Roman" w:hAnsi="Times New Roman"/>
                <w:sz w:val="24"/>
              </w:rPr>
              <w:t>С</w:t>
            </w:r>
            <w:r w:rsidRPr="009B00D6">
              <w:rPr>
                <w:rFonts w:ascii="Times New Roman" w:hAnsi="Times New Roman"/>
                <w:spacing w:val="-9"/>
                <w:sz w:val="24"/>
              </w:rPr>
              <w:t xml:space="preserve"> </w:t>
            </w:r>
            <w:r w:rsidRPr="009B00D6">
              <w:rPr>
                <w:rFonts w:ascii="Times New Roman" w:hAnsi="Times New Roman"/>
                <w:sz w:val="24"/>
              </w:rPr>
              <w:t>заботой</w:t>
            </w:r>
            <w:r w:rsidRPr="009B00D6">
              <w:rPr>
                <w:rFonts w:ascii="Times New Roman" w:hAnsi="Times New Roman"/>
                <w:spacing w:val="-5"/>
                <w:sz w:val="24"/>
              </w:rPr>
              <w:t xml:space="preserve"> </w:t>
            </w:r>
            <w:r w:rsidRPr="009B00D6">
              <w:rPr>
                <w:rFonts w:ascii="Times New Roman" w:hAnsi="Times New Roman"/>
                <w:sz w:val="24"/>
              </w:rPr>
              <w:t>о</w:t>
            </w:r>
            <w:r w:rsidRPr="009B00D6">
              <w:rPr>
                <w:rFonts w:ascii="Times New Roman" w:hAnsi="Times New Roman"/>
                <w:spacing w:val="-8"/>
                <w:sz w:val="24"/>
              </w:rPr>
              <w:t xml:space="preserve"> </w:t>
            </w:r>
            <w:r w:rsidRPr="009B00D6">
              <w:rPr>
                <w:rFonts w:ascii="Times New Roman" w:hAnsi="Times New Roman"/>
                <w:sz w:val="24"/>
              </w:rPr>
              <w:t>старших.</w:t>
            </w:r>
            <w:r w:rsidRPr="009B00D6">
              <w:rPr>
                <w:rFonts w:ascii="Times New Roman" w:hAnsi="Times New Roman"/>
                <w:spacing w:val="-10"/>
                <w:sz w:val="24"/>
              </w:rPr>
              <w:t xml:space="preserve"> </w:t>
            </w:r>
            <w:r w:rsidRPr="009B00D6">
              <w:rPr>
                <w:rFonts w:ascii="Times New Roman" w:hAnsi="Times New Roman"/>
                <w:sz w:val="24"/>
              </w:rPr>
              <w:t>КТД</w:t>
            </w:r>
            <w:r w:rsidRPr="009B00D6">
              <w:rPr>
                <w:rFonts w:ascii="Times New Roman" w:hAnsi="Times New Roman"/>
                <w:spacing w:val="-1"/>
                <w:sz w:val="24"/>
              </w:rPr>
              <w:t xml:space="preserve"> </w:t>
            </w:r>
            <w:r w:rsidRPr="009B00D6">
              <w:rPr>
                <w:rFonts w:ascii="Times New Roman" w:hAnsi="Times New Roman"/>
                <w:sz w:val="24"/>
              </w:rPr>
              <w:t>«Создай</w:t>
            </w:r>
            <w:r w:rsidRPr="009B00D6">
              <w:rPr>
                <w:rFonts w:ascii="Times New Roman" w:hAnsi="Times New Roman"/>
                <w:spacing w:val="-5"/>
                <w:sz w:val="24"/>
              </w:rPr>
              <w:t xml:space="preserve"> </w:t>
            </w:r>
            <w:r w:rsidRPr="009B00D6">
              <w:rPr>
                <w:rFonts w:ascii="Times New Roman" w:hAnsi="Times New Roman"/>
                <w:sz w:val="24"/>
              </w:rPr>
              <w:t>хорошее</w:t>
            </w:r>
            <w:r w:rsidRPr="009B00D6">
              <w:rPr>
                <w:rFonts w:ascii="Times New Roman" w:hAnsi="Times New Roman"/>
                <w:spacing w:val="-8"/>
                <w:sz w:val="24"/>
              </w:rPr>
              <w:t xml:space="preserve"> </w:t>
            </w:r>
            <w:r w:rsidRPr="009B00D6">
              <w:rPr>
                <w:rFonts w:ascii="Times New Roman" w:hAnsi="Times New Roman"/>
                <w:spacing w:val="-2"/>
                <w:sz w:val="24"/>
              </w:rPr>
              <w:t>настроение»</w:t>
            </w:r>
          </w:p>
        </w:tc>
        <w:tc>
          <w:tcPr>
            <w:tcW w:w="1134" w:type="dxa"/>
          </w:tcPr>
          <w:p w:rsidR="009B00D6" w:rsidRPr="009B00D6" w:rsidRDefault="009B00D6" w:rsidP="00721D07">
            <w:pPr>
              <w:pStyle w:val="TableParagraph"/>
              <w:spacing w:line="272" w:lineRule="exact"/>
              <w:ind w:right="1"/>
              <w:jc w:val="center"/>
              <w:rPr>
                <w:rFonts w:ascii="Times New Roman" w:hAnsi="Times New Roman"/>
                <w:sz w:val="24"/>
              </w:rPr>
            </w:pPr>
            <w:r w:rsidRPr="009B00D6">
              <w:rPr>
                <w:rFonts w:ascii="Times New Roman" w:hAnsi="Times New Roman"/>
                <w:spacing w:val="-10"/>
                <w:sz w:val="24"/>
              </w:rPr>
              <w:t>1</w:t>
            </w:r>
          </w:p>
        </w:tc>
        <w:tc>
          <w:tcPr>
            <w:tcW w:w="1134" w:type="dxa"/>
            <w:vMerge/>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318"/>
        </w:trPr>
        <w:tc>
          <w:tcPr>
            <w:tcW w:w="850" w:type="dxa"/>
          </w:tcPr>
          <w:p w:rsidR="009B00D6" w:rsidRPr="009B00D6" w:rsidRDefault="009B00D6" w:rsidP="00721D07">
            <w:pPr>
              <w:pStyle w:val="TableParagraph"/>
              <w:ind w:right="64"/>
              <w:jc w:val="right"/>
              <w:rPr>
                <w:rFonts w:ascii="Times New Roman" w:hAnsi="Times New Roman"/>
                <w:sz w:val="24"/>
              </w:rPr>
            </w:pPr>
            <w:r w:rsidRPr="009B00D6">
              <w:rPr>
                <w:rFonts w:ascii="Times New Roman" w:hAnsi="Times New Roman"/>
                <w:spacing w:val="-5"/>
                <w:sz w:val="24"/>
              </w:rPr>
              <w:t>19.</w:t>
            </w:r>
          </w:p>
        </w:tc>
        <w:tc>
          <w:tcPr>
            <w:tcW w:w="5984"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КТД</w:t>
            </w:r>
            <w:r w:rsidRPr="009B00D6">
              <w:rPr>
                <w:rFonts w:ascii="Times New Roman" w:hAnsi="Times New Roman"/>
                <w:spacing w:val="-1"/>
                <w:sz w:val="24"/>
              </w:rPr>
              <w:t xml:space="preserve"> </w:t>
            </w:r>
            <w:r w:rsidRPr="009B00D6">
              <w:rPr>
                <w:rFonts w:ascii="Times New Roman" w:hAnsi="Times New Roman"/>
                <w:sz w:val="24"/>
              </w:rPr>
              <w:t>«Братья</w:t>
            </w:r>
            <w:r w:rsidRPr="009B00D6">
              <w:rPr>
                <w:rFonts w:ascii="Times New Roman" w:hAnsi="Times New Roman"/>
                <w:spacing w:val="-7"/>
                <w:sz w:val="24"/>
              </w:rPr>
              <w:t xml:space="preserve"> </w:t>
            </w:r>
            <w:r w:rsidRPr="009B00D6">
              <w:rPr>
                <w:rFonts w:ascii="Times New Roman" w:hAnsi="Times New Roman"/>
                <w:sz w:val="24"/>
              </w:rPr>
              <w:t>наши</w:t>
            </w:r>
            <w:r w:rsidRPr="009B00D6">
              <w:rPr>
                <w:rFonts w:ascii="Times New Roman" w:hAnsi="Times New Roman"/>
                <w:spacing w:val="-5"/>
                <w:sz w:val="24"/>
              </w:rPr>
              <w:t xml:space="preserve"> </w:t>
            </w:r>
            <w:r w:rsidRPr="009B00D6">
              <w:rPr>
                <w:rFonts w:ascii="Times New Roman" w:hAnsi="Times New Roman"/>
                <w:spacing w:val="-2"/>
                <w:sz w:val="24"/>
              </w:rPr>
              <w:t>меньшие»</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134" w:type="dxa"/>
            <w:vMerge/>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359"/>
        </w:trPr>
        <w:tc>
          <w:tcPr>
            <w:tcW w:w="850" w:type="dxa"/>
          </w:tcPr>
          <w:p w:rsidR="009B00D6" w:rsidRPr="009B00D6" w:rsidRDefault="009B00D6" w:rsidP="00721D07">
            <w:pPr>
              <w:pStyle w:val="TableParagraph"/>
              <w:ind w:right="64"/>
              <w:jc w:val="right"/>
              <w:rPr>
                <w:rFonts w:ascii="Times New Roman" w:hAnsi="Times New Roman"/>
                <w:sz w:val="24"/>
              </w:rPr>
            </w:pPr>
            <w:r w:rsidRPr="009B00D6">
              <w:rPr>
                <w:rFonts w:ascii="Times New Roman" w:hAnsi="Times New Roman"/>
                <w:spacing w:val="-5"/>
                <w:sz w:val="24"/>
              </w:rPr>
              <w:t>20.</w:t>
            </w:r>
          </w:p>
        </w:tc>
        <w:tc>
          <w:tcPr>
            <w:tcW w:w="5984"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КТД</w:t>
            </w:r>
            <w:r w:rsidRPr="009B00D6">
              <w:rPr>
                <w:rFonts w:ascii="Times New Roman" w:hAnsi="Times New Roman"/>
                <w:spacing w:val="-6"/>
                <w:sz w:val="24"/>
              </w:rPr>
              <w:t xml:space="preserve"> </w:t>
            </w:r>
            <w:r w:rsidRPr="009B00D6">
              <w:rPr>
                <w:rFonts w:ascii="Times New Roman" w:hAnsi="Times New Roman"/>
                <w:sz w:val="24"/>
              </w:rPr>
              <w:t>«Коробка</w:t>
            </w:r>
            <w:r w:rsidRPr="009B00D6">
              <w:rPr>
                <w:rFonts w:ascii="Times New Roman" w:hAnsi="Times New Roman"/>
                <w:spacing w:val="-10"/>
                <w:sz w:val="24"/>
              </w:rPr>
              <w:t xml:space="preserve"> </w:t>
            </w:r>
            <w:r w:rsidRPr="009B00D6">
              <w:rPr>
                <w:rFonts w:ascii="Times New Roman" w:hAnsi="Times New Roman"/>
                <w:sz w:val="24"/>
              </w:rPr>
              <w:t>храбрости».</w:t>
            </w:r>
            <w:r w:rsidRPr="009B00D6">
              <w:rPr>
                <w:rFonts w:ascii="Times New Roman" w:hAnsi="Times New Roman"/>
                <w:spacing w:val="4"/>
                <w:sz w:val="24"/>
              </w:rPr>
              <w:t xml:space="preserve"> </w:t>
            </w:r>
            <w:r w:rsidRPr="009B00D6">
              <w:rPr>
                <w:rFonts w:ascii="Times New Roman" w:hAnsi="Times New Roman"/>
                <w:sz w:val="24"/>
              </w:rPr>
              <w:t>«Портрет</w:t>
            </w:r>
            <w:r w:rsidRPr="009B00D6">
              <w:rPr>
                <w:rFonts w:ascii="Times New Roman" w:hAnsi="Times New Roman"/>
                <w:spacing w:val="-7"/>
                <w:sz w:val="24"/>
              </w:rPr>
              <w:t xml:space="preserve"> </w:t>
            </w:r>
            <w:r w:rsidRPr="009B00D6">
              <w:rPr>
                <w:rFonts w:ascii="Times New Roman" w:hAnsi="Times New Roman"/>
                <w:sz w:val="24"/>
              </w:rPr>
              <w:t>добровольца»</w:t>
            </w:r>
            <w:r w:rsidRPr="009B00D6">
              <w:rPr>
                <w:rFonts w:ascii="Times New Roman" w:hAnsi="Times New Roman"/>
                <w:spacing w:val="32"/>
                <w:sz w:val="24"/>
              </w:rPr>
              <w:t xml:space="preserve"> </w:t>
            </w:r>
            <w:r w:rsidRPr="009B00D6">
              <w:rPr>
                <w:rFonts w:ascii="Times New Roman" w:hAnsi="Times New Roman"/>
                <w:sz w:val="24"/>
              </w:rPr>
              <w:t>итоги</w:t>
            </w:r>
            <w:r w:rsidRPr="009B00D6">
              <w:rPr>
                <w:rFonts w:ascii="Times New Roman" w:hAnsi="Times New Roman"/>
                <w:spacing w:val="-7"/>
                <w:sz w:val="24"/>
              </w:rPr>
              <w:t xml:space="preserve"> </w:t>
            </w:r>
            <w:r w:rsidRPr="009B00D6">
              <w:rPr>
                <w:rFonts w:ascii="Times New Roman" w:hAnsi="Times New Roman"/>
                <w:spacing w:val="-2"/>
                <w:sz w:val="24"/>
              </w:rPr>
              <w:t>трека</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134" w:type="dxa"/>
            <w:vMerge/>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319"/>
        </w:trPr>
        <w:tc>
          <w:tcPr>
            <w:tcW w:w="9102" w:type="dxa"/>
            <w:gridSpan w:val="4"/>
          </w:tcPr>
          <w:p w:rsidR="009B00D6" w:rsidRPr="009B00D6" w:rsidRDefault="009B00D6" w:rsidP="00721D07">
            <w:pPr>
              <w:pStyle w:val="TableParagraph"/>
              <w:spacing w:line="275" w:lineRule="exact"/>
              <w:ind w:left="2613"/>
              <w:rPr>
                <w:rFonts w:ascii="Times New Roman" w:hAnsi="Times New Roman"/>
                <w:b/>
                <w:sz w:val="24"/>
              </w:rPr>
            </w:pPr>
            <w:r w:rsidRPr="009B00D6">
              <w:rPr>
                <w:rFonts w:ascii="Times New Roman" w:hAnsi="Times New Roman"/>
                <w:b/>
                <w:sz w:val="24"/>
              </w:rPr>
              <w:t>Орленок</w:t>
            </w:r>
            <w:r w:rsidRPr="009B00D6">
              <w:rPr>
                <w:rFonts w:ascii="Times New Roman" w:hAnsi="Times New Roman"/>
                <w:b/>
                <w:spacing w:val="-1"/>
                <w:sz w:val="24"/>
              </w:rPr>
              <w:t xml:space="preserve"> </w:t>
            </w:r>
            <w:r w:rsidRPr="009B00D6">
              <w:rPr>
                <w:rFonts w:ascii="Times New Roman" w:hAnsi="Times New Roman"/>
                <w:b/>
                <w:sz w:val="24"/>
              </w:rPr>
              <w:t>–</w:t>
            </w:r>
            <w:r w:rsidRPr="009B00D6">
              <w:rPr>
                <w:rFonts w:ascii="Times New Roman" w:hAnsi="Times New Roman"/>
                <w:b/>
                <w:spacing w:val="-5"/>
                <w:sz w:val="24"/>
              </w:rPr>
              <w:t xml:space="preserve"> </w:t>
            </w:r>
            <w:r w:rsidRPr="009B00D6">
              <w:rPr>
                <w:rFonts w:ascii="Times New Roman" w:hAnsi="Times New Roman"/>
                <w:b/>
                <w:sz w:val="24"/>
              </w:rPr>
              <w:t>Спортсмен</w:t>
            </w:r>
            <w:r w:rsidRPr="009B00D6">
              <w:rPr>
                <w:rFonts w:ascii="Times New Roman" w:hAnsi="Times New Roman"/>
                <w:b/>
                <w:spacing w:val="-3"/>
                <w:sz w:val="24"/>
              </w:rPr>
              <w:t xml:space="preserve"> </w:t>
            </w:r>
            <w:r w:rsidRPr="009B00D6">
              <w:rPr>
                <w:rFonts w:ascii="Times New Roman" w:hAnsi="Times New Roman"/>
                <w:b/>
                <w:sz w:val="24"/>
              </w:rPr>
              <w:t>–</w:t>
            </w:r>
            <w:r w:rsidRPr="009B00D6">
              <w:rPr>
                <w:rFonts w:ascii="Times New Roman" w:hAnsi="Times New Roman"/>
                <w:b/>
                <w:spacing w:val="-5"/>
                <w:sz w:val="24"/>
              </w:rPr>
              <w:t xml:space="preserve"> </w:t>
            </w:r>
            <w:r w:rsidRPr="009B00D6">
              <w:rPr>
                <w:rFonts w:ascii="Times New Roman" w:hAnsi="Times New Roman"/>
                <w:b/>
                <w:sz w:val="24"/>
              </w:rPr>
              <w:t>4</w:t>
            </w:r>
            <w:r w:rsidRPr="009B00D6">
              <w:rPr>
                <w:rFonts w:ascii="Times New Roman" w:hAnsi="Times New Roman"/>
                <w:b/>
                <w:spacing w:val="-1"/>
                <w:sz w:val="24"/>
              </w:rPr>
              <w:t xml:space="preserve"> </w:t>
            </w:r>
            <w:r w:rsidRPr="009B00D6">
              <w:rPr>
                <w:rFonts w:ascii="Times New Roman" w:hAnsi="Times New Roman"/>
                <w:b/>
                <w:spacing w:val="-10"/>
                <w:sz w:val="24"/>
              </w:rPr>
              <w:t>ч</w:t>
            </w:r>
          </w:p>
        </w:tc>
      </w:tr>
      <w:tr w:rsidR="009B00D6" w:rsidRPr="009B00D6" w:rsidTr="009B00D6">
        <w:trPr>
          <w:trHeight w:val="632"/>
        </w:trPr>
        <w:tc>
          <w:tcPr>
            <w:tcW w:w="850" w:type="dxa"/>
          </w:tcPr>
          <w:p w:rsidR="009B00D6" w:rsidRPr="009B00D6" w:rsidRDefault="009B00D6" w:rsidP="00721D07">
            <w:pPr>
              <w:pStyle w:val="TableParagraph"/>
              <w:ind w:right="64"/>
              <w:jc w:val="right"/>
              <w:rPr>
                <w:rFonts w:ascii="Times New Roman" w:hAnsi="Times New Roman"/>
                <w:sz w:val="24"/>
              </w:rPr>
            </w:pPr>
            <w:r w:rsidRPr="009B00D6">
              <w:rPr>
                <w:rFonts w:ascii="Times New Roman" w:hAnsi="Times New Roman"/>
                <w:spacing w:val="-5"/>
                <w:sz w:val="24"/>
              </w:rPr>
              <w:t>21.</w:t>
            </w:r>
          </w:p>
        </w:tc>
        <w:tc>
          <w:tcPr>
            <w:tcW w:w="5984"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Утро</w:t>
            </w:r>
            <w:r w:rsidRPr="009B00D6">
              <w:rPr>
                <w:rFonts w:ascii="Times New Roman" w:hAnsi="Times New Roman"/>
                <w:spacing w:val="-9"/>
                <w:sz w:val="24"/>
              </w:rPr>
              <w:t xml:space="preserve"> </w:t>
            </w:r>
            <w:r w:rsidRPr="009B00D6">
              <w:rPr>
                <w:rFonts w:ascii="Times New Roman" w:hAnsi="Times New Roman"/>
                <w:sz w:val="24"/>
              </w:rPr>
              <w:t>начинай</w:t>
            </w:r>
            <w:r w:rsidRPr="009B00D6">
              <w:rPr>
                <w:rFonts w:ascii="Times New Roman" w:hAnsi="Times New Roman"/>
                <w:spacing w:val="-2"/>
                <w:sz w:val="24"/>
              </w:rPr>
              <w:t xml:space="preserve"> </w:t>
            </w:r>
            <w:r w:rsidRPr="009B00D6">
              <w:rPr>
                <w:rFonts w:ascii="Times New Roman" w:hAnsi="Times New Roman"/>
                <w:sz w:val="24"/>
              </w:rPr>
              <w:t>с</w:t>
            </w:r>
            <w:r w:rsidRPr="009B00D6">
              <w:rPr>
                <w:rFonts w:ascii="Times New Roman" w:hAnsi="Times New Roman"/>
                <w:spacing w:val="-5"/>
                <w:sz w:val="24"/>
              </w:rPr>
              <w:t xml:space="preserve"> </w:t>
            </w:r>
            <w:r w:rsidRPr="009B00D6">
              <w:rPr>
                <w:rFonts w:ascii="Times New Roman" w:hAnsi="Times New Roman"/>
                <w:sz w:val="24"/>
              </w:rPr>
              <w:t>зарядки</w:t>
            </w:r>
            <w:r w:rsidRPr="009B00D6">
              <w:rPr>
                <w:rFonts w:ascii="Times New Roman" w:hAnsi="Times New Roman"/>
                <w:spacing w:val="-2"/>
                <w:sz w:val="24"/>
              </w:rPr>
              <w:t xml:space="preserve"> </w:t>
            </w:r>
            <w:r w:rsidRPr="009B00D6">
              <w:rPr>
                <w:rFonts w:ascii="Times New Roman" w:hAnsi="Times New Roman"/>
                <w:sz w:val="24"/>
              </w:rPr>
              <w:t>–</w:t>
            </w:r>
            <w:r w:rsidRPr="009B00D6">
              <w:rPr>
                <w:rFonts w:ascii="Times New Roman" w:hAnsi="Times New Roman"/>
                <w:spacing w:val="-5"/>
                <w:sz w:val="24"/>
              </w:rPr>
              <w:t xml:space="preserve"> </w:t>
            </w:r>
            <w:r w:rsidRPr="009B00D6">
              <w:rPr>
                <w:rFonts w:ascii="Times New Roman" w:hAnsi="Times New Roman"/>
                <w:sz w:val="24"/>
              </w:rPr>
              <w:t>будешь</w:t>
            </w:r>
            <w:r w:rsidRPr="009B00D6">
              <w:rPr>
                <w:rFonts w:ascii="Times New Roman" w:hAnsi="Times New Roman"/>
                <w:spacing w:val="-3"/>
                <w:sz w:val="24"/>
              </w:rPr>
              <w:t xml:space="preserve"> </w:t>
            </w:r>
            <w:r w:rsidRPr="009B00D6">
              <w:rPr>
                <w:rFonts w:ascii="Times New Roman" w:hAnsi="Times New Roman"/>
                <w:sz w:val="24"/>
              </w:rPr>
              <w:t>ты</w:t>
            </w:r>
            <w:r w:rsidRPr="009B00D6">
              <w:rPr>
                <w:rFonts w:ascii="Times New Roman" w:hAnsi="Times New Roman"/>
                <w:spacing w:val="-2"/>
                <w:sz w:val="24"/>
              </w:rPr>
              <w:t xml:space="preserve"> </w:t>
            </w:r>
            <w:r w:rsidRPr="009B00D6">
              <w:rPr>
                <w:rFonts w:ascii="Times New Roman" w:hAnsi="Times New Roman"/>
                <w:sz w:val="24"/>
              </w:rPr>
              <w:t>всегда</w:t>
            </w:r>
            <w:r w:rsidRPr="009B00D6">
              <w:rPr>
                <w:rFonts w:ascii="Times New Roman" w:hAnsi="Times New Roman"/>
                <w:spacing w:val="-5"/>
                <w:sz w:val="24"/>
              </w:rPr>
              <w:t xml:space="preserve"> </w:t>
            </w:r>
            <w:r w:rsidRPr="009B00D6">
              <w:rPr>
                <w:rFonts w:ascii="Times New Roman" w:hAnsi="Times New Roman"/>
                <w:sz w:val="24"/>
              </w:rPr>
              <w:t>в</w:t>
            </w:r>
            <w:r w:rsidRPr="009B00D6">
              <w:rPr>
                <w:rFonts w:ascii="Times New Roman" w:hAnsi="Times New Roman"/>
                <w:spacing w:val="-2"/>
                <w:sz w:val="24"/>
              </w:rPr>
              <w:t xml:space="preserve"> порядке!</w:t>
            </w:r>
          </w:p>
          <w:p w:rsidR="009B00D6" w:rsidRPr="009B00D6" w:rsidRDefault="009B00D6" w:rsidP="00721D07">
            <w:pPr>
              <w:pStyle w:val="TableParagraph"/>
              <w:spacing w:before="41" w:line="240" w:lineRule="auto"/>
              <w:ind w:left="-3"/>
              <w:rPr>
                <w:rFonts w:ascii="Times New Roman" w:hAnsi="Times New Roman"/>
                <w:sz w:val="24"/>
              </w:rPr>
            </w:pPr>
            <w:r w:rsidRPr="009B00D6">
              <w:rPr>
                <w:rFonts w:ascii="Times New Roman" w:hAnsi="Times New Roman"/>
                <w:sz w:val="24"/>
              </w:rPr>
              <w:t>Должен</w:t>
            </w:r>
            <w:r w:rsidRPr="009B00D6">
              <w:rPr>
                <w:rFonts w:ascii="Times New Roman" w:hAnsi="Times New Roman"/>
                <w:spacing w:val="-8"/>
                <w:sz w:val="24"/>
              </w:rPr>
              <w:t xml:space="preserve"> </w:t>
            </w:r>
            <w:r w:rsidRPr="009B00D6">
              <w:rPr>
                <w:rFonts w:ascii="Times New Roman" w:hAnsi="Times New Roman"/>
                <w:sz w:val="24"/>
              </w:rPr>
              <w:t>быть</w:t>
            </w:r>
            <w:r w:rsidRPr="009B00D6">
              <w:rPr>
                <w:rFonts w:ascii="Times New Roman" w:hAnsi="Times New Roman"/>
                <w:spacing w:val="-1"/>
                <w:sz w:val="24"/>
              </w:rPr>
              <w:t xml:space="preserve"> </w:t>
            </w:r>
            <w:r w:rsidRPr="009B00D6">
              <w:rPr>
                <w:rFonts w:ascii="Times New Roman" w:hAnsi="Times New Roman"/>
                <w:sz w:val="24"/>
              </w:rPr>
              <w:t>режим у</w:t>
            </w:r>
            <w:r w:rsidRPr="009B00D6">
              <w:rPr>
                <w:rFonts w:ascii="Times New Roman" w:hAnsi="Times New Roman"/>
                <w:spacing w:val="-11"/>
                <w:sz w:val="24"/>
              </w:rPr>
              <w:t xml:space="preserve"> </w:t>
            </w:r>
            <w:r w:rsidRPr="009B00D6">
              <w:rPr>
                <w:rFonts w:ascii="Times New Roman" w:hAnsi="Times New Roman"/>
                <w:spacing w:val="-5"/>
                <w:sz w:val="24"/>
              </w:rPr>
              <w:t>дня</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134" w:type="dxa"/>
            <w:vMerge w:val="restart"/>
          </w:tcPr>
          <w:p w:rsidR="009B00D6" w:rsidRPr="009B00D6" w:rsidRDefault="009B00D6" w:rsidP="00721D07">
            <w:pPr>
              <w:pStyle w:val="TableParagraph"/>
              <w:spacing w:line="240" w:lineRule="auto"/>
              <w:rPr>
                <w:rFonts w:ascii="Times New Roman" w:hAnsi="Times New Roman"/>
              </w:rPr>
            </w:pPr>
          </w:p>
          <w:p w:rsidR="009B00D6" w:rsidRPr="009B00D6" w:rsidRDefault="009B00D6" w:rsidP="00721D07">
            <w:pPr>
              <w:pStyle w:val="TableParagraph"/>
              <w:spacing w:line="240" w:lineRule="auto"/>
              <w:rPr>
                <w:rFonts w:ascii="Times New Roman" w:hAnsi="Times New Roman"/>
              </w:rPr>
            </w:pPr>
          </w:p>
          <w:p w:rsidR="009B00D6" w:rsidRPr="009B00D6" w:rsidRDefault="009B00D6" w:rsidP="00721D07">
            <w:pPr>
              <w:pStyle w:val="TableParagraph"/>
              <w:spacing w:line="240" w:lineRule="auto"/>
              <w:rPr>
                <w:rFonts w:ascii="Times New Roman" w:hAnsi="Times New Roman"/>
              </w:rPr>
            </w:pPr>
          </w:p>
          <w:p w:rsidR="009B00D6" w:rsidRPr="009B00D6" w:rsidRDefault="009B00D6" w:rsidP="00721D07">
            <w:pPr>
              <w:pStyle w:val="TableParagraph"/>
              <w:spacing w:line="240" w:lineRule="auto"/>
              <w:jc w:val="center"/>
              <w:rPr>
                <w:rFonts w:ascii="Times New Roman" w:hAnsi="Times New Roman"/>
              </w:rPr>
            </w:pPr>
            <w:r w:rsidRPr="009B00D6">
              <w:rPr>
                <w:rFonts w:ascii="Times New Roman" w:hAnsi="Times New Roman"/>
              </w:rPr>
              <w:t>фераль</w:t>
            </w:r>
          </w:p>
        </w:tc>
      </w:tr>
      <w:tr w:rsidR="009B00D6" w:rsidRPr="009B00D6" w:rsidTr="009B00D6">
        <w:trPr>
          <w:trHeight w:val="349"/>
        </w:trPr>
        <w:tc>
          <w:tcPr>
            <w:tcW w:w="850" w:type="dxa"/>
          </w:tcPr>
          <w:p w:rsidR="009B00D6" w:rsidRPr="009B00D6" w:rsidRDefault="009B00D6" w:rsidP="00721D07">
            <w:pPr>
              <w:pStyle w:val="TableParagraph"/>
              <w:spacing w:line="272" w:lineRule="exact"/>
              <w:ind w:right="64"/>
              <w:jc w:val="right"/>
              <w:rPr>
                <w:rFonts w:ascii="Times New Roman" w:hAnsi="Times New Roman"/>
                <w:sz w:val="24"/>
              </w:rPr>
            </w:pPr>
            <w:r w:rsidRPr="009B00D6">
              <w:rPr>
                <w:rFonts w:ascii="Times New Roman" w:hAnsi="Times New Roman"/>
                <w:spacing w:val="-5"/>
                <w:sz w:val="24"/>
              </w:rPr>
              <w:lastRenderedPageBreak/>
              <w:t>22.</w:t>
            </w:r>
          </w:p>
        </w:tc>
        <w:tc>
          <w:tcPr>
            <w:tcW w:w="5984" w:type="dxa"/>
          </w:tcPr>
          <w:p w:rsidR="009B00D6" w:rsidRPr="009B00D6" w:rsidRDefault="009B00D6" w:rsidP="00721D07">
            <w:pPr>
              <w:pStyle w:val="TableParagraph"/>
              <w:spacing w:line="272" w:lineRule="exact"/>
              <w:ind w:left="-3"/>
              <w:rPr>
                <w:rFonts w:ascii="Times New Roman" w:hAnsi="Times New Roman"/>
                <w:sz w:val="24"/>
              </w:rPr>
            </w:pPr>
            <w:r w:rsidRPr="009B00D6">
              <w:rPr>
                <w:rFonts w:ascii="Times New Roman" w:hAnsi="Times New Roman"/>
                <w:sz w:val="24"/>
              </w:rPr>
              <w:t>О</w:t>
            </w:r>
            <w:r w:rsidRPr="009B00D6">
              <w:rPr>
                <w:rFonts w:ascii="Times New Roman" w:hAnsi="Times New Roman"/>
                <w:spacing w:val="-7"/>
                <w:sz w:val="24"/>
              </w:rPr>
              <w:t xml:space="preserve"> </w:t>
            </w:r>
            <w:r w:rsidRPr="009B00D6">
              <w:rPr>
                <w:rFonts w:ascii="Times New Roman" w:hAnsi="Times New Roman"/>
                <w:sz w:val="24"/>
              </w:rPr>
              <w:t>спорт,</w:t>
            </w:r>
            <w:r w:rsidRPr="009B00D6">
              <w:rPr>
                <w:rFonts w:ascii="Times New Roman" w:hAnsi="Times New Roman"/>
                <w:spacing w:val="-4"/>
                <w:sz w:val="24"/>
              </w:rPr>
              <w:t xml:space="preserve"> </w:t>
            </w:r>
            <w:r w:rsidRPr="009B00D6">
              <w:rPr>
                <w:rFonts w:ascii="Times New Roman" w:hAnsi="Times New Roman"/>
                <w:sz w:val="24"/>
              </w:rPr>
              <w:t>ты</w:t>
            </w:r>
            <w:r w:rsidRPr="009B00D6">
              <w:rPr>
                <w:rFonts w:ascii="Times New Roman" w:hAnsi="Times New Roman"/>
                <w:spacing w:val="-6"/>
                <w:sz w:val="24"/>
              </w:rPr>
              <w:t xml:space="preserve"> </w:t>
            </w:r>
            <w:r w:rsidRPr="009B00D6">
              <w:rPr>
                <w:rFonts w:ascii="Times New Roman" w:hAnsi="Times New Roman"/>
                <w:sz w:val="24"/>
              </w:rPr>
              <w:t>–</w:t>
            </w:r>
            <w:r w:rsidRPr="009B00D6">
              <w:rPr>
                <w:rFonts w:ascii="Times New Roman" w:hAnsi="Times New Roman"/>
                <w:spacing w:val="-6"/>
                <w:sz w:val="24"/>
              </w:rPr>
              <w:t xml:space="preserve"> </w:t>
            </w:r>
            <w:r w:rsidRPr="009B00D6">
              <w:rPr>
                <w:rFonts w:ascii="Times New Roman" w:hAnsi="Times New Roman"/>
                <w:sz w:val="24"/>
              </w:rPr>
              <w:t>мир!</w:t>
            </w:r>
            <w:r w:rsidRPr="009B00D6">
              <w:rPr>
                <w:rFonts w:ascii="Times New Roman" w:hAnsi="Times New Roman"/>
                <w:spacing w:val="-7"/>
                <w:sz w:val="24"/>
              </w:rPr>
              <w:t xml:space="preserve"> </w:t>
            </w:r>
            <w:r w:rsidRPr="009B00D6">
              <w:rPr>
                <w:rFonts w:ascii="Times New Roman" w:hAnsi="Times New Roman"/>
                <w:sz w:val="24"/>
              </w:rPr>
              <w:t>Готовимся</w:t>
            </w:r>
            <w:r w:rsidRPr="009B00D6">
              <w:rPr>
                <w:rFonts w:ascii="Times New Roman" w:hAnsi="Times New Roman"/>
                <w:spacing w:val="-3"/>
                <w:sz w:val="24"/>
              </w:rPr>
              <w:t xml:space="preserve"> </w:t>
            </w:r>
            <w:r w:rsidRPr="009B00D6">
              <w:rPr>
                <w:rFonts w:ascii="Times New Roman" w:hAnsi="Times New Roman"/>
                <w:sz w:val="24"/>
              </w:rPr>
              <w:t>к</w:t>
            </w:r>
            <w:r w:rsidRPr="009B00D6">
              <w:rPr>
                <w:rFonts w:ascii="Times New Roman" w:hAnsi="Times New Roman"/>
                <w:spacing w:val="-4"/>
                <w:sz w:val="24"/>
              </w:rPr>
              <w:t xml:space="preserve"> </w:t>
            </w:r>
            <w:r w:rsidRPr="009B00D6">
              <w:rPr>
                <w:rFonts w:ascii="Times New Roman" w:hAnsi="Times New Roman"/>
                <w:sz w:val="24"/>
              </w:rPr>
              <w:t>спортивным</w:t>
            </w:r>
            <w:r w:rsidRPr="009B00D6">
              <w:rPr>
                <w:rFonts w:ascii="Times New Roman" w:hAnsi="Times New Roman"/>
                <w:spacing w:val="-7"/>
                <w:sz w:val="24"/>
              </w:rPr>
              <w:t xml:space="preserve"> </w:t>
            </w:r>
            <w:r w:rsidRPr="009B00D6">
              <w:rPr>
                <w:rFonts w:ascii="Times New Roman" w:hAnsi="Times New Roman"/>
                <w:spacing w:val="-2"/>
                <w:sz w:val="24"/>
              </w:rPr>
              <w:t>состязаниям</w:t>
            </w:r>
          </w:p>
        </w:tc>
        <w:tc>
          <w:tcPr>
            <w:tcW w:w="1134" w:type="dxa"/>
          </w:tcPr>
          <w:p w:rsidR="009B00D6" w:rsidRPr="009B00D6" w:rsidRDefault="009B00D6" w:rsidP="00721D07">
            <w:pPr>
              <w:pStyle w:val="TableParagraph"/>
              <w:spacing w:line="272" w:lineRule="exact"/>
              <w:ind w:right="1"/>
              <w:jc w:val="center"/>
              <w:rPr>
                <w:rFonts w:ascii="Times New Roman" w:hAnsi="Times New Roman"/>
                <w:sz w:val="24"/>
              </w:rPr>
            </w:pPr>
            <w:r w:rsidRPr="009B00D6">
              <w:rPr>
                <w:rFonts w:ascii="Times New Roman" w:hAnsi="Times New Roman"/>
                <w:spacing w:val="-10"/>
                <w:sz w:val="24"/>
              </w:rPr>
              <w:t>1</w:t>
            </w:r>
          </w:p>
        </w:tc>
        <w:tc>
          <w:tcPr>
            <w:tcW w:w="1134" w:type="dxa"/>
            <w:vMerge/>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320"/>
        </w:trPr>
        <w:tc>
          <w:tcPr>
            <w:tcW w:w="850" w:type="dxa"/>
          </w:tcPr>
          <w:p w:rsidR="009B00D6" w:rsidRPr="009B00D6" w:rsidRDefault="009B00D6" w:rsidP="00721D07">
            <w:pPr>
              <w:pStyle w:val="TableParagraph"/>
              <w:spacing w:line="272" w:lineRule="exact"/>
              <w:ind w:right="64"/>
              <w:jc w:val="right"/>
              <w:rPr>
                <w:rFonts w:ascii="Times New Roman" w:hAnsi="Times New Roman"/>
                <w:sz w:val="24"/>
              </w:rPr>
            </w:pPr>
            <w:r w:rsidRPr="009B00D6">
              <w:rPr>
                <w:rFonts w:ascii="Times New Roman" w:hAnsi="Times New Roman"/>
                <w:spacing w:val="-5"/>
                <w:sz w:val="24"/>
              </w:rPr>
              <w:t>23.</w:t>
            </w:r>
          </w:p>
        </w:tc>
        <w:tc>
          <w:tcPr>
            <w:tcW w:w="5984" w:type="dxa"/>
          </w:tcPr>
          <w:p w:rsidR="009B00D6" w:rsidRPr="009B00D6" w:rsidRDefault="009B00D6" w:rsidP="00721D07">
            <w:pPr>
              <w:pStyle w:val="TableParagraph"/>
              <w:spacing w:line="272" w:lineRule="exact"/>
              <w:ind w:left="-3"/>
              <w:rPr>
                <w:rFonts w:ascii="Times New Roman" w:hAnsi="Times New Roman"/>
                <w:sz w:val="24"/>
              </w:rPr>
            </w:pPr>
            <w:r w:rsidRPr="009B00D6">
              <w:rPr>
                <w:rFonts w:ascii="Times New Roman" w:hAnsi="Times New Roman"/>
                <w:sz w:val="24"/>
              </w:rPr>
              <w:t>Сто</w:t>
            </w:r>
            <w:r w:rsidRPr="009B00D6">
              <w:rPr>
                <w:rFonts w:ascii="Times New Roman" w:hAnsi="Times New Roman"/>
                <w:spacing w:val="-6"/>
                <w:sz w:val="24"/>
              </w:rPr>
              <w:t xml:space="preserve"> </w:t>
            </w:r>
            <w:r w:rsidRPr="009B00D6">
              <w:rPr>
                <w:rFonts w:ascii="Times New Roman" w:hAnsi="Times New Roman"/>
                <w:sz w:val="24"/>
              </w:rPr>
              <w:t>затей</w:t>
            </w:r>
            <w:r w:rsidRPr="009B00D6">
              <w:rPr>
                <w:rFonts w:ascii="Times New Roman" w:hAnsi="Times New Roman"/>
                <w:spacing w:val="-3"/>
                <w:sz w:val="24"/>
              </w:rPr>
              <w:t xml:space="preserve"> </w:t>
            </w:r>
            <w:r w:rsidRPr="009B00D6">
              <w:rPr>
                <w:rFonts w:ascii="Times New Roman" w:hAnsi="Times New Roman"/>
                <w:sz w:val="24"/>
              </w:rPr>
              <w:t>для</w:t>
            </w:r>
            <w:r w:rsidRPr="009B00D6">
              <w:rPr>
                <w:rFonts w:ascii="Times New Roman" w:hAnsi="Times New Roman"/>
                <w:spacing w:val="-8"/>
                <w:sz w:val="24"/>
              </w:rPr>
              <w:t xml:space="preserve"> </w:t>
            </w:r>
            <w:r w:rsidRPr="009B00D6">
              <w:rPr>
                <w:rFonts w:ascii="Times New Roman" w:hAnsi="Times New Roman"/>
                <w:sz w:val="24"/>
              </w:rPr>
              <w:t>всех</w:t>
            </w:r>
            <w:r w:rsidRPr="009B00D6">
              <w:rPr>
                <w:rFonts w:ascii="Times New Roman" w:hAnsi="Times New Roman"/>
                <w:spacing w:val="2"/>
                <w:sz w:val="24"/>
              </w:rPr>
              <w:t xml:space="preserve"> </w:t>
            </w:r>
            <w:r w:rsidRPr="009B00D6">
              <w:rPr>
                <w:rFonts w:ascii="Times New Roman" w:hAnsi="Times New Roman"/>
                <w:sz w:val="24"/>
              </w:rPr>
              <w:t>друзей.</w:t>
            </w:r>
            <w:r w:rsidRPr="009B00D6">
              <w:rPr>
                <w:rFonts w:ascii="Times New Roman" w:hAnsi="Times New Roman"/>
                <w:spacing w:val="-5"/>
                <w:sz w:val="24"/>
              </w:rPr>
              <w:t xml:space="preserve"> </w:t>
            </w:r>
            <w:r w:rsidRPr="009B00D6">
              <w:rPr>
                <w:rFonts w:ascii="Times New Roman" w:hAnsi="Times New Roman"/>
                <w:sz w:val="24"/>
              </w:rPr>
              <w:t>Быстрее!</w:t>
            </w:r>
            <w:r w:rsidRPr="009B00D6">
              <w:rPr>
                <w:rFonts w:ascii="Times New Roman" w:hAnsi="Times New Roman"/>
                <w:spacing w:val="-3"/>
                <w:sz w:val="24"/>
              </w:rPr>
              <w:t xml:space="preserve"> </w:t>
            </w:r>
            <w:r w:rsidRPr="009B00D6">
              <w:rPr>
                <w:rFonts w:ascii="Times New Roman" w:hAnsi="Times New Roman"/>
                <w:sz w:val="24"/>
              </w:rPr>
              <w:t>Выше!</w:t>
            </w:r>
            <w:r w:rsidRPr="009B00D6">
              <w:rPr>
                <w:rFonts w:ascii="Times New Roman" w:hAnsi="Times New Roman"/>
                <w:spacing w:val="-5"/>
                <w:sz w:val="24"/>
              </w:rPr>
              <w:t xml:space="preserve"> </w:t>
            </w:r>
            <w:r w:rsidRPr="009B00D6">
              <w:rPr>
                <w:rFonts w:ascii="Times New Roman" w:hAnsi="Times New Roman"/>
                <w:spacing w:val="-2"/>
                <w:sz w:val="24"/>
              </w:rPr>
              <w:t>Сильнее!</w:t>
            </w:r>
          </w:p>
        </w:tc>
        <w:tc>
          <w:tcPr>
            <w:tcW w:w="1134" w:type="dxa"/>
          </w:tcPr>
          <w:p w:rsidR="009B00D6" w:rsidRPr="009B00D6" w:rsidRDefault="009B00D6" w:rsidP="00721D07">
            <w:pPr>
              <w:pStyle w:val="TableParagraph"/>
              <w:spacing w:line="272" w:lineRule="exact"/>
              <w:ind w:right="1"/>
              <w:jc w:val="center"/>
              <w:rPr>
                <w:rFonts w:ascii="Times New Roman" w:hAnsi="Times New Roman"/>
                <w:sz w:val="24"/>
              </w:rPr>
            </w:pPr>
            <w:r w:rsidRPr="009B00D6">
              <w:rPr>
                <w:rFonts w:ascii="Times New Roman" w:hAnsi="Times New Roman"/>
                <w:spacing w:val="-10"/>
                <w:sz w:val="24"/>
              </w:rPr>
              <w:t>1</w:t>
            </w:r>
          </w:p>
        </w:tc>
        <w:tc>
          <w:tcPr>
            <w:tcW w:w="1134" w:type="dxa"/>
            <w:vMerge/>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635"/>
        </w:trPr>
        <w:tc>
          <w:tcPr>
            <w:tcW w:w="850" w:type="dxa"/>
          </w:tcPr>
          <w:p w:rsidR="009B00D6" w:rsidRPr="009B00D6" w:rsidRDefault="009B00D6" w:rsidP="00721D07">
            <w:pPr>
              <w:pStyle w:val="TableParagraph"/>
              <w:ind w:right="64"/>
              <w:jc w:val="right"/>
              <w:rPr>
                <w:rFonts w:ascii="Times New Roman" w:hAnsi="Times New Roman"/>
                <w:sz w:val="24"/>
              </w:rPr>
            </w:pPr>
            <w:r w:rsidRPr="009B00D6">
              <w:rPr>
                <w:rFonts w:ascii="Times New Roman" w:hAnsi="Times New Roman"/>
                <w:spacing w:val="-5"/>
                <w:sz w:val="24"/>
              </w:rPr>
              <w:t>24.</w:t>
            </w:r>
          </w:p>
        </w:tc>
        <w:tc>
          <w:tcPr>
            <w:tcW w:w="5984"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Спортивная</w:t>
            </w:r>
            <w:r w:rsidRPr="009B00D6">
              <w:rPr>
                <w:rFonts w:ascii="Times New Roman" w:hAnsi="Times New Roman"/>
                <w:spacing w:val="-12"/>
                <w:sz w:val="24"/>
              </w:rPr>
              <w:t xml:space="preserve"> </w:t>
            </w:r>
            <w:r w:rsidRPr="009B00D6">
              <w:rPr>
                <w:rFonts w:ascii="Times New Roman" w:hAnsi="Times New Roman"/>
                <w:sz w:val="24"/>
              </w:rPr>
              <w:t>игра</w:t>
            </w:r>
            <w:r w:rsidRPr="009B00D6">
              <w:rPr>
                <w:rFonts w:ascii="Times New Roman" w:hAnsi="Times New Roman"/>
                <w:spacing w:val="50"/>
                <w:sz w:val="24"/>
              </w:rPr>
              <w:t xml:space="preserve"> </w:t>
            </w:r>
            <w:r w:rsidRPr="009B00D6">
              <w:rPr>
                <w:rFonts w:ascii="Times New Roman" w:hAnsi="Times New Roman"/>
                <w:sz w:val="24"/>
              </w:rPr>
              <w:t>«У</w:t>
            </w:r>
            <w:r w:rsidRPr="009B00D6">
              <w:rPr>
                <w:rFonts w:ascii="Times New Roman" w:hAnsi="Times New Roman"/>
                <w:spacing w:val="-4"/>
                <w:sz w:val="24"/>
              </w:rPr>
              <w:t xml:space="preserve"> </w:t>
            </w:r>
            <w:r w:rsidRPr="009B00D6">
              <w:rPr>
                <w:rFonts w:ascii="Times New Roman" w:hAnsi="Times New Roman"/>
                <w:sz w:val="24"/>
              </w:rPr>
              <w:t>рекордов</w:t>
            </w:r>
            <w:r w:rsidRPr="009B00D6">
              <w:rPr>
                <w:rFonts w:ascii="Times New Roman" w:hAnsi="Times New Roman"/>
                <w:spacing w:val="-8"/>
                <w:sz w:val="24"/>
              </w:rPr>
              <w:t xml:space="preserve"> </w:t>
            </w:r>
            <w:r w:rsidRPr="009B00D6">
              <w:rPr>
                <w:rFonts w:ascii="Times New Roman" w:hAnsi="Times New Roman"/>
                <w:sz w:val="24"/>
              </w:rPr>
              <w:t>наши</w:t>
            </w:r>
            <w:r w:rsidRPr="009B00D6">
              <w:rPr>
                <w:rFonts w:ascii="Times New Roman" w:hAnsi="Times New Roman"/>
                <w:spacing w:val="-9"/>
                <w:sz w:val="24"/>
              </w:rPr>
              <w:t xml:space="preserve"> </w:t>
            </w:r>
            <w:r w:rsidRPr="009B00D6">
              <w:rPr>
                <w:rFonts w:ascii="Times New Roman" w:hAnsi="Times New Roman"/>
                <w:sz w:val="24"/>
              </w:rPr>
              <w:t>имена».</w:t>
            </w:r>
            <w:r w:rsidRPr="009B00D6">
              <w:rPr>
                <w:rFonts w:ascii="Times New Roman" w:hAnsi="Times New Roman"/>
                <w:spacing w:val="-1"/>
                <w:sz w:val="24"/>
              </w:rPr>
              <w:t xml:space="preserve"> </w:t>
            </w:r>
            <w:r w:rsidRPr="009B00D6">
              <w:rPr>
                <w:rFonts w:ascii="Times New Roman" w:hAnsi="Times New Roman"/>
                <w:sz w:val="24"/>
              </w:rPr>
              <w:t>«Азбука</w:t>
            </w:r>
            <w:r w:rsidRPr="009B00D6">
              <w:rPr>
                <w:rFonts w:ascii="Times New Roman" w:hAnsi="Times New Roman"/>
                <w:spacing w:val="-9"/>
                <w:sz w:val="24"/>
              </w:rPr>
              <w:t xml:space="preserve"> </w:t>
            </w:r>
            <w:r w:rsidRPr="009B00D6">
              <w:rPr>
                <w:rFonts w:ascii="Times New Roman" w:hAnsi="Times New Roman"/>
                <w:spacing w:val="-2"/>
                <w:sz w:val="24"/>
              </w:rPr>
              <w:t>здоровья»</w:t>
            </w:r>
          </w:p>
          <w:p w:rsidR="009B00D6" w:rsidRPr="009B00D6" w:rsidRDefault="009B00D6" w:rsidP="00721D07">
            <w:pPr>
              <w:pStyle w:val="TableParagraph"/>
              <w:spacing w:before="41" w:line="240" w:lineRule="auto"/>
              <w:ind w:left="-3"/>
              <w:rPr>
                <w:rFonts w:ascii="Times New Roman" w:hAnsi="Times New Roman"/>
                <w:sz w:val="24"/>
              </w:rPr>
            </w:pPr>
            <w:r w:rsidRPr="009B00D6">
              <w:rPr>
                <w:rFonts w:ascii="Times New Roman" w:hAnsi="Times New Roman"/>
                <w:sz w:val="24"/>
              </w:rPr>
              <w:t>-</w:t>
            </w:r>
            <w:r w:rsidRPr="009B00D6">
              <w:rPr>
                <w:rFonts w:ascii="Times New Roman" w:hAnsi="Times New Roman"/>
                <w:spacing w:val="-2"/>
                <w:sz w:val="24"/>
              </w:rPr>
              <w:t xml:space="preserve"> </w:t>
            </w:r>
            <w:r w:rsidRPr="009B00D6">
              <w:rPr>
                <w:rFonts w:ascii="Times New Roman" w:hAnsi="Times New Roman"/>
                <w:sz w:val="24"/>
              </w:rPr>
              <w:t xml:space="preserve">итоги </w:t>
            </w:r>
            <w:r w:rsidRPr="009B00D6">
              <w:rPr>
                <w:rFonts w:ascii="Times New Roman" w:hAnsi="Times New Roman"/>
                <w:spacing w:val="-2"/>
                <w:sz w:val="24"/>
              </w:rPr>
              <w:t>трека</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134" w:type="dxa"/>
            <w:vMerge/>
          </w:tcPr>
          <w:p w:rsidR="009B00D6" w:rsidRPr="009B00D6" w:rsidRDefault="009B00D6" w:rsidP="00721D07">
            <w:pPr>
              <w:pStyle w:val="TableParagraph"/>
              <w:spacing w:line="240" w:lineRule="auto"/>
              <w:rPr>
                <w:rFonts w:ascii="Times New Roman" w:hAnsi="Times New Roman"/>
              </w:rPr>
            </w:pPr>
          </w:p>
        </w:tc>
      </w:tr>
      <w:tr w:rsidR="009B00D6" w:rsidRPr="009B00D6" w:rsidTr="009B00D6">
        <w:trPr>
          <w:trHeight w:val="315"/>
        </w:trPr>
        <w:tc>
          <w:tcPr>
            <w:tcW w:w="9102" w:type="dxa"/>
            <w:gridSpan w:val="4"/>
          </w:tcPr>
          <w:p w:rsidR="009B00D6" w:rsidRPr="009B00D6" w:rsidRDefault="009B00D6" w:rsidP="00721D07">
            <w:pPr>
              <w:pStyle w:val="TableParagraph"/>
              <w:spacing w:line="275" w:lineRule="exact"/>
              <w:ind w:left="2853"/>
              <w:rPr>
                <w:rFonts w:ascii="Times New Roman" w:hAnsi="Times New Roman"/>
                <w:b/>
                <w:sz w:val="24"/>
              </w:rPr>
            </w:pPr>
            <w:r w:rsidRPr="009B00D6">
              <w:rPr>
                <w:rFonts w:ascii="Times New Roman" w:hAnsi="Times New Roman"/>
                <w:b/>
                <w:sz w:val="24"/>
              </w:rPr>
              <w:t>Орленок</w:t>
            </w:r>
            <w:r w:rsidRPr="009B00D6">
              <w:rPr>
                <w:rFonts w:ascii="Times New Roman" w:hAnsi="Times New Roman"/>
                <w:b/>
                <w:spacing w:val="-3"/>
                <w:sz w:val="24"/>
              </w:rPr>
              <w:t xml:space="preserve"> </w:t>
            </w:r>
            <w:r w:rsidRPr="009B00D6">
              <w:rPr>
                <w:rFonts w:ascii="Times New Roman" w:hAnsi="Times New Roman"/>
                <w:b/>
                <w:sz w:val="24"/>
              </w:rPr>
              <w:t>–</w:t>
            </w:r>
            <w:r w:rsidRPr="009B00D6">
              <w:rPr>
                <w:rFonts w:ascii="Times New Roman" w:hAnsi="Times New Roman"/>
                <w:b/>
                <w:spacing w:val="-1"/>
                <w:sz w:val="24"/>
              </w:rPr>
              <w:t xml:space="preserve"> </w:t>
            </w:r>
            <w:r w:rsidRPr="009B00D6">
              <w:rPr>
                <w:rFonts w:ascii="Times New Roman" w:hAnsi="Times New Roman"/>
                <w:b/>
                <w:sz w:val="24"/>
              </w:rPr>
              <w:t>Эколог</w:t>
            </w:r>
            <w:r w:rsidRPr="009B00D6">
              <w:rPr>
                <w:rFonts w:ascii="Times New Roman" w:hAnsi="Times New Roman"/>
                <w:b/>
                <w:spacing w:val="-2"/>
                <w:sz w:val="24"/>
              </w:rPr>
              <w:t xml:space="preserve"> </w:t>
            </w:r>
            <w:r w:rsidRPr="009B00D6">
              <w:rPr>
                <w:rFonts w:ascii="Times New Roman" w:hAnsi="Times New Roman"/>
                <w:b/>
                <w:sz w:val="24"/>
              </w:rPr>
              <w:t>–</w:t>
            </w:r>
            <w:r w:rsidRPr="009B00D6">
              <w:rPr>
                <w:rFonts w:ascii="Times New Roman" w:hAnsi="Times New Roman"/>
                <w:b/>
                <w:spacing w:val="-1"/>
                <w:sz w:val="24"/>
              </w:rPr>
              <w:t xml:space="preserve"> </w:t>
            </w:r>
            <w:r w:rsidRPr="009B00D6">
              <w:rPr>
                <w:rFonts w:ascii="Times New Roman" w:hAnsi="Times New Roman"/>
                <w:b/>
                <w:sz w:val="24"/>
              </w:rPr>
              <w:t>3</w:t>
            </w:r>
            <w:r w:rsidRPr="009B00D6">
              <w:rPr>
                <w:rFonts w:ascii="Times New Roman" w:hAnsi="Times New Roman"/>
                <w:b/>
                <w:spacing w:val="-3"/>
                <w:sz w:val="24"/>
              </w:rPr>
              <w:t xml:space="preserve"> </w:t>
            </w:r>
            <w:r w:rsidRPr="009B00D6">
              <w:rPr>
                <w:rFonts w:ascii="Times New Roman" w:hAnsi="Times New Roman"/>
                <w:b/>
                <w:spacing w:val="-10"/>
                <w:sz w:val="24"/>
              </w:rPr>
              <w:t>ч</w:t>
            </w:r>
          </w:p>
        </w:tc>
      </w:tr>
      <w:tr w:rsidR="009B00D6" w:rsidRPr="009B00D6" w:rsidTr="009B00D6">
        <w:trPr>
          <w:trHeight w:val="315"/>
        </w:trPr>
        <w:tc>
          <w:tcPr>
            <w:tcW w:w="9102" w:type="dxa"/>
            <w:gridSpan w:val="4"/>
          </w:tcPr>
          <w:p w:rsidR="009B00D6" w:rsidRPr="009B00D6" w:rsidRDefault="009B00D6" w:rsidP="00721D07">
            <w:pPr>
              <w:pStyle w:val="af0"/>
              <w:spacing w:before="1"/>
              <w:ind w:left="0"/>
              <w:rPr>
                <w:rFonts w:ascii="Times New Roman" w:hAnsi="Times New Roman"/>
                <w:b/>
                <w:sz w:val="2"/>
              </w:rPr>
            </w:pPr>
          </w:p>
          <w:tbl>
            <w:tblPr>
              <w:tblStyle w:val="TableNormal"/>
              <w:tblW w:w="104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80"/>
              <w:gridCol w:w="6666"/>
              <w:gridCol w:w="1134"/>
              <w:gridCol w:w="1710"/>
            </w:tblGrid>
            <w:tr w:rsidR="009B00D6" w:rsidRPr="009B00D6" w:rsidTr="00721D07">
              <w:trPr>
                <w:trHeight w:val="635"/>
              </w:trPr>
              <w:tc>
                <w:tcPr>
                  <w:tcW w:w="980" w:type="dxa"/>
                  <w:tcBorders>
                    <w:top w:val="nil"/>
                  </w:tcBorders>
                </w:tcPr>
                <w:p w:rsidR="009B00D6" w:rsidRPr="009B00D6" w:rsidRDefault="009B00D6" w:rsidP="00721D07">
                  <w:pPr>
                    <w:pStyle w:val="TableParagraph"/>
                    <w:ind w:left="119"/>
                    <w:rPr>
                      <w:rFonts w:ascii="Times New Roman" w:hAnsi="Times New Roman"/>
                      <w:sz w:val="24"/>
                    </w:rPr>
                  </w:pPr>
                  <w:r w:rsidRPr="009B00D6">
                    <w:rPr>
                      <w:rFonts w:ascii="Times New Roman" w:hAnsi="Times New Roman"/>
                      <w:spacing w:val="-5"/>
                      <w:sz w:val="24"/>
                    </w:rPr>
                    <w:t>25.</w:t>
                  </w:r>
                </w:p>
              </w:tc>
              <w:tc>
                <w:tcPr>
                  <w:tcW w:w="6666" w:type="dxa"/>
                  <w:tcBorders>
                    <w:top w:val="nil"/>
                  </w:tcBorders>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ЭКОЛОГиЯ.</w:t>
                  </w:r>
                  <w:r w:rsidRPr="009B00D6">
                    <w:rPr>
                      <w:rFonts w:ascii="Times New Roman" w:hAnsi="Times New Roman"/>
                      <w:spacing w:val="-5"/>
                      <w:sz w:val="24"/>
                    </w:rPr>
                    <w:t xml:space="preserve"> </w:t>
                  </w:r>
                  <w:r w:rsidRPr="009B00D6">
                    <w:rPr>
                      <w:rFonts w:ascii="Times New Roman" w:hAnsi="Times New Roman"/>
                      <w:sz w:val="24"/>
                    </w:rPr>
                    <w:t>Мой</w:t>
                  </w:r>
                  <w:r w:rsidRPr="009B00D6">
                    <w:rPr>
                      <w:rFonts w:ascii="Times New Roman" w:hAnsi="Times New Roman"/>
                      <w:spacing w:val="-3"/>
                      <w:sz w:val="24"/>
                    </w:rPr>
                    <w:t xml:space="preserve"> </w:t>
                  </w:r>
                  <w:r w:rsidRPr="009B00D6">
                    <w:rPr>
                      <w:rFonts w:ascii="Times New Roman" w:hAnsi="Times New Roman"/>
                      <w:sz w:val="24"/>
                    </w:rPr>
                    <w:t>след</w:t>
                  </w:r>
                  <w:r w:rsidRPr="009B00D6">
                    <w:rPr>
                      <w:rFonts w:ascii="Times New Roman" w:hAnsi="Times New Roman"/>
                      <w:spacing w:val="-7"/>
                      <w:sz w:val="24"/>
                    </w:rPr>
                    <w:t xml:space="preserve"> </w:t>
                  </w:r>
                  <w:r w:rsidRPr="009B00D6">
                    <w:rPr>
                      <w:rFonts w:ascii="Times New Roman" w:hAnsi="Times New Roman"/>
                      <w:sz w:val="24"/>
                    </w:rPr>
                    <w:t>на</w:t>
                  </w:r>
                  <w:r w:rsidRPr="009B00D6">
                    <w:rPr>
                      <w:rFonts w:ascii="Times New Roman" w:hAnsi="Times New Roman"/>
                      <w:spacing w:val="-6"/>
                      <w:sz w:val="24"/>
                    </w:rPr>
                    <w:t xml:space="preserve"> </w:t>
                  </w:r>
                  <w:r w:rsidRPr="009B00D6">
                    <w:rPr>
                      <w:rFonts w:ascii="Times New Roman" w:hAnsi="Times New Roman"/>
                      <w:sz w:val="24"/>
                    </w:rPr>
                    <w:t>планете.</w:t>
                  </w:r>
                  <w:r w:rsidRPr="009B00D6">
                    <w:rPr>
                      <w:rFonts w:ascii="Times New Roman" w:hAnsi="Times New Roman"/>
                      <w:spacing w:val="-5"/>
                      <w:sz w:val="24"/>
                    </w:rPr>
                    <w:t xml:space="preserve"> </w:t>
                  </w:r>
                  <w:r w:rsidRPr="009B00D6">
                    <w:rPr>
                      <w:rFonts w:ascii="Times New Roman" w:hAnsi="Times New Roman"/>
                      <w:sz w:val="24"/>
                    </w:rPr>
                    <w:t>Каким</w:t>
                  </w:r>
                  <w:r w:rsidRPr="009B00D6">
                    <w:rPr>
                      <w:rFonts w:ascii="Times New Roman" w:hAnsi="Times New Roman"/>
                      <w:spacing w:val="-5"/>
                      <w:sz w:val="24"/>
                    </w:rPr>
                    <w:t xml:space="preserve"> </w:t>
                  </w:r>
                  <w:r w:rsidRPr="009B00D6">
                    <w:rPr>
                      <w:rFonts w:ascii="Times New Roman" w:hAnsi="Times New Roman"/>
                      <w:sz w:val="24"/>
                    </w:rPr>
                    <w:t>должен</w:t>
                  </w:r>
                  <w:r w:rsidRPr="009B00D6">
                    <w:rPr>
                      <w:rFonts w:ascii="Times New Roman" w:hAnsi="Times New Roman"/>
                      <w:spacing w:val="-3"/>
                      <w:sz w:val="24"/>
                    </w:rPr>
                    <w:t xml:space="preserve"> </w:t>
                  </w:r>
                  <w:r w:rsidRPr="009B00D6">
                    <w:rPr>
                      <w:rFonts w:ascii="Times New Roman" w:hAnsi="Times New Roman"/>
                      <w:spacing w:val="-4"/>
                      <w:sz w:val="24"/>
                    </w:rPr>
                    <w:t>быть</w:t>
                  </w:r>
                </w:p>
                <w:p w:rsidR="009B00D6" w:rsidRPr="009B00D6" w:rsidRDefault="009B00D6" w:rsidP="00721D07">
                  <w:pPr>
                    <w:pStyle w:val="TableParagraph"/>
                    <w:spacing w:before="43" w:line="240" w:lineRule="auto"/>
                    <w:ind w:left="57"/>
                    <w:rPr>
                      <w:rFonts w:ascii="Times New Roman" w:hAnsi="Times New Roman"/>
                      <w:sz w:val="24"/>
                    </w:rPr>
                  </w:pPr>
                  <w:r w:rsidRPr="009B00D6">
                    <w:rPr>
                      <w:rFonts w:ascii="Times New Roman" w:hAnsi="Times New Roman"/>
                      <w:sz w:val="24"/>
                    </w:rPr>
                    <w:t>настоящий</w:t>
                  </w:r>
                  <w:r w:rsidRPr="009B00D6">
                    <w:rPr>
                      <w:rFonts w:ascii="Times New Roman" w:hAnsi="Times New Roman"/>
                      <w:spacing w:val="47"/>
                      <w:sz w:val="24"/>
                    </w:rPr>
                    <w:t xml:space="preserve"> </w:t>
                  </w:r>
                  <w:r w:rsidRPr="009B00D6">
                    <w:rPr>
                      <w:rFonts w:ascii="Times New Roman" w:hAnsi="Times New Roman"/>
                      <w:sz w:val="24"/>
                    </w:rPr>
                    <w:t>эколог? Что</w:t>
                  </w:r>
                  <w:r w:rsidRPr="009B00D6">
                    <w:rPr>
                      <w:rFonts w:ascii="Times New Roman" w:hAnsi="Times New Roman"/>
                      <w:spacing w:val="-6"/>
                      <w:sz w:val="24"/>
                    </w:rPr>
                    <w:t xml:space="preserve"> </w:t>
                  </w:r>
                  <w:r w:rsidRPr="009B00D6">
                    <w:rPr>
                      <w:rFonts w:ascii="Times New Roman" w:hAnsi="Times New Roman"/>
                      <w:sz w:val="24"/>
                    </w:rPr>
                    <w:t>должен</w:t>
                  </w:r>
                  <w:r w:rsidRPr="009B00D6">
                    <w:rPr>
                      <w:rFonts w:ascii="Times New Roman" w:hAnsi="Times New Roman"/>
                      <w:spacing w:val="-6"/>
                      <w:sz w:val="24"/>
                    </w:rPr>
                    <w:t xml:space="preserve"> </w:t>
                  </w:r>
                  <w:r w:rsidRPr="009B00D6">
                    <w:rPr>
                      <w:rFonts w:ascii="Times New Roman" w:hAnsi="Times New Roman"/>
                      <w:sz w:val="24"/>
                    </w:rPr>
                    <w:t>знать</w:t>
                  </w:r>
                  <w:r w:rsidRPr="009B00D6">
                    <w:rPr>
                      <w:rFonts w:ascii="Times New Roman" w:hAnsi="Times New Roman"/>
                      <w:spacing w:val="-7"/>
                      <w:sz w:val="24"/>
                    </w:rPr>
                    <w:t xml:space="preserve"> </w:t>
                  </w:r>
                  <w:r w:rsidRPr="009B00D6">
                    <w:rPr>
                      <w:rFonts w:ascii="Times New Roman" w:hAnsi="Times New Roman"/>
                      <w:sz w:val="24"/>
                    </w:rPr>
                    <w:t>и</w:t>
                  </w:r>
                  <w:r w:rsidRPr="009B00D6">
                    <w:rPr>
                      <w:rFonts w:ascii="Times New Roman" w:hAnsi="Times New Roman"/>
                      <w:spacing w:val="-1"/>
                      <w:sz w:val="24"/>
                    </w:rPr>
                    <w:t xml:space="preserve"> </w:t>
                  </w:r>
                  <w:r w:rsidRPr="009B00D6">
                    <w:rPr>
                      <w:rFonts w:ascii="Times New Roman" w:hAnsi="Times New Roman"/>
                      <w:sz w:val="24"/>
                    </w:rPr>
                    <w:t>уметь</w:t>
                  </w:r>
                  <w:r w:rsidRPr="009B00D6">
                    <w:rPr>
                      <w:rFonts w:ascii="Times New Roman" w:hAnsi="Times New Roman"/>
                      <w:spacing w:val="-4"/>
                      <w:sz w:val="24"/>
                    </w:rPr>
                    <w:t xml:space="preserve"> </w:t>
                  </w:r>
                  <w:r w:rsidRPr="009B00D6">
                    <w:rPr>
                      <w:rFonts w:ascii="Times New Roman" w:hAnsi="Times New Roman"/>
                      <w:spacing w:val="-2"/>
                      <w:sz w:val="24"/>
                    </w:rPr>
                    <w:t>эколог?</w:t>
                  </w:r>
                </w:p>
              </w:tc>
              <w:tc>
                <w:tcPr>
                  <w:tcW w:w="1134" w:type="dxa"/>
                  <w:tcBorders>
                    <w:top w:val="nil"/>
                  </w:tcBorders>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710" w:type="dxa"/>
                  <w:vMerge w:val="restart"/>
                  <w:tcBorders>
                    <w:top w:val="nil"/>
                  </w:tcBorders>
                </w:tcPr>
                <w:p w:rsidR="009B00D6" w:rsidRPr="009B00D6" w:rsidRDefault="009B00D6" w:rsidP="00721D07">
                  <w:pPr>
                    <w:pStyle w:val="TableParagraph"/>
                    <w:spacing w:line="240" w:lineRule="auto"/>
                    <w:rPr>
                      <w:rFonts w:ascii="Times New Roman" w:hAnsi="Times New Roman"/>
                      <w:sz w:val="24"/>
                    </w:rPr>
                  </w:pPr>
                </w:p>
                <w:p w:rsidR="009B00D6" w:rsidRPr="009B00D6" w:rsidRDefault="009B00D6" w:rsidP="00721D07">
                  <w:pPr>
                    <w:pStyle w:val="TableParagraph"/>
                    <w:spacing w:line="240" w:lineRule="auto"/>
                    <w:rPr>
                      <w:rFonts w:ascii="Times New Roman" w:hAnsi="Times New Roman"/>
                      <w:sz w:val="24"/>
                    </w:rPr>
                  </w:pPr>
                </w:p>
                <w:p w:rsidR="009B00D6" w:rsidRPr="009B00D6" w:rsidRDefault="009B00D6" w:rsidP="00721D07">
                  <w:pPr>
                    <w:pStyle w:val="TableParagraph"/>
                    <w:spacing w:line="240" w:lineRule="auto"/>
                    <w:rPr>
                      <w:rFonts w:ascii="Times New Roman" w:hAnsi="Times New Roman"/>
                      <w:sz w:val="24"/>
                    </w:rPr>
                  </w:pPr>
                </w:p>
                <w:p w:rsidR="009B00D6" w:rsidRPr="009B00D6" w:rsidRDefault="009B00D6" w:rsidP="00721D07">
                  <w:pPr>
                    <w:pStyle w:val="TableParagraph"/>
                    <w:spacing w:line="240" w:lineRule="auto"/>
                    <w:jc w:val="center"/>
                    <w:rPr>
                      <w:rFonts w:ascii="Times New Roman" w:hAnsi="Times New Roman"/>
                      <w:sz w:val="24"/>
                    </w:rPr>
                  </w:pPr>
                  <w:r w:rsidRPr="009B00D6">
                    <w:rPr>
                      <w:rFonts w:ascii="Times New Roman" w:hAnsi="Times New Roman"/>
                      <w:sz w:val="24"/>
                    </w:rPr>
                    <w:t>март</w:t>
                  </w:r>
                </w:p>
              </w:tc>
            </w:tr>
            <w:tr w:rsidR="009B00D6" w:rsidRPr="009B00D6" w:rsidTr="00721D07">
              <w:trPr>
                <w:trHeight w:val="635"/>
              </w:trPr>
              <w:tc>
                <w:tcPr>
                  <w:tcW w:w="980" w:type="dxa"/>
                </w:tcPr>
                <w:p w:rsidR="009B00D6" w:rsidRPr="009B00D6" w:rsidRDefault="009B00D6" w:rsidP="00721D07">
                  <w:pPr>
                    <w:pStyle w:val="TableParagraph"/>
                    <w:ind w:left="119"/>
                    <w:rPr>
                      <w:rFonts w:ascii="Times New Roman" w:hAnsi="Times New Roman"/>
                      <w:sz w:val="24"/>
                    </w:rPr>
                  </w:pPr>
                  <w:r w:rsidRPr="009B00D6">
                    <w:rPr>
                      <w:rFonts w:ascii="Times New Roman" w:hAnsi="Times New Roman"/>
                      <w:spacing w:val="-5"/>
                      <w:sz w:val="24"/>
                    </w:rPr>
                    <w:t>26.</w:t>
                  </w:r>
                </w:p>
              </w:tc>
              <w:tc>
                <w:tcPr>
                  <w:tcW w:w="6666"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Экология</w:t>
                  </w:r>
                  <w:r w:rsidRPr="009B00D6">
                    <w:rPr>
                      <w:rFonts w:ascii="Times New Roman" w:hAnsi="Times New Roman"/>
                      <w:spacing w:val="-7"/>
                      <w:sz w:val="24"/>
                    </w:rPr>
                    <w:t xml:space="preserve"> </w:t>
                  </w:r>
                  <w:r w:rsidRPr="009B00D6">
                    <w:rPr>
                      <w:rFonts w:ascii="Times New Roman" w:hAnsi="Times New Roman"/>
                      <w:sz w:val="24"/>
                    </w:rPr>
                    <w:t>на</w:t>
                  </w:r>
                  <w:r w:rsidRPr="009B00D6">
                    <w:rPr>
                      <w:rFonts w:ascii="Times New Roman" w:hAnsi="Times New Roman"/>
                      <w:spacing w:val="-13"/>
                      <w:sz w:val="24"/>
                    </w:rPr>
                    <w:t xml:space="preserve"> </w:t>
                  </w:r>
                  <w:r w:rsidRPr="009B00D6">
                    <w:rPr>
                      <w:rFonts w:ascii="Times New Roman" w:hAnsi="Times New Roman"/>
                      <w:sz w:val="24"/>
                    </w:rPr>
                    <w:t>практике.</w:t>
                  </w:r>
                  <w:r w:rsidRPr="009B00D6">
                    <w:rPr>
                      <w:rFonts w:ascii="Times New Roman" w:hAnsi="Times New Roman"/>
                      <w:spacing w:val="-6"/>
                      <w:sz w:val="24"/>
                    </w:rPr>
                    <w:t xml:space="preserve"> </w:t>
                  </w:r>
                  <w:r w:rsidRPr="009B00D6">
                    <w:rPr>
                      <w:rFonts w:ascii="Times New Roman" w:hAnsi="Times New Roman"/>
                      <w:sz w:val="24"/>
                    </w:rPr>
                    <w:t>Встреча</w:t>
                  </w:r>
                  <w:r w:rsidRPr="009B00D6">
                    <w:rPr>
                      <w:rFonts w:ascii="Times New Roman" w:hAnsi="Times New Roman"/>
                      <w:spacing w:val="-8"/>
                      <w:sz w:val="24"/>
                    </w:rPr>
                    <w:t xml:space="preserve"> </w:t>
                  </w:r>
                  <w:r w:rsidRPr="009B00D6">
                    <w:rPr>
                      <w:rFonts w:ascii="Times New Roman" w:hAnsi="Times New Roman"/>
                      <w:sz w:val="24"/>
                    </w:rPr>
                    <w:t>с</w:t>
                  </w:r>
                  <w:r w:rsidRPr="009B00D6">
                    <w:rPr>
                      <w:rFonts w:ascii="Times New Roman" w:hAnsi="Times New Roman"/>
                      <w:spacing w:val="-6"/>
                      <w:sz w:val="24"/>
                    </w:rPr>
                    <w:t xml:space="preserve"> </w:t>
                  </w:r>
                  <w:r w:rsidRPr="009B00D6">
                    <w:rPr>
                      <w:rFonts w:ascii="Times New Roman" w:hAnsi="Times New Roman"/>
                      <w:sz w:val="24"/>
                    </w:rPr>
                    <w:t>человеком,</w:t>
                  </w:r>
                  <w:r w:rsidRPr="009B00D6">
                    <w:rPr>
                      <w:rFonts w:ascii="Times New Roman" w:hAnsi="Times New Roman"/>
                      <w:spacing w:val="-5"/>
                      <w:sz w:val="24"/>
                    </w:rPr>
                    <w:t xml:space="preserve"> </w:t>
                  </w:r>
                  <w:r w:rsidRPr="009B00D6">
                    <w:rPr>
                      <w:rFonts w:ascii="Times New Roman" w:hAnsi="Times New Roman"/>
                      <w:sz w:val="24"/>
                    </w:rPr>
                    <w:t>которого</w:t>
                  </w:r>
                  <w:r w:rsidRPr="009B00D6">
                    <w:rPr>
                      <w:rFonts w:ascii="Times New Roman" w:hAnsi="Times New Roman"/>
                      <w:spacing w:val="-6"/>
                      <w:sz w:val="24"/>
                    </w:rPr>
                    <w:t xml:space="preserve"> </w:t>
                  </w:r>
                  <w:r w:rsidRPr="009B00D6">
                    <w:rPr>
                      <w:rFonts w:ascii="Times New Roman" w:hAnsi="Times New Roman"/>
                      <w:spacing w:val="-2"/>
                      <w:sz w:val="24"/>
                    </w:rPr>
                    <w:t>можно</w:t>
                  </w:r>
                </w:p>
                <w:p w:rsidR="009B00D6" w:rsidRPr="009B00D6" w:rsidRDefault="009B00D6" w:rsidP="00721D07">
                  <w:pPr>
                    <w:pStyle w:val="TableParagraph"/>
                    <w:spacing w:before="43" w:line="240" w:lineRule="auto"/>
                    <w:ind w:left="-3"/>
                    <w:rPr>
                      <w:rFonts w:ascii="Times New Roman" w:hAnsi="Times New Roman"/>
                      <w:sz w:val="24"/>
                    </w:rPr>
                  </w:pPr>
                  <w:r w:rsidRPr="009B00D6">
                    <w:rPr>
                      <w:rFonts w:ascii="Times New Roman" w:hAnsi="Times New Roman"/>
                      <w:sz w:val="24"/>
                    </w:rPr>
                    <w:t>назвать</w:t>
                  </w:r>
                  <w:r w:rsidRPr="009B00D6">
                    <w:rPr>
                      <w:rFonts w:ascii="Times New Roman" w:hAnsi="Times New Roman"/>
                      <w:spacing w:val="-6"/>
                      <w:sz w:val="24"/>
                    </w:rPr>
                    <w:t xml:space="preserve"> </w:t>
                  </w:r>
                  <w:r w:rsidRPr="009B00D6">
                    <w:rPr>
                      <w:rFonts w:ascii="Times New Roman" w:hAnsi="Times New Roman"/>
                      <w:sz w:val="24"/>
                    </w:rPr>
                    <w:t>настоящим</w:t>
                  </w:r>
                  <w:r w:rsidRPr="009B00D6">
                    <w:rPr>
                      <w:rFonts w:ascii="Times New Roman" w:hAnsi="Times New Roman"/>
                      <w:spacing w:val="-8"/>
                      <w:sz w:val="24"/>
                    </w:rPr>
                    <w:t xml:space="preserve"> </w:t>
                  </w:r>
                  <w:r w:rsidRPr="009B00D6">
                    <w:rPr>
                      <w:rFonts w:ascii="Times New Roman" w:hAnsi="Times New Roman"/>
                      <w:spacing w:val="-2"/>
                      <w:sz w:val="24"/>
                    </w:rPr>
                    <w:t>экологом</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710" w:type="dxa"/>
                  <w:vMerge/>
                </w:tcPr>
                <w:p w:rsidR="009B00D6" w:rsidRPr="009B00D6" w:rsidRDefault="009B00D6" w:rsidP="00721D07">
                  <w:pPr>
                    <w:pStyle w:val="TableParagraph"/>
                    <w:spacing w:line="240" w:lineRule="auto"/>
                    <w:rPr>
                      <w:rFonts w:ascii="Times New Roman" w:hAnsi="Times New Roman"/>
                      <w:sz w:val="24"/>
                    </w:rPr>
                  </w:pPr>
                </w:p>
              </w:tc>
            </w:tr>
            <w:tr w:rsidR="009B00D6" w:rsidRPr="009B00D6" w:rsidTr="00721D07">
              <w:trPr>
                <w:trHeight w:val="366"/>
              </w:trPr>
              <w:tc>
                <w:tcPr>
                  <w:tcW w:w="980" w:type="dxa"/>
                </w:tcPr>
                <w:p w:rsidR="009B00D6" w:rsidRPr="009B00D6" w:rsidRDefault="009B00D6" w:rsidP="00721D07">
                  <w:pPr>
                    <w:pStyle w:val="TableParagraph"/>
                    <w:ind w:right="343"/>
                    <w:jc w:val="right"/>
                    <w:rPr>
                      <w:rFonts w:ascii="Times New Roman" w:hAnsi="Times New Roman"/>
                      <w:sz w:val="24"/>
                    </w:rPr>
                  </w:pPr>
                  <w:r w:rsidRPr="009B00D6">
                    <w:rPr>
                      <w:rFonts w:ascii="Times New Roman" w:hAnsi="Times New Roman"/>
                      <w:spacing w:val="-5"/>
                      <w:sz w:val="24"/>
                    </w:rPr>
                    <w:t>27.</w:t>
                  </w:r>
                </w:p>
              </w:tc>
              <w:tc>
                <w:tcPr>
                  <w:tcW w:w="6666"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«Шагая</w:t>
                  </w:r>
                  <w:r w:rsidRPr="009B00D6">
                    <w:rPr>
                      <w:rFonts w:ascii="Times New Roman" w:hAnsi="Times New Roman"/>
                      <w:spacing w:val="-4"/>
                      <w:sz w:val="24"/>
                    </w:rPr>
                    <w:t xml:space="preserve"> </w:t>
                  </w:r>
                  <w:r w:rsidRPr="009B00D6">
                    <w:rPr>
                      <w:rFonts w:ascii="Times New Roman" w:hAnsi="Times New Roman"/>
                      <w:sz w:val="24"/>
                    </w:rPr>
                    <w:t>в</w:t>
                  </w:r>
                  <w:r w:rsidRPr="009B00D6">
                    <w:rPr>
                      <w:rFonts w:ascii="Times New Roman" w:hAnsi="Times New Roman"/>
                      <w:spacing w:val="-4"/>
                      <w:sz w:val="24"/>
                    </w:rPr>
                    <w:t xml:space="preserve"> </w:t>
                  </w:r>
                  <w:r w:rsidRPr="009B00D6">
                    <w:rPr>
                      <w:rFonts w:ascii="Times New Roman" w:hAnsi="Times New Roman"/>
                      <w:sz w:val="24"/>
                    </w:rPr>
                    <w:t>будущее</w:t>
                  </w:r>
                  <w:r w:rsidRPr="009B00D6">
                    <w:rPr>
                      <w:rFonts w:ascii="Times New Roman" w:hAnsi="Times New Roman"/>
                      <w:spacing w:val="-2"/>
                      <w:sz w:val="24"/>
                    </w:rPr>
                    <w:t xml:space="preserve"> </w:t>
                  </w:r>
                  <w:r w:rsidRPr="009B00D6">
                    <w:rPr>
                      <w:rFonts w:ascii="Times New Roman" w:hAnsi="Times New Roman"/>
                      <w:sz w:val="24"/>
                    </w:rPr>
                    <w:t>–</w:t>
                  </w:r>
                  <w:r w:rsidRPr="009B00D6">
                    <w:rPr>
                      <w:rFonts w:ascii="Times New Roman" w:hAnsi="Times New Roman"/>
                      <w:spacing w:val="-1"/>
                      <w:sz w:val="24"/>
                    </w:rPr>
                    <w:t xml:space="preserve"> </w:t>
                  </w:r>
                  <w:r w:rsidRPr="009B00D6">
                    <w:rPr>
                      <w:rFonts w:ascii="Times New Roman" w:hAnsi="Times New Roman"/>
                      <w:sz w:val="24"/>
                    </w:rPr>
                    <w:t>помни о</w:t>
                  </w:r>
                  <w:r w:rsidRPr="009B00D6">
                    <w:rPr>
                      <w:rFonts w:ascii="Times New Roman" w:hAnsi="Times New Roman"/>
                      <w:spacing w:val="-4"/>
                      <w:sz w:val="24"/>
                    </w:rPr>
                    <w:t xml:space="preserve"> </w:t>
                  </w:r>
                  <w:r w:rsidRPr="009B00D6">
                    <w:rPr>
                      <w:rFonts w:ascii="Times New Roman" w:hAnsi="Times New Roman"/>
                      <w:sz w:val="24"/>
                    </w:rPr>
                    <w:t>планете»</w:t>
                  </w:r>
                  <w:r w:rsidRPr="009B00D6">
                    <w:rPr>
                      <w:rFonts w:ascii="Times New Roman" w:hAnsi="Times New Roman"/>
                      <w:spacing w:val="-13"/>
                      <w:sz w:val="24"/>
                    </w:rPr>
                    <w:t xml:space="preserve"> </w:t>
                  </w:r>
                  <w:r w:rsidRPr="009B00D6">
                    <w:rPr>
                      <w:rFonts w:ascii="Times New Roman" w:hAnsi="Times New Roman"/>
                      <w:sz w:val="24"/>
                    </w:rPr>
                    <w:t>-</w:t>
                  </w:r>
                  <w:r w:rsidRPr="009B00D6">
                    <w:rPr>
                      <w:rFonts w:ascii="Times New Roman" w:hAnsi="Times New Roman"/>
                      <w:spacing w:val="-5"/>
                      <w:sz w:val="24"/>
                    </w:rPr>
                    <w:t xml:space="preserve"> </w:t>
                  </w:r>
                  <w:r w:rsidRPr="009B00D6">
                    <w:rPr>
                      <w:rFonts w:ascii="Times New Roman" w:hAnsi="Times New Roman"/>
                      <w:sz w:val="24"/>
                    </w:rPr>
                    <w:t>итоги</w:t>
                  </w:r>
                  <w:r w:rsidRPr="009B00D6">
                    <w:rPr>
                      <w:rFonts w:ascii="Times New Roman" w:hAnsi="Times New Roman"/>
                      <w:spacing w:val="1"/>
                      <w:sz w:val="24"/>
                    </w:rPr>
                    <w:t xml:space="preserve"> </w:t>
                  </w:r>
                  <w:r w:rsidRPr="009B00D6">
                    <w:rPr>
                      <w:rFonts w:ascii="Times New Roman" w:hAnsi="Times New Roman"/>
                      <w:spacing w:val="-2"/>
                      <w:sz w:val="24"/>
                    </w:rPr>
                    <w:t>трека</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710" w:type="dxa"/>
                  <w:vMerge/>
                </w:tcPr>
                <w:p w:rsidR="009B00D6" w:rsidRPr="009B00D6" w:rsidRDefault="009B00D6" w:rsidP="00721D07">
                  <w:pPr>
                    <w:pStyle w:val="TableParagraph"/>
                    <w:spacing w:line="240" w:lineRule="auto"/>
                    <w:rPr>
                      <w:rFonts w:ascii="Times New Roman" w:hAnsi="Times New Roman"/>
                      <w:sz w:val="24"/>
                    </w:rPr>
                  </w:pPr>
                </w:p>
              </w:tc>
            </w:tr>
            <w:tr w:rsidR="009B00D6" w:rsidRPr="009B00D6" w:rsidTr="00721D07">
              <w:trPr>
                <w:trHeight w:val="635"/>
              </w:trPr>
              <w:tc>
                <w:tcPr>
                  <w:tcW w:w="10490" w:type="dxa"/>
                  <w:gridSpan w:val="4"/>
                </w:tcPr>
                <w:p w:rsidR="009B00D6" w:rsidRPr="009B00D6" w:rsidRDefault="009B00D6" w:rsidP="00721D07">
                  <w:pPr>
                    <w:pStyle w:val="TableParagraph"/>
                    <w:spacing w:before="41" w:line="240" w:lineRule="auto"/>
                    <w:rPr>
                      <w:rFonts w:ascii="Times New Roman" w:hAnsi="Times New Roman"/>
                      <w:b/>
                      <w:sz w:val="24"/>
                    </w:rPr>
                  </w:pPr>
                </w:p>
                <w:p w:rsidR="009B00D6" w:rsidRPr="009B00D6" w:rsidRDefault="009B00D6" w:rsidP="00721D07">
                  <w:pPr>
                    <w:pStyle w:val="TableParagraph"/>
                    <w:spacing w:before="1" w:line="240" w:lineRule="auto"/>
                    <w:ind w:left="2884"/>
                    <w:rPr>
                      <w:rFonts w:ascii="Times New Roman" w:hAnsi="Times New Roman"/>
                      <w:b/>
                      <w:sz w:val="24"/>
                    </w:rPr>
                  </w:pPr>
                  <w:r w:rsidRPr="009B00D6">
                    <w:rPr>
                      <w:rFonts w:ascii="Times New Roman" w:hAnsi="Times New Roman"/>
                      <w:b/>
                      <w:sz w:val="24"/>
                    </w:rPr>
                    <w:t>Старт</w:t>
                  </w:r>
                  <w:r w:rsidRPr="009B00D6">
                    <w:rPr>
                      <w:rFonts w:ascii="Times New Roman" w:hAnsi="Times New Roman"/>
                      <w:b/>
                      <w:spacing w:val="-4"/>
                      <w:sz w:val="24"/>
                    </w:rPr>
                    <w:t xml:space="preserve"> </w:t>
                  </w:r>
                  <w:r w:rsidRPr="009B00D6">
                    <w:rPr>
                      <w:rFonts w:ascii="Times New Roman" w:hAnsi="Times New Roman"/>
                      <w:b/>
                      <w:sz w:val="24"/>
                    </w:rPr>
                    <w:t>программы</w:t>
                  </w:r>
                  <w:r w:rsidRPr="009B00D6">
                    <w:rPr>
                      <w:rFonts w:ascii="Times New Roman" w:hAnsi="Times New Roman"/>
                      <w:b/>
                      <w:spacing w:val="-4"/>
                      <w:sz w:val="24"/>
                    </w:rPr>
                    <w:t xml:space="preserve"> </w:t>
                  </w:r>
                  <w:r w:rsidRPr="009B00D6">
                    <w:rPr>
                      <w:rFonts w:ascii="Times New Roman" w:hAnsi="Times New Roman"/>
                      <w:b/>
                      <w:sz w:val="24"/>
                    </w:rPr>
                    <w:t>–</w:t>
                  </w:r>
                  <w:r w:rsidRPr="009B00D6">
                    <w:rPr>
                      <w:rFonts w:ascii="Times New Roman" w:hAnsi="Times New Roman"/>
                      <w:b/>
                      <w:spacing w:val="-4"/>
                      <w:sz w:val="24"/>
                    </w:rPr>
                    <w:t xml:space="preserve"> </w:t>
                  </w:r>
                  <w:r w:rsidRPr="009B00D6">
                    <w:rPr>
                      <w:rFonts w:ascii="Times New Roman" w:hAnsi="Times New Roman"/>
                      <w:b/>
                      <w:sz w:val="24"/>
                    </w:rPr>
                    <w:t>4</w:t>
                  </w:r>
                  <w:r w:rsidRPr="009B00D6">
                    <w:rPr>
                      <w:rFonts w:ascii="Times New Roman" w:hAnsi="Times New Roman"/>
                      <w:b/>
                      <w:spacing w:val="-1"/>
                      <w:sz w:val="24"/>
                    </w:rPr>
                    <w:t xml:space="preserve"> </w:t>
                  </w:r>
                  <w:r w:rsidRPr="009B00D6">
                    <w:rPr>
                      <w:rFonts w:ascii="Times New Roman" w:hAnsi="Times New Roman"/>
                      <w:b/>
                      <w:spacing w:val="-10"/>
                      <w:sz w:val="24"/>
                    </w:rPr>
                    <w:t>ч</w:t>
                  </w:r>
                </w:p>
              </w:tc>
            </w:tr>
            <w:tr w:rsidR="009B00D6" w:rsidRPr="009B00D6" w:rsidTr="00721D07">
              <w:trPr>
                <w:trHeight w:val="635"/>
              </w:trPr>
              <w:tc>
                <w:tcPr>
                  <w:tcW w:w="980" w:type="dxa"/>
                </w:tcPr>
                <w:p w:rsidR="009B00D6" w:rsidRPr="009B00D6" w:rsidRDefault="009B00D6" w:rsidP="00721D07">
                  <w:pPr>
                    <w:pStyle w:val="TableParagraph"/>
                    <w:ind w:right="343"/>
                    <w:jc w:val="right"/>
                    <w:rPr>
                      <w:rFonts w:ascii="Times New Roman" w:hAnsi="Times New Roman"/>
                      <w:sz w:val="24"/>
                    </w:rPr>
                  </w:pPr>
                  <w:r w:rsidRPr="009B00D6">
                    <w:rPr>
                      <w:rFonts w:ascii="Times New Roman" w:hAnsi="Times New Roman"/>
                      <w:spacing w:val="-5"/>
                      <w:sz w:val="24"/>
                    </w:rPr>
                    <w:t>28.</w:t>
                  </w:r>
                </w:p>
              </w:tc>
              <w:tc>
                <w:tcPr>
                  <w:tcW w:w="6666"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Орленок</w:t>
                  </w:r>
                  <w:r w:rsidRPr="009B00D6">
                    <w:rPr>
                      <w:rFonts w:ascii="Times New Roman" w:hAnsi="Times New Roman"/>
                      <w:spacing w:val="-10"/>
                      <w:sz w:val="24"/>
                    </w:rPr>
                    <w:t xml:space="preserve"> </w:t>
                  </w:r>
                  <w:r w:rsidRPr="009B00D6">
                    <w:rPr>
                      <w:rFonts w:ascii="Times New Roman" w:hAnsi="Times New Roman"/>
                      <w:sz w:val="24"/>
                    </w:rPr>
                    <w:t>–</w:t>
                  </w:r>
                  <w:r w:rsidRPr="009B00D6">
                    <w:rPr>
                      <w:rFonts w:ascii="Times New Roman" w:hAnsi="Times New Roman"/>
                      <w:spacing w:val="-11"/>
                      <w:sz w:val="24"/>
                    </w:rPr>
                    <w:t xml:space="preserve"> </w:t>
                  </w:r>
                  <w:r w:rsidRPr="009B00D6">
                    <w:rPr>
                      <w:rFonts w:ascii="Times New Roman" w:hAnsi="Times New Roman"/>
                      <w:sz w:val="24"/>
                    </w:rPr>
                    <w:t>Хранитель</w:t>
                  </w:r>
                  <w:r w:rsidRPr="009B00D6">
                    <w:rPr>
                      <w:rFonts w:ascii="Times New Roman" w:hAnsi="Times New Roman"/>
                      <w:spacing w:val="-9"/>
                      <w:sz w:val="24"/>
                    </w:rPr>
                    <w:t xml:space="preserve"> </w:t>
                  </w:r>
                  <w:r w:rsidRPr="009B00D6">
                    <w:rPr>
                      <w:rFonts w:ascii="Times New Roman" w:hAnsi="Times New Roman"/>
                      <w:sz w:val="24"/>
                    </w:rPr>
                    <w:t>исторической</w:t>
                  </w:r>
                  <w:r w:rsidRPr="009B00D6">
                    <w:rPr>
                      <w:rFonts w:ascii="Times New Roman" w:hAnsi="Times New Roman"/>
                      <w:spacing w:val="-4"/>
                      <w:sz w:val="24"/>
                    </w:rPr>
                    <w:t xml:space="preserve"> </w:t>
                  </w:r>
                  <w:r w:rsidRPr="009B00D6">
                    <w:rPr>
                      <w:rFonts w:ascii="Times New Roman" w:hAnsi="Times New Roman"/>
                      <w:sz w:val="24"/>
                    </w:rPr>
                    <w:t>памяти.</w:t>
                  </w:r>
                  <w:r w:rsidRPr="009B00D6">
                    <w:rPr>
                      <w:rFonts w:ascii="Times New Roman" w:hAnsi="Times New Roman"/>
                      <w:spacing w:val="-15"/>
                      <w:sz w:val="24"/>
                    </w:rPr>
                    <w:t xml:space="preserve"> </w:t>
                  </w:r>
                  <w:r w:rsidRPr="009B00D6">
                    <w:rPr>
                      <w:rFonts w:ascii="Times New Roman" w:hAnsi="Times New Roman"/>
                      <w:sz w:val="24"/>
                    </w:rPr>
                    <w:t>Кодекс</w:t>
                  </w:r>
                  <w:r w:rsidRPr="009B00D6">
                    <w:rPr>
                      <w:rFonts w:ascii="Times New Roman" w:hAnsi="Times New Roman"/>
                      <w:spacing w:val="-6"/>
                      <w:sz w:val="24"/>
                    </w:rPr>
                    <w:t xml:space="preserve"> </w:t>
                  </w:r>
                  <w:r w:rsidRPr="009B00D6">
                    <w:rPr>
                      <w:rFonts w:ascii="Times New Roman" w:hAnsi="Times New Roman"/>
                      <w:sz w:val="24"/>
                    </w:rPr>
                    <w:t>«Орленка</w:t>
                  </w:r>
                  <w:r w:rsidRPr="009B00D6">
                    <w:rPr>
                      <w:rFonts w:ascii="Times New Roman" w:hAnsi="Times New Roman"/>
                      <w:spacing w:val="-8"/>
                      <w:sz w:val="24"/>
                    </w:rPr>
                    <w:t xml:space="preserve"> </w:t>
                  </w:r>
                  <w:r w:rsidRPr="009B00D6">
                    <w:rPr>
                      <w:rFonts w:ascii="Times New Roman" w:hAnsi="Times New Roman"/>
                      <w:spacing w:val="-10"/>
                      <w:sz w:val="24"/>
                    </w:rPr>
                    <w:t>–</w:t>
                  </w:r>
                </w:p>
                <w:p w:rsidR="009B00D6" w:rsidRPr="009B00D6" w:rsidRDefault="009B00D6" w:rsidP="00721D07">
                  <w:pPr>
                    <w:pStyle w:val="TableParagraph"/>
                    <w:spacing w:before="41" w:line="240" w:lineRule="auto"/>
                    <w:ind w:left="57"/>
                    <w:rPr>
                      <w:rFonts w:ascii="Times New Roman" w:hAnsi="Times New Roman"/>
                      <w:sz w:val="24"/>
                    </w:rPr>
                  </w:pPr>
                  <w:r w:rsidRPr="009B00D6">
                    <w:rPr>
                      <w:rFonts w:ascii="Times New Roman" w:hAnsi="Times New Roman"/>
                      <w:spacing w:val="-2"/>
                      <w:sz w:val="24"/>
                    </w:rPr>
                    <w:t>Хранителя»</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710" w:type="dxa"/>
                  <w:vMerge w:val="restart"/>
                </w:tcPr>
                <w:p w:rsidR="009B00D6" w:rsidRPr="009B00D6" w:rsidRDefault="009B00D6" w:rsidP="00721D07">
                  <w:pPr>
                    <w:pStyle w:val="TableParagraph"/>
                    <w:spacing w:line="240" w:lineRule="auto"/>
                    <w:rPr>
                      <w:rFonts w:ascii="Times New Roman" w:hAnsi="Times New Roman"/>
                      <w:sz w:val="24"/>
                    </w:rPr>
                  </w:pPr>
                </w:p>
                <w:p w:rsidR="009B00D6" w:rsidRPr="009B00D6" w:rsidRDefault="009B00D6" w:rsidP="00721D07">
                  <w:pPr>
                    <w:pStyle w:val="TableParagraph"/>
                    <w:spacing w:line="240" w:lineRule="auto"/>
                    <w:rPr>
                      <w:rFonts w:ascii="Times New Roman" w:hAnsi="Times New Roman"/>
                      <w:sz w:val="24"/>
                    </w:rPr>
                  </w:pPr>
                </w:p>
                <w:p w:rsidR="009B00D6" w:rsidRPr="009B00D6" w:rsidRDefault="009B00D6" w:rsidP="00721D07">
                  <w:pPr>
                    <w:pStyle w:val="TableParagraph"/>
                    <w:spacing w:line="240" w:lineRule="auto"/>
                    <w:rPr>
                      <w:rFonts w:ascii="Times New Roman" w:hAnsi="Times New Roman"/>
                      <w:sz w:val="24"/>
                    </w:rPr>
                  </w:pPr>
                </w:p>
                <w:p w:rsidR="009B00D6" w:rsidRPr="009B00D6" w:rsidRDefault="009B00D6" w:rsidP="00721D07">
                  <w:pPr>
                    <w:pStyle w:val="TableParagraph"/>
                    <w:spacing w:line="240" w:lineRule="auto"/>
                    <w:rPr>
                      <w:rFonts w:ascii="Times New Roman" w:hAnsi="Times New Roman"/>
                      <w:sz w:val="24"/>
                    </w:rPr>
                  </w:pPr>
                </w:p>
                <w:p w:rsidR="009B00D6" w:rsidRPr="009B00D6" w:rsidRDefault="009B00D6" w:rsidP="00721D07">
                  <w:pPr>
                    <w:pStyle w:val="TableParagraph"/>
                    <w:spacing w:line="240" w:lineRule="auto"/>
                    <w:jc w:val="center"/>
                    <w:rPr>
                      <w:rFonts w:ascii="Times New Roman" w:hAnsi="Times New Roman"/>
                      <w:sz w:val="24"/>
                    </w:rPr>
                  </w:pPr>
                  <w:r w:rsidRPr="009B00D6">
                    <w:rPr>
                      <w:rFonts w:ascii="Times New Roman" w:hAnsi="Times New Roman"/>
                      <w:sz w:val="24"/>
                    </w:rPr>
                    <w:t>апрель</w:t>
                  </w:r>
                </w:p>
              </w:tc>
            </w:tr>
            <w:tr w:rsidR="009B00D6" w:rsidRPr="009B00D6" w:rsidTr="00721D07">
              <w:trPr>
                <w:trHeight w:val="632"/>
              </w:trPr>
              <w:tc>
                <w:tcPr>
                  <w:tcW w:w="980" w:type="dxa"/>
                </w:tcPr>
                <w:p w:rsidR="009B00D6" w:rsidRPr="009B00D6" w:rsidRDefault="009B00D6" w:rsidP="00721D07">
                  <w:pPr>
                    <w:pStyle w:val="TableParagraph"/>
                    <w:ind w:right="343"/>
                    <w:jc w:val="right"/>
                    <w:rPr>
                      <w:rFonts w:ascii="Times New Roman" w:hAnsi="Times New Roman"/>
                      <w:sz w:val="24"/>
                    </w:rPr>
                  </w:pPr>
                  <w:r w:rsidRPr="009B00D6">
                    <w:rPr>
                      <w:rFonts w:ascii="Times New Roman" w:hAnsi="Times New Roman"/>
                      <w:spacing w:val="-5"/>
                      <w:sz w:val="24"/>
                    </w:rPr>
                    <w:t>29.</w:t>
                  </w:r>
                </w:p>
              </w:tc>
              <w:tc>
                <w:tcPr>
                  <w:tcW w:w="6666"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Хранитель</w:t>
                  </w:r>
                  <w:r w:rsidRPr="009B00D6">
                    <w:rPr>
                      <w:rFonts w:ascii="Times New Roman" w:hAnsi="Times New Roman"/>
                      <w:spacing w:val="-7"/>
                      <w:sz w:val="24"/>
                    </w:rPr>
                    <w:t xml:space="preserve"> </w:t>
                  </w:r>
                  <w:r w:rsidRPr="009B00D6">
                    <w:rPr>
                      <w:rFonts w:ascii="Times New Roman" w:hAnsi="Times New Roman"/>
                      <w:sz w:val="24"/>
                    </w:rPr>
                    <w:t>семейных</w:t>
                  </w:r>
                  <w:r w:rsidRPr="009B00D6">
                    <w:rPr>
                      <w:rFonts w:ascii="Times New Roman" w:hAnsi="Times New Roman"/>
                      <w:spacing w:val="-2"/>
                      <w:sz w:val="24"/>
                    </w:rPr>
                    <w:t xml:space="preserve"> </w:t>
                  </w:r>
                  <w:r w:rsidRPr="009B00D6">
                    <w:rPr>
                      <w:rFonts w:ascii="Times New Roman" w:hAnsi="Times New Roman"/>
                      <w:sz w:val="24"/>
                    </w:rPr>
                    <w:t>традиций.</w:t>
                  </w:r>
                  <w:r w:rsidRPr="009B00D6">
                    <w:rPr>
                      <w:rFonts w:ascii="Times New Roman" w:hAnsi="Times New Roman"/>
                      <w:spacing w:val="-7"/>
                      <w:sz w:val="24"/>
                    </w:rPr>
                    <w:t xml:space="preserve"> </w:t>
                  </w:r>
                  <w:r w:rsidRPr="009B00D6">
                    <w:rPr>
                      <w:rFonts w:ascii="Times New Roman" w:hAnsi="Times New Roman"/>
                      <w:sz w:val="24"/>
                    </w:rPr>
                    <w:t>Я</w:t>
                  </w:r>
                  <w:r w:rsidRPr="009B00D6">
                    <w:rPr>
                      <w:rFonts w:ascii="Times New Roman" w:hAnsi="Times New Roman"/>
                      <w:spacing w:val="-12"/>
                      <w:sz w:val="24"/>
                    </w:rPr>
                    <w:t xml:space="preserve"> </w:t>
                  </w:r>
                  <w:r w:rsidRPr="009B00D6">
                    <w:rPr>
                      <w:rFonts w:ascii="Times New Roman" w:hAnsi="Times New Roman"/>
                      <w:sz w:val="24"/>
                    </w:rPr>
                    <w:t>храню</w:t>
                  </w:r>
                  <w:r w:rsidRPr="009B00D6">
                    <w:rPr>
                      <w:rFonts w:ascii="Times New Roman" w:hAnsi="Times New Roman"/>
                      <w:spacing w:val="-9"/>
                      <w:sz w:val="24"/>
                    </w:rPr>
                    <w:t xml:space="preserve"> </w:t>
                  </w:r>
                  <w:r w:rsidRPr="009B00D6">
                    <w:rPr>
                      <w:rFonts w:ascii="Times New Roman" w:hAnsi="Times New Roman"/>
                      <w:sz w:val="24"/>
                    </w:rPr>
                    <w:t>традиции</w:t>
                  </w:r>
                  <w:r w:rsidRPr="009B00D6">
                    <w:rPr>
                      <w:rFonts w:ascii="Times New Roman" w:hAnsi="Times New Roman"/>
                      <w:spacing w:val="-6"/>
                      <w:sz w:val="24"/>
                    </w:rPr>
                    <w:t xml:space="preserve"> </w:t>
                  </w:r>
                  <w:r w:rsidRPr="009B00D6">
                    <w:rPr>
                      <w:rFonts w:ascii="Times New Roman" w:hAnsi="Times New Roman"/>
                      <w:sz w:val="24"/>
                    </w:rPr>
                    <w:t>семьи,</w:t>
                  </w:r>
                  <w:r w:rsidRPr="009B00D6">
                    <w:rPr>
                      <w:rFonts w:ascii="Times New Roman" w:hAnsi="Times New Roman"/>
                      <w:spacing w:val="-7"/>
                      <w:sz w:val="24"/>
                    </w:rPr>
                    <w:t xml:space="preserve"> </w:t>
                  </w:r>
                  <w:r w:rsidRPr="009B00D6">
                    <w:rPr>
                      <w:rFonts w:ascii="Times New Roman" w:hAnsi="Times New Roman"/>
                      <w:spacing w:val="-10"/>
                      <w:sz w:val="24"/>
                    </w:rPr>
                    <w:t>а</w:t>
                  </w:r>
                </w:p>
                <w:p w:rsidR="009B00D6" w:rsidRPr="009B00D6" w:rsidRDefault="009B00D6" w:rsidP="00721D07">
                  <w:pPr>
                    <w:pStyle w:val="TableParagraph"/>
                    <w:spacing w:before="41" w:line="240" w:lineRule="auto"/>
                    <w:ind w:left="54"/>
                    <w:rPr>
                      <w:rFonts w:ascii="Times New Roman" w:hAnsi="Times New Roman"/>
                      <w:sz w:val="24"/>
                    </w:rPr>
                  </w:pPr>
                  <w:r w:rsidRPr="009B00D6">
                    <w:rPr>
                      <w:rFonts w:ascii="Times New Roman" w:hAnsi="Times New Roman"/>
                      <w:sz w:val="24"/>
                    </w:rPr>
                    <w:t>значит</w:t>
                  </w:r>
                  <w:r w:rsidRPr="009B00D6">
                    <w:rPr>
                      <w:rFonts w:ascii="Times New Roman" w:hAnsi="Times New Roman"/>
                      <w:spacing w:val="-5"/>
                      <w:sz w:val="24"/>
                    </w:rPr>
                    <w:t xml:space="preserve"> </w:t>
                  </w:r>
                  <w:r w:rsidRPr="009B00D6">
                    <w:rPr>
                      <w:rFonts w:ascii="Times New Roman" w:hAnsi="Times New Roman"/>
                      <w:sz w:val="24"/>
                    </w:rPr>
                    <w:t>и</w:t>
                  </w:r>
                  <w:r w:rsidRPr="009B00D6">
                    <w:rPr>
                      <w:rFonts w:ascii="Times New Roman" w:hAnsi="Times New Roman"/>
                      <w:spacing w:val="-4"/>
                      <w:sz w:val="24"/>
                    </w:rPr>
                    <w:t xml:space="preserve"> </w:t>
                  </w:r>
                  <w:r w:rsidRPr="009B00D6">
                    <w:rPr>
                      <w:rFonts w:ascii="Times New Roman" w:hAnsi="Times New Roman"/>
                      <w:sz w:val="24"/>
                    </w:rPr>
                    <w:t>традиции</w:t>
                  </w:r>
                  <w:r w:rsidRPr="009B00D6">
                    <w:rPr>
                      <w:rFonts w:ascii="Times New Roman" w:hAnsi="Times New Roman"/>
                      <w:spacing w:val="-1"/>
                      <w:sz w:val="24"/>
                    </w:rPr>
                    <w:t xml:space="preserve"> </w:t>
                  </w:r>
                  <w:r w:rsidRPr="009B00D6">
                    <w:rPr>
                      <w:rFonts w:ascii="Times New Roman" w:hAnsi="Times New Roman"/>
                      <w:spacing w:val="-2"/>
                      <w:sz w:val="24"/>
                    </w:rPr>
                    <w:t>страны</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710" w:type="dxa"/>
                  <w:vMerge/>
                </w:tcPr>
                <w:p w:rsidR="009B00D6" w:rsidRPr="009B00D6" w:rsidRDefault="009B00D6" w:rsidP="00721D07">
                  <w:pPr>
                    <w:pStyle w:val="TableParagraph"/>
                    <w:spacing w:line="240" w:lineRule="auto"/>
                    <w:rPr>
                      <w:rFonts w:ascii="Times New Roman" w:hAnsi="Times New Roman"/>
                      <w:sz w:val="24"/>
                    </w:rPr>
                  </w:pPr>
                </w:p>
              </w:tc>
            </w:tr>
            <w:tr w:rsidR="009B00D6" w:rsidRPr="009B00D6" w:rsidTr="00721D07">
              <w:trPr>
                <w:trHeight w:val="385"/>
              </w:trPr>
              <w:tc>
                <w:tcPr>
                  <w:tcW w:w="980" w:type="dxa"/>
                </w:tcPr>
                <w:p w:rsidR="009B00D6" w:rsidRPr="009B00D6" w:rsidRDefault="009B00D6" w:rsidP="00721D07">
                  <w:pPr>
                    <w:pStyle w:val="TableParagraph"/>
                    <w:spacing w:line="272" w:lineRule="exact"/>
                    <w:ind w:right="343"/>
                    <w:jc w:val="right"/>
                    <w:rPr>
                      <w:rFonts w:ascii="Times New Roman" w:hAnsi="Times New Roman"/>
                      <w:sz w:val="24"/>
                    </w:rPr>
                  </w:pPr>
                  <w:r w:rsidRPr="009B00D6">
                    <w:rPr>
                      <w:rFonts w:ascii="Times New Roman" w:hAnsi="Times New Roman"/>
                      <w:spacing w:val="-5"/>
                      <w:sz w:val="24"/>
                    </w:rPr>
                    <w:t>30.</w:t>
                  </w:r>
                </w:p>
              </w:tc>
              <w:tc>
                <w:tcPr>
                  <w:tcW w:w="6666" w:type="dxa"/>
                </w:tcPr>
                <w:p w:rsidR="009B00D6" w:rsidRPr="009B00D6" w:rsidRDefault="009B00D6" w:rsidP="00721D07">
                  <w:pPr>
                    <w:pStyle w:val="TableParagraph"/>
                    <w:spacing w:line="272" w:lineRule="exact"/>
                    <w:ind w:left="-3"/>
                    <w:rPr>
                      <w:rFonts w:ascii="Times New Roman" w:hAnsi="Times New Roman"/>
                      <w:sz w:val="24"/>
                    </w:rPr>
                  </w:pPr>
                  <w:r w:rsidRPr="009B00D6">
                    <w:rPr>
                      <w:rFonts w:ascii="Times New Roman" w:hAnsi="Times New Roman"/>
                      <w:sz w:val="24"/>
                    </w:rPr>
                    <w:t>Расскажи</w:t>
                  </w:r>
                  <w:r w:rsidRPr="009B00D6">
                    <w:rPr>
                      <w:rFonts w:ascii="Times New Roman" w:hAnsi="Times New Roman"/>
                      <w:spacing w:val="-6"/>
                      <w:sz w:val="24"/>
                    </w:rPr>
                    <w:t xml:space="preserve"> </w:t>
                  </w:r>
                  <w:r w:rsidRPr="009B00D6">
                    <w:rPr>
                      <w:rFonts w:ascii="Times New Roman" w:hAnsi="Times New Roman"/>
                      <w:sz w:val="24"/>
                    </w:rPr>
                    <w:t>мне</w:t>
                  </w:r>
                  <w:r w:rsidRPr="009B00D6">
                    <w:rPr>
                      <w:rFonts w:ascii="Times New Roman" w:hAnsi="Times New Roman"/>
                      <w:spacing w:val="-6"/>
                      <w:sz w:val="24"/>
                    </w:rPr>
                    <w:t xml:space="preserve"> </w:t>
                  </w:r>
                  <w:r w:rsidRPr="009B00D6">
                    <w:rPr>
                      <w:rFonts w:ascii="Times New Roman" w:hAnsi="Times New Roman"/>
                      <w:sz w:val="24"/>
                    </w:rPr>
                    <w:t>о</w:t>
                  </w:r>
                  <w:r w:rsidRPr="009B00D6">
                    <w:rPr>
                      <w:rFonts w:ascii="Times New Roman" w:hAnsi="Times New Roman"/>
                      <w:spacing w:val="-6"/>
                      <w:sz w:val="24"/>
                    </w:rPr>
                    <w:t xml:space="preserve"> </w:t>
                  </w:r>
                  <w:r w:rsidRPr="009B00D6">
                    <w:rPr>
                      <w:rFonts w:ascii="Times New Roman" w:hAnsi="Times New Roman"/>
                      <w:sz w:val="24"/>
                    </w:rPr>
                    <w:t>России.</w:t>
                  </w:r>
                  <w:r w:rsidRPr="009B00D6">
                    <w:rPr>
                      <w:rFonts w:ascii="Times New Roman" w:hAnsi="Times New Roman"/>
                      <w:spacing w:val="-5"/>
                      <w:sz w:val="24"/>
                    </w:rPr>
                    <w:t xml:space="preserve"> </w:t>
                  </w:r>
                  <w:r w:rsidRPr="009B00D6">
                    <w:rPr>
                      <w:rFonts w:ascii="Times New Roman" w:hAnsi="Times New Roman"/>
                      <w:sz w:val="24"/>
                    </w:rPr>
                    <w:t>Историческое</w:t>
                  </w:r>
                  <w:r w:rsidRPr="009B00D6">
                    <w:rPr>
                      <w:rFonts w:ascii="Times New Roman" w:hAnsi="Times New Roman"/>
                      <w:spacing w:val="-4"/>
                      <w:sz w:val="24"/>
                    </w:rPr>
                    <w:t xml:space="preserve"> </w:t>
                  </w:r>
                  <w:r w:rsidRPr="009B00D6">
                    <w:rPr>
                      <w:rFonts w:ascii="Times New Roman" w:hAnsi="Times New Roman"/>
                      <w:spacing w:val="-2"/>
                      <w:sz w:val="24"/>
                    </w:rPr>
                    <w:t>чаепитие</w:t>
                  </w:r>
                </w:p>
              </w:tc>
              <w:tc>
                <w:tcPr>
                  <w:tcW w:w="1134" w:type="dxa"/>
                </w:tcPr>
                <w:p w:rsidR="009B00D6" w:rsidRPr="009B00D6" w:rsidRDefault="009B00D6" w:rsidP="00721D07">
                  <w:pPr>
                    <w:pStyle w:val="TableParagraph"/>
                    <w:spacing w:line="272" w:lineRule="exact"/>
                    <w:ind w:right="1"/>
                    <w:jc w:val="center"/>
                    <w:rPr>
                      <w:rFonts w:ascii="Times New Roman" w:hAnsi="Times New Roman"/>
                      <w:sz w:val="24"/>
                    </w:rPr>
                  </w:pPr>
                  <w:r w:rsidRPr="009B00D6">
                    <w:rPr>
                      <w:rFonts w:ascii="Times New Roman" w:hAnsi="Times New Roman"/>
                      <w:spacing w:val="-10"/>
                      <w:sz w:val="24"/>
                    </w:rPr>
                    <w:t>1</w:t>
                  </w:r>
                </w:p>
              </w:tc>
              <w:tc>
                <w:tcPr>
                  <w:tcW w:w="1710" w:type="dxa"/>
                  <w:vMerge/>
                </w:tcPr>
                <w:p w:rsidR="009B00D6" w:rsidRPr="009B00D6" w:rsidRDefault="009B00D6" w:rsidP="00721D07">
                  <w:pPr>
                    <w:pStyle w:val="TableParagraph"/>
                    <w:spacing w:line="240" w:lineRule="auto"/>
                    <w:rPr>
                      <w:rFonts w:ascii="Times New Roman" w:hAnsi="Times New Roman"/>
                      <w:sz w:val="24"/>
                    </w:rPr>
                  </w:pPr>
                </w:p>
              </w:tc>
            </w:tr>
            <w:tr w:rsidR="009B00D6" w:rsidRPr="009B00D6" w:rsidTr="00721D07">
              <w:trPr>
                <w:trHeight w:val="402"/>
              </w:trPr>
              <w:tc>
                <w:tcPr>
                  <w:tcW w:w="980" w:type="dxa"/>
                </w:tcPr>
                <w:p w:rsidR="009B00D6" w:rsidRPr="009B00D6" w:rsidRDefault="009B00D6" w:rsidP="00721D07">
                  <w:pPr>
                    <w:pStyle w:val="TableParagraph"/>
                    <w:ind w:right="343"/>
                    <w:jc w:val="right"/>
                    <w:rPr>
                      <w:rFonts w:ascii="Times New Roman" w:hAnsi="Times New Roman"/>
                      <w:sz w:val="24"/>
                    </w:rPr>
                  </w:pPr>
                  <w:r w:rsidRPr="009B00D6">
                    <w:rPr>
                      <w:rFonts w:ascii="Times New Roman" w:hAnsi="Times New Roman"/>
                      <w:spacing w:val="-5"/>
                      <w:sz w:val="24"/>
                    </w:rPr>
                    <w:t>31.</w:t>
                  </w:r>
                </w:p>
              </w:tc>
              <w:tc>
                <w:tcPr>
                  <w:tcW w:w="6666"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«Я</w:t>
                  </w:r>
                  <w:r w:rsidRPr="009B00D6">
                    <w:rPr>
                      <w:rFonts w:ascii="Times New Roman" w:hAnsi="Times New Roman"/>
                      <w:spacing w:val="1"/>
                      <w:sz w:val="24"/>
                    </w:rPr>
                    <w:t xml:space="preserve"> </w:t>
                  </w:r>
                  <w:r w:rsidRPr="009B00D6">
                    <w:rPr>
                      <w:rFonts w:ascii="Times New Roman" w:hAnsi="Times New Roman"/>
                      <w:sz w:val="24"/>
                    </w:rPr>
                    <w:t>–</w:t>
                  </w:r>
                  <w:r w:rsidRPr="009B00D6">
                    <w:rPr>
                      <w:rFonts w:ascii="Times New Roman" w:hAnsi="Times New Roman"/>
                      <w:spacing w:val="-1"/>
                      <w:sz w:val="24"/>
                    </w:rPr>
                    <w:t xml:space="preserve"> </w:t>
                  </w:r>
                  <w:r w:rsidRPr="009B00D6">
                    <w:rPr>
                      <w:rFonts w:ascii="Times New Roman" w:hAnsi="Times New Roman"/>
                      <w:sz w:val="24"/>
                    </w:rPr>
                    <w:t>хранитель,</w:t>
                  </w:r>
                  <w:r w:rsidRPr="009B00D6">
                    <w:rPr>
                      <w:rFonts w:ascii="Times New Roman" w:hAnsi="Times New Roman"/>
                      <w:spacing w:val="-2"/>
                      <w:sz w:val="24"/>
                    </w:rPr>
                    <w:t xml:space="preserve"> </w:t>
                  </w:r>
                  <w:r w:rsidRPr="009B00D6">
                    <w:rPr>
                      <w:rFonts w:ascii="Times New Roman" w:hAnsi="Times New Roman"/>
                      <w:sz w:val="24"/>
                    </w:rPr>
                    <w:t>мы</w:t>
                  </w:r>
                  <w:r w:rsidRPr="009B00D6">
                    <w:rPr>
                      <w:rFonts w:ascii="Times New Roman" w:hAnsi="Times New Roman"/>
                      <w:spacing w:val="-1"/>
                      <w:sz w:val="24"/>
                    </w:rPr>
                    <w:t xml:space="preserve"> </w:t>
                  </w:r>
                  <w:r w:rsidRPr="009B00D6">
                    <w:rPr>
                      <w:rFonts w:ascii="Times New Roman" w:hAnsi="Times New Roman"/>
                      <w:sz w:val="24"/>
                    </w:rPr>
                    <w:t>–</w:t>
                  </w:r>
                  <w:r w:rsidRPr="009B00D6">
                    <w:rPr>
                      <w:rFonts w:ascii="Times New Roman" w:hAnsi="Times New Roman"/>
                      <w:spacing w:val="-7"/>
                      <w:sz w:val="24"/>
                    </w:rPr>
                    <w:t xml:space="preserve"> </w:t>
                  </w:r>
                  <w:r w:rsidRPr="009B00D6">
                    <w:rPr>
                      <w:rFonts w:ascii="Times New Roman" w:hAnsi="Times New Roman"/>
                      <w:sz w:val="24"/>
                    </w:rPr>
                    <w:t>хранители»</w:t>
                  </w:r>
                  <w:r w:rsidRPr="009B00D6">
                    <w:rPr>
                      <w:rFonts w:ascii="Times New Roman" w:hAnsi="Times New Roman"/>
                      <w:spacing w:val="-13"/>
                      <w:sz w:val="24"/>
                    </w:rPr>
                    <w:t xml:space="preserve"> </w:t>
                  </w:r>
                  <w:r w:rsidRPr="009B00D6">
                    <w:rPr>
                      <w:rFonts w:ascii="Times New Roman" w:hAnsi="Times New Roman"/>
                      <w:sz w:val="24"/>
                    </w:rPr>
                    <w:t>-</w:t>
                  </w:r>
                  <w:r w:rsidRPr="009B00D6">
                    <w:rPr>
                      <w:rFonts w:ascii="Times New Roman" w:hAnsi="Times New Roman"/>
                      <w:spacing w:val="-5"/>
                      <w:sz w:val="24"/>
                    </w:rPr>
                    <w:t xml:space="preserve"> </w:t>
                  </w:r>
                  <w:r w:rsidRPr="009B00D6">
                    <w:rPr>
                      <w:rFonts w:ascii="Times New Roman" w:hAnsi="Times New Roman"/>
                      <w:sz w:val="24"/>
                    </w:rPr>
                    <w:t xml:space="preserve">итоги </w:t>
                  </w:r>
                  <w:r w:rsidRPr="009B00D6">
                    <w:rPr>
                      <w:rFonts w:ascii="Times New Roman" w:hAnsi="Times New Roman"/>
                      <w:spacing w:val="-4"/>
                      <w:sz w:val="24"/>
                    </w:rPr>
                    <w:t>трека</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710" w:type="dxa"/>
                  <w:vMerge/>
                </w:tcPr>
                <w:p w:rsidR="009B00D6" w:rsidRPr="009B00D6" w:rsidRDefault="009B00D6" w:rsidP="00721D07">
                  <w:pPr>
                    <w:pStyle w:val="TableParagraph"/>
                    <w:spacing w:line="240" w:lineRule="auto"/>
                    <w:rPr>
                      <w:rFonts w:ascii="Times New Roman" w:hAnsi="Times New Roman"/>
                      <w:sz w:val="24"/>
                    </w:rPr>
                  </w:pPr>
                </w:p>
              </w:tc>
            </w:tr>
            <w:tr w:rsidR="009B00D6" w:rsidRPr="009B00D6" w:rsidTr="00721D07">
              <w:trPr>
                <w:trHeight w:val="410"/>
              </w:trPr>
              <w:tc>
                <w:tcPr>
                  <w:tcW w:w="10490" w:type="dxa"/>
                  <w:gridSpan w:val="4"/>
                </w:tcPr>
                <w:p w:rsidR="009B00D6" w:rsidRPr="009B00D6" w:rsidRDefault="009B00D6" w:rsidP="00721D07">
                  <w:pPr>
                    <w:pStyle w:val="TableParagraph"/>
                    <w:spacing w:line="275" w:lineRule="exact"/>
                    <w:ind w:left="28"/>
                    <w:jc w:val="center"/>
                    <w:rPr>
                      <w:rFonts w:ascii="Times New Roman" w:hAnsi="Times New Roman"/>
                      <w:b/>
                      <w:sz w:val="24"/>
                    </w:rPr>
                  </w:pPr>
                  <w:r w:rsidRPr="009B00D6">
                    <w:rPr>
                      <w:rFonts w:ascii="Times New Roman" w:hAnsi="Times New Roman"/>
                      <w:b/>
                      <w:sz w:val="24"/>
                    </w:rPr>
                    <w:t>Подведение</w:t>
                  </w:r>
                  <w:r w:rsidRPr="009B00D6">
                    <w:rPr>
                      <w:rFonts w:ascii="Times New Roman" w:hAnsi="Times New Roman"/>
                      <w:b/>
                      <w:spacing w:val="-4"/>
                      <w:sz w:val="24"/>
                    </w:rPr>
                    <w:t xml:space="preserve"> </w:t>
                  </w:r>
                  <w:r w:rsidRPr="009B00D6">
                    <w:rPr>
                      <w:rFonts w:ascii="Times New Roman" w:hAnsi="Times New Roman"/>
                      <w:b/>
                      <w:sz w:val="24"/>
                    </w:rPr>
                    <w:t>итогов</w:t>
                  </w:r>
                  <w:r w:rsidRPr="009B00D6">
                    <w:rPr>
                      <w:rFonts w:ascii="Times New Roman" w:hAnsi="Times New Roman"/>
                      <w:b/>
                      <w:spacing w:val="-1"/>
                      <w:sz w:val="24"/>
                    </w:rPr>
                    <w:t xml:space="preserve"> </w:t>
                  </w:r>
                  <w:r w:rsidRPr="009B00D6">
                    <w:rPr>
                      <w:rFonts w:ascii="Times New Roman" w:hAnsi="Times New Roman"/>
                      <w:b/>
                      <w:sz w:val="24"/>
                    </w:rPr>
                    <w:t>–</w:t>
                  </w:r>
                  <w:r w:rsidRPr="009B00D6">
                    <w:rPr>
                      <w:rFonts w:ascii="Times New Roman" w:hAnsi="Times New Roman"/>
                      <w:b/>
                      <w:spacing w:val="-2"/>
                      <w:sz w:val="24"/>
                    </w:rPr>
                    <w:t xml:space="preserve"> </w:t>
                  </w:r>
                  <w:r w:rsidRPr="009B00D6">
                    <w:rPr>
                      <w:rFonts w:ascii="Times New Roman" w:hAnsi="Times New Roman"/>
                      <w:b/>
                      <w:sz w:val="24"/>
                    </w:rPr>
                    <w:t>3</w:t>
                  </w:r>
                  <w:r w:rsidRPr="009B00D6">
                    <w:rPr>
                      <w:rFonts w:ascii="Times New Roman" w:hAnsi="Times New Roman"/>
                      <w:b/>
                      <w:spacing w:val="-3"/>
                      <w:sz w:val="24"/>
                    </w:rPr>
                    <w:t xml:space="preserve"> </w:t>
                  </w:r>
                  <w:r w:rsidRPr="009B00D6">
                    <w:rPr>
                      <w:rFonts w:ascii="Times New Roman" w:hAnsi="Times New Roman"/>
                      <w:b/>
                      <w:spacing w:val="-10"/>
                      <w:sz w:val="24"/>
                    </w:rPr>
                    <w:t>ч</w:t>
                  </w:r>
                </w:p>
              </w:tc>
            </w:tr>
            <w:tr w:rsidR="009B00D6" w:rsidRPr="009B00D6" w:rsidTr="00721D07">
              <w:trPr>
                <w:trHeight w:val="635"/>
              </w:trPr>
              <w:tc>
                <w:tcPr>
                  <w:tcW w:w="980" w:type="dxa"/>
                </w:tcPr>
                <w:p w:rsidR="009B00D6" w:rsidRPr="009B00D6" w:rsidRDefault="009B00D6" w:rsidP="00721D07">
                  <w:pPr>
                    <w:pStyle w:val="TableParagraph"/>
                    <w:ind w:right="343"/>
                    <w:jc w:val="right"/>
                    <w:rPr>
                      <w:rFonts w:ascii="Times New Roman" w:hAnsi="Times New Roman"/>
                      <w:sz w:val="24"/>
                    </w:rPr>
                  </w:pPr>
                  <w:r w:rsidRPr="009B00D6">
                    <w:rPr>
                      <w:rFonts w:ascii="Times New Roman" w:hAnsi="Times New Roman"/>
                      <w:spacing w:val="-5"/>
                      <w:sz w:val="24"/>
                    </w:rPr>
                    <w:t>32.</w:t>
                  </w:r>
                </w:p>
              </w:tc>
              <w:tc>
                <w:tcPr>
                  <w:tcW w:w="6666"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Подведение</w:t>
                  </w:r>
                  <w:r w:rsidRPr="009B00D6">
                    <w:rPr>
                      <w:rFonts w:ascii="Times New Roman" w:hAnsi="Times New Roman"/>
                      <w:spacing w:val="-13"/>
                      <w:sz w:val="24"/>
                    </w:rPr>
                    <w:t xml:space="preserve"> </w:t>
                  </w:r>
                  <w:r w:rsidRPr="009B00D6">
                    <w:rPr>
                      <w:rFonts w:ascii="Times New Roman" w:hAnsi="Times New Roman"/>
                      <w:sz w:val="24"/>
                    </w:rPr>
                    <w:t>итогов</w:t>
                  </w:r>
                  <w:r w:rsidRPr="009B00D6">
                    <w:rPr>
                      <w:rFonts w:ascii="Times New Roman" w:hAnsi="Times New Roman"/>
                      <w:spacing w:val="-3"/>
                      <w:sz w:val="24"/>
                    </w:rPr>
                    <w:t xml:space="preserve"> </w:t>
                  </w:r>
                  <w:r w:rsidRPr="009B00D6">
                    <w:rPr>
                      <w:rFonts w:ascii="Times New Roman" w:hAnsi="Times New Roman"/>
                      <w:sz w:val="24"/>
                    </w:rPr>
                    <w:t>участия</w:t>
                  </w:r>
                  <w:r w:rsidRPr="009B00D6">
                    <w:rPr>
                      <w:rFonts w:ascii="Times New Roman" w:hAnsi="Times New Roman"/>
                      <w:spacing w:val="-7"/>
                      <w:sz w:val="24"/>
                    </w:rPr>
                    <w:t xml:space="preserve"> </w:t>
                  </w:r>
                  <w:r w:rsidRPr="009B00D6">
                    <w:rPr>
                      <w:rFonts w:ascii="Times New Roman" w:hAnsi="Times New Roman"/>
                      <w:sz w:val="24"/>
                    </w:rPr>
                    <w:t>в</w:t>
                  </w:r>
                  <w:r w:rsidRPr="009B00D6">
                    <w:rPr>
                      <w:rFonts w:ascii="Times New Roman" w:hAnsi="Times New Roman"/>
                      <w:spacing w:val="-7"/>
                      <w:sz w:val="24"/>
                    </w:rPr>
                    <w:t xml:space="preserve"> </w:t>
                  </w:r>
                  <w:r w:rsidRPr="009B00D6">
                    <w:rPr>
                      <w:rFonts w:ascii="Times New Roman" w:hAnsi="Times New Roman"/>
                      <w:sz w:val="24"/>
                    </w:rPr>
                    <w:t>программе</w:t>
                  </w:r>
                  <w:r w:rsidRPr="009B00D6">
                    <w:rPr>
                      <w:rFonts w:ascii="Times New Roman" w:hAnsi="Times New Roman"/>
                      <w:spacing w:val="-9"/>
                      <w:sz w:val="24"/>
                    </w:rPr>
                    <w:t xml:space="preserve"> </w:t>
                  </w:r>
                  <w:r w:rsidRPr="009B00D6">
                    <w:rPr>
                      <w:rFonts w:ascii="Times New Roman" w:hAnsi="Times New Roman"/>
                      <w:sz w:val="24"/>
                    </w:rPr>
                    <w:t>в</w:t>
                  </w:r>
                  <w:r w:rsidRPr="009B00D6">
                    <w:rPr>
                      <w:rFonts w:ascii="Times New Roman" w:hAnsi="Times New Roman"/>
                      <w:spacing w:val="-7"/>
                      <w:sz w:val="24"/>
                    </w:rPr>
                    <w:t xml:space="preserve"> </w:t>
                  </w:r>
                  <w:r w:rsidRPr="009B00D6">
                    <w:rPr>
                      <w:rFonts w:ascii="Times New Roman" w:hAnsi="Times New Roman"/>
                      <w:sz w:val="24"/>
                    </w:rPr>
                    <w:t>текущем</w:t>
                  </w:r>
                  <w:r w:rsidRPr="009B00D6">
                    <w:rPr>
                      <w:rFonts w:ascii="Times New Roman" w:hAnsi="Times New Roman"/>
                      <w:spacing w:val="-3"/>
                      <w:sz w:val="24"/>
                    </w:rPr>
                    <w:t xml:space="preserve"> </w:t>
                  </w:r>
                  <w:r w:rsidRPr="009B00D6">
                    <w:rPr>
                      <w:rFonts w:ascii="Times New Roman" w:hAnsi="Times New Roman"/>
                      <w:spacing w:val="-2"/>
                      <w:sz w:val="24"/>
                    </w:rPr>
                    <w:t>учебном</w:t>
                  </w:r>
                </w:p>
                <w:p w:rsidR="009B00D6" w:rsidRPr="009B00D6" w:rsidRDefault="009B00D6" w:rsidP="00721D07">
                  <w:pPr>
                    <w:pStyle w:val="TableParagraph"/>
                    <w:spacing w:before="41" w:line="240" w:lineRule="auto"/>
                    <w:ind w:left="54"/>
                    <w:rPr>
                      <w:rFonts w:ascii="Times New Roman" w:hAnsi="Times New Roman"/>
                      <w:sz w:val="24"/>
                    </w:rPr>
                  </w:pPr>
                  <w:r w:rsidRPr="009B00D6">
                    <w:rPr>
                      <w:rFonts w:ascii="Times New Roman" w:hAnsi="Times New Roman"/>
                      <w:spacing w:val="-4"/>
                      <w:sz w:val="24"/>
                    </w:rPr>
                    <w:t>году</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710" w:type="dxa"/>
                  <w:vMerge w:val="restart"/>
                </w:tcPr>
                <w:p w:rsidR="009B00D6" w:rsidRPr="009B00D6" w:rsidRDefault="009B00D6" w:rsidP="00721D07">
                  <w:pPr>
                    <w:pStyle w:val="TableParagraph"/>
                    <w:spacing w:line="240" w:lineRule="auto"/>
                    <w:rPr>
                      <w:rFonts w:ascii="Times New Roman" w:hAnsi="Times New Roman"/>
                      <w:sz w:val="24"/>
                    </w:rPr>
                  </w:pPr>
                </w:p>
                <w:p w:rsidR="009B00D6" w:rsidRPr="009B00D6" w:rsidRDefault="009B00D6" w:rsidP="00721D07">
                  <w:pPr>
                    <w:pStyle w:val="TableParagraph"/>
                    <w:spacing w:line="240" w:lineRule="auto"/>
                    <w:rPr>
                      <w:rFonts w:ascii="Times New Roman" w:hAnsi="Times New Roman"/>
                      <w:sz w:val="24"/>
                    </w:rPr>
                  </w:pPr>
                </w:p>
                <w:p w:rsidR="009B00D6" w:rsidRPr="009B00D6" w:rsidRDefault="009B00D6" w:rsidP="00721D07">
                  <w:pPr>
                    <w:pStyle w:val="TableParagraph"/>
                    <w:spacing w:line="240" w:lineRule="auto"/>
                    <w:jc w:val="center"/>
                    <w:rPr>
                      <w:rFonts w:ascii="Times New Roman" w:hAnsi="Times New Roman"/>
                      <w:sz w:val="24"/>
                    </w:rPr>
                  </w:pPr>
                  <w:r w:rsidRPr="009B00D6">
                    <w:rPr>
                      <w:rFonts w:ascii="Times New Roman" w:hAnsi="Times New Roman"/>
                      <w:sz w:val="24"/>
                    </w:rPr>
                    <w:t>май</w:t>
                  </w:r>
                </w:p>
              </w:tc>
            </w:tr>
            <w:tr w:rsidR="009B00D6" w:rsidRPr="009B00D6" w:rsidTr="00721D07">
              <w:trPr>
                <w:trHeight w:val="315"/>
              </w:trPr>
              <w:tc>
                <w:tcPr>
                  <w:tcW w:w="980" w:type="dxa"/>
                </w:tcPr>
                <w:p w:rsidR="009B00D6" w:rsidRPr="009B00D6" w:rsidRDefault="009B00D6" w:rsidP="00721D07">
                  <w:pPr>
                    <w:pStyle w:val="TableParagraph"/>
                    <w:ind w:right="343"/>
                    <w:jc w:val="right"/>
                    <w:rPr>
                      <w:rFonts w:ascii="Times New Roman" w:hAnsi="Times New Roman"/>
                      <w:sz w:val="24"/>
                    </w:rPr>
                  </w:pPr>
                  <w:r w:rsidRPr="009B00D6">
                    <w:rPr>
                      <w:rFonts w:ascii="Times New Roman" w:hAnsi="Times New Roman"/>
                      <w:spacing w:val="-5"/>
                      <w:sz w:val="24"/>
                    </w:rPr>
                    <w:t>33.</w:t>
                  </w:r>
                </w:p>
              </w:tc>
              <w:tc>
                <w:tcPr>
                  <w:tcW w:w="6666" w:type="dxa"/>
                </w:tcPr>
                <w:p w:rsidR="009B00D6" w:rsidRPr="009B00D6" w:rsidRDefault="009B00D6" w:rsidP="00721D07">
                  <w:pPr>
                    <w:pStyle w:val="TableParagraph"/>
                    <w:ind w:left="-3"/>
                    <w:rPr>
                      <w:rFonts w:ascii="Times New Roman" w:hAnsi="Times New Roman"/>
                      <w:sz w:val="24"/>
                    </w:rPr>
                  </w:pPr>
                  <w:r w:rsidRPr="009B00D6">
                    <w:rPr>
                      <w:rFonts w:ascii="Times New Roman" w:hAnsi="Times New Roman"/>
                      <w:sz w:val="24"/>
                    </w:rPr>
                    <w:t>Интеллектуально-познавательные</w:t>
                  </w:r>
                  <w:r w:rsidRPr="009B00D6">
                    <w:rPr>
                      <w:rFonts w:ascii="Times New Roman" w:hAnsi="Times New Roman"/>
                      <w:spacing w:val="32"/>
                      <w:sz w:val="24"/>
                    </w:rPr>
                    <w:t xml:space="preserve"> </w:t>
                  </w:r>
                  <w:r w:rsidRPr="009B00D6">
                    <w:rPr>
                      <w:rFonts w:ascii="Times New Roman" w:hAnsi="Times New Roman"/>
                      <w:spacing w:val="-4"/>
                      <w:sz w:val="24"/>
                    </w:rPr>
                    <w:t>игры</w:t>
                  </w:r>
                </w:p>
              </w:tc>
              <w:tc>
                <w:tcPr>
                  <w:tcW w:w="1134" w:type="dxa"/>
                </w:tcPr>
                <w:p w:rsidR="009B00D6" w:rsidRPr="009B00D6" w:rsidRDefault="009B00D6" w:rsidP="00721D07">
                  <w:pPr>
                    <w:pStyle w:val="TableParagraph"/>
                    <w:ind w:right="1"/>
                    <w:jc w:val="center"/>
                    <w:rPr>
                      <w:rFonts w:ascii="Times New Roman" w:hAnsi="Times New Roman"/>
                      <w:sz w:val="24"/>
                    </w:rPr>
                  </w:pPr>
                  <w:r w:rsidRPr="009B00D6">
                    <w:rPr>
                      <w:rFonts w:ascii="Times New Roman" w:hAnsi="Times New Roman"/>
                      <w:spacing w:val="-10"/>
                      <w:sz w:val="24"/>
                    </w:rPr>
                    <w:t>1</w:t>
                  </w:r>
                </w:p>
              </w:tc>
              <w:tc>
                <w:tcPr>
                  <w:tcW w:w="1710" w:type="dxa"/>
                  <w:vMerge/>
                </w:tcPr>
                <w:p w:rsidR="009B00D6" w:rsidRPr="009B00D6" w:rsidRDefault="009B00D6" w:rsidP="00721D07">
                  <w:pPr>
                    <w:pStyle w:val="TableParagraph"/>
                    <w:spacing w:line="240" w:lineRule="auto"/>
                    <w:rPr>
                      <w:rFonts w:ascii="Times New Roman" w:hAnsi="Times New Roman"/>
                      <w:sz w:val="24"/>
                    </w:rPr>
                  </w:pPr>
                </w:p>
              </w:tc>
            </w:tr>
            <w:tr w:rsidR="009B00D6" w:rsidRPr="009B00D6" w:rsidTr="00721D07">
              <w:trPr>
                <w:trHeight w:val="402"/>
              </w:trPr>
              <w:tc>
                <w:tcPr>
                  <w:tcW w:w="980" w:type="dxa"/>
                </w:tcPr>
                <w:p w:rsidR="009B00D6" w:rsidRPr="009B00D6" w:rsidRDefault="009B00D6" w:rsidP="00721D07">
                  <w:pPr>
                    <w:pStyle w:val="TableParagraph"/>
                    <w:spacing w:line="272" w:lineRule="exact"/>
                    <w:ind w:right="343"/>
                    <w:jc w:val="right"/>
                    <w:rPr>
                      <w:rFonts w:ascii="Times New Roman" w:hAnsi="Times New Roman"/>
                      <w:sz w:val="24"/>
                    </w:rPr>
                  </w:pPr>
                  <w:r w:rsidRPr="009B00D6">
                    <w:rPr>
                      <w:rFonts w:ascii="Times New Roman" w:hAnsi="Times New Roman"/>
                      <w:spacing w:val="-5"/>
                      <w:sz w:val="24"/>
                    </w:rPr>
                    <w:t>34.</w:t>
                  </w:r>
                </w:p>
              </w:tc>
              <w:tc>
                <w:tcPr>
                  <w:tcW w:w="6666" w:type="dxa"/>
                </w:tcPr>
                <w:p w:rsidR="009B00D6" w:rsidRPr="009B00D6" w:rsidRDefault="009B00D6" w:rsidP="00721D07">
                  <w:pPr>
                    <w:pStyle w:val="TableParagraph"/>
                    <w:spacing w:line="272" w:lineRule="exact"/>
                    <w:ind w:left="-3"/>
                    <w:rPr>
                      <w:rFonts w:ascii="Times New Roman" w:hAnsi="Times New Roman"/>
                      <w:sz w:val="24"/>
                    </w:rPr>
                  </w:pPr>
                  <w:r w:rsidRPr="009B00D6">
                    <w:rPr>
                      <w:rFonts w:ascii="Times New Roman" w:hAnsi="Times New Roman"/>
                      <w:sz w:val="24"/>
                    </w:rPr>
                    <w:t>Подвижные</w:t>
                  </w:r>
                  <w:r w:rsidRPr="009B00D6">
                    <w:rPr>
                      <w:rFonts w:ascii="Times New Roman" w:hAnsi="Times New Roman"/>
                      <w:spacing w:val="-16"/>
                      <w:sz w:val="24"/>
                    </w:rPr>
                    <w:t xml:space="preserve"> </w:t>
                  </w:r>
                  <w:r w:rsidRPr="009B00D6">
                    <w:rPr>
                      <w:rFonts w:ascii="Times New Roman" w:hAnsi="Times New Roman"/>
                      <w:spacing w:val="-4"/>
                      <w:sz w:val="24"/>
                    </w:rPr>
                    <w:t>игры</w:t>
                  </w:r>
                </w:p>
              </w:tc>
              <w:tc>
                <w:tcPr>
                  <w:tcW w:w="1134" w:type="dxa"/>
                </w:tcPr>
                <w:p w:rsidR="009B00D6" w:rsidRPr="009B00D6" w:rsidRDefault="009B00D6" w:rsidP="00721D07">
                  <w:pPr>
                    <w:pStyle w:val="TableParagraph"/>
                    <w:spacing w:line="272" w:lineRule="exact"/>
                    <w:ind w:right="1"/>
                    <w:jc w:val="center"/>
                    <w:rPr>
                      <w:rFonts w:ascii="Times New Roman" w:hAnsi="Times New Roman"/>
                      <w:sz w:val="24"/>
                    </w:rPr>
                  </w:pPr>
                  <w:r w:rsidRPr="009B00D6">
                    <w:rPr>
                      <w:rFonts w:ascii="Times New Roman" w:hAnsi="Times New Roman"/>
                      <w:spacing w:val="-10"/>
                      <w:sz w:val="24"/>
                    </w:rPr>
                    <w:t>1</w:t>
                  </w:r>
                </w:p>
              </w:tc>
              <w:tc>
                <w:tcPr>
                  <w:tcW w:w="1710" w:type="dxa"/>
                  <w:vMerge/>
                </w:tcPr>
                <w:p w:rsidR="009B00D6" w:rsidRPr="009B00D6" w:rsidRDefault="009B00D6" w:rsidP="00721D07">
                  <w:pPr>
                    <w:pStyle w:val="TableParagraph"/>
                    <w:spacing w:line="240" w:lineRule="auto"/>
                    <w:rPr>
                      <w:rFonts w:ascii="Times New Roman" w:hAnsi="Times New Roman"/>
                      <w:sz w:val="24"/>
                    </w:rPr>
                  </w:pPr>
                </w:p>
              </w:tc>
            </w:tr>
          </w:tbl>
          <w:p w:rsidR="009B00D6" w:rsidRPr="009B00D6" w:rsidRDefault="009B00D6" w:rsidP="00721D07">
            <w:pPr>
              <w:pStyle w:val="TableParagraph"/>
              <w:spacing w:line="275" w:lineRule="exact"/>
              <w:ind w:left="2853"/>
              <w:rPr>
                <w:rFonts w:ascii="Times New Roman" w:hAnsi="Times New Roman"/>
                <w:b/>
                <w:sz w:val="24"/>
              </w:rPr>
            </w:pPr>
          </w:p>
        </w:tc>
      </w:tr>
    </w:tbl>
    <w:p w:rsidR="009B00D6" w:rsidRDefault="009B00D6" w:rsidP="009B00D6">
      <w:pPr>
        <w:spacing w:line="255" w:lineRule="auto"/>
      </w:pPr>
    </w:p>
    <w:p w:rsidR="009B00D6" w:rsidRDefault="009B00D6" w:rsidP="009B00D6">
      <w:pPr>
        <w:spacing w:line="255" w:lineRule="auto"/>
      </w:pPr>
    </w:p>
    <w:tbl>
      <w:tblPr>
        <w:tblpPr w:leftFromText="180" w:rightFromText="180" w:vertAnchor="text" w:tblpY="1"/>
        <w:tblOverlap w:val="never"/>
        <w:tblW w:w="9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19"/>
        <w:gridCol w:w="993"/>
        <w:gridCol w:w="1841"/>
        <w:gridCol w:w="2097"/>
      </w:tblGrid>
      <w:tr w:rsidR="009B00D6" w:rsidRPr="00773128" w:rsidTr="009B00D6">
        <w:trPr>
          <w:trHeight w:val="273"/>
        </w:trPr>
        <w:tc>
          <w:tcPr>
            <w:tcW w:w="9150" w:type="dxa"/>
            <w:gridSpan w:val="4"/>
            <w:shd w:val="clear" w:color="auto" w:fill="FFFFFF" w:themeFill="background1"/>
          </w:tcPr>
          <w:p w:rsidR="009B00D6" w:rsidRPr="00773128" w:rsidRDefault="009B00D6" w:rsidP="00721D07">
            <w:pPr>
              <w:pBdr>
                <w:top w:val="nil"/>
                <w:left w:val="nil"/>
                <w:bottom w:val="nil"/>
                <w:right w:val="nil"/>
                <w:between w:val="nil"/>
              </w:pBdr>
              <w:spacing w:line="254" w:lineRule="auto"/>
              <w:ind w:left="105"/>
              <w:jc w:val="center"/>
              <w:rPr>
                <w:b/>
                <w:color w:val="000000"/>
                <w:szCs w:val="24"/>
              </w:rPr>
            </w:pPr>
            <w:r>
              <w:rPr>
                <w:b/>
                <w:color w:val="000000"/>
                <w:szCs w:val="24"/>
              </w:rPr>
              <w:t xml:space="preserve">Модуль </w:t>
            </w:r>
            <w:r w:rsidRPr="008748C4">
              <w:rPr>
                <w:b/>
                <w:color w:val="000000"/>
                <w:szCs w:val="24"/>
              </w:rPr>
              <w:t>«Взаимодействие с родителями (законными представителями)»</w:t>
            </w:r>
          </w:p>
        </w:tc>
      </w:tr>
      <w:tr w:rsidR="009B00D6" w:rsidTr="009B00D6">
        <w:trPr>
          <w:trHeight w:val="273"/>
        </w:trPr>
        <w:tc>
          <w:tcPr>
            <w:tcW w:w="4219" w:type="dxa"/>
          </w:tcPr>
          <w:p w:rsidR="009B00D6" w:rsidRPr="006D5E72" w:rsidRDefault="009B00D6" w:rsidP="00721D07">
            <w:pPr>
              <w:pBdr>
                <w:top w:val="nil"/>
                <w:left w:val="nil"/>
                <w:bottom w:val="nil"/>
                <w:right w:val="nil"/>
                <w:between w:val="nil"/>
              </w:pBdr>
              <w:spacing w:line="254" w:lineRule="auto"/>
              <w:ind w:left="107"/>
              <w:rPr>
                <w:b/>
                <w:i/>
                <w:color w:val="000000"/>
                <w:szCs w:val="24"/>
              </w:rPr>
            </w:pPr>
            <w:r w:rsidRPr="006D5E72">
              <w:rPr>
                <w:b/>
                <w:i/>
                <w:color w:val="000000"/>
                <w:szCs w:val="24"/>
              </w:rPr>
              <w:t>Дела, события, мероприятия</w:t>
            </w:r>
          </w:p>
        </w:tc>
        <w:tc>
          <w:tcPr>
            <w:tcW w:w="993" w:type="dxa"/>
          </w:tcPr>
          <w:p w:rsidR="009B00D6" w:rsidRPr="006D5E72" w:rsidRDefault="009B00D6" w:rsidP="00721D07">
            <w:pPr>
              <w:pBdr>
                <w:top w:val="nil"/>
                <w:left w:val="nil"/>
                <w:bottom w:val="nil"/>
                <w:right w:val="nil"/>
                <w:between w:val="nil"/>
              </w:pBdr>
              <w:spacing w:line="254" w:lineRule="auto"/>
              <w:ind w:left="102"/>
              <w:rPr>
                <w:b/>
                <w:i/>
                <w:color w:val="000000"/>
                <w:szCs w:val="24"/>
              </w:rPr>
            </w:pPr>
            <w:r w:rsidRPr="006D5E72">
              <w:rPr>
                <w:b/>
                <w:i/>
                <w:color w:val="000000"/>
                <w:szCs w:val="24"/>
              </w:rPr>
              <w:t>Классы</w:t>
            </w:r>
          </w:p>
        </w:tc>
        <w:tc>
          <w:tcPr>
            <w:tcW w:w="1841" w:type="dxa"/>
          </w:tcPr>
          <w:p w:rsidR="009B00D6" w:rsidRPr="006D5E72" w:rsidRDefault="009B00D6" w:rsidP="00721D07">
            <w:pPr>
              <w:pBdr>
                <w:top w:val="nil"/>
                <w:left w:val="nil"/>
                <w:bottom w:val="nil"/>
                <w:right w:val="nil"/>
                <w:between w:val="nil"/>
              </w:pBdr>
              <w:spacing w:line="254" w:lineRule="auto"/>
              <w:ind w:left="353" w:right="353"/>
              <w:jc w:val="center"/>
              <w:rPr>
                <w:b/>
                <w:i/>
                <w:color w:val="000000"/>
                <w:szCs w:val="24"/>
              </w:rPr>
            </w:pPr>
            <w:r w:rsidRPr="006D5E72">
              <w:rPr>
                <w:b/>
                <w:i/>
                <w:color w:val="000000"/>
                <w:szCs w:val="24"/>
              </w:rPr>
              <w:t>Дата</w:t>
            </w:r>
          </w:p>
        </w:tc>
        <w:tc>
          <w:tcPr>
            <w:tcW w:w="2097" w:type="dxa"/>
          </w:tcPr>
          <w:p w:rsidR="009B00D6" w:rsidRPr="006D5E72" w:rsidRDefault="009B00D6" w:rsidP="00721D07">
            <w:pPr>
              <w:pBdr>
                <w:top w:val="nil"/>
                <w:left w:val="nil"/>
                <w:bottom w:val="nil"/>
                <w:right w:val="nil"/>
                <w:between w:val="nil"/>
              </w:pBdr>
              <w:spacing w:line="254" w:lineRule="auto"/>
              <w:ind w:left="105"/>
              <w:rPr>
                <w:b/>
                <w:i/>
                <w:color w:val="000000"/>
                <w:szCs w:val="24"/>
              </w:rPr>
            </w:pPr>
            <w:r w:rsidRPr="006D5E72">
              <w:rPr>
                <w:b/>
                <w:i/>
                <w:color w:val="000000"/>
                <w:szCs w:val="24"/>
              </w:rPr>
              <w:t>Ответственные</w:t>
            </w:r>
          </w:p>
        </w:tc>
      </w:tr>
      <w:tr w:rsidR="009B00D6" w:rsidTr="009B00D6">
        <w:trPr>
          <w:trHeight w:val="598"/>
        </w:trPr>
        <w:tc>
          <w:tcPr>
            <w:tcW w:w="4219" w:type="dxa"/>
          </w:tcPr>
          <w:p w:rsidR="009B00D6" w:rsidRDefault="009B00D6" w:rsidP="00721D07">
            <w:pPr>
              <w:pBdr>
                <w:top w:val="nil"/>
                <w:left w:val="nil"/>
                <w:bottom w:val="nil"/>
                <w:right w:val="nil"/>
                <w:between w:val="nil"/>
              </w:pBdr>
              <w:spacing w:before="3" w:line="255" w:lineRule="auto"/>
              <w:ind w:left="107"/>
              <w:rPr>
                <w:color w:val="000000"/>
                <w:szCs w:val="24"/>
              </w:rPr>
            </w:pPr>
            <w:r>
              <w:rPr>
                <w:color w:val="000000"/>
                <w:szCs w:val="24"/>
              </w:rPr>
              <w:t>Заседания Родительских комитетов</w:t>
            </w:r>
          </w:p>
          <w:p w:rsidR="009B00D6" w:rsidRDefault="009B00D6" w:rsidP="00721D07">
            <w:pPr>
              <w:pBdr>
                <w:top w:val="nil"/>
                <w:left w:val="nil"/>
                <w:bottom w:val="nil"/>
                <w:right w:val="nil"/>
                <w:between w:val="nil"/>
              </w:pBdr>
              <w:spacing w:line="254" w:lineRule="auto"/>
              <w:ind w:left="107"/>
              <w:rPr>
                <w:color w:val="000000"/>
                <w:szCs w:val="24"/>
              </w:rPr>
            </w:pPr>
            <w:r>
              <w:rPr>
                <w:color w:val="000000"/>
                <w:szCs w:val="24"/>
              </w:rPr>
              <w:t>классов</w:t>
            </w:r>
          </w:p>
        </w:tc>
        <w:tc>
          <w:tcPr>
            <w:tcW w:w="993" w:type="dxa"/>
          </w:tcPr>
          <w:p w:rsidR="009B00D6" w:rsidRDefault="009B00D6" w:rsidP="00721D07">
            <w:pPr>
              <w:pBdr>
                <w:top w:val="nil"/>
                <w:left w:val="nil"/>
                <w:bottom w:val="nil"/>
                <w:right w:val="nil"/>
                <w:between w:val="nil"/>
              </w:pBdr>
              <w:spacing w:before="3" w:line="255" w:lineRule="auto"/>
              <w:ind w:left="102"/>
              <w:rPr>
                <w:color w:val="000000"/>
                <w:szCs w:val="24"/>
              </w:rPr>
            </w:pPr>
            <w:r>
              <w:rPr>
                <w:color w:val="000000"/>
                <w:szCs w:val="24"/>
              </w:rPr>
              <w:t>1-4</w:t>
            </w:r>
          </w:p>
        </w:tc>
        <w:tc>
          <w:tcPr>
            <w:tcW w:w="1841" w:type="dxa"/>
          </w:tcPr>
          <w:p w:rsidR="009B00D6" w:rsidRDefault="009B00D6" w:rsidP="00721D07">
            <w:pPr>
              <w:pBdr>
                <w:top w:val="nil"/>
                <w:left w:val="nil"/>
                <w:bottom w:val="nil"/>
                <w:right w:val="nil"/>
                <w:between w:val="nil"/>
              </w:pBdr>
              <w:spacing w:before="3" w:line="255" w:lineRule="auto"/>
              <w:ind w:left="102"/>
              <w:rPr>
                <w:color w:val="000000"/>
                <w:szCs w:val="24"/>
              </w:rPr>
            </w:pPr>
            <w:r>
              <w:rPr>
                <w:color w:val="000000"/>
                <w:szCs w:val="24"/>
              </w:rPr>
              <w:t>в течение</w:t>
            </w:r>
          </w:p>
          <w:p w:rsidR="009B00D6" w:rsidRDefault="009B00D6" w:rsidP="00721D07">
            <w:pPr>
              <w:pBdr>
                <w:top w:val="nil"/>
                <w:left w:val="nil"/>
                <w:bottom w:val="nil"/>
                <w:right w:val="nil"/>
                <w:between w:val="nil"/>
              </w:pBdr>
              <w:spacing w:line="254" w:lineRule="auto"/>
              <w:ind w:left="102"/>
              <w:rPr>
                <w:color w:val="000000"/>
                <w:szCs w:val="24"/>
              </w:rPr>
            </w:pPr>
            <w:r>
              <w:rPr>
                <w:color w:val="000000"/>
                <w:szCs w:val="24"/>
              </w:rPr>
              <w:t>учебного года</w:t>
            </w:r>
          </w:p>
        </w:tc>
        <w:tc>
          <w:tcPr>
            <w:tcW w:w="2097" w:type="dxa"/>
          </w:tcPr>
          <w:p w:rsidR="009B00D6" w:rsidRDefault="009B00D6" w:rsidP="00721D07">
            <w:pPr>
              <w:pBdr>
                <w:top w:val="nil"/>
                <w:left w:val="nil"/>
                <w:bottom w:val="nil"/>
                <w:right w:val="nil"/>
                <w:between w:val="nil"/>
              </w:pBdr>
              <w:spacing w:before="3" w:line="255" w:lineRule="auto"/>
              <w:ind w:left="105"/>
              <w:rPr>
                <w:color w:val="000000"/>
                <w:szCs w:val="24"/>
              </w:rPr>
            </w:pPr>
            <w:r>
              <w:rPr>
                <w:color w:val="000000"/>
                <w:szCs w:val="24"/>
              </w:rPr>
              <w:t>председатели</w:t>
            </w:r>
          </w:p>
          <w:p w:rsidR="009B00D6" w:rsidRDefault="009B00D6" w:rsidP="00721D07">
            <w:pPr>
              <w:pBdr>
                <w:top w:val="nil"/>
                <w:left w:val="nil"/>
                <w:bottom w:val="nil"/>
                <w:right w:val="nil"/>
                <w:between w:val="nil"/>
              </w:pBdr>
              <w:spacing w:line="254" w:lineRule="auto"/>
              <w:ind w:left="105"/>
              <w:rPr>
                <w:color w:val="000000"/>
                <w:szCs w:val="24"/>
              </w:rPr>
            </w:pPr>
            <w:r>
              <w:rPr>
                <w:color w:val="000000"/>
                <w:szCs w:val="24"/>
              </w:rPr>
              <w:t>родительских комитетов</w:t>
            </w:r>
          </w:p>
        </w:tc>
      </w:tr>
      <w:tr w:rsidR="009B00D6" w:rsidTr="009B00D6">
        <w:trPr>
          <w:trHeight w:val="506"/>
        </w:trPr>
        <w:tc>
          <w:tcPr>
            <w:tcW w:w="4219" w:type="dxa"/>
          </w:tcPr>
          <w:p w:rsidR="009B00D6" w:rsidRDefault="009B00D6" w:rsidP="00721D07">
            <w:pPr>
              <w:pBdr>
                <w:top w:val="nil"/>
                <w:left w:val="nil"/>
                <w:bottom w:val="nil"/>
                <w:right w:val="nil"/>
                <w:between w:val="nil"/>
              </w:pBdr>
              <w:spacing w:before="14" w:line="236" w:lineRule="auto"/>
              <w:ind w:left="107"/>
              <w:rPr>
                <w:b/>
                <w:i/>
                <w:color w:val="000000"/>
                <w:sz w:val="20"/>
                <w:szCs w:val="20"/>
              </w:rPr>
            </w:pPr>
            <w:r>
              <w:rPr>
                <w:color w:val="000000"/>
                <w:szCs w:val="24"/>
              </w:rPr>
              <w:t xml:space="preserve">Родительские собрания </w:t>
            </w:r>
          </w:p>
        </w:tc>
        <w:tc>
          <w:tcPr>
            <w:tcW w:w="993" w:type="dxa"/>
          </w:tcPr>
          <w:p w:rsidR="009B00D6" w:rsidRDefault="009B00D6" w:rsidP="00721D07">
            <w:pPr>
              <w:pBdr>
                <w:top w:val="nil"/>
                <w:left w:val="nil"/>
                <w:bottom w:val="nil"/>
                <w:right w:val="nil"/>
                <w:between w:val="nil"/>
              </w:pBdr>
              <w:spacing w:line="275" w:lineRule="auto"/>
              <w:ind w:left="102"/>
              <w:rPr>
                <w:color w:val="000000"/>
                <w:szCs w:val="24"/>
              </w:rPr>
            </w:pPr>
            <w:r>
              <w:rPr>
                <w:color w:val="000000"/>
                <w:szCs w:val="24"/>
              </w:rPr>
              <w:t>1-4</w:t>
            </w:r>
          </w:p>
        </w:tc>
        <w:tc>
          <w:tcPr>
            <w:tcW w:w="1841" w:type="dxa"/>
          </w:tcPr>
          <w:p w:rsidR="009B00D6" w:rsidRDefault="009B00D6" w:rsidP="00721D07">
            <w:pPr>
              <w:pBdr>
                <w:top w:val="nil"/>
                <w:left w:val="nil"/>
                <w:bottom w:val="nil"/>
                <w:right w:val="nil"/>
                <w:between w:val="nil"/>
              </w:pBdr>
              <w:spacing w:line="275" w:lineRule="auto"/>
              <w:ind w:left="102"/>
              <w:rPr>
                <w:color w:val="000000"/>
                <w:szCs w:val="24"/>
              </w:rPr>
            </w:pPr>
            <w:r>
              <w:rPr>
                <w:color w:val="000000"/>
                <w:szCs w:val="24"/>
              </w:rPr>
              <w:t>1 раз в триместр</w:t>
            </w:r>
          </w:p>
        </w:tc>
        <w:tc>
          <w:tcPr>
            <w:tcW w:w="2097" w:type="dxa"/>
          </w:tcPr>
          <w:p w:rsidR="009B00D6" w:rsidRDefault="009B00D6" w:rsidP="00721D07">
            <w:pPr>
              <w:pBdr>
                <w:top w:val="nil"/>
                <w:left w:val="nil"/>
                <w:bottom w:val="nil"/>
                <w:right w:val="nil"/>
                <w:between w:val="nil"/>
              </w:pBdr>
              <w:spacing w:line="275" w:lineRule="auto"/>
              <w:ind w:left="105"/>
              <w:rPr>
                <w:color w:val="000000"/>
                <w:szCs w:val="24"/>
              </w:rPr>
            </w:pPr>
            <w:r>
              <w:rPr>
                <w:color w:val="000000"/>
                <w:szCs w:val="24"/>
              </w:rPr>
              <w:t>классные руководители</w:t>
            </w:r>
          </w:p>
        </w:tc>
      </w:tr>
      <w:tr w:rsidR="009B00D6" w:rsidTr="009B00D6">
        <w:trPr>
          <w:trHeight w:val="1654"/>
        </w:trPr>
        <w:tc>
          <w:tcPr>
            <w:tcW w:w="4219" w:type="dxa"/>
          </w:tcPr>
          <w:p w:rsidR="009B00D6" w:rsidRDefault="009B00D6" w:rsidP="00721D07">
            <w:pPr>
              <w:pBdr>
                <w:top w:val="nil"/>
                <w:left w:val="nil"/>
                <w:bottom w:val="nil"/>
                <w:right w:val="nil"/>
                <w:between w:val="nil"/>
              </w:pBdr>
              <w:ind w:left="107" w:right="336"/>
              <w:rPr>
                <w:color w:val="000000"/>
                <w:szCs w:val="24"/>
              </w:rPr>
            </w:pPr>
            <w:r>
              <w:rPr>
                <w:color w:val="000000"/>
                <w:szCs w:val="24"/>
              </w:rPr>
              <w:t xml:space="preserve">Раздел «Информация для родителей» на сайте школы, информация для родителей по социальным вопросам, безопасности, психологического </w:t>
            </w:r>
            <w:r>
              <w:rPr>
                <w:color w:val="000000"/>
                <w:szCs w:val="24"/>
              </w:rPr>
              <w:lastRenderedPageBreak/>
              <w:t>благополучия, профилактики вредных привычек и правонарушений и т.д.</w:t>
            </w:r>
          </w:p>
        </w:tc>
        <w:tc>
          <w:tcPr>
            <w:tcW w:w="993" w:type="dxa"/>
          </w:tcPr>
          <w:p w:rsidR="009B00D6" w:rsidRDefault="009B00D6" w:rsidP="00721D07">
            <w:pPr>
              <w:pBdr>
                <w:top w:val="nil"/>
                <w:left w:val="nil"/>
                <w:bottom w:val="nil"/>
                <w:right w:val="nil"/>
                <w:between w:val="nil"/>
              </w:pBdr>
              <w:spacing w:line="275" w:lineRule="auto"/>
              <w:ind w:left="102"/>
              <w:rPr>
                <w:color w:val="000000"/>
                <w:szCs w:val="24"/>
              </w:rPr>
            </w:pPr>
            <w:r>
              <w:rPr>
                <w:color w:val="000000"/>
                <w:szCs w:val="24"/>
              </w:rPr>
              <w:lastRenderedPageBreak/>
              <w:t>1-4</w:t>
            </w:r>
          </w:p>
        </w:tc>
        <w:tc>
          <w:tcPr>
            <w:tcW w:w="1841" w:type="dxa"/>
          </w:tcPr>
          <w:p w:rsidR="009B00D6" w:rsidRDefault="009B00D6" w:rsidP="00721D07">
            <w:pPr>
              <w:pBdr>
                <w:top w:val="nil"/>
                <w:left w:val="nil"/>
                <w:bottom w:val="nil"/>
                <w:right w:val="nil"/>
                <w:between w:val="nil"/>
              </w:pBdr>
              <w:spacing w:line="275" w:lineRule="auto"/>
              <w:ind w:left="102"/>
              <w:rPr>
                <w:color w:val="000000"/>
                <w:szCs w:val="24"/>
              </w:rPr>
            </w:pPr>
            <w:r>
              <w:rPr>
                <w:color w:val="000000"/>
                <w:szCs w:val="24"/>
              </w:rPr>
              <w:t>в течение года</w:t>
            </w:r>
          </w:p>
        </w:tc>
        <w:tc>
          <w:tcPr>
            <w:tcW w:w="2097" w:type="dxa"/>
          </w:tcPr>
          <w:p w:rsidR="009B00D6" w:rsidRDefault="009B00D6" w:rsidP="00721D07">
            <w:pPr>
              <w:pBdr>
                <w:top w:val="nil"/>
                <w:left w:val="nil"/>
                <w:bottom w:val="nil"/>
                <w:right w:val="nil"/>
                <w:between w:val="nil"/>
              </w:pBdr>
              <w:ind w:left="105" w:right="1012"/>
              <w:rPr>
                <w:color w:val="000000"/>
                <w:szCs w:val="24"/>
              </w:rPr>
            </w:pPr>
            <w:r>
              <w:rPr>
                <w:color w:val="000000"/>
                <w:szCs w:val="24"/>
              </w:rPr>
              <w:t>заместитель директора по ВР</w:t>
            </w:r>
          </w:p>
          <w:p w:rsidR="009B00D6" w:rsidRDefault="009B00D6" w:rsidP="00721D07">
            <w:pPr>
              <w:pBdr>
                <w:top w:val="nil"/>
                <w:left w:val="nil"/>
                <w:bottom w:val="nil"/>
                <w:right w:val="nil"/>
                <w:between w:val="nil"/>
              </w:pBdr>
              <w:ind w:left="105" w:right="1012"/>
              <w:rPr>
                <w:color w:val="000000"/>
                <w:szCs w:val="24"/>
              </w:rPr>
            </w:pPr>
            <w:r>
              <w:rPr>
                <w:color w:val="000000"/>
                <w:szCs w:val="24"/>
              </w:rPr>
              <w:lastRenderedPageBreak/>
              <w:t>О.И. Шаталова</w:t>
            </w:r>
          </w:p>
        </w:tc>
      </w:tr>
      <w:tr w:rsidR="009B00D6" w:rsidTr="009B00D6">
        <w:trPr>
          <w:trHeight w:val="1105"/>
        </w:trPr>
        <w:tc>
          <w:tcPr>
            <w:tcW w:w="4219" w:type="dxa"/>
            <w:tcBorders>
              <w:bottom w:val="single" w:sz="4" w:space="0" w:color="000000"/>
            </w:tcBorders>
          </w:tcPr>
          <w:p w:rsidR="009B00D6" w:rsidRDefault="009B00D6" w:rsidP="00721D07">
            <w:pPr>
              <w:pBdr>
                <w:top w:val="nil"/>
                <w:left w:val="nil"/>
                <w:bottom w:val="nil"/>
                <w:right w:val="nil"/>
                <w:between w:val="nil"/>
              </w:pBdr>
              <w:spacing w:before="3"/>
              <w:ind w:left="107" w:right="767"/>
              <w:rPr>
                <w:color w:val="000000"/>
                <w:szCs w:val="24"/>
              </w:rPr>
            </w:pPr>
            <w:r>
              <w:rPr>
                <w:color w:val="000000"/>
                <w:szCs w:val="24"/>
              </w:rPr>
              <w:lastRenderedPageBreak/>
              <w:t>Индивидуальная работа с семьями: в трудной жизненной ситуации,</w:t>
            </w:r>
          </w:p>
          <w:p w:rsidR="009B00D6" w:rsidRDefault="009B00D6" w:rsidP="00721D07">
            <w:pPr>
              <w:pBdr>
                <w:top w:val="nil"/>
                <w:left w:val="nil"/>
                <w:bottom w:val="nil"/>
                <w:right w:val="nil"/>
                <w:between w:val="nil"/>
              </w:pBdr>
              <w:ind w:left="107"/>
              <w:rPr>
                <w:color w:val="000000"/>
                <w:szCs w:val="24"/>
              </w:rPr>
            </w:pPr>
            <w:r>
              <w:rPr>
                <w:color w:val="000000"/>
                <w:szCs w:val="24"/>
              </w:rPr>
              <w:t>малообеспеченными и многодетными,</w:t>
            </w:r>
          </w:p>
          <w:p w:rsidR="009B00D6" w:rsidRDefault="009B00D6" w:rsidP="00721D07">
            <w:pPr>
              <w:pBdr>
                <w:top w:val="nil"/>
                <w:left w:val="nil"/>
                <w:bottom w:val="nil"/>
                <w:right w:val="nil"/>
                <w:between w:val="nil"/>
              </w:pBdr>
              <w:spacing w:line="255" w:lineRule="auto"/>
              <w:ind w:left="107"/>
              <w:rPr>
                <w:color w:val="000000"/>
                <w:szCs w:val="24"/>
              </w:rPr>
            </w:pPr>
            <w:r>
              <w:rPr>
                <w:color w:val="000000"/>
                <w:szCs w:val="24"/>
              </w:rPr>
              <w:t>«Группы риска»</w:t>
            </w:r>
          </w:p>
        </w:tc>
        <w:tc>
          <w:tcPr>
            <w:tcW w:w="993" w:type="dxa"/>
            <w:tcBorders>
              <w:bottom w:val="single" w:sz="4" w:space="0" w:color="000000"/>
            </w:tcBorders>
          </w:tcPr>
          <w:p w:rsidR="009B00D6" w:rsidRDefault="009B00D6" w:rsidP="00721D07">
            <w:pPr>
              <w:pBdr>
                <w:top w:val="nil"/>
                <w:left w:val="nil"/>
                <w:bottom w:val="nil"/>
                <w:right w:val="nil"/>
                <w:between w:val="nil"/>
              </w:pBdr>
              <w:spacing w:before="3"/>
              <w:ind w:left="102"/>
              <w:rPr>
                <w:color w:val="000000"/>
                <w:szCs w:val="24"/>
              </w:rPr>
            </w:pPr>
            <w:r>
              <w:rPr>
                <w:color w:val="000000"/>
                <w:szCs w:val="24"/>
              </w:rPr>
              <w:t>1-4</w:t>
            </w:r>
          </w:p>
        </w:tc>
        <w:tc>
          <w:tcPr>
            <w:tcW w:w="1841" w:type="dxa"/>
            <w:tcBorders>
              <w:bottom w:val="single" w:sz="4" w:space="0" w:color="000000"/>
            </w:tcBorders>
          </w:tcPr>
          <w:p w:rsidR="009B00D6" w:rsidRDefault="009B00D6" w:rsidP="00721D07">
            <w:pPr>
              <w:pBdr>
                <w:top w:val="nil"/>
                <w:left w:val="nil"/>
                <w:bottom w:val="nil"/>
                <w:right w:val="nil"/>
                <w:between w:val="nil"/>
              </w:pBdr>
              <w:spacing w:before="3"/>
              <w:ind w:left="102"/>
              <w:rPr>
                <w:color w:val="000000"/>
                <w:szCs w:val="24"/>
              </w:rPr>
            </w:pPr>
            <w:r>
              <w:rPr>
                <w:color w:val="000000"/>
                <w:szCs w:val="24"/>
              </w:rPr>
              <w:t>в течение года</w:t>
            </w:r>
          </w:p>
        </w:tc>
        <w:tc>
          <w:tcPr>
            <w:tcW w:w="2097" w:type="dxa"/>
            <w:tcBorders>
              <w:bottom w:val="single" w:sz="4" w:space="0" w:color="000000"/>
            </w:tcBorders>
          </w:tcPr>
          <w:p w:rsidR="009B00D6" w:rsidRDefault="009B00D6" w:rsidP="00721D07">
            <w:pPr>
              <w:pBdr>
                <w:top w:val="nil"/>
                <w:left w:val="nil"/>
                <w:bottom w:val="nil"/>
                <w:right w:val="nil"/>
                <w:between w:val="nil"/>
              </w:pBdr>
              <w:ind w:left="105" w:right="1012"/>
              <w:rPr>
                <w:color w:val="000000"/>
                <w:szCs w:val="24"/>
              </w:rPr>
            </w:pPr>
            <w:r>
              <w:rPr>
                <w:color w:val="000000"/>
                <w:szCs w:val="24"/>
              </w:rPr>
              <w:t>классные руководители,   заместитель директора по ВР</w:t>
            </w:r>
          </w:p>
          <w:p w:rsidR="009B00D6" w:rsidRDefault="009B00D6" w:rsidP="00721D07">
            <w:pPr>
              <w:pBdr>
                <w:top w:val="nil"/>
                <w:left w:val="nil"/>
                <w:bottom w:val="nil"/>
                <w:right w:val="nil"/>
                <w:between w:val="nil"/>
              </w:pBdr>
              <w:spacing w:before="3"/>
              <w:ind w:left="105" w:right="236"/>
              <w:rPr>
                <w:color w:val="000000"/>
                <w:szCs w:val="24"/>
              </w:rPr>
            </w:pPr>
            <w:r>
              <w:rPr>
                <w:color w:val="000000"/>
                <w:szCs w:val="24"/>
              </w:rPr>
              <w:t>О.И. Шаталова</w:t>
            </w:r>
          </w:p>
        </w:tc>
      </w:tr>
      <w:tr w:rsidR="009B00D6" w:rsidTr="009B00D6">
        <w:trPr>
          <w:trHeight w:val="374"/>
        </w:trPr>
        <w:tc>
          <w:tcPr>
            <w:tcW w:w="9150" w:type="dxa"/>
            <w:gridSpan w:val="4"/>
            <w:shd w:val="clear" w:color="auto" w:fill="FFFFFF" w:themeFill="background1"/>
          </w:tcPr>
          <w:p w:rsidR="009B00D6" w:rsidRDefault="009B00D6" w:rsidP="00721D07">
            <w:pPr>
              <w:pBdr>
                <w:top w:val="nil"/>
                <w:left w:val="nil"/>
                <w:bottom w:val="nil"/>
                <w:right w:val="nil"/>
                <w:between w:val="nil"/>
              </w:pBdr>
              <w:spacing w:line="275" w:lineRule="auto"/>
              <w:ind w:left="1679" w:right="1680"/>
              <w:jc w:val="center"/>
              <w:rPr>
                <w:b/>
                <w:color w:val="000000"/>
                <w:szCs w:val="24"/>
              </w:rPr>
            </w:pPr>
            <w:r>
              <w:rPr>
                <w:b/>
                <w:color w:val="000000"/>
                <w:szCs w:val="24"/>
              </w:rPr>
              <w:t>Модуль «Детские общественные объединения»</w:t>
            </w:r>
          </w:p>
        </w:tc>
      </w:tr>
      <w:tr w:rsidR="009B00D6" w:rsidTr="009B00D6">
        <w:trPr>
          <w:trHeight w:val="277"/>
        </w:trPr>
        <w:tc>
          <w:tcPr>
            <w:tcW w:w="4219" w:type="dxa"/>
          </w:tcPr>
          <w:p w:rsidR="009B00D6" w:rsidRPr="00773128" w:rsidRDefault="009B00D6" w:rsidP="00721D07">
            <w:pPr>
              <w:pBdr>
                <w:top w:val="nil"/>
                <w:left w:val="nil"/>
                <w:bottom w:val="nil"/>
                <w:right w:val="nil"/>
                <w:between w:val="nil"/>
              </w:pBdr>
              <w:spacing w:before="3" w:line="255" w:lineRule="auto"/>
              <w:ind w:left="827"/>
              <w:rPr>
                <w:b/>
                <w:i/>
                <w:color w:val="000000"/>
                <w:szCs w:val="24"/>
              </w:rPr>
            </w:pPr>
            <w:r w:rsidRPr="00773128">
              <w:rPr>
                <w:b/>
                <w:i/>
                <w:color w:val="000000"/>
                <w:szCs w:val="24"/>
              </w:rPr>
              <w:t>Дела, события, мероприятия</w:t>
            </w:r>
          </w:p>
        </w:tc>
        <w:tc>
          <w:tcPr>
            <w:tcW w:w="993" w:type="dxa"/>
          </w:tcPr>
          <w:p w:rsidR="009B00D6" w:rsidRPr="00773128" w:rsidRDefault="009B00D6" w:rsidP="00721D07">
            <w:pPr>
              <w:pBdr>
                <w:top w:val="nil"/>
                <w:left w:val="nil"/>
                <w:bottom w:val="nil"/>
                <w:right w:val="nil"/>
                <w:between w:val="nil"/>
              </w:pBdr>
              <w:spacing w:before="3" w:line="255" w:lineRule="auto"/>
              <w:ind w:left="106"/>
              <w:rPr>
                <w:b/>
                <w:i/>
                <w:color w:val="000000"/>
                <w:szCs w:val="24"/>
              </w:rPr>
            </w:pPr>
            <w:r w:rsidRPr="00773128">
              <w:rPr>
                <w:b/>
                <w:i/>
                <w:color w:val="000000"/>
                <w:szCs w:val="24"/>
              </w:rPr>
              <w:t>Классы</w:t>
            </w:r>
          </w:p>
        </w:tc>
        <w:tc>
          <w:tcPr>
            <w:tcW w:w="1841" w:type="dxa"/>
          </w:tcPr>
          <w:p w:rsidR="009B00D6" w:rsidRPr="00773128" w:rsidRDefault="009B00D6" w:rsidP="00721D07">
            <w:pPr>
              <w:pBdr>
                <w:top w:val="nil"/>
                <w:left w:val="nil"/>
                <w:bottom w:val="nil"/>
                <w:right w:val="nil"/>
                <w:between w:val="nil"/>
              </w:pBdr>
              <w:spacing w:before="3" w:line="255" w:lineRule="auto"/>
              <w:ind w:left="353" w:right="353"/>
              <w:jc w:val="center"/>
              <w:rPr>
                <w:b/>
                <w:i/>
                <w:color w:val="000000"/>
                <w:szCs w:val="24"/>
              </w:rPr>
            </w:pPr>
            <w:r w:rsidRPr="00773128">
              <w:rPr>
                <w:b/>
                <w:i/>
                <w:color w:val="000000"/>
                <w:szCs w:val="24"/>
              </w:rPr>
              <w:t>Дата</w:t>
            </w:r>
          </w:p>
        </w:tc>
        <w:tc>
          <w:tcPr>
            <w:tcW w:w="2097" w:type="dxa"/>
          </w:tcPr>
          <w:p w:rsidR="009B00D6" w:rsidRPr="00773128" w:rsidRDefault="009B00D6" w:rsidP="00721D07">
            <w:pPr>
              <w:pBdr>
                <w:top w:val="nil"/>
                <w:left w:val="nil"/>
                <w:bottom w:val="nil"/>
                <w:right w:val="nil"/>
                <w:between w:val="nil"/>
              </w:pBdr>
              <w:spacing w:before="3" w:line="255" w:lineRule="auto"/>
              <w:ind w:left="550"/>
              <w:rPr>
                <w:b/>
                <w:i/>
                <w:color w:val="000000"/>
                <w:szCs w:val="24"/>
              </w:rPr>
            </w:pPr>
            <w:r w:rsidRPr="00773128">
              <w:rPr>
                <w:b/>
                <w:i/>
                <w:color w:val="000000"/>
                <w:szCs w:val="24"/>
              </w:rPr>
              <w:t>Ответственные</w:t>
            </w:r>
          </w:p>
        </w:tc>
      </w:tr>
      <w:tr w:rsidR="009B00D6" w:rsidTr="009B00D6">
        <w:trPr>
          <w:trHeight w:val="550"/>
        </w:trPr>
        <w:tc>
          <w:tcPr>
            <w:tcW w:w="4219" w:type="dxa"/>
          </w:tcPr>
          <w:p w:rsidR="009B00D6" w:rsidRDefault="009B00D6" w:rsidP="00721D07">
            <w:pPr>
              <w:pBdr>
                <w:top w:val="nil"/>
                <w:left w:val="nil"/>
                <w:bottom w:val="nil"/>
                <w:right w:val="nil"/>
                <w:between w:val="nil"/>
              </w:pBdr>
              <w:spacing w:line="275" w:lineRule="auto"/>
              <w:ind w:left="107"/>
              <w:rPr>
                <w:color w:val="000000"/>
                <w:szCs w:val="24"/>
              </w:rPr>
            </w:pPr>
            <w:r>
              <w:rPr>
                <w:color w:val="000000"/>
                <w:szCs w:val="24"/>
              </w:rPr>
              <w:t>Дни единых действий РДДМ</w:t>
            </w:r>
          </w:p>
        </w:tc>
        <w:tc>
          <w:tcPr>
            <w:tcW w:w="993" w:type="dxa"/>
          </w:tcPr>
          <w:p w:rsidR="009B00D6" w:rsidRDefault="009B00D6" w:rsidP="00721D07">
            <w:pPr>
              <w:pBdr>
                <w:top w:val="nil"/>
                <w:left w:val="nil"/>
                <w:bottom w:val="nil"/>
                <w:right w:val="nil"/>
                <w:between w:val="nil"/>
              </w:pBdr>
              <w:spacing w:line="275" w:lineRule="auto"/>
              <w:ind w:left="89" w:right="93"/>
              <w:jc w:val="center"/>
              <w:rPr>
                <w:color w:val="000000"/>
                <w:szCs w:val="24"/>
              </w:rPr>
            </w:pPr>
            <w:r>
              <w:rPr>
                <w:color w:val="000000"/>
                <w:szCs w:val="24"/>
              </w:rPr>
              <w:t>1-4</w:t>
            </w:r>
          </w:p>
        </w:tc>
        <w:tc>
          <w:tcPr>
            <w:tcW w:w="1841" w:type="dxa"/>
          </w:tcPr>
          <w:p w:rsidR="009B00D6" w:rsidRDefault="009B00D6" w:rsidP="00721D07">
            <w:pPr>
              <w:pBdr>
                <w:top w:val="nil"/>
                <w:left w:val="nil"/>
                <w:bottom w:val="nil"/>
                <w:right w:val="nil"/>
                <w:between w:val="nil"/>
              </w:pBdr>
              <w:spacing w:line="275" w:lineRule="auto"/>
              <w:ind w:left="102"/>
              <w:rPr>
                <w:color w:val="000000"/>
                <w:szCs w:val="24"/>
              </w:rPr>
            </w:pPr>
            <w:r>
              <w:rPr>
                <w:color w:val="000000"/>
                <w:szCs w:val="24"/>
              </w:rPr>
              <w:t>в течении года</w:t>
            </w:r>
          </w:p>
        </w:tc>
        <w:tc>
          <w:tcPr>
            <w:tcW w:w="2097" w:type="dxa"/>
          </w:tcPr>
          <w:p w:rsidR="009B00D6" w:rsidRDefault="009B00D6" w:rsidP="00721D07">
            <w:pPr>
              <w:pBdr>
                <w:top w:val="nil"/>
                <w:left w:val="nil"/>
                <w:bottom w:val="nil"/>
                <w:right w:val="nil"/>
                <w:between w:val="nil"/>
              </w:pBdr>
              <w:ind w:left="177" w:right="118" w:hanging="61"/>
              <w:rPr>
                <w:color w:val="000000"/>
                <w:szCs w:val="24"/>
              </w:rPr>
            </w:pPr>
            <w:r>
              <w:rPr>
                <w:color w:val="000000"/>
                <w:szCs w:val="24"/>
              </w:rPr>
              <w:t>педагог-организатор О.П. Щетнева, к</w:t>
            </w:r>
          </w:p>
          <w:p w:rsidR="009B00D6" w:rsidRDefault="009B00D6" w:rsidP="00721D07">
            <w:pPr>
              <w:pBdr>
                <w:top w:val="nil"/>
                <w:left w:val="nil"/>
                <w:bottom w:val="nil"/>
                <w:right w:val="nil"/>
                <w:between w:val="nil"/>
              </w:pBdr>
              <w:ind w:left="177" w:right="118" w:hanging="61"/>
              <w:rPr>
                <w:color w:val="000000"/>
                <w:szCs w:val="24"/>
              </w:rPr>
            </w:pPr>
            <w:r>
              <w:rPr>
                <w:color w:val="000000"/>
                <w:szCs w:val="24"/>
              </w:rPr>
              <w:t>классные руководители</w:t>
            </w:r>
          </w:p>
        </w:tc>
      </w:tr>
      <w:tr w:rsidR="009B00D6" w:rsidTr="009B00D6">
        <w:trPr>
          <w:trHeight w:val="415"/>
        </w:trPr>
        <w:tc>
          <w:tcPr>
            <w:tcW w:w="4219" w:type="dxa"/>
          </w:tcPr>
          <w:p w:rsidR="009B00D6" w:rsidRDefault="009B00D6" w:rsidP="00721D07">
            <w:pPr>
              <w:pBdr>
                <w:top w:val="nil"/>
                <w:left w:val="nil"/>
                <w:bottom w:val="nil"/>
                <w:right w:val="nil"/>
                <w:between w:val="nil"/>
              </w:pBdr>
              <w:spacing w:before="1"/>
              <w:ind w:left="107"/>
              <w:rPr>
                <w:color w:val="000000"/>
                <w:szCs w:val="24"/>
              </w:rPr>
            </w:pPr>
            <w:r>
              <w:rPr>
                <w:color w:val="000000"/>
                <w:szCs w:val="24"/>
              </w:rPr>
              <w:t>Всероссийская акция «Кросс наций»</w:t>
            </w:r>
          </w:p>
        </w:tc>
        <w:tc>
          <w:tcPr>
            <w:tcW w:w="993" w:type="dxa"/>
          </w:tcPr>
          <w:p w:rsidR="009B00D6" w:rsidRDefault="009B00D6" w:rsidP="00721D07">
            <w:pPr>
              <w:pBdr>
                <w:top w:val="nil"/>
                <w:left w:val="nil"/>
                <w:bottom w:val="nil"/>
                <w:right w:val="nil"/>
                <w:between w:val="nil"/>
              </w:pBdr>
              <w:spacing w:before="1"/>
              <w:ind w:left="89" w:right="93"/>
              <w:jc w:val="center"/>
              <w:rPr>
                <w:color w:val="000000"/>
                <w:szCs w:val="24"/>
              </w:rPr>
            </w:pPr>
            <w:r>
              <w:rPr>
                <w:color w:val="000000"/>
                <w:szCs w:val="24"/>
              </w:rPr>
              <w:t>3-4</w:t>
            </w:r>
          </w:p>
        </w:tc>
        <w:tc>
          <w:tcPr>
            <w:tcW w:w="1841" w:type="dxa"/>
          </w:tcPr>
          <w:p w:rsidR="009B00D6" w:rsidRDefault="009B00D6" w:rsidP="00721D07">
            <w:pPr>
              <w:pBdr>
                <w:top w:val="nil"/>
                <w:left w:val="nil"/>
                <w:bottom w:val="nil"/>
                <w:right w:val="nil"/>
                <w:between w:val="nil"/>
              </w:pBdr>
              <w:spacing w:before="1"/>
              <w:ind w:left="310"/>
              <w:rPr>
                <w:color w:val="000000"/>
                <w:szCs w:val="24"/>
              </w:rPr>
            </w:pPr>
            <w:r>
              <w:rPr>
                <w:color w:val="000000"/>
                <w:szCs w:val="24"/>
              </w:rPr>
              <w:t>15 сентября</w:t>
            </w:r>
          </w:p>
        </w:tc>
        <w:tc>
          <w:tcPr>
            <w:tcW w:w="2097" w:type="dxa"/>
          </w:tcPr>
          <w:p w:rsidR="009B00D6" w:rsidRDefault="009B00D6" w:rsidP="00721D07">
            <w:pPr>
              <w:pBdr>
                <w:top w:val="nil"/>
                <w:left w:val="nil"/>
                <w:bottom w:val="nil"/>
                <w:right w:val="nil"/>
                <w:between w:val="nil"/>
              </w:pBdr>
              <w:spacing w:before="1"/>
              <w:ind w:left="277"/>
              <w:rPr>
                <w:color w:val="000000"/>
                <w:szCs w:val="24"/>
              </w:rPr>
            </w:pPr>
            <w:r>
              <w:rPr>
                <w:color w:val="000000"/>
                <w:szCs w:val="24"/>
              </w:rPr>
              <w:t>учитель физкультуры</w:t>
            </w:r>
          </w:p>
          <w:p w:rsidR="009B00D6" w:rsidRDefault="009B00D6" w:rsidP="00721D07">
            <w:pPr>
              <w:pBdr>
                <w:top w:val="nil"/>
                <w:left w:val="nil"/>
                <w:bottom w:val="nil"/>
                <w:right w:val="nil"/>
                <w:between w:val="nil"/>
              </w:pBdr>
              <w:spacing w:before="1"/>
              <w:ind w:left="277"/>
              <w:rPr>
                <w:color w:val="000000"/>
                <w:szCs w:val="24"/>
              </w:rPr>
            </w:pPr>
            <w:r>
              <w:rPr>
                <w:color w:val="000000"/>
                <w:szCs w:val="24"/>
              </w:rPr>
              <w:t>Матафонова А.А.</w:t>
            </w:r>
          </w:p>
        </w:tc>
      </w:tr>
      <w:tr w:rsidR="009B00D6" w:rsidTr="009B00D6">
        <w:trPr>
          <w:trHeight w:val="433"/>
        </w:trPr>
        <w:tc>
          <w:tcPr>
            <w:tcW w:w="4219" w:type="dxa"/>
          </w:tcPr>
          <w:p w:rsidR="009B00D6" w:rsidRDefault="009B00D6" w:rsidP="00721D07">
            <w:pPr>
              <w:pBdr>
                <w:top w:val="nil"/>
                <w:left w:val="nil"/>
                <w:bottom w:val="nil"/>
                <w:right w:val="nil"/>
                <w:between w:val="nil"/>
              </w:pBdr>
              <w:spacing w:before="3"/>
              <w:ind w:left="107"/>
              <w:rPr>
                <w:color w:val="000000"/>
                <w:szCs w:val="24"/>
              </w:rPr>
            </w:pPr>
            <w:r>
              <w:rPr>
                <w:color w:val="000000"/>
                <w:szCs w:val="24"/>
              </w:rPr>
              <w:t>Участие в благотворительных акциях</w:t>
            </w:r>
          </w:p>
        </w:tc>
        <w:tc>
          <w:tcPr>
            <w:tcW w:w="993" w:type="dxa"/>
          </w:tcPr>
          <w:p w:rsidR="009B00D6" w:rsidRDefault="009B00D6" w:rsidP="00721D07">
            <w:pPr>
              <w:pBdr>
                <w:top w:val="nil"/>
                <w:left w:val="nil"/>
                <w:bottom w:val="nil"/>
                <w:right w:val="nil"/>
                <w:between w:val="nil"/>
              </w:pBdr>
              <w:spacing w:before="3"/>
              <w:ind w:left="89" w:right="93"/>
              <w:jc w:val="center"/>
              <w:rPr>
                <w:color w:val="000000"/>
                <w:szCs w:val="24"/>
              </w:rPr>
            </w:pPr>
            <w:r>
              <w:rPr>
                <w:color w:val="000000"/>
                <w:szCs w:val="24"/>
              </w:rPr>
              <w:t>1-4</w:t>
            </w:r>
          </w:p>
        </w:tc>
        <w:tc>
          <w:tcPr>
            <w:tcW w:w="1841" w:type="dxa"/>
          </w:tcPr>
          <w:p w:rsidR="009B00D6" w:rsidRDefault="009B00D6" w:rsidP="00721D07">
            <w:r>
              <w:rPr>
                <w:color w:val="000000"/>
                <w:szCs w:val="24"/>
              </w:rPr>
              <w:t>в</w:t>
            </w:r>
            <w:r w:rsidRPr="00CC7E50">
              <w:rPr>
                <w:color w:val="000000"/>
                <w:szCs w:val="24"/>
              </w:rPr>
              <w:t xml:space="preserve"> течение года</w:t>
            </w:r>
          </w:p>
        </w:tc>
        <w:tc>
          <w:tcPr>
            <w:tcW w:w="2097" w:type="dxa"/>
          </w:tcPr>
          <w:p w:rsidR="009B00D6" w:rsidRDefault="009B00D6" w:rsidP="00721D07">
            <w:pPr>
              <w:pBdr>
                <w:top w:val="nil"/>
                <w:left w:val="nil"/>
                <w:bottom w:val="nil"/>
                <w:right w:val="nil"/>
                <w:between w:val="nil"/>
              </w:pBdr>
              <w:spacing w:before="3"/>
              <w:ind w:right="176"/>
              <w:jc w:val="right"/>
              <w:rPr>
                <w:color w:val="000000"/>
                <w:szCs w:val="24"/>
              </w:rPr>
            </w:pPr>
            <w:r>
              <w:rPr>
                <w:color w:val="000000"/>
                <w:szCs w:val="24"/>
              </w:rPr>
              <w:t>классные руководители</w:t>
            </w:r>
          </w:p>
        </w:tc>
      </w:tr>
      <w:tr w:rsidR="009B00D6" w:rsidTr="009B00D6">
        <w:trPr>
          <w:trHeight w:val="706"/>
        </w:trPr>
        <w:tc>
          <w:tcPr>
            <w:tcW w:w="4219" w:type="dxa"/>
            <w:tcBorders>
              <w:bottom w:val="single" w:sz="4" w:space="0" w:color="000000"/>
            </w:tcBorders>
          </w:tcPr>
          <w:p w:rsidR="009B00D6" w:rsidRDefault="009B00D6" w:rsidP="00721D07">
            <w:pPr>
              <w:pBdr>
                <w:top w:val="nil"/>
                <w:left w:val="nil"/>
                <w:bottom w:val="nil"/>
                <w:right w:val="nil"/>
                <w:between w:val="nil"/>
              </w:pBdr>
              <w:ind w:left="107" w:right="484"/>
              <w:rPr>
                <w:color w:val="000000"/>
                <w:szCs w:val="24"/>
              </w:rPr>
            </w:pPr>
            <w:r>
              <w:rPr>
                <w:color w:val="000000"/>
                <w:szCs w:val="24"/>
              </w:rPr>
              <w:t xml:space="preserve">Участие в движении «Орлята России» - </w:t>
            </w:r>
            <w:hyperlink r:id="rId20">
              <w:r>
                <w:rPr>
                  <w:color w:val="944F71"/>
                  <w:szCs w:val="24"/>
                  <w:u w:val="single"/>
                </w:rPr>
                <w:t>https://orlyatarussia.ru/</w:t>
              </w:r>
            </w:hyperlink>
          </w:p>
        </w:tc>
        <w:tc>
          <w:tcPr>
            <w:tcW w:w="993" w:type="dxa"/>
            <w:tcBorders>
              <w:bottom w:val="single" w:sz="4" w:space="0" w:color="000000"/>
            </w:tcBorders>
          </w:tcPr>
          <w:p w:rsidR="009B00D6" w:rsidRDefault="009B00D6" w:rsidP="00721D07">
            <w:pPr>
              <w:pBdr>
                <w:top w:val="nil"/>
                <w:left w:val="nil"/>
                <w:bottom w:val="nil"/>
                <w:right w:val="nil"/>
                <w:between w:val="nil"/>
              </w:pBdr>
              <w:spacing w:line="275" w:lineRule="auto"/>
              <w:ind w:left="89" w:right="93"/>
              <w:jc w:val="center"/>
              <w:rPr>
                <w:color w:val="000000"/>
                <w:szCs w:val="24"/>
              </w:rPr>
            </w:pPr>
            <w:r>
              <w:rPr>
                <w:color w:val="000000"/>
                <w:szCs w:val="24"/>
              </w:rPr>
              <w:t>1-4</w:t>
            </w:r>
          </w:p>
        </w:tc>
        <w:tc>
          <w:tcPr>
            <w:tcW w:w="1841" w:type="dxa"/>
            <w:tcBorders>
              <w:bottom w:val="single" w:sz="4" w:space="0" w:color="000000"/>
            </w:tcBorders>
          </w:tcPr>
          <w:p w:rsidR="009B00D6" w:rsidRDefault="009B00D6" w:rsidP="00721D07">
            <w:r>
              <w:rPr>
                <w:color w:val="000000"/>
                <w:szCs w:val="24"/>
              </w:rPr>
              <w:t>в</w:t>
            </w:r>
            <w:r w:rsidRPr="00CC7E50">
              <w:rPr>
                <w:color w:val="000000"/>
                <w:szCs w:val="24"/>
              </w:rPr>
              <w:t xml:space="preserve"> течение года</w:t>
            </w:r>
          </w:p>
        </w:tc>
        <w:tc>
          <w:tcPr>
            <w:tcW w:w="2097" w:type="dxa"/>
            <w:tcBorders>
              <w:bottom w:val="single" w:sz="4" w:space="0" w:color="000000"/>
            </w:tcBorders>
          </w:tcPr>
          <w:p w:rsidR="009B00D6" w:rsidRDefault="009B00D6" w:rsidP="00721D07">
            <w:pPr>
              <w:pBdr>
                <w:top w:val="nil"/>
                <w:left w:val="nil"/>
                <w:bottom w:val="nil"/>
                <w:right w:val="nil"/>
                <w:between w:val="nil"/>
              </w:pBdr>
              <w:spacing w:line="275" w:lineRule="auto"/>
              <w:ind w:right="177"/>
              <w:jc w:val="right"/>
              <w:rPr>
                <w:color w:val="000000"/>
                <w:szCs w:val="24"/>
              </w:rPr>
            </w:pPr>
            <w:r>
              <w:rPr>
                <w:color w:val="000000"/>
                <w:szCs w:val="24"/>
              </w:rPr>
              <w:t>классные руководители</w:t>
            </w:r>
          </w:p>
        </w:tc>
      </w:tr>
      <w:tr w:rsidR="009B00D6" w:rsidTr="009B00D6">
        <w:trPr>
          <w:trHeight w:val="386"/>
        </w:trPr>
        <w:tc>
          <w:tcPr>
            <w:tcW w:w="9150" w:type="dxa"/>
            <w:gridSpan w:val="4"/>
            <w:shd w:val="clear" w:color="auto" w:fill="FFFFFF" w:themeFill="background1"/>
          </w:tcPr>
          <w:p w:rsidR="009B00D6" w:rsidRDefault="009B00D6" w:rsidP="00721D07">
            <w:pPr>
              <w:pBdr>
                <w:top w:val="nil"/>
                <w:left w:val="nil"/>
                <w:bottom w:val="nil"/>
                <w:right w:val="nil"/>
                <w:between w:val="nil"/>
              </w:pBdr>
              <w:spacing w:line="275" w:lineRule="auto"/>
              <w:ind w:left="1680" w:right="1679"/>
              <w:jc w:val="center"/>
              <w:rPr>
                <w:b/>
                <w:color w:val="000000"/>
                <w:szCs w:val="24"/>
              </w:rPr>
            </w:pPr>
            <w:r>
              <w:rPr>
                <w:b/>
                <w:color w:val="000000"/>
                <w:szCs w:val="24"/>
              </w:rPr>
              <w:t>Модуль «Профориентация»</w:t>
            </w:r>
          </w:p>
        </w:tc>
      </w:tr>
      <w:tr w:rsidR="009B00D6" w:rsidTr="009B00D6">
        <w:trPr>
          <w:trHeight w:val="278"/>
        </w:trPr>
        <w:tc>
          <w:tcPr>
            <w:tcW w:w="4219" w:type="dxa"/>
          </w:tcPr>
          <w:p w:rsidR="009B00D6" w:rsidRPr="00773128" w:rsidRDefault="009B00D6" w:rsidP="00721D07">
            <w:pPr>
              <w:pBdr>
                <w:top w:val="nil"/>
                <w:left w:val="nil"/>
                <w:bottom w:val="nil"/>
                <w:right w:val="nil"/>
                <w:between w:val="nil"/>
              </w:pBdr>
              <w:spacing w:before="3" w:line="255" w:lineRule="auto"/>
              <w:ind w:left="827"/>
              <w:rPr>
                <w:b/>
                <w:i/>
                <w:color w:val="000000"/>
                <w:szCs w:val="24"/>
              </w:rPr>
            </w:pPr>
            <w:r w:rsidRPr="00773128">
              <w:rPr>
                <w:b/>
                <w:i/>
                <w:color w:val="000000"/>
                <w:szCs w:val="24"/>
              </w:rPr>
              <w:t>Дела, события, мероприятия</w:t>
            </w:r>
          </w:p>
        </w:tc>
        <w:tc>
          <w:tcPr>
            <w:tcW w:w="993" w:type="dxa"/>
          </w:tcPr>
          <w:p w:rsidR="009B00D6" w:rsidRPr="00773128" w:rsidRDefault="009B00D6" w:rsidP="00721D07">
            <w:pPr>
              <w:pBdr>
                <w:top w:val="nil"/>
                <w:left w:val="nil"/>
                <w:bottom w:val="nil"/>
                <w:right w:val="nil"/>
                <w:between w:val="nil"/>
              </w:pBdr>
              <w:spacing w:before="3" w:line="255" w:lineRule="auto"/>
              <w:ind w:left="106"/>
              <w:rPr>
                <w:b/>
                <w:i/>
                <w:color w:val="000000"/>
                <w:szCs w:val="24"/>
              </w:rPr>
            </w:pPr>
            <w:r w:rsidRPr="00773128">
              <w:rPr>
                <w:b/>
                <w:i/>
                <w:color w:val="000000"/>
                <w:szCs w:val="24"/>
              </w:rPr>
              <w:t>Классы</w:t>
            </w:r>
          </w:p>
        </w:tc>
        <w:tc>
          <w:tcPr>
            <w:tcW w:w="1841" w:type="dxa"/>
          </w:tcPr>
          <w:p w:rsidR="009B00D6" w:rsidRPr="00773128" w:rsidRDefault="009B00D6" w:rsidP="00721D07">
            <w:pPr>
              <w:pBdr>
                <w:top w:val="nil"/>
                <w:left w:val="nil"/>
                <w:bottom w:val="nil"/>
                <w:right w:val="nil"/>
                <w:between w:val="nil"/>
              </w:pBdr>
              <w:spacing w:before="3" w:line="255" w:lineRule="auto"/>
              <w:ind w:left="353" w:right="353"/>
              <w:jc w:val="center"/>
              <w:rPr>
                <w:b/>
                <w:i/>
                <w:color w:val="000000"/>
                <w:szCs w:val="24"/>
              </w:rPr>
            </w:pPr>
            <w:r w:rsidRPr="00773128">
              <w:rPr>
                <w:b/>
                <w:i/>
                <w:color w:val="000000"/>
                <w:szCs w:val="24"/>
              </w:rPr>
              <w:t>Дата</w:t>
            </w:r>
          </w:p>
        </w:tc>
        <w:tc>
          <w:tcPr>
            <w:tcW w:w="2097" w:type="dxa"/>
          </w:tcPr>
          <w:p w:rsidR="009B00D6" w:rsidRPr="00773128" w:rsidRDefault="009B00D6" w:rsidP="00721D07">
            <w:pPr>
              <w:pBdr>
                <w:top w:val="nil"/>
                <w:left w:val="nil"/>
                <w:bottom w:val="nil"/>
                <w:right w:val="nil"/>
                <w:between w:val="nil"/>
              </w:pBdr>
              <w:spacing w:before="3" w:line="255" w:lineRule="auto"/>
              <w:ind w:left="550"/>
              <w:rPr>
                <w:b/>
                <w:i/>
                <w:color w:val="000000"/>
                <w:szCs w:val="24"/>
              </w:rPr>
            </w:pPr>
            <w:r w:rsidRPr="00773128">
              <w:rPr>
                <w:b/>
                <w:i/>
                <w:color w:val="000000"/>
                <w:szCs w:val="24"/>
              </w:rPr>
              <w:t>Ответственные</w:t>
            </w:r>
          </w:p>
        </w:tc>
      </w:tr>
      <w:tr w:rsidR="009B00D6" w:rsidTr="009B00D6">
        <w:trPr>
          <w:trHeight w:val="550"/>
        </w:trPr>
        <w:tc>
          <w:tcPr>
            <w:tcW w:w="4219" w:type="dxa"/>
          </w:tcPr>
          <w:p w:rsidR="009B00D6" w:rsidRPr="002D3FA6" w:rsidRDefault="009B00D6" w:rsidP="00721D07">
            <w:pPr>
              <w:pBdr>
                <w:top w:val="nil"/>
                <w:left w:val="nil"/>
                <w:bottom w:val="nil"/>
                <w:right w:val="nil"/>
                <w:between w:val="nil"/>
              </w:pBdr>
              <w:spacing w:line="274" w:lineRule="auto"/>
              <w:ind w:left="107"/>
              <w:rPr>
                <w:color w:val="000000"/>
                <w:sz w:val="20"/>
                <w:szCs w:val="20"/>
              </w:rPr>
            </w:pPr>
            <w:r>
              <w:rPr>
                <w:color w:val="000000"/>
                <w:szCs w:val="24"/>
              </w:rPr>
              <w:lastRenderedPageBreak/>
              <w:t>Классные встречи «Азбука профессий</w:t>
            </w:r>
            <w:r>
              <w:rPr>
                <w:color w:val="000000"/>
                <w:sz w:val="20"/>
                <w:szCs w:val="20"/>
              </w:rPr>
              <w:t>»</w:t>
            </w:r>
          </w:p>
        </w:tc>
        <w:tc>
          <w:tcPr>
            <w:tcW w:w="993" w:type="dxa"/>
          </w:tcPr>
          <w:p w:rsidR="009B00D6" w:rsidRDefault="009B00D6" w:rsidP="00721D07">
            <w:pPr>
              <w:pBdr>
                <w:top w:val="nil"/>
                <w:left w:val="nil"/>
                <w:bottom w:val="nil"/>
                <w:right w:val="nil"/>
                <w:between w:val="nil"/>
              </w:pBdr>
              <w:spacing w:line="275" w:lineRule="auto"/>
              <w:ind w:left="89" w:right="93"/>
              <w:jc w:val="center"/>
              <w:rPr>
                <w:color w:val="000000"/>
                <w:szCs w:val="24"/>
              </w:rPr>
            </w:pPr>
            <w:r>
              <w:rPr>
                <w:color w:val="000000"/>
                <w:szCs w:val="24"/>
              </w:rPr>
              <w:t>1-4</w:t>
            </w:r>
          </w:p>
        </w:tc>
        <w:tc>
          <w:tcPr>
            <w:tcW w:w="1841" w:type="dxa"/>
          </w:tcPr>
          <w:p w:rsidR="009B00D6" w:rsidRDefault="009B00D6" w:rsidP="00721D07">
            <w:pPr>
              <w:pBdr>
                <w:top w:val="nil"/>
                <w:left w:val="nil"/>
                <w:bottom w:val="nil"/>
                <w:right w:val="nil"/>
                <w:between w:val="nil"/>
              </w:pBdr>
              <w:spacing w:line="275" w:lineRule="auto"/>
              <w:ind w:left="106"/>
              <w:rPr>
                <w:color w:val="000000"/>
                <w:szCs w:val="24"/>
              </w:rPr>
            </w:pPr>
            <w:r>
              <w:rPr>
                <w:color w:val="000000"/>
                <w:szCs w:val="24"/>
              </w:rPr>
              <w:t>1 раз в триместр</w:t>
            </w:r>
          </w:p>
        </w:tc>
        <w:tc>
          <w:tcPr>
            <w:tcW w:w="2097" w:type="dxa"/>
          </w:tcPr>
          <w:p w:rsidR="009B00D6" w:rsidRDefault="009B00D6" w:rsidP="00721D07">
            <w:pPr>
              <w:pBdr>
                <w:top w:val="nil"/>
                <w:left w:val="nil"/>
                <w:bottom w:val="nil"/>
                <w:right w:val="nil"/>
                <w:between w:val="nil"/>
              </w:pBdr>
              <w:spacing w:line="275" w:lineRule="auto"/>
              <w:ind w:left="105"/>
              <w:rPr>
                <w:color w:val="000000"/>
                <w:szCs w:val="24"/>
              </w:rPr>
            </w:pPr>
            <w:r>
              <w:rPr>
                <w:color w:val="000000"/>
                <w:szCs w:val="24"/>
              </w:rPr>
              <w:t>классные руководители</w:t>
            </w:r>
          </w:p>
        </w:tc>
      </w:tr>
      <w:tr w:rsidR="009B00D6" w:rsidTr="009B00D6">
        <w:trPr>
          <w:trHeight w:val="553"/>
        </w:trPr>
        <w:tc>
          <w:tcPr>
            <w:tcW w:w="4219" w:type="dxa"/>
            <w:tcBorders>
              <w:bottom w:val="single" w:sz="4" w:space="0" w:color="000000"/>
            </w:tcBorders>
          </w:tcPr>
          <w:p w:rsidR="009B00D6" w:rsidRDefault="009B00D6" w:rsidP="00721D07">
            <w:pPr>
              <w:pBdr>
                <w:top w:val="nil"/>
                <w:left w:val="nil"/>
                <w:bottom w:val="nil"/>
                <w:right w:val="nil"/>
                <w:between w:val="nil"/>
              </w:pBdr>
              <w:ind w:left="107" w:right="649"/>
              <w:rPr>
                <w:color w:val="000000"/>
                <w:szCs w:val="24"/>
              </w:rPr>
            </w:pPr>
            <w:r>
              <w:rPr>
                <w:color w:val="000000"/>
                <w:szCs w:val="24"/>
              </w:rPr>
              <w:t>Тематические экскурсии на предприятия города, области</w:t>
            </w:r>
          </w:p>
        </w:tc>
        <w:tc>
          <w:tcPr>
            <w:tcW w:w="993" w:type="dxa"/>
            <w:tcBorders>
              <w:bottom w:val="single" w:sz="4" w:space="0" w:color="000000"/>
            </w:tcBorders>
          </w:tcPr>
          <w:p w:rsidR="009B00D6" w:rsidRDefault="009B00D6" w:rsidP="00721D07">
            <w:pPr>
              <w:pBdr>
                <w:top w:val="nil"/>
                <w:left w:val="nil"/>
                <w:bottom w:val="nil"/>
                <w:right w:val="nil"/>
                <w:between w:val="nil"/>
              </w:pBdr>
              <w:spacing w:before="3"/>
              <w:ind w:left="89" w:right="93"/>
              <w:jc w:val="center"/>
              <w:rPr>
                <w:color w:val="000000"/>
                <w:szCs w:val="24"/>
              </w:rPr>
            </w:pPr>
            <w:r>
              <w:rPr>
                <w:color w:val="000000"/>
                <w:szCs w:val="24"/>
              </w:rPr>
              <w:t>1-4</w:t>
            </w:r>
          </w:p>
        </w:tc>
        <w:tc>
          <w:tcPr>
            <w:tcW w:w="1841" w:type="dxa"/>
            <w:tcBorders>
              <w:bottom w:val="single" w:sz="4" w:space="0" w:color="000000"/>
            </w:tcBorders>
          </w:tcPr>
          <w:p w:rsidR="009B00D6" w:rsidRDefault="009B00D6" w:rsidP="00721D07">
            <w:pPr>
              <w:pBdr>
                <w:top w:val="nil"/>
                <w:left w:val="nil"/>
                <w:bottom w:val="nil"/>
                <w:right w:val="nil"/>
                <w:between w:val="nil"/>
              </w:pBdr>
              <w:spacing w:before="3"/>
              <w:ind w:left="202"/>
              <w:rPr>
                <w:color w:val="000000"/>
                <w:szCs w:val="24"/>
              </w:rPr>
            </w:pPr>
            <w:r>
              <w:rPr>
                <w:color w:val="000000"/>
                <w:szCs w:val="24"/>
              </w:rPr>
              <w:t>сентябрь-май</w:t>
            </w:r>
          </w:p>
        </w:tc>
        <w:tc>
          <w:tcPr>
            <w:tcW w:w="2097" w:type="dxa"/>
            <w:tcBorders>
              <w:bottom w:val="single" w:sz="4" w:space="0" w:color="000000"/>
            </w:tcBorders>
          </w:tcPr>
          <w:p w:rsidR="009B00D6" w:rsidRDefault="009B00D6" w:rsidP="00721D07">
            <w:pPr>
              <w:pBdr>
                <w:top w:val="nil"/>
                <w:left w:val="nil"/>
                <w:bottom w:val="nil"/>
                <w:right w:val="nil"/>
                <w:between w:val="nil"/>
              </w:pBdr>
              <w:spacing w:before="3"/>
              <w:ind w:left="105"/>
              <w:rPr>
                <w:color w:val="000000"/>
                <w:szCs w:val="24"/>
              </w:rPr>
            </w:pPr>
            <w:r>
              <w:rPr>
                <w:color w:val="000000"/>
                <w:szCs w:val="24"/>
              </w:rPr>
              <w:t>классные руководители</w:t>
            </w:r>
          </w:p>
        </w:tc>
      </w:tr>
      <w:tr w:rsidR="009B00D6" w:rsidTr="009B00D6">
        <w:trPr>
          <w:trHeight w:val="386"/>
        </w:trPr>
        <w:tc>
          <w:tcPr>
            <w:tcW w:w="9150" w:type="dxa"/>
            <w:gridSpan w:val="4"/>
            <w:shd w:val="clear" w:color="auto" w:fill="FFFFFF" w:themeFill="background1"/>
          </w:tcPr>
          <w:p w:rsidR="009B00D6" w:rsidRDefault="009B00D6" w:rsidP="00721D07">
            <w:pPr>
              <w:pBdr>
                <w:top w:val="nil"/>
                <w:left w:val="nil"/>
                <w:bottom w:val="nil"/>
                <w:right w:val="nil"/>
                <w:between w:val="nil"/>
              </w:pBdr>
              <w:spacing w:line="275" w:lineRule="auto"/>
              <w:ind w:left="1680" w:right="1676"/>
              <w:jc w:val="center"/>
              <w:rPr>
                <w:b/>
                <w:color w:val="000000"/>
                <w:szCs w:val="24"/>
              </w:rPr>
            </w:pPr>
            <w:r>
              <w:rPr>
                <w:b/>
                <w:color w:val="000000"/>
                <w:szCs w:val="24"/>
              </w:rPr>
              <w:t>Модуль «Профилактика и безопасность»</w:t>
            </w:r>
          </w:p>
        </w:tc>
      </w:tr>
      <w:tr w:rsidR="009B00D6" w:rsidTr="009B00D6">
        <w:trPr>
          <w:trHeight w:val="386"/>
        </w:trPr>
        <w:tc>
          <w:tcPr>
            <w:tcW w:w="4219" w:type="dxa"/>
            <w:shd w:val="clear" w:color="auto" w:fill="FFFFFF" w:themeFill="background1"/>
          </w:tcPr>
          <w:p w:rsidR="009B00D6" w:rsidRPr="00773128" w:rsidRDefault="009B00D6" w:rsidP="00721D07">
            <w:pPr>
              <w:pBdr>
                <w:top w:val="nil"/>
                <w:left w:val="nil"/>
                <w:bottom w:val="nil"/>
                <w:right w:val="nil"/>
                <w:between w:val="nil"/>
              </w:pBdr>
              <w:spacing w:line="275" w:lineRule="auto"/>
              <w:ind w:left="827"/>
              <w:rPr>
                <w:b/>
                <w:i/>
                <w:color w:val="000000"/>
                <w:szCs w:val="24"/>
              </w:rPr>
            </w:pPr>
            <w:r w:rsidRPr="00773128">
              <w:rPr>
                <w:b/>
                <w:i/>
                <w:color w:val="000000"/>
                <w:szCs w:val="24"/>
              </w:rPr>
              <w:t>Дела, события, мероприятия</w:t>
            </w:r>
          </w:p>
        </w:tc>
        <w:tc>
          <w:tcPr>
            <w:tcW w:w="993" w:type="dxa"/>
            <w:shd w:val="clear" w:color="auto" w:fill="FFFFFF" w:themeFill="background1"/>
          </w:tcPr>
          <w:p w:rsidR="009B00D6" w:rsidRPr="00773128" w:rsidRDefault="009B00D6" w:rsidP="00721D07">
            <w:pPr>
              <w:pBdr>
                <w:top w:val="nil"/>
                <w:left w:val="nil"/>
                <w:bottom w:val="nil"/>
                <w:right w:val="nil"/>
                <w:between w:val="nil"/>
              </w:pBdr>
              <w:spacing w:line="275" w:lineRule="auto"/>
              <w:ind w:left="106"/>
              <w:rPr>
                <w:b/>
                <w:i/>
                <w:color w:val="000000"/>
                <w:szCs w:val="24"/>
              </w:rPr>
            </w:pPr>
            <w:r w:rsidRPr="00773128">
              <w:rPr>
                <w:b/>
                <w:i/>
                <w:color w:val="000000"/>
                <w:szCs w:val="24"/>
              </w:rPr>
              <w:t>Классы</w:t>
            </w:r>
          </w:p>
        </w:tc>
        <w:tc>
          <w:tcPr>
            <w:tcW w:w="1841" w:type="dxa"/>
            <w:shd w:val="clear" w:color="auto" w:fill="FFFFFF" w:themeFill="background1"/>
          </w:tcPr>
          <w:p w:rsidR="009B00D6" w:rsidRPr="00773128" w:rsidRDefault="009B00D6" w:rsidP="00721D07">
            <w:pPr>
              <w:pBdr>
                <w:top w:val="nil"/>
                <w:left w:val="nil"/>
                <w:bottom w:val="nil"/>
                <w:right w:val="nil"/>
                <w:between w:val="nil"/>
              </w:pBdr>
              <w:spacing w:line="275" w:lineRule="auto"/>
              <w:ind w:left="353" w:right="353"/>
              <w:jc w:val="center"/>
              <w:rPr>
                <w:b/>
                <w:i/>
                <w:color w:val="000000"/>
                <w:szCs w:val="24"/>
              </w:rPr>
            </w:pPr>
            <w:r w:rsidRPr="00773128">
              <w:rPr>
                <w:b/>
                <w:i/>
                <w:color w:val="000000"/>
                <w:szCs w:val="24"/>
              </w:rPr>
              <w:t>Дата</w:t>
            </w:r>
          </w:p>
        </w:tc>
        <w:tc>
          <w:tcPr>
            <w:tcW w:w="2097" w:type="dxa"/>
            <w:shd w:val="clear" w:color="auto" w:fill="FFFFFF" w:themeFill="background1"/>
          </w:tcPr>
          <w:p w:rsidR="009B00D6" w:rsidRPr="00773128" w:rsidRDefault="009B00D6" w:rsidP="00721D07">
            <w:pPr>
              <w:pBdr>
                <w:top w:val="nil"/>
                <w:left w:val="nil"/>
                <w:bottom w:val="nil"/>
                <w:right w:val="nil"/>
                <w:between w:val="nil"/>
              </w:pBdr>
              <w:spacing w:line="275" w:lineRule="auto"/>
              <w:ind w:left="550"/>
              <w:rPr>
                <w:b/>
                <w:i/>
                <w:color w:val="000000"/>
                <w:szCs w:val="24"/>
              </w:rPr>
            </w:pPr>
            <w:r w:rsidRPr="00773128">
              <w:rPr>
                <w:b/>
                <w:i/>
                <w:color w:val="000000"/>
                <w:szCs w:val="24"/>
              </w:rPr>
              <w:t>Ответственные</w:t>
            </w:r>
          </w:p>
        </w:tc>
      </w:tr>
      <w:tr w:rsidR="009B00D6" w:rsidTr="009B00D6">
        <w:trPr>
          <w:trHeight w:val="1382"/>
        </w:trPr>
        <w:tc>
          <w:tcPr>
            <w:tcW w:w="4219" w:type="dxa"/>
          </w:tcPr>
          <w:p w:rsidR="009B00D6" w:rsidRDefault="009B00D6" w:rsidP="00721D07">
            <w:pPr>
              <w:pBdr>
                <w:top w:val="nil"/>
                <w:left w:val="nil"/>
                <w:bottom w:val="nil"/>
                <w:right w:val="nil"/>
                <w:between w:val="nil"/>
              </w:pBdr>
              <w:spacing w:before="3"/>
              <w:ind w:left="107"/>
              <w:rPr>
                <w:color w:val="000000"/>
                <w:szCs w:val="24"/>
              </w:rPr>
            </w:pPr>
            <w:r>
              <w:rPr>
                <w:color w:val="000000"/>
                <w:szCs w:val="24"/>
              </w:rPr>
              <w:t>Неделя безопасности</w:t>
            </w:r>
          </w:p>
          <w:p w:rsidR="009B00D6" w:rsidRDefault="009B00D6" w:rsidP="00721D07">
            <w:pPr>
              <w:pBdr>
                <w:top w:val="nil"/>
                <w:left w:val="nil"/>
                <w:bottom w:val="nil"/>
                <w:right w:val="nil"/>
                <w:between w:val="nil"/>
              </w:pBdr>
              <w:ind w:left="107" w:right="292"/>
              <w:rPr>
                <w:color w:val="000000"/>
                <w:szCs w:val="24"/>
              </w:rPr>
            </w:pPr>
            <w:r>
              <w:rPr>
                <w:color w:val="000000"/>
                <w:szCs w:val="24"/>
              </w:rPr>
              <w:t xml:space="preserve">Беседы о правилах ПДД, ППБ, правилах поведения учащихся в школе, общественных местах. </w:t>
            </w:r>
          </w:p>
          <w:p w:rsidR="009B00D6" w:rsidRDefault="009B00D6" w:rsidP="00721D07">
            <w:pPr>
              <w:pBdr>
                <w:top w:val="nil"/>
                <w:left w:val="nil"/>
                <w:bottom w:val="nil"/>
                <w:right w:val="nil"/>
                <w:between w:val="nil"/>
              </w:pBdr>
              <w:ind w:left="107" w:right="292"/>
              <w:rPr>
                <w:color w:val="000000"/>
                <w:szCs w:val="24"/>
              </w:rPr>
            </w:pPr>
            <w:r>
              <w:rPr>
                <w:color w:val="000000"/>
                <w:szCs w:val="24"/>
              </w:rPr>
              <w:t>Вводные инструктажи.</w:t>
            </w:r>
          </w:p>
        </w:tc>
        <w:tc>
          <w:tcPr>
            <w:tcW w:w="993" w:type="dxa"/>
          </w:tcPr>
          <w:p w:rsidR="009B00D6" w:rsidRDefault="009B00D6" w:rsidP="00721D07">
            <w:pPr>
              <w:pBdr>
                <w:top w:val="nil"/>
                <w:left w:val="nil"/>
                <w:bottom w:val="nil"/>
                <w:right w:val="nil"/>
                <w:between w:val="nil"/>
              </w:pBdr>
              <w:spacing w:before="3"/>
              <w:ind w:left="89" w:right="93"/>
              <w:jc w:val="center"/>
              <w:rPr>
                <w:color w:val="000000"/>
                <w:szCs w:val="24"/>
              </w:rPr>
            </w:pPr>
            <w:r>
              <w:rPr>
                <w:color w:val="000000"/>
                <w:szCs w:val="24"/>
              </w:rPr>
              <w:t>1-4</w:t>
            </w:r>
          </w:p>
        </w:tc>
        <w:tc>
          <w:tcPr>
            <w:tcW w:w="1841" w:type="dxa"/>
          </w:tcPr>
          <w:p w:rsidR="009B00D6" w:rsidRDefault="009B00D6" w:rsidP="00721D07">
            <w:pPr>
              <w:pBdr>
                <w:top w:val="nil"/>
                <w:left w:val="nil"/>
                <w:bottom w:val="nil"/>
                <w:right w:val="nil"/>
                <w:between w:val="nil"/>
              </w:pBdr>
              <w:spacing w:before="3"/>
              <w:ind w:left="270"/>
              <w:rPr>
                <w:color w:val="000000"/>
                <w:szCs w:val="24"/>
              </w:rPr>
            </w:pPr>
            <w:r>
              <w:rPr>
                <w:color w:val="000000"/>
                <w:szCs w:val="24"/>
              </w:rPr>
              <w:t>2-5 сентября</w:t>
            </w:r>
          </w:p>
        </w:tc>
        <w:tc>
          <w:tcPr>
            <w:tcW w:w="2097" w:type="dxa"/>
          </w:tcPr>
          <w:p w:rsidR="009B00D6" w:rsidRDefault="009B00D6" w:rsidP="00721D07">
            <w:pPr>
              <w:pBdr>
                <w:top w:val="nil"/>
                <w:left w:val="nil"/>
                <w:bottom w:val="nil"/>
                <w:right w:val="nil"/>
                <w:between w:val="nil"/>
              </w:pBdr>
              <w:spacing w:before="3"/>
              <w:ind w:left="105"/>
              <w:rPr>
                <w:color w:val="000000"/>
                <w:szCs w:val="24"/>
              </w:rPr>
            </w:pPr>
            <w:r>
              <w:rPr>
                <w:color w:val="000000"/>
                <w:szCs w:val="24"/>
              </w:rPr>
              <w:t>классные руководители</w:t>
            </w:r>
          </w:p>
        </w:tc>
      </w:tr>
      <w:tr w:rsidR="009B00D6" w:rsidTr="009B00D6">
        <w:trPr>
          <w:trHeight w:val="549"/>
        </w:trPr>
        <w:tc>
          <w:tcPr>
            <w:tcW w:w="4219" w:type="dxa"/>
          </w:tcPr>
          <w:p w:rsidR="009B00D6" w:rsidRDefault="009B00D6" w:rsidP="00721D07">
            <w:pPr>
              <w:pBdr>
                <w:top w:val="nil"/>
                <w:left w:val="nil"/>
                <w:bottom w:val="nil"/>
                <w:right w:val="nil"/>
                <w:between w:val="nil"/>
              </w:pBdr>
              <w:spacing w:line="274" w:lineRule="auto"/>
              <w:ind w:left="107"/>
              <w:rPr>
                <w:color w:val="000000"/>
                <w:szCs w:val="24"/>
              </w:rPr>
            </w:pPr>
            <w:r>
              <w:rPr>
                <w:color w:val="000000"/>
                <w:szCs w:val="24"/>
              </w:rPr>
              <w:t>Учебная эвакуация «Угроза теракта»</w:t>
            </w:r>
          </w:p>
        </w:tc>
        <w:tc>
          <w:tcPr>
            <w:tcW w:w="993" w:type="dxa"/>
          </w:tcPr>
          <w:p w:rsidR="009B00D6" w:rsidRDefault="009B00D6" w:rsidP="00721D07">
            <w:pPr>
              <w:pBdr>
                <w:top w:val="nil"/>
                <w:left w:val="nil"/>
                <w:bottom w:val="nil"/>
                <w:right w:val="nil"/>
                <w:between w:val="nil"/>
              </w:pBdr>
              <w:spacing w:line="274" w:lineRule="auto"/>
              <w:ind w:left="89" w:right="93"/>
              <w:jc w:val="center"/>
              <w:rPr>
                <w:color w:val="000000"/>
                <w:szCs w:val="24"/>
              </w:rPr>
            </w:pPr>
            <w:r>
              <w:rPr>
                <w:color w:val="000000"/>
                <w:szCs w:val="24"/>
              </w:rPr>
              <w:t>1-4</w:t>
            </w:r>
          </w:p>
        </w:tc>
        <w:tc>
          <w:tcPr>
            <w:tcW w:w="1841" w:type="dxa"/>
          </w:tcPr>
          <w:p w:rsidR="009B00D6" w:rsidRDefault="009B00D6" w:rsidP="00721D07">
            <w:pPr>
              <w:pBdr>
                <w:top w:val="nil"/>
                <w:left w:val="nil"/>
                <w:bottom w:val="nil"/>
                <w:right w:val="nil"/>
                <w:between w:val="nil"/>
              </w:pBdr>
              <w:ind w:left="139" w:right="443" w:firstLine="83"/>
              <w:rPr>
                <w:color w:val="000000"/>
                <w:szCs w:val="24"/>
              </w:rPr>
            </w:pPr>
            <w:r>
              <w:rPr>
                <w:color w:val="000000"/>
                <w:szCs w:val="24"/>
              </w:rPr>
              <w:t>сентябрь</w:t>
            </w:r>
          </w:p>
        </w:tc>
        <w:tc>
          <w:tcPr>
            <w:tcW w:w="2097" w:type="dxa"/>
          </w:tcPr>
          <w:p w:rsidR="009B00D6" w:rsidRDefault="009B00D6" w:rsidP="00721D07">
            <w:pPr>
              <w:pBdr>
                <w:top w:val="nil"/>
                <w:left w:val="nil"/>
                <w:bottom w:val="nil"/>
                <w:right w:val="nil"/>
                <w:between w:val="nil"/>
              </w:pBdr>
              <w:spacing w:line="274" w:lineRule="auto"/>
              <w:ind w:left="105"/>
              <w:rPr>
                <w:color w:val="000000"/>
                <w:szCs w:val="24"/>
              </w:rPr>
            </w:pPr>
            <w:r>
              <w:rPr>
                <w:color w:val="000000"/>
                <w:szCs w:val="24"/>
              </w:rPr>
              <w:t>администрация школы</w:t>
            </w:r>
          </w:p>
          <w:p w:rsidR="009B00D6" w:rsidRDefault="009B00D6" w:rsidP="00721D07">
            <w:pPr>
              <w:pBdr>
                <w:top w:val="nil"/>
                <w:left w:val="nil"/>
                <w:bottom w:val="nil"/>
                <w:right w:val="nil"/>
                <w:between w:val="nil"/>
              </w:pBdr>
              <w:spacing w:line="255" w:lineRule="auto"/>
              <w:ind w:left="105"/>
              <w:rPr>
                <w:color w:val="000000"/>
                <w:szCs w:val="24"/>
              </w:rPr>
            </w:pPr>
            <w:r>
              <w:rPr>
                <w:color w:val="000000"/>
                <w:szCs w:val="24"/>
              </w:rPr>
              <w:t>классные руководители</w:t>
            </w:r>
          </w:p>
        </w:tc>
      </w:tr>
      <w:tr w:rsidR="009B00D6" w:rsidTr="009B00D6">
        <w:trPr>
          <w:trHeight w:val="551"/>
        </w:trPr>
        <w:tc>
          <w:tcPr>
            <w:tcW w:w="4219" w:type="dxa"/>
          </w:tcPr>
          <w:p w:rsidR="009B00D6" w:rsidRDefault="009B00D6" w:rsidP="00721D07">
            <w:pPr>
              <w:pBdr>
                <w:top w:val="nil"/>
                <w:left w:val="nil"/>
                <w:bottom w:val="nil"/>
                <w:right w:val="nil"/>
                <w:between w:val="nil"/>
              </w:pBdr>
              <w:spacing w:before="2" w:line="237" w:lineRule="auto"/>
              <w:ind w:left="107"/>
              <w:rPr>
                <w:b/>
                <w:i/>
                <w:color w:val="000000"/>
                <w:sz w:val="20"/>
                <w:szCs w:val="20"/>
              </w:rPr>
            </w:pPr>
            <w:r>
              <w:rPr>
                <w:color w:val="000000"/>
                <w:szCs w:val="24"/>
              </w:rPr>
              <w:t>«15 минут о безопасности»</w:t>
            </w:r>
          </w:p>
        </w:tc>
        <w:tc>
          <w:tcPr>
            <w:tcW w:w="993" w:type="dxa"/>
          </w:tcPr>
          <w:p w:rsidR="009B00D6" w:rsidRDefault="009B00D6" w:rsidP="00721D07">
            <w:pPr>
              <w:pBdr>
                <w:top w:val="nil"/>
                <w:left w:val="nil"/>
                <w:bottom w:val="nil"/>
                <w:right w:val="nil"/>
                <w:between w:val="nil"/>
              </w:pBdr>
              <w:ind w:left="89" w:right="93"/>
              <w:jc w:val="center"/>
              <w:rPr>
                <w:color w:val="000000"/>
                <w:szCs w:val="24"/>
              </w:rPr>
            </w:pPr>
            <w:r>
              <w:rPr>
                <w:color w:val="000000"/>
                <w:szCs w:val="24"/>
              </w:rPr>
              <w:t>1-4</w:t>
            </w:r>
          </w:p>
        </w:tc>
        <w:tc>
          <w:tcPr>
            <w:tcW w:w="1841" w:type="dxa"/>
          </w:tcPr>
          <w:p w:rsidR="009B00D6" w:rsidRDefault="009B00D6" w:rsidP="00721D07">
            <w:pPr>
              <w:pBdr>
                <w:top w:val="nil"/>
                <w:left w:val="nil"/>
                <w:bottom w:val="nil"/>
                <w:right w:val="nil"/>
                <w:between w:val="nil"/>
              </w:pBdr>
              <w:ind w:left="246"/>
              <w:rPr>
                <w:color w:val="000000"/>
                <w:szCs w:val="24"/>
              </w:rPr>
            </w:pPr>
            <w:r>
              <w:rPr>
                <w:color w:val="000000"/>
                <w:szCs w:val="24"/>
              </w:rPr>
              <w:t>1 раз в месяц</w:t>
            </w:r>
          </w:p>
        </w:tc>
        <w:tc>
          <w:tcPr>
            <w:tcW w:w="2097" w:type="dxa"/>
          </w:tcPr>
          <w:p w:rsidR="009B00D6" w:rsidRDefault="009B00D6" w:rsidP="00721D07">
            <w:pPr>
              <w:pBdr>
                <w:top w:val="nil"/>
                <w:left w:val="nil"/>
                <w:bottom w:val="nil"/>
                <w:right w:val="nil"/>
                <w:between w:val="nil"/>
              </w:pBdr>
              <w:ind w:left="105"/>
              <w:rPr>
                <w:color w:val="000000"/>
                <w:szCs w:val="24"/>
              </w:rPr>
            </w:pPr>
            <w:r>
              <w:rPr>
                <w:color w:val="000000"/>
                <w:szCs w:val="24"/>
              </w:rPr>
              <w:t>классные руководители</w:t>
            </w:r>
          </w:p>
        </w:tc>
      </w:tr>
      <w:tr w:rsidR="009B00D6" w:rsidTr="009B00D6">
        <w:trPr>
          <w:trHeight w:val="551"/>
        </w:trPr>
        <w:tc>
          <w:tcPr>
            <w:tcW w:w="4219" w:type="dxa"/>
          </w:tcPr>
          <w:p w:rsidR="009B00D6" w:rsidRDefault="009B00D6" w:rsidP="00721D07">
            <w:pPr>
              <w:pBdr>
                <w:top w:val="nil"/>
                <w:left w:val="nil"/>
                <w:bottom w:val="nil"/>
                <w:right w:val="nil"/>
                <w:between w:val="nil"/>
              </w:pBdr>
              <w:ind w:left="107" w:right="821"/>
              <w:rPr>
                <w:color w:val="000000"/>
                <w:szCs w:val="24"/>
              </w:rPr>
            </w:pPr>
            <w:r>
              <w:rPr>
                <w:color w:val="000000"/>
                <w:szCs w:val="24"/>
              </w:rPr>
              <w:t>Составление с учащимися Схемы безопасного пути «Дом-школа-дом»</w:t>
            </w:r>
          </w:p>
        </w:tc>
        <w:tc>
          <w:tcPr>
            <w:tcW w:w="993" w:type="dxa"/>
          </w:tcPr>
          <w:p w:rsidR="009B00D6" w:rsidRDefault="009B00D6" w:rsidP="00721D07">
            <w:pPr>
              <w:pBdr>
                <w:top w:val="nil"/>
                <w:left w:val="nil"/>
                <w:bottom w:val="nil"/>
                <w:right w:val="nil"/>
                <w:between w:val="nil"/>
              </w:pBdr>
              <w:spacing w:line="275" w:lineRule="auto"/>
              <w:ind w:left="89" w:right="93"/>
              <w:jc w:val="center"/>
              <w:rPr>
                <w:color w:val="000000"/>
                <w:szCs w:val="24"/>
              </w:rPr>
            </w:pPr>
            <w:r>
              <w:rPr>
                <w:color w:val="000000"/>
                <w:szCs w:val="24"/>
              </w:rPr>
              <w:t>1-4</w:t>
            </w:r>
          </w:p>
        </w:tc>
        <w:tc>
          <w:tcPr>
            <w:tcW w:w="1841" w:type="dxa"/>
          </w:tcPr>
          <w:p w:rsidR="009B00D6" w:rsidRDefault="009B00D6" w:rsidP="00721D07">
            <w:pPr>
              <w:pBdr>
                <w:top w:val="nil"/>
                <w:left w:val="nil"/>
                <w:bottom w:val="nil"/>
                <w:right w:val="nil"/>
                <w:between w:val="nil"/>
              </w:pBdr>
              <w:spacing w:line="275" w:lineRule="auto"/>
              <w:ind w:left="270"/>
              <w:rPr>
                <w:color w:val="000000"/>
                <w:szCs w:val="24"/>
              </w:rPr>
            </w:pPr>
            <w:r>
              <w:rPr>
                <w:color w:val="000000"/>
                <w:szCs w:val="24"/>
              </w:rPr>
              <w:t>2-5 сентября</w:t>
            </w:r>
          </w:p>
        </w:tc>
        <w:tc>
          <w:tcPr>
            <w:tcW w:w="2097" w:type="dxa"/>
          </w:tcPr>
          <w:p w:rsidR="009B00D6" w:rsidRDefault="009B00D6" w:rsidP="00721D07">
            <w:pPr>
              <w:pBdr>
                <w:top w:val="nil"/>
                <w:left w:val="nil"/>
                <w:bottom w:val="nil"/>
                <w:right w:val="nil"/>
                <w:between w:val="nil"/>
              </w:pBdr>
              <w:spacing w:line="275" w:lineRule="auto"/>
              <w:ind w:left="105"/>
              <w:rPr>
                <w:color w:val="000000"/>
                <w:szCs w:val="24"/>
              </w:rPr>
            </w:pPr>
            <w:r>
              <w:rPr>
                <w:color w:val="000000"/>
                <w:szCs w:val="24"/>
              </w:rPr>
              <w:t>классные руководители</w:t>
            </w:r>
          </w:p>
        </w:tc>
      </w:tr>
      <w:tr w:rsidR="009B00D6" w:rsidTr="009B00D6">
        <w:trPr>
          <w:trHeight w:val="551"/>
        </w:trPr>
        <w:tc>
          <w:tcPr>
            <w:tcW w:w="4219" w:type="dxa"/>
          </w:tcPr>
          <w:p w:rsidR="009B00D6" w:rsidRDefault="009B00D6" w:rsidP="00721D07">
            <w:pPr>
              <w:pBdr>
                <w:top w:val="nil"/>
                <w:left w:val="nil"/>
                <w:bottom w:val="nil"/>
                <w:right w:val="nil"/>
                <w:between w:val="nil"/>
              </w:pBdr>
              <w:ind w:left="107" w:right="1346"/>
              <w:rPr>
                <w:color w:val="000000"/>
                <w:szCs w:val="24"/>
              </w:rPr>
            </w:pPr>
            <w:r>
              <w:rPr>
                <w:color w:val="000000"/>
                <w:szCs w:val="24"/>
              </w:rPr>
              <w:t>Неделя профилактики ДТП Встречи сотрудников ГИБДД с учащимися, беседы по ПДД</w:t>
            </w:r>
          </w:p>
        </w:tc>
        <w:tc>
          <w:tcPr>
            <w:tcW w:w="993" w:type="dxa"/>
          </w:tcPr>
          <w:p w:rsidR="009B00D6" w:rsidRDefault="009B00D6" w:rsidP="00721D07">
            <w:pPr>
              <w:pBdr>
                <w:top w:val="nil"/>
                <w:left w:val="nil"/>
                <w:bottom w:val="nil"/>
                <w:right w:val="nil"/>
                <w:between w:val="nil"/>
              </w:pBdr>
              <w:spacing w:before="3"/>
              <w:ind w:left="89" w:right="93"/>
              <w:jc w:val="center"/>
              <w:rPr>
                <w:color w:val="000000"/>
                <w:szCs w:val="24"/>
              </w:rPr>
            </w:pPr>
            <w:r>
              <w:rPr>
                <w:color w:val="000000"/>
                <w:szCs w:val="24"/>
              </w:rPr>
              <w:t>1-4</w:t>
            </w:r>
          </w:p>
        </w:tc>
        <w:tc>
          <w:tcPr>
            <w:tcW w:w="1841" w:type="dxa"/>
          </w:tcPr>
          <w:p w:rsidR="009B00D6" w:rsidRDefault="009B00D6" w:rsidP="00721D07">
            <w:pPr>
              <w:pBdr>
                <w:top w:val="nil"/>
                <w:left w:val="nil"/>
                <w:bottom w:val="nil"/>
                <w:right w:val="nil"/>
                <w:between w:val="nil"/>
              </w:pBdr>
              <w:spacing w:before="3"/>
              <w:ind w:left="462"/>
              <w:rPr>
                <w:color w:val="000000"/>
                <w:szCs w:val="24"/>
              </w:rPr>
            </w:pPr>
            <w:r>
              <w:rPr>
                <w:color w:val="000000"/>
                <w:szCs w:val="24"/>
              </w:rPr>
              <w:t>сентябрь</w:t>
            </w:r>
          </w:p>
        </w:tc>
        <w:tc>
          <w:tcPr>
            <w:tcW w:w="2097" w:type="dxa"/>
          </w:tcPr>
          <w:p w:rsidR="009B00D6" w:rsidRDefault="009B00D6" w:rsidP="00721D07">
            <w:pPr>
              <w:pBdr>
                <w:top w:val="nil"/>
                <w:left w:val="nil"/>
                <w:bottom w:val="nil"/>
                <w:right w:val="nil"/>
                <w:between w:val="nil"/>
              </w:pBdr>
              <w:ind w:left="105" w:right="1012"/>
              <w:rPr>
                <w:color w:val="000000"/>
                <w:szCs w:val="24"/>
              </w:rPr>
            </w:pPr>
            <w:r>
              <w:rPr>
                <w:color w:val="000000"/>
                <w:szCs w:val="24"/>
              </w:rPr>
              <w:t>заместитель директора по ВР</w:t>
            </w:r>
          </w:p>
          <w:p w:rsidR="009B00D6" w:rsidRDefault="009B00D6" w:rsidP="00721D07">
            <w:pPr>
              <w:pBdr>
                <w:top w:val="nil"/>
                <w:left w:val="nil"/>
                <w:bottom w:val="nil"/>
                <w:right w:val="nil"/>
                <w:between w:val="nil"/>
              </w:pBdr>
              <w:ind w:left="105"/>
              <w:rPr>
                <w:color w:val="000000"/>
                <w:szCs w:val="24"/>
              </w:rPr>
            </w:pPr>
            <w:r>
              <w:rPr>
                <w:color w:val="000000"/>
                <w:szCs w:val="24"/>
              </w:rPr>
              <w:t>О.И. Шаталова ,</w:t>
            </w:r>
          </w:p>
          <w:p w:rsidR="009B00D6" w:rsidRDefault="009B00D6" w:rsidP="00721D07">
            <w:pPr>
              <w:pBdr>
                <w:top w:val="nil"/>
                <w:left w:val="nil"/>
                <w:bottom w:val="nil"/>
                <w:right w:val="nil"/>
                <w:between w:val="nil"/>
              </w:pBdr>
              <w:ind w:left="105"/>
              <w:rPr>
                <w:color w:val="000000"/>
                <w:szCs w:val="24"/>
              </w:rPr>
            </w:pPr>
            <w:r>
              <w:rPr>
                <w:color w:val="000000"/>
                <w:szCs w:val="24"/>
              </w:rPr>
              <w:t>классные руководители</w:t>
            </w:r>
          </w:p>
        </w:tc>
      </w:tr>
      <w:tr w:rsidR="009B00D6" w:rsidTr="009B00D6">
        <w:trPr>
          <w:trHeight w:val="553"/>
        </w:trPr>
        <w:tc>
          <w:tcPr>
            <w:tcW w:w="4219" w:type="dxa"/>
          </w:tcPr>
          <w:p w:rsidR="009B00D6" w:rsidRDefault="009B00D6" w:rsidP="00721D07">
            <w:pPr>
              <w:pBdr>
                <w:top w:val="nil"/>
                <w:left w:val="nil"/>
                <w:bottom w:val="nil"/>
                <w:right w:val="nil"/>
                <w:between w:val="nil"/>
              </w:pBdr>
              <w:ind w:left="107" w:right="842"/>
              <w:rPr>
                <w:color w:val="000000"/>
                <w:szCs w:val="24"/>
              </w:rPr>
            </w:pPr>
            <w:r>
              <w:rPr>
                <w:color w:val="000000"/>
                <w:szCs w:val="24"/>
              </w:rPr>
              <w:t>Беседы по безопасности учащихся в период каникул</w:t>
            </w:r>
          </w:p>
        </w:tc>
        <w:tc>
          <w:tcPr>
            <w:tcW w:w="993" w:type="dxa"/>
          </w:tcPr>
          <w:p w:rsidR="009B00D6" w:rsidRDefault="009B00D6" w:rsidP="00721D07">
            <w:pPr>
              <w:pBdr>
                <w:top w:val="nil"/>
                <w:left w:val="nil"/>
                <w:bottom w:val="nil"/>
                <w:right w:val="nil"/>
                <w:between w:val="nil"/>
              </w:pBdr>
              <w:spacing w:before="1"/>
              <w:ind w:left="89" w:right="93"/>
              <w:jc w:val="center"/>
              <w:rPr>
                <w:color w:val="000000"/>
                <w:szCs w:val="24"/>
              </w:rPr>
            </w:pPr>
            <w:r>
              <w:rPr>
                <w:color w:val="000000"/>
                <w:szCs w:val="24"/>
              </w:rPr>
              <w:t>1-4</w:t>
            </w:r>
          </w:p>
        </w:tc>
        <w:tc>
          <w:tcPr>
            <w:tcW w:w="1841" w:type="dxa"/>
          </w:tcPr>
          <w:p w:rsidR="009B00D6" w:rsidRDefault="009B00D6" w:rsidP="00721D07">
            <w:pPr>
              <w:pBdr>
                <w:top w:val="nil"/>
                <w:left w:val="nil"/>
                <w:bottom w:val="nil"/>
                <w:right w:val="nil"/>
                <w:between w:val="nil"/>
              </w:pBdr>
              <w:ind w:left="423" w:right="485" w:hanging="375"/>
              <w:rPr>
                <w:color w:val="000000"/>
                <w:szCs w:val="24"/>
              </w:rPr>
            </w:pPr>
            <w:r>
              <w:rPr>
                <w:color w:val="000000"/>
                <w:szCs w:val="24"/>
              </w:rPr>
              <w:t>в конце четверти</w:t>
            </w:r>
          </w:p>
        </w:tc>
        <w:tc>
          <w:tcPr>
            <w:tcW w:w="2097" w:type="dxa"/>
          </w:tcPr>
          <w:p w:rsidR="009B00D6" w:rsidRDefault="009B00D6" w:rsidP="00721D07">
            <w:pPr>
              <w:pBdr>
                <w:top w:val="nil"/>
                <w:left w:val="nil"/>
                <w:bottom w:val="nil"/>
                <w:right w:val="nil"/>
                <w:between w:val="nil"/>
              </w:pBdr>
              <w:spacing w:before="1"/>
              <w:ind w:left="105"/>
              <w:rPr>
                <w:color w:val="000000"/>
                <w:szCs w:val="24"/>
              </w:rPr>
            </w:pPr>
            <w:r>
              <w:rPr>
                <w:color w:val="000000"/>
                <w:szCs w:val="24"/>
              </w:rPr>
              <w:t>классные руководители</w:t>
            </w:r>
          </w:p>
        </w:tc>
      </w:tr>
      <w:tr w:rsidR="009B00D6" w:rsidTr="009B00D6">
        <w:trPr>
          <w:trHeight w:val="553"/>
        </w:trPr>
        <w:tc>
          <w:tcPr>
            <w:tcW w:w="4219" w:type="dxa"/>
          </w:tcPr>
          <w:p w:rsidR="009B00D6" w:rsidRDefault="009B00D6" w:rsidP="00721D07">
            <w:pPr>
              <w:pBdr>
                <w:top w:val="nil"/>
                <w:left w:val="nil"/>
                <w:bottom w:val="nil"/>
                <w:right w:val="nil"/>
                <w:between w:val="nil"/>
              </w:pBdr>
              <w:spacing w:line="275" w:lineRule="auto"/>
              <w:ind w:left="107"/>
              <w:rPr>
                <w:color w:val="000000"/>
                <w:szCs w:val="24"/>
              </w:rPr>
            </w:pPr>
            <w:r>
              <w:rPr>
                <w:color w:val="000000"/>
                <w:szCs w:val="24"/>
              </w:rPr>
              <w:t>Неделя правовых знаний</w:t>
            </w:r>
          </w:p>
        </w:tc>
        <w:tc>
          <w:tcPr>
            <w:tcW w:w="993" w:type="dxa"/>
          </w:tcPr>
          <w:p w:rsidR="009B00D6" w:rsidRDefault="009B00D6" w:rsidP="00721D07">
            <w:pPr>
              <w:pBdr>
                <w:top w:val="nil"/>
                <w:left w:val="nil"/>
                <w:bottom w:val="nil"/>
                <w:right w:val="nil"/>
                <w:between w:val="nil"/>
              </w:pBdr>
              <w:spacing w:line="275" w:lineRule="auto"/>
              <w:ind w:left="89" w:right="93"/>
              <w:jc w:val="center"/>
              <w:rPr>
                <w:color w:val="000000"/>
                <w:szCs w:val="24"/>
              </w:rPr>
            </w:pPr>
            <w:r>
              <w:rPr>
                <w:color w:val="000000"/>
                <w:szCs w:val="24"/>
              </w:rPr>
              <w:t>1-4</w:t>
            </w:r>
          </w:p>
        </w:tc>
        <w:tc>
          <w:tcPr>
            <w:tcW w:w="1841" w:type="dxa"/>
          </w:tcPr>
          <w:p w:rsidR="009B00D6" w:rsidRDefault="009B00D6" w:rsidP="00721D07">
            <w:pPr>
              <w:pBdr>
                <w:top w:val="nil"/>
                <w:left w:val="nil"/>
                <w:bottom w:val="nil"/>
                <w:right w:val="nil"/>
                <w:between w:val="nil"/>
              </w:pBdr>
              <w:spacing w:line="275" w:lineRule="auto"/>
              <w:ind w:left="250"/>
              <w:rPr>
                <w:color w:val="000000"/>
                <w:szCs w:val="24"/>
              </w:rPr>
            </w:pPr>
            <w:r>
              <w:rPr>
                <w:color w:val="000000"/>
                <w:szCs w:val="24"/>
              </w:rPr>
              <w:t>ноябрь</w:t>
            </w:r>
          </w:p>
        </w:tc>
        <w:tc>
          <w:tcPr>
            <w:tcW w:w="2097" w:type="dxa"/>
          </w:tcPr>
          <w:p w:rsidR="009B00D6" w:rsidRDefault="009B00D6" w:rsidP="00721D07">
            <w:pPr>
              <w:pBdr>
                <w:top w:val="nil"/>
                <w:left w:val="nil"/>
                <w:bottom w:val="nil"/>
                <w:right w:val="nil"/>
                <w:between w:val="nil"/>
              </w:pBdr>
              <w:ind w:left="105" w:right="236"/>
              <w:rPr>
                <w:color w:val="000000"/>
                <w:szCs w:val="24"/>
              </w:rPr>
            </w:pPr>
            <w:r>
              <w:rPr>
                <w:color w:val="000000"/>
                <w:szCs w:val="24"/>
              </w:rPr>
              <w:t xml:space="preserve">классные руководители </w:t>
            </w:r>
          </w:p>
        </w:tc>
      </w:tr>
      <w:tr w:rsidR="009B00D6" w:rsidTr="009B00D6">
        <w:trPr>
          <w:trHeight w:val="553"/>
        </w:trPr>
        <w:tc>
          <w:tcPr>
            <w:tcW w:w="4219" w:type="dxa"/>
          </w:tcPr>
          <w:p w:rsidR="009B00D6" w:rsidRDefault="009B00D6" w:rsidP="00721D07">
            <w:pPr>
              <w:pBdr>
                <w:top w:val="nil"/>
                <w:left w:val="nil"/>
                <w:bottom w:val="nil"/>
                <w:right w:val="nil"/>
                <w:between w:val="nil"/>
              </w:pBdr>
              <w:ind w:left="107" w:right="440"/>
              <w:rPr>
                <w:color w:val="000000"/>
                <w:szCs w:val="24"/>
              </w:rPr>
            </w:pPr>
            <w:r>
              <w:rPr>
                <w:color w:val="000000"/>
                <w:szCs w:val="24"/>
              </w:rPr>
              <w:lastRenderedPageBreak/>
              <w:t>Беседы по пожарной безопасности, правилах безопасности на водоемах в зимний период, поведение на школьных Елках</w:t>
            </w:r>
          </w:p>
        </w:tc>
        <w:tc>
          <w:tcPr>
            <w:tcW w:w="993" w:type="dxa"/>
          </w:tcPr>
          <w:p w:rsidR="009B00D6" w:rsidRDefault="009B00D6" w:rsidP="00721D07">
            <w:pPr>
              <w:pBdr>
                <w:top w:val="nil"/>
                <w:left w:val="nil"/>
                <w:bottom w:val="nil"/>
                <w:right w:val="nil"/>
                <w:between w:val="nil"/>
              </w:pBdr>
              <w:spacing w:before="1"/>
              <w:ind w:left="89" w:right="93"/>
              <w:jc w:val="center"/>
              <w:rPr>
                <w:color w:val="000000"/>
                <w:szCs w:val="24"/>
              </w:rPr>
            </w:pPr>
            <w:r>
              <w:rPr>
                <w:color w:val="000000"/>
                <w:szCs w:val="24"/>
              </w:rPr>
              <w:t>1-4</w:t>
            </w:r>
          </w:p>
        </w:tc>
        <w:tc>
          <w:tcPr>
            <w:tcW w:w="1841" w:type="dxa"/>
          </w:tcPr>
          <w:p w:rsidR="009B00D6" w:rsidRDefault="009B00D6" w:rsidP="00721D07">
            <w:pPr>
              <w:pBdr>
                <w:top w:val="nil"/>
                <w:left w:val="nil"/>
                <w:bottom w:val="nil"/>
                <w:right w:val="nil"/>
                <w:between w:val="nil"/>
              </w:pBdr>
              <w:spacing w:before="1"/>
              <w:ind w:left="353" w:right="352"/>
              <w:jc w:val="center"/>
              <w:rPr>
                <w:color w:val="000000"/>
                <w:szCs w:val="24"/>
              </w:rPr>
            </w:pPr>
            <w:r>
              <w:rPr>
                <w:color w:val="000000"/>
                <w:szCs w:val="24"/>
              </w:rPr>
              <w:t>конец</w:t>
            </w:r>
          </w:p>
          <w:p w:rsidR="009B00D6" w:rsidRDefault="009B00D6" w:rsidP="00721D07">
            <w:pPr>
              <w:pBdr>
                <w:top w:val="nil"/>
                <w:left w:val="nil"/>
                <w:bottom w:val="nil"/>
                <w:right w:val="nil"/>
                <w:between w:val="nil"/>
              </w:pBdr>
              <w:ind w:left="353" w:right="353" w:hanging="72"/>
              <w:jc w:val="center"/>
              <w:rPr>
                <w:color w:val="000000"/>
                <w:szCs w:val="24"/>
              </w:rPr>
            </w:pPr>
            <w:r>
              <w:rPr>
                <w:color w:val="000000"/>
                <w:szCs w:val="24"/>
              </w:rPr>
              <w:t xml:space="preserve">2 </w:t>
            </w:r>
            <w:r>
              <w:t xml:space="preserve">  </w:t>
            </w:r>
            <w:r>
              <w:rPr>
                <w:color w:val="000000"/>
                <w:szCs w:val="24"/>
              </w:rPr>
              <w:t>четверти</w:t>
            </w:r>
          </w:p>
        </w:tc>
        <w:tc>
          <w:tcPr>
            <w:tcW w:w="2097" w:type="dxa"/>
          </w:tcPr>
          <w:p w:rsidR="009B00D6" w:rsidRDefault="009B00D6" w:rsidP="00721D07">
            <w:pPr>
              <w:pBdr>
                <w:top w:val="nil"/>
                <w:left w:val="nil"/>
                <w:bottom w:val="nil"/>
                <w:right w:val="nil"/>
                <w:between w:val="nil"/>
              </w:pBdr>
              <w:spacing w:before="1"/>
              <w:ind w:left="105"/>
              <w:rPr>
                <w:color w:val="000000"/>
                <w:szCs w:val="24"/>
              </w:rPr>
            </w:pPr>
            <w:r>
              <w:rPr>
                <w:color w:val="000000"/>
                <w:szCs w:val="24"/>
              </w:rPr>
              <w:t>классные руководители</w:t>
            </w:r>
          </w:p>
        </w:tc>
      </w:tr>
      <w:tr w:rsidR="009B00D6" w:rsidTr="009B00D6">
        <w:trPr>
          <w:trHeight w:val="553"/>
        </w:trPr>
        <w:tc>
          <w:tcPr>
            <w:tcW w:w="4219" w:type="dxa"/>
          </w:tcPr>
          <w:p w:rsidR="009B00D6" w:rsidRDefault="009B00D6" w:rsidP="00721D07">
            <w:pPr>
              <w:pBdr>
                <w:top w:val="nil"/>
                <w:left w:val="nil"/>
                <w:bottom w:val="nil"/>
                <w:right w:val="nil"/>
                <w:between w:val="nil"/>
              </w:pBdr>
              <w:spacing w:before="1"/>
              <w:ind w:left="107"/>
              <w:rPr>
                <w:color w:val="000000"/>
                <w:szCs w:val="24"/>
              </w:rPr>
            </w:pPr>
            <w:r>
              <w:rPr>
                <w:color w:val="000000"/>
                <w:szCs w:val="24"/>
              </w:rPr>
              <w:t>Месячник по профилактики ДТП</w:t>
            </w:r>
          </w:p>
        </w:tc>
        <w:tc>
          <w:tcPr>
            <w:tcW w:w="993" w:type="dxa"/>
          </w:tcPr>
          <w:p w:rsidR="009B00D6" w:rsidRDefault="009B00D6" w:rsidP="00721D07">
            <w:pPr>
              <w:pBdr>
                <w:top w:val="nil"/>
                <w:left w:val="nil"/>
                <w:bottom w:val="nil"/>
                <w:right w:val="nil"/>
                <w:between w:val="nil"/>
              </w:pBdr>
              <w:spacing w:before="1"/>
              <w:ind w:left="89" w:right="93"/>
              <w:jc w:val="center"/>
              <w:rPr>
                <w:color w:val="000000"/>
                <w:szCs w:val="24"/>
              </w:rPr>
            </w:pPr>
            <w:r>
              <w:rPr>
                <w:color w:val="000000"/>
                <w:szCs w:val="24"/>
              </w:rPr>
              <w:t>1-4</w:t>
            </w:r>
          </w:p>
        </w:tc>
        <w:tc>
          <w:tcPr>
            <w:tcW w:w="1841" w:type="dxa"/>
          </w:tcPr>
          <w:p w:rsidR="009B00D6" w:rsidRDefault="009B00D6" w:rsidP="00721D07">
            <w:pPr>
              <w:pBdr>
                <w:top w:val="nil"/>
                <w:left w:val="nil"/>
                <w:bottom w:val="nil"/>
                <w:right w:val="nil"/>
                <w:between w:val="nil"/>
              </w:pBdr>
              <w:spacing w:before="1"/>
              <w:ind w:left="353" w:right="352"/>
              <w:jc w:val="center"/>
              <w:rPr>
                <w:color w:val="000000"/>
                <w:szCs w:val="24"/>
              </w:rPr>
            </w:pPr>
            <w:r>
              <w:rPr>
                <w:color w:val="000000"/>
                <w:szCs w:val="24"/>
              </w:rPr>
              <w:t>май</w:t>
            </w:r>
          </w:p>
        </w:tc>
        <w:tc>
          <w:tcPr>
            <w:tcW w:w="2097" w:type="dxa"/>
          </w:tcPr>
          <w:p w:rsidR="009B00D6" w:rsidRDefault="009B00D6" w:rsidP="00721D07">
            <w:pPr>
              <w:pBdr>
                <w:top w:val="nil"/>
                <w:left w:val="nil"/>
                <w:bottom w:val="nil"/>
                <w:right w:val="nil"/>
                <w:between w:val="nil"/>
              </w:pBdr>
              <w:ind w:left="105" w:right="1012"/>
              <w:rPr>
                <w:color w:val="000000"/>
                <w:szCs w:val="24"/>
              </w:rPr>
            </w:pPr>
            <w:r>
              <w:rPr>
                <w:color w:val="000000"/>
                <w:szCs w:val="24"/>
              </w:rPr>
              <w:t>заместитель директора по ВР</w:t>
            </w:r>
          </w:p>
          <w:p w:rsidR="009B00D6" w:rsidRDefault="009B00D6" w:rsidP="00721D07">
            <w:pPr>
              <w:pBdr>
                <w:top w:val="nil"/>
                <w:left w:val="nil"/>
                <w:bottom w:val="nil"/>
                <w:right w:val="nil"/>
                <w:between w:val="nil"/>
              </w:pBdr>
              <w:spacing w:before="1"/>
              <w:ind w:left="105"/>
              <w:rPr>
                <w:color w:val="000000"/>
                <w:szCs w:val="24"/>
              </w:rPr>
            </w:pPr>
            <w:r>
              <w:rPr>
                <w:color w:val="000000"/>
                <w:szCs w:val="24"/>
              </w:rPr>
              <w:t>О.И. Шаталова</w:t>
            </w:r>
          </w:p>
        </w:tc>
      </w:tr>
    </w:tbl>
    <w:p w:rsidR="009B00D6" w:rsidRDefault="009B00D6"/>
    <w:tbl>
      <w:tblPr>
        <w:tblW w:w="9496"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8"/>
        <w:gridCol w:w="27"/>
        <w:gridCol w:w="966"/>
        <w:gridCol w:w="26"/>
        <w:gridCol w:w="1815"/>
        <w:gridCol w:w="28"/>
        <w:gridCol w:w="1956"/>
      </w:tblGrid>
      <w:tr w:rsidR="009B00D6" w:rsidTr="009B00D6">
        <w:trPr>
          <w:trHeight w:val="407"/>
        </w:trPr>
        <w:tc>
          <w:tcPr>
            <w:tcW w:w="9496" w:type="dxa"/>
            <w:gridSpan w:val="7"/>
            <w:shd w:val="clear" w:color="auto" w:fill="FFFFFF" w:themeFill="background1"/>
          </w:tcPr>
          <w:p w:rsidR="009B00D6" w:rsidRDefault="009B00D6" w:rsidP="00721D07">
            <w:pPr>
              <w:pBdr>
                <w:top w:val="nil"/>
                <w:left w:val="nil"/>
                <w:bottom w:val="nil"/>
                <w:right w:val="nil"/>
                <w:between w:val="nil"/>
              </w:pBdr>
              <w:spacing w:line="272" w:lineRule="auto"/>
              <w:ind w:left="1675" w:right="1680"/>
              <w:jc w:val="center"/>
              <w:rPr>
                <w:b/>
                <w:color w:val="000000"/>
                <w:szCs w:val="24"/>
              </w:rPr>
            </w:pPr>
            <w:r>
              <w:rPr>
                <w:b/>
                <w:color w:val="000000"/>
                <w:szCs w:val="24"/>
              </w:rPr>
              <w:t>Модуль «Организация предметно-пространственной среды»</w:t>
            </w:r>
          </w:p>
        </w:tc>
      </w:tr>
      <w:tr w:rsidR="009B00D6" w:rsidTr="009B00D6">
        <w:trPr>
          <w:trHeight w:val="278"/>
        </w:trPr>
        <w:tc>
          <w:tcPr>
            <w:tcW w:w="4678" w:type="dxa"/>
          </w:tcPr>
          <w:p w:rsidR="009B00D6" w:rsidRPr="000B2425" w:rsidRDefault="009B00D6" w:rsidP="00721D07">
            <w:pPr>
              <w:pBdr>
                <w:top w:val="nil"/>
                <w:left w:val="nil"/>
                <w:bottom w:val="nil"/>
                <w:right w:val="nil"/>
                <w:between w:val="nil"/>
              </w:pBdr>
              <w:spacing w:before="3" w:line="255" w:lineRule="auto"/>
              <w:ind w:left="827"/>
              <w:rPr>
                <w:b/>
                <w:i/>
                <w:color w:val="000000"/>
                <w:szCs w:val="24"/>
              </w:rPr>
            </w:pPr>
            <w:r w:rsidRPr="000B2425">
              <w:rPr>
                <w:b/>
                <w:i/>
                <w:color w:val="000000"/>
                <w:szCs w:val="24"/>
              </w:rPr>
              <w:t>Дела, события, мероприятия</w:t>
            </w:r>
          </w:p>
        </w:tc>
        <w:tc>
          <w:tcPr>
            <w:tcW w:w="993" w:type="dxa"/>
            <w:gridSpan w:val="2"/>
          </w:tcPr>
          <w:p w:rsidR="009B00D6" w:rsidRPr="000B2425" w:rsidRDefault="009B00D6" w:rsidP="00721D07">
            <w:pPr>
              <w:pBdr>
                <w:top w:val="nil"/>
                <w:left w:val="nil"/>
                <w:bottom w:val="nil"/>
                <w:right w:val="nil"/>
                <w:between w:val="nil"/>
              </w:pBdr>
              <w:spacing w:before="3" w:line="255" w:lineRule="auto"/>
              <w:ind w:left="89" w:right="94"/>
              <w:jc w:val="center"/>
              <w:rPr>
                <w:b/>
                <w:i/>
                <w:color w:val="000000"/>
                <w:szCs w:val="24"/>
              </w:rPr>
            </w:pPr>
            <w:r w:rsidRPr="000B2425">
              <w:rPr>
                <w:b/>
                <w:i/>
                <w:color w:val="000000"/>
                <w:szCs w:val="24"/>
              </w:rPr>
              <w:t>Классы</w:t>
            </w:r>
          </w:p>
        </w:tc>
        <w:tc>
          <w:tcPr>
            <w:tcW w:w="1841" w:type="dxa"/>
            <w:gridSpan w:val="2"/>
          </w:tcPr>
          <w:p w:rsidR="009B00D6" w:rsidRPr="000B2425" w:rsidRDefault="009B00D6" w:rsidP="00721D07">
            <w:pPr>
              <w:pBdr>
                <w:top w:val="nil"/>
                <w:left w:val="nil"/>
                <w:bottom w:val="nil"/>
                <w:right w:val="nil"/>
                <w:between w:val="nil"/>
              </w:pBdr>
              <w:spacing w:before="3" w:line="255" w:lineRule="auto"/>
              <w:ind w:left="353" w:right="353"/>
              <w:jc w:val="center"/>
              <w:rPr>
                <w:b/>
                <w:i/>
                <w:color w:val="000000"/>
                <w:szCs w:val="24"/>
              </w:rPr>
            </w:pPr>
            <w:r w:rsidRPr="000B2425">
              <w:rPr>
                <w:b/>
                <w:i/>
                <w:color w:val="000000"/>
                <w:szCs w:val="24"/>
              </w:rPr>
              <w:t>Дата</w:t>
            </w:r>
          </w:p>
        </w:tc>
        <w:tc>
          <w:tcPr>
            <w:tcW w:w="1984" w:type="dxa"/>
            <w:gridSpan w:val="2"/>
          </w:tcPr>
          <w:p w:rsidR="009B00D6" w:rsidRPr="000B2425" w:rsidRDefault="009B00D6" w:rsidP="00721D07">
            <w:pPr>
              <w:pBdr>
                <w:top w:val="nil"/>
                <w:left w:val="nil"/>
                <w:bottom w:val="nil"/>
                <w:right w:val="nil"/>
                <w:between w:val="nil"/>
              </w:pBdr>
              <w:spacing w:before="3" w:line="255" w:lineRule="auto"/>
              <w:ind w:left="550"/>
              <w:rPr>
                <w:b/>
                <w:i/>
                <w:color w:val="000000"/>
                <w:szCs w:val="24"/>
              </w:rPr>
            </w:pPr>
            <w:r w:rsidRPr="000B2425">
              <w:rPr>
                <w:b/>
                <w:i/>
                <w:color w:val="000000"/>
                <w:szCs w:val="24"/>
              </w:rPr>
              <w:t>Ответственные</w:t>
            </w:r>
          </w:p>
        </w:tc>
      </w:tr>
      <w:tr w:rsidR="009B00D6" w:rsidTr="009B00D6">
        <w:trPr>
          <w:trHeight w:val="410"/>
        </w:trPr>
        <w:tc>
          <w:tcPr>
            <w:tcW w:w="4678" w:type="dxa"/>
          </w:tcPr>
          <w:p w:rsidR="009B00D6" w:rsidRDefault="009B00D6" w:rsidP="00721D07">
            <w:pPr>
              <w:pBdr>
                <w:top w:val="nil"/>
                <w:left w:val="nil"/>
                <w:bottom w:val="nil"/>
                <w:right w:val="nil"/>
                <w:between w:val="nil"/>
              </w:pBdr>
              <w:ind w:left="107"/>
              <w:rPr>
                <w:color w:val="000000"/>
                <w:szCs w:val="24"/>
              </w:rPr>
            </w:pPr>
            <w:r>
              <w:rPr>
                <w:color w:val="000000"/>
                <w:szCs w:val="24"/>
              </w:rPr>
              <w:t>Оформление классных уголков</w:t>
            </w:r>
          </w:p>
        </w:tc>
        <w:tc>
          <w:tcPr>
            <w:tcW w:w="993" w:type="dxa"/>
            <w:gridSpan w:val="2"/>
          </w:tcPr>
          <w:p w:rsidR="009B00D6" w:rsidRDefault="009B00D6" w:rsidP="00721D07">
            <w:pPr>
              <w:pBdr>
                <w:top w:val="nil"/>
                <w:left w:val="nil"/>
                <w:bottom w:val="nil"/>
                <w:right w:val="nil"/>
                <w:between w:val="nil"/>
              </w:pBdr>
              <w:ind w:left="89" w:right="93"/>
              <w:jc w:val="center"/>
              <w:rPr>
                <w:color w:val="000000"/>
                <w:szCs w:val="24"/>
              </w:rPr>
            </w:pPr>
            <w:r>
              <w:rPr>
                <w:color w:val="000000"/>
                <w:szCs w:val="24"/>
              </w:rPr>
              <w:t>1-4</w:t>
            </w:r>
          </w:p>
        </w:tc>
        <w:tc>
          <w:tcPr>
            <w:tcW w:w="1841" w:type="dxa"/>
            <w:gridSpan w:val="2"/>
          </w:tcPr>
          <w:p w:rsidR="009B00D6" w:rsidRDefault="009B00D6" w:rsidP="00721D07">
            <w:pPr>
              <w:pBdr>
                <w:top w:val="nil"/>
                <w:left w:val="nil"/>
                <w:bottom w:val="nil"/>
                <w:right w:val="nil"/>
                <w:between w:val="nil"/>
              </w:pBdr>
              <w:ind w:left="102"/>
              <w:rPr>
                <w:color w:val="000000"/>
                <w:szCs w:val="24"/>
              </w:rPr>
            </w:pPr>
            <w:r>
              <w:rPr>
                <w:color w:val="000000"/>
                <w:szCs w:val="24"/>
              </w:rPr>
              <w:t>до 15 сентября</w:t>
            </w:r>
          </w:p>
        </w:tc>
        <w:tc>
          <w:tcPr>
            <w:tcW w:w="1984" w:type="dxa"/>
            <w:gridSpan w:val="2"/>
          </w:tcPr>
          <w:p w:rsidR="009B00D6" w:rsidRDefault="009B00D6" w:rsidP="00721D07">
            <w:pPr>
              <w:pBdr>
                <w:top w:val="nil"/>
                <w:left w:val="nil"/>
                <w:bottom w:val="nil"/>
                <w:right w:val="nil"/>
                <w:between w:val="nil"/>
              </w:pBdr>
              <w:ind w:right="177"/>
              <w:jc w:val="right"/>
              <w:rPr>
                <w:color w:val="000000"/>
                <w:szCs w:val="24"/>
              </w:rPr>
            </w:pPr>
            <w:r>
              <w:rPr>
                <w:color w:val="000000"/>
                <w:szCs w:val="24"/>
              </w:rPr>
              <w:t>классные руководители</w:t>
            </w:r>
          </w:p>
        </w:tc>
      </w:tr>
      <w:tr w:rsidR="009B00D6" w:rsidTr="009B00D6">
        <w:trPr>
          <w:trHeight w:val="553"/>
        </w:trPr>
        <w:tc>
          <w:tcPr>
            <w:tcW w:w="4678" w:type="dxa"/>
          </w:tcPr>
          <w:p w:rsidR="009B00D6" w:rsidRDefault="009B00D6" w:rsidP="00721D07">
            <w:pPr>
              <w:pBdr>
                <w:top w:val="nil"/>
                <w:left w:val="nil"/>
                <w:bottom w:val="nil"/>
                <w:right w:val="nil"/>
                <w:between w:val="nil"/>
              </w:pBdr>
              <w:ind w:left="107" w:right="332"/>
              <w:rPr>
                <w:color w:val="000000"/>
                <w:szCs w:val="24"/>
              </w:rPr>
            </w:pPr>
            <w:r>
              <w:rPr>
                <w:color w:val="000000"/>
                <w:szCs w:val="24"/>
              </w:rPr>
              <w:t>Оформление тематических выставок рисунков</w:t>
            </w:r>
          </w:p>
        </w:tc>
        <w:tc>
          <w:tcPr>
            <w:tcW w:w="993" w:type="dxa"/>
            <w:gridSpan w:val="2"/>
          </w:tcPr>
          <w:p w:rsidR="009B00D6" w:rsidRDefault="009B00D6" w:rsidP="00721D07">
            <w:pPr>
              <w:pBdr>
                <w:top w:val="nil"/>
                <w:left w:val="nil"/>
                <w:bottom w:val="nil"/>
                <w:right w:val="nil"/>
                <w:between w:val="nil"/>
              </w:pBdr>
              <w:spacing w:before="3"/>
              <w:ind w:left="89" w:right="93"/>
              <w:jc w:val="center"/>
              <w:rPr>
                <w:color w:val="000000"/>
                <w:szCs w:val="24"/>
              </w:rPr>
            </w:pPr>
            <w:r>
              <w:rPr>
                <w:color w:val="000000"/>
                <w:szCs w:val="24"/>
              </w:rPr>
              <w:t>1-4</w:t>
            </w:r>
          </w:p>
        </w:tc>
        <w:tc>
          <w:tcPr>
            <w:tcW w:w="1841" w:type="dxa"/>
            <w:gridSpan w:val="2"/>
          </w:tcPr>
          <w:p w:rsidR="009B00D6" w:rsidRDefault="009B00D6" w:rsidP="00721D07">
            <w:pPr>
              <w:pBdr>
                <w:top w:val="nil"/>
                <w:left w:val="nil"/>
                <w:bottom w:val="nil"/>
                <w:right w:val="nil"/>
                <w:between w:val="nil"/>
              </w:pBdr>
              <w:spacing w:before="3"/>
              <w:ind w:left="102"/>
              <w:rPr>
                <w:color w:val="000000"/>
                <w:szCs w:val="24"/>
              </w:rPr>
            </w:pPr>
            <w:r>
              <w:rPr>
                <w:color w:val="000000"/>
                <w:szCs w:val="24"/>
              </w:rPr>
              <w:t>В течение года</w:t>
            </w:r>
          </w:p>
        </w:tc>
        <w:tc>
          <w:tcPr>
            <w:tcW w:w="1984" w:type="dxa"/>
            <w:gridSpan w:val="2"/>
          </w:tcPr>
          <w:p w:rsidR="009B00D6" w:rsidRDefault="009B00D6" w:rsidP="00721D07">
            <w:pPr>
              <w:pBdr>
                <w:top w:val="nil"/>
                <w:left w:val="nil"/>
                <w:bottom w:val="nil"/>
                <w:right w:val="nil"/>
                <w:between w:val="nil"/>
              </w:pBdr>
              <w:spacing w:before="3"/>
              <w:ind w:left="105"/>
              <w:rPr>
                <w:color w:val="000000"/>
                <w:szCs w:val="24"/>
              </w:rPr>
            </w:pPr>
            <w:r>
              <w:rPr>
                <w:color w:val="000000"/>
                <w:szCs w:val="24"/>
              </w:rPr>
              <w:t>педагог-организатор</w:t>
            </w:r>
          </w:p>
          <w:p w:rsidR="009B00D6" w:rsidRDefault="009B00D6" w:rsidP="00721D07">
            <w:pPr>
              <w:pBdr>
                <w:top w:val="nil"/>
                <w:left w:val="nil"/>
                <w:bottom w:val="nil"/>
                <w:right w:val="nil"/>
                <w:between w:val="nil"/>
              </w:pBdr>
              <w:spacing w:before="3"/>
              <w:ind w:left="105"/>
              <w:rPr>
                <w:color w:val="000000"/>
                <w:szCs w:val="24"/>
              </w:rPr>
            </w:pPr>
            <w:r>
              <w:rPr>
                <w:color w:val="000000"/>
                <w:szCs w:val="24"/>
              </w:rPr>
              <w:t>О.П. Щетнева</w:t>
            </w:r>
          </w:p>
        </w:tc>
      </w:tr>
      <w:tr w:rsidR="009B00D6" w:rsidTr="009B00D6">
        <w:trPr>
          <w:trHeight w:val="552"/>
        </w:trPr>
        <w:tc>
          <w:tcPr>
            <w:tcW w:w="4678" w:type="dxa"/>
          </w:tcPr>
          <w:p w:rsidR="009B00D6" w:rsidRDefault="009B00D6" w:rsidP="00721D07">
            <w:pPr>
              <w:pBdr>
                <w:top w:val="nil"/>
                <w:left w:val="nil"/>
                <w:bottom w:val="nil"/>
                <w:right w:val="nil"/>
                <w:between w:val="nil"/>
              </w:pBdr>
              <w:ind w:left="107" w:right="852"/>
              <w:rPr>
                <w:color w:val="000000"/>
                <w:szCs w:val="24"/>
              </w:rPr>
            </w:pPr>
            <w:r>
              <w:rPr>
                <w:color w:val="000000"/>
                <w:szCs w:val="24"/>
              </w:rPr>
              <w:t>Тематические выставки в школьной библиотеке</w:t>
            </w:r>
          </w:p>
        </w:tc>
        <w:tc>
          <w:tcPr>
            <w:tcW w:w="993" w:type="dxa"/>
            <w:gridSpan w:val="2"/>
          </w:tcPr>
          <w:p w:rsidR="009B00D6" w:rsidRDefault="009B00D6" w:rsidP="00721D07">
            <w:pPr>
              <w:pBdr>
                <w:top w:val="nil"/>
                <w:left w:val="nil"/>
                <w:bottom w:val="nil"/>
                <w:right w:val="nil"/>
                <w:between w:val="nil"/>
              </w:pBdr>
              <w:spacing w:before="1"/>
              <w:ind w:left="89" w:right="93"/>
              <w:jc w:val="center"/>
              <w:rPr>
                <w:color w:val="000000"/>
                <w:szCs w:val="24"/>
              </w:rPr>
            </w:pPr>
            <w:r>
              <w:rPr>
                <w:color w:val="000000"/>
                <w:szCs w:val="24"/>
              </w:rPr>
              <w:t>1-4</w:t>
            </w:r>
          </w:p>
        </w:tc>
        <w:tc>
          <w:tcPr>
            <w:tcW w:w="1841" w:type="dxa"/>
            <w:gridSpan w:val="2"/>
          </w:tcPr>
          <w:p w:rsidR="009B00D6" w:rsidRDefault="009B00D6" w:rsidP="00721D07">
            <w:pPr>
              <w:pBdr>
                <w:top w:val="nil"/>
                <w:left w:val="nil"/>
                <w:bottom w:val="nil"/>
                <w:right w:val="nil"/>
                <w:between w:val="nil"/>
              </w:pBdr>
              <w:spacing w:before="1"/>
              <w:ind w:left="102"/>
              <w:rPr>
                <w:color w:val="000000"/>
                <w:szCs w:val="24"/>
              </w:rPr>
            </w:pPr>
            <w:r>
              <w:rPr>
                <w:color w:val="000000"/>
                <w:szCs w:val="24"/>
              </w:rPr>
              <w:t>сентябрь -май</w:t>
            </w:r>
          </w:p>
        </w:tc>
        <w:tc>
          <w:tcPr>
            <w:tcW w:w="1984" w:type="dxa"/>
            <w:gridSpan w:val="2"/>
          </w:tcPr>
          <w:p w:rsidR="009B00D6" w:rsidRDefault="009B00D6" w:rsidP="00721D07">
            <w:pPr>
              <w:pBdr>
                <w:top w:val="nil"/>
                <w:left w:val="nil"/>
                <w:bottom w:val="nil"/>
                <w:right w:val="nil"/>
                <w:between w:val="nil"/>
              </w:pBdr>
              <w:spacing w:before="1"/>
              <w:ind w:left="105"/>
              <w:rPr>
                <w:color w:val="000000"/>
                <w:szCs w:val="24"/>
              </w:rPr>
            </w:pPr>
            <w:r>
              <w:rPr>
                <w:color w:val="000000"/>
                <w:szCs w:val="24"/>
              </w:rPr>
              <w:t>библиотекарь</w:t>
            </w:r>
          </w:p>
        </w:tc>
      </w:tr>
      <w:tr w:rsidR="009B00D6" w:rsidTr="009B00D6">
        <w:trPr>
          <w:trHeight w:val="550"/>
        </w:trPr>
        <w:tc>
          <w:tcPr>
            <w:tcW w:w="4678" w:type="dxa"/>
          </w:tcPr>
          <w:p w:rsidR="009B00D6" w:rsidRDefault="009B00D6" w:rsidP="00721D07">
            <w:pPr>
              <w:pBdr>
                <w:top w:val="nil"/>
                <w:left w:val="nil"/>
                <w:bottom w:val="nil"/>
                <w:right w:val="nil"/>
                <w:between w:val="nil"/>
              </w:pBdr>
              <w:ind w:left="107" w:right="1225"/>
              <w:rPr>
                <w:color w:val="000000"/>
                <w:szCs w:val="24"/>
              </w:rPr>
            </w:pPr>
            <w:r>
              <w:rPr>
                <w:color w:val="000000"/>
                <w:szCs w:val="24"/>
              </w:rPr>
              <w:t>Выставка Новогодних плакатов, 1 от класса, формат А3</w:t>
            </w:r>
          </w:p>
        </w:tc>
        <w:tc>
          <w:tcPr>
            <w:tcW w:w="993" w:type="dxa"/>
            <w:gridSpan w:val="2"/>
          </w:tcPr>
          <w:p w:rsidR="009B00D6" w:rsidRDefault="009B00D6" w:rsidP="00721D07">
            <w:pPr>
              <w:pBdr>
                <w:top w:val="nil"/>
                <w:left w:val="nil"/>
                <w:bottom w:val="nil"/>
                <w:right w:val="nil"/>
                <w:between w:val="nil"/>
              </w:pBdr>
              <w:spacing w:line="275" w:lineRule="auto"/>
              <w:ind w:left="89" w:right="93"/>
              <w:jc w:val="center"/>
              <w:rPr>
                <w:color w:val="000000"/>
                <w:szCs w:val="24"/>
              </w:rPr>
            </w:pPr>
            <w:r>
              <w:rPr>
                <w:color w:val="000000"/>
                <w:szCs w:val="24"/>
              </w:rPr>
              <w:t>1-4</w:t>
            </w:r>
          </w:p>
        </w:tc>
        <w:tc>
          <w:tcPr>
            <w:tcW w:w="1841" w:type="dxa"/>
            <w:gridSpan w:val="2"/>
          </w:tcPr>
          <w:p w:rsidR="009B00D6" w:rsidRDefault="009B00D6" w:rsidP="00721D07">
            <w:pPr>
              <w:pBdr>
                <w:top w:val="nil"/>
                <w:left w:val="nil"/>
                <w:bottom w:val="nil"/>
                <w:right w:val="nil"/>
                <w:between w:val="nil"/>
              </w:pBdr>
              <w:spacing w:line="275" w:lineRule="auto"/>
              <w:ind w:left="102"/>
              <w:rPr>
                <w:color w:val="000000"/>
                <w:szCs w:val="24"/>
              </w:rPr>
            </w:pPr>
            <w:r>
              <w:rPr>
                <w:color w:val="000000"/>
                <w:szCs w:val="24"/>
              </w:rPr>
              <w:t>декабрь</w:t>
            </w:r>
          </w:p>
        </w:tc>
        <w:tc>
          <w:tcPr>
            <w:tcW w:w="1984" w:type="dxa"/>
            <w:gridSpan w:val="2"/>
          </w:tcPr>
          <w:p w:rsidR="009B00D6" w:rsidRDefault="009B00D6" w:rsidP="00721D07">
            <w:pPr>
              <w:pBdr>
                <w:top w:val="nil"/>
                <w:left w:val="nil"/>
                <w:bottom w:val="nil"/>
                <w:right w:val="nil"/>
                <w:between w:val="nil"/>
              </w:pBdr>
              <w:spacing w:before="3"/>
              <w:ind w:left="105"/>
              <w:rPr>
                <w:color w:val="000000"/>
                <w:szCs w:val="24"/>
              </w:rPr>
            </w:pPr>
            <w:r>
              <w:rPr>
                <w:color w:val="000000"/>
                <w:szCs w:val="24"/>
              </w:rPr>
              <w:t>педагог-организатор</w:t>
            </w:r>
          </w:p>
          <w:p w:rsidR="009B00D6" w:rsidRDefault="009B00D6" w:rsidP="00721D07">
            <w:pPr>
              <w:pBdr>
                <w:top w:val="nil"/>
                <w:left w:val="nil"/>
                <w:bottom w:val="nil"/>
                <w:right w:val="nil"/>
                <w:between w:val="nil"/>
              </w:pBdr>
              <w:spacing w:line="275" w:lineRule="auto"/>
              <w:ind w:left="105"/>
              <w:rPr>
                <w:color w:val="000000"/>
                <w:szCs w:val="24"/>
              </w:rPr>
            </w:pPr>
            <w:r>
              <w:rPr>
                <w:color w:val="000000"/>
                <w:szCs w:val="24"/>
              </w:rPr>
              <w:t>О.П. Щетнева ,</w:t>
            </w:r>
          </w:p>
          <w:p w:rsidR="009B00D6" w:rsidRDefault="009B00D6" w:rsidP="00721D07">
            <w:pPr>
              <w:pBdr>
                <w:top w:val="nil"/>
                <w:left w:val="nil"/>
                <w:bottom w:val="nil"/>
                <w:right w:val="nil"/>
                <w:between w:val="nil"/>
              </w:pBdr>
              <w:spacing w:line="275" w:lineRule="auto"/>
              <w:ind w:left="105"/>
              <w:rPr>
                <w:color w:val="000000"/>
                <w:szCs w:val="24"/>
              </w:rPr>
            </w:pPr>
            <w:r>
              <w:rPr>
                <w:color w:val="000000"/>
                <w:szCs w:val="24"/>
              </w:rPr>
              <w:t>классные руководители</w:t>
            </w:r>
          </w:p>
        </w:tc>
      </w:tr>
      <w:tr w:rsidR="009B00D6" w:rsidTr="009B00D6">
        <w:trPr>
          <w:trHeight w:val="428"/>
        </w:trPr>
        <w:tc>
          <w:tcPr>
            <w:tcW w:w="4678" w:type="dxa"/>
          </w:tcPr>
          <w:p w:rsidR="009B00D6" w:rsidRDefault="009B00D6" w:rsidP="00721D07">
            <w:pPr>
              <w:pBdr>
                <w:top w:val="nil"/>
                <w:left w:val="nil"/>
                <w:bottom w:val="nil"/>
                <w:right w:val="nil"/>
                <w:between w:val="nil"/>
              </w:pBdr>
              <w:spacing w:before="1"/>
              <w:ind w:left="107"/>
              <w:rPr>
                <w:color w:val="000000"/>
                <w:szCs w:val="24"/>
              </w:rPr>
            </w:pPr>
            <w:r>
              <w:rPr>
                <w:color w:val="000000"/>
                <w:szCs w:val="24"/>
              </w:rPr>
              <w:t>Новогоднее оформление кабинетов</w:t>
            </w:r>
          </w:p>
        </w:tc>
        <w:tc>
          <w:tcPr>
            <w:tcW w:w="993" w:type="dxa"/>
            <w:gridSpan w:val="2"/>
          </w:tcPr>
          <w:p w:rsidR="009B00D6" w:rsidRDefault="009B00D6" w:rsidP="00721D07">
            <w:pPr>
              <w:pBdr>
                <w:top w:val="nil"/>
                <w:left w:val="nil"/>
                <w:bottom w:val="nil"/>
                <w:right w:val="nil"/>
                <w:between w:val="nil"/>
              </w:pBdr>
              <w:spacing w:before="1"/>
              <w:ind w:left="89" w:right="93"/>
              <w:jc w:val="center"/>
              <w:rPr>
                <w:color w:val="000000"/>
                <w:szCs w:val="24"/>
              </w:rPr>
            </w:pPr>
            <w:r>
              <w:rPr>
                <w:color w:val="000000"/>
                <w:szCs w:val="24"/>
              </w:rPr>
              <w:t>1-4</w:t>
            </w:r>
          </w:p>
        </w:tc>
        <w:tc>
          <w:tcPr>
            <w:tcW w:w="1841" w:type="dxa"/>
            <w:gridSpan w:val="2"/>
          </w:tcPr>
          <w:p w:rsidR="009B00D6" w:rsidRDefault="009B00D6" w:rsidP="00721D07">
            <w:pPr>
              <w:pBdr>
                <w:top w:val="nil"/>
                <w:left w:val="nil"/>
                <w:bottom w:val="nil"/>
                <w:right w:val="nil"/>
                <w:between w:val="nil"/>
              </w:pBdr>
              <w:spacing w:before="1"/>
              <w:ind w:left="102"/>
              <w:rPr>
                <w:color w:val="000000"/>
                <w:szCs w:val="24"/>
              </w:rPr>
            </w:pPr>
            <w:r>
              <w:rPr>
                <w:color w:val="000000"/>
                <w:szCs w:val="24"/>
              </w:rPr>
              <w:t>с 10 декабря</w:t>
            </w:r>
          </w:p>
        </w:tc>
        <w:tc>
          <w:tcPr>
            <w:tcW w:w="1984" w:type="dxa"/>
            <w:gridSpan w:val="2"/>
          </w:tcPr>
          <w:p w:rsidR="009B00D6" w:rsidRDefault="009B00D6" w:rsidP="00721D07">
            <w:pPr>
              <w:pBdr>
                <w:top w:val="nil"/>
                <w:left w:val="nil"/>
                <w:bottom w:val="nil"/>
                <w:right w:val="nil"/>
                <w:between w:val="nil"/>
              </w:pBdr>
              <w:spacing w:before="1"/>
              <w:ind w:left="105"/>
              <w:rPr>
                <w:color w:val="000000"/>
                <w:szCs w:val="24"/>
              </w:rPr>
            </w:pPr>
            <w:r>
              <w:rPr>
                <w:color w:val="000000"/>
                <w:szCs w:val="24"/>
              </w:rPr>
              <w:t>классные руководители</w:t>
            </w:r>
          </w:p>
        </w:tc>
      </w:tr>
      <w:tr w:rsidR="009B00D6" w:rsidTr="009B00D6">
        <w:trPr>
          <w:trHeight w:val="726"/>
        </w:trPr>
        <w:tc>
          <w:tcPr>
            <w:tcW w:w="4678" w:type="dxa"/>
          </w:tcPr>
          <w:p w:rsidR="009B00D6" w:rsidRDefault="009B00D6" w:rsidP="00721D07">
            <w:pPr>
              <w:pBdr>
                <w:top w:val="nil"/>
                <w:left w:val="nil"/>
                <w:bottom w:val="nil"/>
                <w:right w:val="nil"/>
                <w:between w:val="nil"/>
              </w:pBdr>
              <w:ind w:left="107" w:right="238"/>
              <w:rPr>
                <w:color w:val="000000"/>
                <w:sz w:val="20"/>
                <w:szCs w:val="20"/>
              </w:rPr>
            </w:pPr>
            <w:r>
              <w:rPr>
                <w:color w:val="000000"/>
                <w:szCs w:val="24"/>
              </w:rPr>
              <w:t>Фото Вернисаж: «Папа, мама, Я – счастливая семья!</w:t>
            </w:r>
          </w:p>
        </w:tc>
        <w:tc>
          <w:tcPr>
            <w:tcW w:w="993" w:type="dxa"/>
            <w:gridSpan w:val="2"/>
          </w:tcPr>
          <w:p w:rsidR="009B00D6" w:rsidRDefault="009B00D6" w:rsidP="00721D07">
            <w:pPr>
              <w:pBdr>
                <w:top w:val="nil"/>
                <w:left w:val="nil"/>
                <w:bottom w:val="nil"/>
                <w:right w:val="nil"/>
                <w:between w:val="nil"/>
              </w:pBdr>
              <w:spacing w:line="275" w:lineRule="auto"/>
              <w:ind w:left="89" w:right="93"/>
              <w:jc w:val="center"/>
              <w:rPr>
                <w:color w:val="000000"/>
                <w:szCs w:val="24"/>
              </w:rPr>
            </w:pPr>
            <w:r>
              <w:rPr>
                <w:color w:val="000000"/>
                <w:szCs w:val="24"/>
              </w:rPr>
              <w:t>1-4</w:t>
            </w:r>
          </w:p>
        </w:tc>
        <w:tc>
          <w:tcPr>
            <w:tcW w:w="1841" w:type="dxa"/>
            <w:gridSpan w:val="2"/>
          </w:tcPr>
          <w:p w:rsidR="009B00D6" w:rsidRDefault="009B00D6" w:rsidP="00721D07">
            <w:pPr>
              <w:pBdr>
                <w:top w:val="nil"/>
                <w:left w:val="nil"/>
                <w:bottom w:val="nil"/>
                <w:right w:val="nil"/>
                <w:between w:val="nil"/>
              </w:pBdr>
              <w:spacing w:line="275" w:lineRule="auto"/>
              <w:ind w:left="102"/>
              <w:rPr>
                <w:color w:val="000000"/>
                <w:szCs w:val="24"/>
              </w:rPr>
            </w:pPr>
            <w:r>
              <w:rPr>
                <w:color w:val="000000"/>
                <w:szCs w:val="24"/>
              </w:rPr>
              <w:t xml:space="preserve">  февраль</w:t>
            </w:r>
          </w:p>
        </w:tc>
        <w:tc>
          <w:tcPr>
            <w:tcW w:w="1984" w:type="dxa"/>
            <w:gridSpan w:val="2"/>
          </w:tcPr>
          <w:p w:rsidR="009B00D6" w:rsidRDefault="009B00D6" w:rsidP="00721D07">
            <w:pPr>
              <w:pBdr>
                <w:top w:val="nil"/>
                <w:left w:val="nil"/>
                <w:bottom w:val="nil"/>
                <w:right w:val="nil"/>
                <w:between w:val="nil"/>
              </w:pBdr>
              <w:spacing w:line="275" w:lineRule="auto"/>
              <w:ind w:left="105"/>
              <w:rPr>
                <w:color w:val="000000"/>
                <w:szCs w:val="24"/>
              </w:rPr>
            </w:pPr>
            <w:r>
              <w:rPr>
                <w:color w:val="000000"/>
                <w:szCs w:val="24"/>
              </w:rPr>
              <w:t>1лассные руководители</w:t>
            </w:r>
          </w:p>
        </w:tc>
      </w:tr>
      <w:tr w:rsidR="009B00D6" w:rsidTr="009B00D6">
        <w:trPr>
          <w:trHeight w:val="430"/>
        </w:trPr>
        <w:tc>
          <w:tcPr>
            <w:tcW w:w="4678" w:type="dxa"/>
            <w:tcBorders>
              <w:bottom w:val="single" w:sz="4" w:space="0" w:color="000000"/>
            </w:tcBorders>
          </w:tcPr>
          <w:p w:rsidR="009B00D6" w:rsidRDefault="009B00D6" w:rsidP="00721D07">
            <w:pPr>
              <w:pBdr>
                <w:top w:val="nil"/>
                <w:left w:val="nil"/>
                <w:bottom w:val="nil"/>
                <w:right w:val="nil"/>
                <w:between w:val="nil"/>
              </w:pBdr>
              <w:spacing w:line="275" w:lineRule="auto"/>
              <w:ind w:left="107"/>
              <w:rPr>
                <w:color w:val="000000"/>
                <w:szCs w:val="24"/>
              </w:rPr>
            </w:pPr>
            <w:r>
              <w:rPr>
                <w:color w:val="000000"/>
                <w:szCs w:val="24"/>
              </w:rPr>
              <w:t>Выставка рисунков «Мы – Орлята России»</w:t>
            </w:r>
          </w:p>
        </w:tc>
        <w:tc>
          <w:tcPr>
            <w:tcW w:w="993" w:type="dxa"/>
            <w:gridSpan w:val="2"/>
            <w:tcBorders>
              <w:bottom w:val="single" w:sz="4" w:space="0" w:color="000000"/>
            </w:tcBorders>
          </w:tcPr>
          <w:p w:rsidR="009B00D6" w:rsidRDefault="009B00D6" w:rsidP="00721D07">
            <w:pPr>
              <w:pBdr>
                <w:top w:val="nil"/>
                <w:left w:val="nil"/>
                <w:bottom w:val="nil"/>
                <w:right w:val="nil"/>
                <w:between w:val="nil"/>
              </w:pBdr>
              <w:spacing w:line="275" w:lineRule="auto"/>
              <w:ind w:left="89" w:right="93"/>
              <w:jc w:val="center"/>
              <w:rPr>
                <w:color w:val="000000"/>
                <w:szCs w:val="24"/>
              </w:rPr>
            </w:pPr>
            <w:r>
              <w:rPr>
                <w:color w:val="000000"/>
                <w:szCs w:val="24"/>
              </w:rPr>
              <w:t>1-4</w:t>
            </w:r>
          </w:p>
        </w:tc>
        <w:tc>
          <w:tcPr>
            <w:tcW w:w="1841" w:type="dxa"/>
            <w:gridSpan w:val="2"/>
            <w:tcBorders>
              <w:bottom w:val="single" w:sz="4" w:space="0" w:color="000000"/>
            </w:tcBorders>
          </w:tcPr>
          <w:p w:rsidR="009B00D6" w:rsidRDefault="009B00D6" w:rsidP="00721D07">
            <w:pPr>
              <w:pBdr>
                <w:top w:val="nil"/>
                <w:left w:val="nil"/>
                <w:bottom w:val="nil"/>
                <w:right w:val="nil"/>
                <w:between w:val="nil"/>
              </w:pBdr>
              <w:spacing w:line="275" w:lineRule="auto"/>
              <w:ind w:left="102"/>
              <w:rPr>
                <w:color w:val="000000"/>
                <w:szCs w:val="24"/>
              </w:rPr>
            </w:pPr>
            <w:r>
              <w:rPr>
                <w:color w:val="000000"/>
                <w:szCs w:val="24"/>
              </w:rPr>
              <w:t>15-19  мая</w:t>
            </w:r>
          </w:p>
        </w:tc>
        <w:tc>
          <w:tcPr>
            <w:tcW w:w="1984" w:type="dxa"/>
            <w:gridSpan w:val="2"/>
            <w:tcBorders>
              <w:bottom w:val="single" w:sz="4" w:space="0" w:color="000000"/>
            </w:tcBorders>
          </w:tcPr>
          <w:p w:rsidR="009B00D6" w:rsidRDefault="009B00D6" w:rsidP="00721D07">
            <w:pPr>
              <w:pBdr>
                <w:top w:val="nil"/>
                <w:left w:val="nil"/>
                <w:bottom w:val="nil"/>
                <w:right w:val="nil"/>
                <w:between w:val="nil"/>
              </w:pBdr>
              <w:spacing w:line="275" w:lineRule="auto"/>
              <w:ind w:left="105"/>
              <w:rPr>
                <w:color w:val="000000"/>
                <w:szCs w:val="24"/>
              </w:rPr>
            </w:pPr>
            <w:r>
              <w:rPr>
                <w:color w:val="000000"/>
                <w:szCs w:val="24"/>
              </w:rPr>
              <w:t>классные руководители</w:t>
            </w:r>
          </w:p>
        </w:tc>
      </w:tr>
      <w:tr w:rsidR="009B00D6" w:rsidTr="009B00D6">
        <w:trPr>
          <w:trHeight w:val="430"/>
        </w:trPr>
        <w:tc>
          <w:tcPr>
            <w:tcW w:w="9496" w:type="dxa"/>
            <w:gridSpan w:val="7"/>
            <w:shd w:val="clear" w:color="auto" w:fill="FFFFFF" w:themeFill="background1"/>
          </w:tcPr>
          <w:p w:rsidR="009B00D6" w:rsidRPr="00602680" w:rsidRDefault="009B00D6" w:rsidP="00721D07">
            <w:pPr>
              <w:pBdr>
                <w:top w:val="nil"/>
                <w:left w:val="nil"/>
                <w:bottom w:val="nil"/>
                <w:right w:val="nil"/>
                <w:between w:val="nil"/>
              </w:pBdr>
              <w:spacing w:line="275" w:lineRule="auto"/>
              <w:ind w:left="105"/>
              <w:jc w:val="center"/>
              <w:rPr>
                <w:b/>
                <w:color w:val="000000"/>
                <w:szCs w:val="24"/>
              </w:rPr>
            </w:pPr>
            <w:r w:rsidRPr="0069239F">
              <w:rPr>
                <w:b/>
                <w:color w:val="000000"/>
                <w:szCs w:val="24"/>
              </w:rPr>
              <w:lastRenderedPageBreak/>
              <w:t>Модуль "Внешкольные мероприятия"</w:t>
            </w:r>
          </w:p>
        </w:tc>
      </w:tr>
      <w:tr w:rsidR="009B00D6" w:rsidTr="009B00D6">
        <w:trPr>
          <w:trHeight w:val="430"/>
        </w:trPr>
        <w:tc>
          <w:tcPr>
            <w:tcW w:w="4705" w:type="dxa"/>
            <w:gridSpan w:val="2"/>
          </w:tcPr>
          <w:p w:rsidR="009B00D6" w:rsidRPr="00602680" w:rsidRDefault="009B00D6" w:rsidP="00721D07">
            <w:pPr>
              <w:pBdr>
                <w:top w:val="nil"/>
                <w:left w:val="nil"/>
                <w:bottom w:val="nil"/>
                <w:right w:val="nil"/>
                <w:between w:val="nil"/>
              </w:pBdr>
              <w:spacing w:line="275" w:lineRule="auto"/>
              <w:ind w:left="105"/>
              <w:jc w:val="both"/>
              <w:rPr>
                <w:color w:val="000000"/>
                <w:szCs w:val="24"/>
              </w:rPr>
            </w:pPr>
            <w:r w:rsidRPr="00602680">
              <w:rPr>
                <w:color w:val="000000"/>
                <w:szCs w:val="24"/>
              </w:rPr>
              <w:t>Внешкольные тематические мероприятия воспитательной направленности, организуемые педагогами по изучаемым в образовательной организации учебным предметам, курсам, модулям</w:t>
            </w:r>
          </w:p>
        </w:tc>
        <w:tc>
          <w:tcPr>
            <w:tcW w:w="992" w:type="dxa"/>
            <w:gridSpan w:val="2"/>
          </w:tcPr>
          <w:p w:rsidR="009B00D6" w:rsidRDefault="009B00D6" w:rsidP="00721D07">
            <w:pPr>
              <w:jc w:val="center"/>
            </w:pPr>
            <w:r w:rsidRPr="00B02540">
              <w:rPr>
                <w:color w:val="000000"/>
                <w:szCs w:val="24"/>
              </w:rPr>
              <w:t>1-4</w:t>
            </w:r>
          </w:p>
        </w:tc>
        <w:tc>
          <w:tcPr>
            <w:tcW w:w="1843" w:type="dxa"/>
            <w:gridSpan w:val="2"/>
          </w:tcPr>
          <w:p w:rsidR="009B00D6" w:rsidRPr="00602680" w:rsidRDefault="009B00D6" w:rsidP="00721D07">
            <w:pPr>
              <w:pBdr>
                <w:top w:val="nil"/>
                <w:left w:val="nil"/>
                <w:bottom w:val="nil"/>
                <w:right w:val="nil"/>
                <w:between w:val="nil"/>
              </w:pBdr>
              <w:spacing w:line="275" w:lineRule="auto"/>
              <w:ind w:left="105"/>
              <w:jc w:val="center"/>
              <w:rPr>
                <w:color w:val="000000"/>
                <w:szCs w:val="24"/>
              </w:rPr>
            </w:pPr>
            <w:r>
              <w:rPr>
                <w:color w:val="000000"/>
                <w:szCs w:val="24"/>
              </w:rPr>
              <w:t>в</w:t>
            </w:r>
            <w:r w:rsidRPr="00602680">
              <w:rPr>
                <w:color w:val="000000"/>
                <w:szCs w:val="24"/>
              </w:rPr>
              <w:t xml:space="preserve"> течение года</w:t>
            </w:r>
          </w:p>
        </w:tc>
        <w:tc>
          <w:tcPr>
            <w:tcW w:w="1956" w:type="dxa"/>
          </w:tcPr>
          <w:p w:rsidR="009B00D6" w:rsidRDefault="009B00D6" w:rsidP="00721D07">
            <w:pPr>
              <w:pBdr>
                <w:top w:val="nil"/>
                <w:left w:val="nil"/>
                <w:bottom w:val="nil"/>
                <w:right w:val="nil"/>
                <w:between w:val="nil"/>
              </w:pBdr>
              <w:spacing w:line="275" w:lineRule="auto"/>
              <w:ind w:left="105"/>
              <w:jc w:val="center"/>
              <w:rPr>
                <w:color w:val="000000"/>
                <w:szCs w:val="24"/>
              </w:rPr>
            </w:pPr>
            <w:r>
              <w:rPr>
                <w:color w:val="000000"/>
                <w:szCs w:val="24"/>
              </w:rPr>
              <w:t>классные руководители</w:t>
            </w:r>
          </w:p>
          <w:p w:rsidR="009B00D6" w:rsidRPr="00602680" w:rsidRDefault="009B00D6" w:rsidP="00721D07">
            <w:pPr>
              <w:pBdr>
                <w:top w:val="nil"/>
                <w:left w:val="nil"/>
                <w:bottom w:val="nil"/>
                <w:right w:val="nil"/>
                <w:between w:val="nil"/>
              </w:pBdr>
              <w:spacing w:line="275" w:lineRule="auto"/>
              <w:ind w:left="105"/>
              <w:jc w:val="center"/>
              <w:rPr>
                <w:b/>
                <w:color w:val="000000"/>
                <w:szCs w:val="24"/>
              </w:rPr>
            </w:pPr>
            <w:r>
              <w:rPr>
                <w:color w:val="000000"/>
                <w:szCs w:val="24"/>
              </w:rPr>
              <w:t>учителя-предметники</w:t>
            </w:r>
          </w:p>
        </w:tc>
      </w:tr>
      <w:tr w:rsidR="009B00D6" w:rsidTr="009B00D6">
        <w:trPr>
          <w:trHeight w:val="430"/>
        </w:trPr>
        <w:tc>
          <w:tcPr>
            <w:tcW w:w="4705" w:type="dxa"/>
            <w:gridSpan w:val="2"/>
            <w:tcBorders>
              <w:bottom w:val="single" w:sz="4" w:space="0" w:color="000000"/>
            </w:tcBorders>
          </w:tcPr>
          <w:p w:rsidR="009B00D6" w:rsidRPr="00602680" w:rsidRDefault="009B00D6" w:rsidP="00721D07">
            <w:pPr>
              <w:pBdr>
                <w:top w:val="nil"/>
                <w:left w:val="nil"/>
                <w:bottom w:val="nil"/>
                <w:right w:val="nil"/>
                <w:between w:val="nil"/>
              </w:pBdr>
              <w:spacing w:line="275" w:lineRule="auto"/>
              <w:ind w:left="105"/>
              <w:jc w:val="both"/>
              <w:rPr>
                <w:color w:val="000000"/>
                <w:szCs w:val="24"/>
              </w:rPr>
            </w:pPr>
            <w:r>
              <w:rPr>
                <w:color w:val="000000"/>
                <w:szCs w:val="24"/>
              </w:rPr>
              <w:t>Э</w:t>
            </w:r>
            <w:r w:rsidRPr="00602680">
              <w:rPr>
                <w:color w:val="000000"/>
                <w:szCs w:val="24"/>
              </w:rPr>
              <w:t>кскурсии, походы выходного дня (в музей, картинную галерею, технопарк, на предприятие и другое), организуемые в классах классными руководителями, в том числе совместно с родителями (законными представителями)</w:t>
            </w:r>
          </w:p>
        </w:tc>
        <w:tc>
          <w:tcPr>
            <w:tcW w:w="992" w:type="dxa"/>
            <w:gridSpan w:val="2"/>
            <w:tcBorders>
              <w:bottom w:val="single" w:sz="4" w:space="0" w:color="000000"/>
            </w:tcBorders>
          </w:tcPr>
          <w:p w:rsidR="009B00D6" w:rsidRDefault="009B00D6" w:rsidP="00721D07">
            <w:pPr>
              <w:jc w:val="center"/>
            </w:pPr>
            <w:r w:rsidRPr="00B02540">
              <w:rPr>
                <w:color w:val="000000"/>
                <w:szCs w:val="24"/>
              </w:rPr>
              <w:t>1-4</w:t>
            </w:r>
          </w:p>
        </w:tc>
        <w:tc>
          <w:tcPr>
            <w:tcW w:w="1843" w:type="dxa"/>
            <w:gridSpan w:val="2"/>
            <w:tcBorders>
              <w:bottom w:val="single" w:sz="4" w:space="0" w:color="000000"/>
            </w:tcBorders>
          </w:tcPr>
          <w:p w:rsidR="009B00D6" w:rsidRPr="00602680" w:rsidRDefault="009B00D6" w:rsidP="00721D07">
            <w:pPr>
              <w:pBdr>
                <w:top w:val="nil"/>
                <w:left w:val="nil"/>
                <w:bottom w:val="nil"/>
                <w:right w:val="nil"/>
                <w:between w:val="nil"/>
              </w:pBdr>
              <w:spacing w:line="275" w:lineRule="auto"/>
              <w:ind w:left="105"/>
              <w:jc w:val="center"/>
              <w:rPr>
                <w:b/>
                <w:color w:val="000000"/>
                <w:szCs w:val="24"/>
              </w:rPr>
            </w:pPr>
            <w:r>
              <w:rPr>
                <w:color w:val="000000"/>
                <w:szCs w:val="24"/>
              </w:rPr>
              <w:t>в</w:t>
            </w:r>
            <w:r w:rsidRPr="00602680">
              <w:rPr>
                <w:color w:val="000000"/>
                <w:szCs w:val="24"/>
              </w:rPr>
              <w:t xml:space="preserve"> течение года</w:t>
            </w:r>
          </w:p>
        </w:tc>
        <w:tc>
          <w:tcPr>
            <w:tcW w:w="1956" w:type="dxa"/>
            <w:tcBorders>
              <w:bottom w:val="single" w:sz="4" w:space="0" w:color="000000"/>
            </w:tcBorders>
          </w:tcPr>
          <w:p w:rsidR="009B00D6" w:rsidRPr="00602680" w:rsidRDefault="009B00D6" w:rsidP="00721D07">
            <w:pPr>
              <w:pBdr>
                <w:top w:val="nil"/>
                <w:left w:val="nil"/>
                <w:bottom w:val="nil"/>
                <w:right w:val="nil"/>
                <w:between w:val="nil"/>
              </w:pBdr>
              <w:spacing w:line="275" w:lineRule="auto"/>
              <w:ind w:left="105"/>
              <w:jc w:val="center"/>
              <w:rPr>
                <w:b/>
                <w:color w:val="000000"/>
                <w:szCs w:val="24"/>
              </w:rPr>
            </w:pPr>
            <w:r>
              <w:rPr>
                <w:color w:val="000000"/>
                <w:szCs w:val="24"/>
              </w:rPr>
              <w:t>классные руководители</w:t>
            </w:r>
          </w:p>
        </w:tc>
      </w:tr>
      <w:tr w:rsidR="009B00D6" w:rsidTr="009B00D6">
        <w:trPr>
          <w:trHeight w:val="430"/>
        </w:trPr>
        <w:tc>
          <w:tcPr>
            <w:tcW w:w="9496" w:type="dxa"/>
            <w:gridSpan w:val="7"/>
            <w:shd w:val="clear" w:color="auto" w:fill="FFFFFF" w:themeFill="background1"/>
          </w:tcPr>
          <w:p w:rsidR="009B00D6" w:rsidRPr="00602680" w:rsidRDefault="009B00D6" w:rsidP="00721D07">
            <w:pPr>
              <w:pBdr>
                <w:top w:val="nil"/>
                <w:left w:val="nil"/>
                <w:bottom w:val="nil"/>
                <w:right w:val="nil"/>
                <w:between w:val="nil"/>
              </w:pBdr>
              <w:spacing w:line="275" w:lineRule="auto"/>
              <w:ind w:left="105"/>
              <w:jc w:val="center"/>
              <w:rPr>
                <w:b/>
                <w:color w:val="000000"/>
                <w:szCs w:val="24"/>
              </w:rPr>
            </w:pPr>
            <w:r w:rsidRPr="0069239F">
              <w:rPr>
                <w:b/>
                <w:color w:val="000000"/>
                <w:szCs w:val="24"/>
              </w:rPr>
              <w:t>Модуль "Социальное партнерство"</w:t>
            </w:r>
          </w:p>
        </w:tc>
      </w:tr>
      <w:tr w:rsidR="009B00D6" w:rsidTr="009B00D6">
        <w:trPr>
          <w:trHeight w:val="430"/>
        </w:trPr>
        <w:tc>
          <w:tcPr>
            <w:tcW w:w="4705" w:type="dxa"/>
            <w:gridSpan w:val="2"/>
            <w:shd w:val="clear" w:color="auto" w:fill="auto"/>
          </w:tcPr>
          <w:p w:rsidR="009B00D6" w:rsidRPr="0069239F" w:rsidRDefault="009B00D6" w:rsidP="00721D07">
            <w:pPr>
              <w:pBdr>
                <w:top w:val="nil"/>
                <w:left w:val="nil"/>
                <w:bottom w:val="nil"/>
                <w:right w:val="nil"/>
                <w:between w:val="nil"/>
              </w:pBdr>
              <w:spacing w:line="275" w:lineRule="auto"/>
              <w:ind w:left="105"/>
              <w:jc w:val="both"/>
              <w:rPr>
                <w:b/>
                <w:color w:val="000000"/>
                <w:szCs w:val="24"/>
              </w:rPr>
            </w:pPr>
            <w:r>
              <w:rPr>
                <w:rFonts w:eastAsia="Calibri"/>
                <w:szCs w:val="24"/>
              </w:rPr>
              <w:t>У</w:t>
            </w:r>
            <w:r w:rsidRPr="00CB37A5">
              <w:rPr>
                <w:rFonts w:eastAsia="Calibri"/>
                <w:szCs w:val="24"/>
              </w:rPr>
              <w:t>частие представителей организаций-партнеров,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w:t>
            </w:r>
          </w:p>
        </w:tc>
        <w:tc>
          <w:tcPr>
            <w:tcW w:w="992" w:type="dxa"/>
            <w:gridSpan w:val="2"/>
            <w:shd w:val="clear" w:color="auto" w:fill="auto"/>
          </w:tcPr>
          <w:p w:rsidR="009B00D6" w:rsidRPr="0069239F" w:rsidRDefault="009B00D6" w:rsidP="00721D07">
            <w:pPr>
              <w:pBdr>
                <w:top w:val="nil"/>
                <w:left w:val="nil"/>
                <w:bottom w:val="nil"/>
                <w:right w:val="nil"/>
                <w:between w:val="nil"/>
              </w:pBdr>
              <w:spacing w:line="275" w:lineRule="auto"/>
              <w:ind w:left="105"/>
              <w:jc w:val="center"/>
              <w:rPr>
                <w:b/>
                <w:color w:val="000000"/>
                <w:szCs w:val="24"/>
              </w:rPr>
            </w:pPr>
            <w:r w:rsidRPr="00B02540">
              <w:rPr>
                <w:color w:val="000000"/>
                <w:szCs w:val="24"/>
              </w:rPr>
              <w:t>1-4</w:t>
            </w:r>
          </w:p>
        </w:tc>
        <w:tc>
          <w:tcPr>
            <w:tcW w:w="1843" w:type="dxa"/>
            <w:gridSpan w:val="2"/>
            <w:shd w:val="clear" w:color="auto" w:fill="auto"/>
          </w:tcPr>
          <w:p w:rsidR="009B00D6" w:rsidRPr="00CB37A5" w:rsidRDefault="009B00D6" w:rsidP="00721D07">
            <w:pPr>
              <w:pBdr>
                <w:top w:val="nil"/>
                <w:left w:val="nil"/>
                <w:bottom w:val="nil"/>
                <w:right w:val="nil"/>
                <w:between w:val="nil"/>
              </w:pBdr>
              <w:spacing w:line="275" w:lineRule="auto"/>
              <w:ind w:left="105"/>
              <w:jc w:val="center"/>
              <w:rPr>
                <w:color w:val="000000"/>
                <w:szCs w:val="24"/>
              </w:rPr>
            </w:pPr>
            <w:r>
              <w:rPr>
                <w:color w:val="000000"/>
                <w:szCs w:val="24"/>
              </w:rPr>
              <w:t>в</w:t>
            </w:r>
            <w:r w:rsidRPr="00CB37A5">
              <w:rPr>
                <w:color w:val="000000"/>
                <w:szCs w:val="24"/>
              </w:rPr>
              <w:t xml:space="preserve"> течение года</w:t>
            </w:r>
          </w:p>
        </w:tc>
        <w:tc>
          <w:tcPr>
            <w:tcW w:w="1956" w:type="dxa"/>
            <w:shd w:val="clear" w:color="auto" w:fill="auto"/>
          </w:tcPr>
          <w:p w:rsidR="009B00D6" w:rsidRDefault="009B00D6" w:rsidP="00721D07">
            <w:pPr>
              <w:pBdr>
                <w:top w:val="nil"/>
                <w:left w:val="nil"/>
                <w:bottom w:val="nil"/>
                <w:right w:val="nil"/>
                <w:between w:val="nil"/>
              </w:pBdr>
              <w:spacing w:line="275" w:lineRule="auto"/>
              <w:ind w:left="105"/>
              <w:jc w:val="center"/>
              <w:rPr>
                <w:color w:val="000000"/>
                <w:szCs w:val="24"/>
              </w:rPr>
            </w:pPr>
            <w:r>
              <w:rPr>
                <w:color w:val="000000"/>
                <w:szCs w:val="24"/>
              </w:rPr>
              <w:t>педагог-организатор</w:t>
            </w:r>
          </w:p>
          <w:p w:rsidR="009B00D6" w:rsidRPr="00CB37A5" w:rsidRDefault="009B00D6" w:rsidP="00721D07">
            <w:pPr>
              <w:pBdr>
                <w:top w:val="nil"/>
                <w:left w:val="nil"/>
                <w:bottom w:val="nil"/>
                <w:right w:val="nil"/>
                <w:between w:val="nil"/>
              </w:pBdr>
              <w:spacing w:line="275" w:lineRule="auto"/>
              <w:ind w:left="105"/>
              <w:jc w:val="center"/>
              <w:rPr>
                <w:color w:val="000000"/>
                <w:szCs w:val="24"/>
              </w:rPr>
            </w:pPr>
            <w:r>
              <w:rPr>
                <w:color w:val="000000"/>
                <w:szCs w:val="24"/>
              </w:rPr>
              <w:t>ОП. Щетнева</w:t>
            </w:r>
          </w:p>
        </w:tc>
      </w:tr>
      <w:tr w:rsidR="009B00D6" w:rsidTr="009B00D6">
        <w:trPr>
          <w:trHeight w:val="430"/>
        </w:trPr>
        <w:tc>
          <w:tcPr>
            <w:tcW w:w="4705" w:type="dxa"/>
            <w:gridSpan w:val="2"/>
            <w:shd w:val="clear" w:color="auto" w:fill="auto"/>
          </w:tcPr>
          <w:p w:rsidR="009B00D6" w:rsidRDefault="009B00D6" w:rsidP="00721D07">
            <w:pPr>
              <w:pBdr>
                <w:top w:val="nil"/>
                <w:left w:val="nil"/>
                <w:bottom w:val="nil"/>
                <w:right w:val="nil"/>
                <w:between w:val="nil"/>
              </w:pBdr>
              <w:spacing w:line="275" w:lineRule="auto"/>
              <w:ind w:left="105"/>
              <w:jc w:val="both"/>
              <w:rPr>
                <w:rFonts w:eastAsia="Calibri"/>
                <w:szCs w:val="24"/>
              </w:rPr>
            </w:pPr>
            <w:r>
              <w:rPr>
                <w:rFonts w:eastAsia="Calibri"/>
                <w:szCs w:val="24"/>
              </w:rPr>
              <w:t>У</w:t>
            </w:r>
            <w:r w:rsidRPr="00CB37A5">
              <w:rPr>
                <w:rFonts w:eastAsia="Calibri"/>
                <w:szCs w:val="24"/>
              </w:rPr>
              <w:t>частие представителей организаций-партнеров в проведении отдельных уроков, внеурочных занятий, внешкольных мероприятий соответствую</w:t>
            </w:r>
            <w:r>
              <w:rPr>
                <w:rFonts w:eastAsia="Calibri"/>
                <w:szCs w:val="24"/>
              </w:rPr>
              <w:t>щей тематической направленности</w:t>
            </w:r>
          </w:p>
        </w:tc>
        <w:tc>
          <w:tcPr>
            <w:tcW w:w="992" w:type="dxa"/>
            <w:gridSpan w:val="2"/>
            <w:shd w:val="clear" w:color="auto" w:fill="auto"/>
          </w:tcPr>
          <w:p w:rsidR="009B00D6" w:rsidRPr="0069239F" w:rsidRDefault="009B00D6" w:rsidP="00721D07">
            <w:pPr>
              <w:pBdr>
                <w:top w:val="nil"/>
                <w:left w:val="nil"/>
                <w:bottom w:val="nil"/>
                <w:right w:val="nil"/>
                <w:between w:val="nil"/>
              </w:pBdr>
              <w:spacing w:line="275" w:lineRule="auto"/>
              <w:ind w:left="105"/>
              <w:jc w:val="center"/>
              <w:rPr>
                <w:b/>
                <w:color w:val="000000"/>
                <w:szCs w:val="24"/>
              </w:rPr>
            </w:pPr>
            <w:r w:rsidRPr="00B02540">
              <w:rPr>
                <w:color w:val="000000"/>
                <w:szCs w:val="24"/>
              </w:rPr>
              <w:t>1-4</w:t>
            </w:r>
          </w:p>
        </w:tc>
        <w:tc>
          <w:tcPr>
            <w:tcW w:w="1843" w:type="dxa"/>
            <w:gridSpan w:val="2"/>
            <w:shd w:val="clear" w:color="auto" w:fill="auto"/>
          </w:tcPr>
          <w:p w:rsidR="009B00D6" w:rsidRPr="00CB37A5" w:rsidRDefault="009B00D6" w:rsidP="00721D07">
            <w:pPr>
              <w:pBdr>
                <w:top w:val="nil"/>
                <w:left w:val="nil"/>
                <w:bottom w:val="nil"/>
                <w:right w:val="nil"/>
                <w:between w:val="nil"/>
              </w:pBdr>
              <w:spacing w:line="275" w:lineRule="auto"/>
              <w:ind w:left="105"/>
              <w:jc w:val="center"/>
              <w:rPr>
                <w:color w:val="000000"/>
                <w:szCs w:val="24"/>
              </w:rPr>
            </w:pPr>
            <w:r>
              <w:rPr>
                <w:color w:val="000000"/>
                <w:szCs w:val="24"/>
              </w:rPr>
              <w:t>в</w:t>
            </w:r>
            <w:r w:rsidRPr="00CB37A5">
              <w:rPr>
                <w:color w:val="000000"/>
                <w:szCs w:val="24"/>
              </w:rPr>
              <w:t xml:space="preserve"> течение года</w:t>
            </w:r>
          </w:p>
        </w:tc>
        <w:tc>
          <w:tcPr>
            <w:tcW w:w="1956" w:type="dxa"/>
            <w:shd w:val="clear" w:color="auto" w:fill="auto"/>
          </w:tcPr>
          <w:p w:rsidR="009B00D6" w:rsidRDefault="009B00D6" w:rsidP="00721D07">
            <w:pPr>
              <w:pBdr>
                <w:top w:val="nil"/>
                <w:left w:val="nil"/>
                <w:bottom w:val="nil"/>
                <w:right w:val="nil"/>
                <w:between w:val="nil"/>
              </w:pBdr>
              <w:spacing w:line="275" w:lineRule="auto"/>
              <w:ind w:left="105"/>
              <w:jc w:val="center"/>
              <w:rPr>
                <w:color w:val="000000"/>
                <w:szCs w:val="24"/>
              </w:rPr>
            </w:pPr>
            <w:r>
              <w:rPr>
                <w:color w:val="000000"/>
                <w:szCs w:val="24"/>
              </w:rPr>
              <w:t>з</w:t>
            </w:r>
            <w:r w:rsidRPr="00CB37A5">
              <w:rPr>
                <w:color w:val="000000"/>
                <w:szCs w:val="24"/>
              </w:rPr>
              <w:t>амдиректора по ВР</w:t>
            </w:r>
          </w:p>
          <w:p w:rsidR="009B00D6" w:rsidRPr="00CB37A5" w:rsidRDefault="009B00D6" w:rsidP="00721D07">
            <w:pPr>
              <w:pBdr>
                <w:top w:val="nil"/>
                <w:left w:val="nil"/>
                <w:bottom w:val="nil"/>
                <w:right w:val="nil"/>
                <w:between w:val="nil"/>
              </w:pBdr>
              <w:spacing w:line="275" w:lineRule="auto"/>
              <w:ind w:left="105"/>
              <w:jc w:val="center"/>
              <w:rPr>
                <w:color w:val="000000"/>
                <w:szCs w:val="24"/>
              </w:rPr>
            </w:pPr>
            <w:r>
              <w:rPr>
                <w:color w:val="000000"/>
                <w:szCs w:val="24"/>
              </w:rPr>
              <w:t>О.И. Шаталова</w:t>
            </w:r>
          </w:p>
        </w:tc>
      </w:tr>
    </w:tbl>
    <w:p w:rsidR="00275240" w:rsidRPr="00275240" w:rsidRDefault="00275240" w:rsidP="00F93570">
      <w:pPr>
        <w:widowControl w:val="0"/>
        <w:spacing w:after="0" w:line="360" w:lineRule="auto"/>
        <w:rPr>
          <w:rFonts w:eastAsia="Times New Roman" w:cs="Times New Roman"/>
          <w:szCs w:val="24"/>
          <w:lang w:eastAsia="ru-RU"/>
        </w:rPr>
      </w:pPr>
    </w:p>
    <w:sectPr w:rsidR="00275240" w:rsidRPr="00275240" w:rsidSect="000512A1">
      <w:footerReference w:type="default" r:id="rId21"/>
      <w:type w:val="continuous"/>
      <w:pgSz w:w="11906" w:h="16838"/>
      <w:pgMar w:top="567"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D11" w:rsidRDefault="00484D11" w:rsidP="00724AE8">
      <w:pPr>
        <w:spacing w:after="0" w:line="240" w:lineRule="auto"/>
      </w:pPr>
      <w:r>
        <w:separator/>
      </w:r>
    </w:p>
  </w:endnote>
  <w:endnote w:type="continuationSeparator" w:id="0">
    <w:p w:rsidR="00484D11" w:rsidRDefault="00484D11" w:rsidP="00724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OfficinaSansITC">
    <w:altName w:val="Arial"/>
    <w:panose1 w:val="00000000000000000000"/>
    <w:charset w:val="00"/>
    <w:family w:val="swiss"/>
    <w:notTrueType/>
    <w:pitch w:val="default"/>
    <w:sig w:usb0="00000001"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XO Thames">
    <w:altName w:val="Times New Roman"/>
    <w:panose1 w:val="00000000000000000000"/>
    <w:charset w:val="00"/>
    <w:family w:val="roman"/>
    <w:notTrueType/>
    <w:pitch w:val="default"/>
  </w:font>
  <w:font w:name="Droid Sans Fallback">
    <w:altName w:val="MS Mincho"/>
    <w:charset w:val="01"/>
    <w:family w:val="auto"/>
    <w:pitch w:val="variable"/>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D11" w:rsidRDefault="00484D11">
    <w:pPr>
      <w:spacing w:after="0" w:line="259" w:lineRule="auto"/>
      <w:jc w:val="right"/>
    </w:pPr>
    <w:r>
      <w:fldChar w:fldCharType="begin"/>
    </w:r>
    <w:r>
      <w:instrText xml:space="preserve"> PAGE   \* MERGEFORMAT </w:instrText>
    </w:r>
    <w:r>
      <w:fldChar w:fldCharType="separate"/>
    </w:r>
    <w:r w:rsidRPr="00B85D86">
      <w:rPr>
        <w:noProof/>
        <w:sz w:val="22"/>
      </w:rPr>
      <w:t>18</w:t>
    </w:r>
    <w:r>
      <w:rPr>
        <w:sz w:val="22"/>
      </w:rPr>
      <w:fldChar w:fldCharType="end"/>
    </w: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D11" w:rsidRDefault="00484D11">
    <w:pPr>
      <w:spacing w:after="0" w:line="259" w:lineRule="auto"/>
      <w:jc w:val="right"/>
    </w:pPr>
    <w:r>
      <w:fldChar w:fldCharType="begin"/>
    </w:r>
    <w:r>
      <w:instrText xml:space="preserve"> PAGE   \* MERGEFORMAT </w:instrText>
    </w:r>
    <w:r>
      <w:fldChar w:fldCharType="separate"/>
    </w:r>
    <w:r w:rsidR="00B5309C" w:rsidRPr="00B5309C">
      <w:rPr>
        <w:noProof/>
        <w:sz w:val="22"/>
      </w:rPr>
      <w:t>3</w:t>
    </w:r>
    <w:r>
      <w:rPr>
        <w:sz w:val="22"/>
      </w:rPr>
      <w:fldChar w:fldCharType="end"/>
    </w: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D11" w:rsidRDefault="00484D11">
    <w:pPr>
      <w:spacing w:after="160"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2016907"/>
      <w:docPartObj>
        <w:docPartGallery w:val="Page Numbers (Bottom of Page)"/>
        <w:docPartUnique/>
      </w:docPartObj>
    </w:sdtPr>
    <w:sdtEndPr/>
    <w:sdtContent>
      <w:p w:rsidR="00484D11" w:rsidRDefault="00484D11">
        <w:pPr>
          <w:pStyle w:val="a6"/>
          <w:jc w:val="center"/>
        </w:pPr>
        <w:r>
          <w:fldChar w:fldCharType="begin"/>
        </w:r>
        <w:r>
          <w:instrText>PAGE   \* MERGEFORMAT</w:instrText>
        </w:r>
        <w:r>
          <w:fldChar w:fldCharType="separate"/>
        </w:r>
        <w:r w:rsidR="00B5309C">
          <w:rPr>
            <w:noProof/>
          </w:rPr>
          <w:t>419</w:t>
        </w:r>
        <w:r>
          <w:fldChar w:fldCharType="end"/>
        </w:r>
      </w:p>
    </w:sdtContent>
  </w:sdt>
  <w:p w:rsidR="00484D11" w:rsidRDefault="00484D1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D11" w:rsidRDefault="00484D11" w:rsidP="00724AE8">
      <w:pPr>
        <w:spacing w:after="0" w:line="240" w:lineRule="auto"/>
      </w:pPr>
      <w:r>
        <w:separator/>
      </w:r>
    </w:p>
  </w:footnote>
  <w:footnote w:type="continuationSeparator" w:id="0">
    <w:p w:rsidR="00484D11" w:rsidRDefault="00484D11" w:rsidP="00724A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D11" w:rsidRDefault="00484D11">
    <w:pPr>
      <w:spacing w:after="0" w:line="259" w:lineRule="auto"/>
      <w:ind w:right="-50"/>
      <w:jc w:val="right"/>
    </w:pPr>
    <w:r>
      <w:rPr>
        <w:rFonts w:ascii="Calibri" w:eastAsia="Calibri" w:hAnsi="Calibri" w:cs="Calibri"/>
        <w:color w:val="808080"/>
      </w:rPr>
      <w:t xml:space="preserve"> </w:t>
    </w:r>
  </w:p>
  <w:p w:rsidR="00484D11" w:rsidRDefault="00484D11">
    <w:pPr>
      <w:spacing w:after="0" w:line="259" w:lineRule="auto"/>
      <w:ind w:right="13"/>
      <w:jc w:val="right"/>
    </w:pPr>
    <w:r>
      <w:rPr>
        <w:rFonts w:ascii="Calibri" w:eastAsia="Calibri" w:hAnsi="Calibri" w:cs="Calibri"/>
        <w:color w:val="808080"/>
      </w:rPr>
      <w:t>Федеральная рабочая программа | Музыка. 1–4 классы</w:t>
    </w:r>
    <w:r>
      <w:rPr>
        <w:rFonts w:ascii="Calibri" w:eastAsia="Calibri" w:hAnsi="Calibri" w:cs="Calibri"/>
        <w:sz w:val="22"/>
      </w:rPr>
      <w:t xml:space="preserve"> </w:t>
    </w:r>
  </w:p>
  <w:p w:rsidR="00484D11" w:rsidRDefault="00484D11">
    <w:pPr>
      <w:spacing w:after="0" w:line="259" w:lineRule="auto"/>
    </w:pP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D11" w:rsidRDefault="00484D11" w:rsidP="00F647DE">
    <w:pPr>
      <w:spacing w:after="0" w:line="259" w:lineRule="auto"/>
      <w:ind w:right="-50"/>
      <w:jc w:val="right"/>
    </w:pPr>
    <w:r>
      <w:rPr>
        <w:rFonts w:ascii="Calibri" w:eastAsia="Calibri" w:hAnsi="Calibri" w:cs="Calibri"/>
        <w:color w:val="80808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D11" w:rsidRDefault="00484D11">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670A1"/>
    <w:multiLevelType w:val="multilevel"/>
    <w:tmpl w:val="2218627C"/>
    <w:lvl w:ilvl="0">
      <w:start w:val="1"/>
      <w:numFmt w:val="decimal"/>
      <w:lvlText w:val="%1."/>
      <w:lvlJc w:val="left"/>
      <w:pPr>
        <w:ind w:left="1238" w:hanging="245"/>
      </w:pPr>
      <w:rPr>
        <w:rFonts w:ascii="Times New Roman" w:hAnsi="Times New Roman"/>
        <w:b/>
        <w:i w:val="0"/>
        <w:sz w:val="28"/>
      </w:rPr>
    </w:lvl>
    <w:lvl w:ilvl="1">
      <w:start w:val="1"/>
      <w:numFmt w:val="decimal"/>
      <w:lvlText w:val="%2)"/>
      <w:lvlJc w:val="left"/>
      <w:pPr>
        <w:ind w:left="119" w:hanging="288"/>
      </w:pPr>
      <w:rPr>
        <w:rFonts w:ascii="Times New Roman" w:hAnsi="Times New Roman"/>
        <w:b w:val="0"/>
        <w:i w:val="0"/>
        <w:sz w:val="24"/>
      </w:rPr>
    </w:lvl>
    <w:lvl w:ilvl="2">
      <w:numFmt w:val="bullet"/>
      <w:lvlText w:val="•"/>
      <w:lvlJc w:val="left"/>
      <w:pPr>
        <w:ind w:left="4709" w:hanging="288"/>
      </w:pPr>
    </w:lvl>
    <w:lvl w:ilvl="3">
      <w:numFmt w:val="bullet"/>
      <w:lvlText w:val="•"/>
      <w:lvlJc w:val="left"/>
      <w:pPr>
        <w:ind w:left="5318" w:hanging="288"/>
      </w:pPr>
    </w:lvl>
    <w:lvl w:ilvl="4">
      <w:numFmt w:val="bullet"/>
      <w:lvlText w:val="•"/>
      <w:lvlJc w:val="left"/>
      <w:pPr>
        <w:ind w:left="5928" w:hanging="288"/>
      </w:pPr>
    </w:lvl>
    <w:lvl w:ilvl="5">
      <w:numFmt w:val="bullet"/>
      <w:lvlText w:val="•"/>
      <w:lvlJc w:val="left"/>
      <w:pPr>
        <w:ind w:left="6537" w:hanging="288"/>
      </w:pPr>
    </w:lvl>
    <w:lvl w:ilvl="6">
      <w:numFmt w:val="bullet"/>
      <w:lvlText w:val="•"/>
      <w:lvlJc w:val="left"/>
      <w:pPr>
        <w:ind w:left="7146" w:hanging="288"/>
      </w:pPr>
    </w:lvl>
    <w:lvl w:ilvl="7">
      <w:numFmt w:val="bullet"/>
      <w:lvlText w:val="•"/>
      <w:lvlJc w:val="left"/>
      <w:pPr>
        <w:ind w:left="7756" w:hanging="288"/>
      </w:pPr>
    </w:lvl>
    <w:lvl w:ilvl="8">
      <w:numFmt w:val="bullet"/>
      <w:lvlText w:val="•"/>
      <w:lvlJc w:val="left"/>
      <w:pPr>
        <w:ind w:left="8365" w:hanging="288"/>
      </w:pPr>
    </w:lvl>
  </w:abstractNum>
  <w:abstractNum w:abstractNumId="1" w15:restartNumberingAfterBreak="0">
    <w:nsid w:val="0947247C"/>
    <w:multiLevelType w:val="multilevel"/>
    <w:tmpl w:val="DE9A63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0BD060CE"/>
    <w:multiLevelType w:val="hybridMultilevel"/>
    <w:tmpl w:val="FEB85D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F1326C"/>
    <w:multiLevelType w:val="multilevel"/>
    <w:tmpl w:val="289AF5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11B92777"/>
    <w:multiLevelType w:val="multilevel"/>
    <w:tmpl w:val="970C1C86"/>
    <w:lvl w:ilvl="0">
      <w:start w:val="1"/>
      <w:numFmt w:val="decimal"/>
      <w:lvlText w:val="%1)"/>
      <w:lvlJc w:val="left"/>
      <w:pPr>
        <w:ind w:left="460" w:hanging="565"/>
      </w:pPr>
      <w:rPr>
        <w:rFonts w:ascii="Times New Roman" w:hAnsi="Times New Roman"/>
        <w:b w:val="0"/>
        <w:i w:val="0"/>
        <w:sz w:val="28"/>
      </w:rPr>
    </w:lvl>
    <w:lvl w:ilvl="1">
      <w:numFmt w:val="bullet"/>
      <w:lvlText w:val="•"/>
      <w:lvlJc w:val="left"/>
      <w:pPr>
        <w:ind w:left="1506" w:hanging="565"/>
      </w:pPr>
    </w:lvl>
    <w:lvl w:ilvl="2">
      <w:numFmt w:val="bullet"/>
      <w:lvlText w:val="•"/>
      <w:lvlJc w:val="left"/>
      <w:pPr>
        <w:ind w:left="2552" w:hanging="565"/>
      </w:pPr>
    </w:lvl>
    <w:lvl w:ilvl="3">
      <w:numFmt w:val="bullet"/>
      <w:lvlText w:val="•"/>
      <w:lvlJc w:val="left"/>
      <w:pPr>
        <w:ind w:left="3598" w:hanging="565"/>
      </w:pPr>
    </w:lvl>
    <w:lvl w:ilvl="4">
      <w:numFmt w:val="bullet"/>
      <w:lvlText w:val="•"/>
      <w:lvlJc w:val="left"/>
      <w:pPr>
        <w:ind w:left="4644" w:hanging="565"/>
      </w:pPr>
    </w:lvl>
    <w:lvl w:ilvl="5">
      <w:numFmt w:val="bullet"/>
      <w:lvlText w:val="•"/>
      <w:lvlJc w:val="left"/>
      <w:pPr>
        <w:ind w:left="5690" w:hanging="565"/>
      </w:pPr>
    </w:lvl>
    <w:lvl w:ilvl="6">
      <w:numFmt w:val="bullet"/>
      <w:lvlText w:val="•"/>
      <w:lvlJc w:val="left"/>
      <w:pPr>
        <w:ind w:left="6736" w:hanging="565"/>
      </w:pPr>
    </w:lvl>
    <w:lvl w:ilvl="7">
      <w:numFmt w:val="bullet"/>
      <w:lvlText w:val="•"/>
      <w:lvlJc w:val="left"/>
      <w:pPr>
        <w:ind w:left="7782" w:hanging="565"/>
      </w:pPr>
    </w:lvl>
    <w:lvl w:ilvl="8">
      <w:numFmt w:val="bullet"/>
      <w:lvlText w:val="•"/>
      <w:lvlJc w:val="left"/>
      <w:pPr>
        <w:ind w:left="8828" w:hanging="565"/>
      </w:pPr>
    </w:lvl>
  </w:abstractNum>
  <w:abstractNum w:abstractNumId="5" w15:restartNumberingAfterBreak="0">
    <w:nsid w:val="13AF478B"/>
    <w:multiLevelType w:val="hybridMultilevel"/>
    <w:tmpl w:val="BCBE6D60"/>
    <w:lvl w:ilvl="0" w:tplc="83A6FF7E">
      <w:start w:val="1"/>
      <w:numFmt w:val="decimal"/>
      <w:lvlText w:val="%1."/>
      <w:lvlJc w:val="left"/>
      <w:pPr>
        <w:ind w:left="0"/>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1" w:tplc="0E344D1E">
      <w:start w:val="1"/>
      <w:numFmt w:val="lowerLetter"/>
      <w:lvlText w:val="%2"/>
      <w:lvlJc w:val="left"/>
      <w:pPr>
        <w:ind w:left="1650"/>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2" w:tplc="D88E65B0">
      <w:start w:val="1"/>
      <w:numFmt w:val="lowerRoman"/>
      <w:lvlText w:val="%3"/>
      <w:lvlJc w:val="left"/>
      <w:pPr>
        <w:ind w:left="237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3" w:tplc="7E6A180A">
      <w:start w:val="1"/>
      <w:numFmt w:val="decimal"/>
      <w:lvlText w:val="%4"/>
      <w:lvlJc w:val="left"/>
      <w:pPr>
        <w:ind w:left="309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4" w:tplc="7E503852">
      <w:start w:val="1"/>
      <w:numFmt w:val="lowerLetter"/>
      <w:lvlText w:val="%5"/>
      <w:lvlJc w:val="left"/>
      <w:pPr>
        <w:ind w:left="381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5" w:tplc="2E945A6E">
      <w:start w:val="1"/>
      <w:numFmt w:val="lowerRoman"/>
      <w:lvlText w:val="%6"/>
      <w:lvlJc w:val="left"/>
      <w:pPr>
        <w:ind w:left="453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6" w:tplc="9EDABD70">
      <w:start w:val="1"/>
      <w:numFmt w:val="decimal"/>
      <w:lvlText w:val="%7"/>
      <w:lvlJc w:val="left"/>
      <w:pPr>
        <w:ind w:left="525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7" w:tplc="E842C4C2">
      <w:start w:val="1"/>
      <w:numFmt w:val="lowerLetter"/>
      <w:lvlText w:val="%8"/>
      <w:lvlJc w:val="left"/>
      <w:pPr>
        <w:ind w:left="597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8" w:tplc="DAE66B36">
      <w:start w:val="1"/>
      <w:numFmt w:val="lowerRoman"/>
      <w:lvlText w:val="%9"/>
      <w:lvlJc w:val="left"/>
      <w:pPr>
        <w:ind w:left="669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abstractNum>
  <w:abstractNum w:abstractNumId="6" w15:restartNumberingAfterBreak="0">
    <w:nsid w:val="14F94758"/>
    <w:multiLevelType w:val="multilevel"/>
    <w:tmpl w:val="7414C0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16486A4E"/>
    <w:multiLevelType w:val="hybridMultilevel"/>
    <w:tmpl w:val="E75C5724"/>
    <w:lvl w:ilvl="0" w:tplc="04190001">
      <w:start w:val="1"/>
      <w:numFmt w:val="bullet"/>
      <w:lvlText w:val=""/>
      <w:lvlJc w:val="left"/>
      <w:pPr>
        <w:ind w:left="-131" w:hanging="360"/>
      </w:pPr>
      <w:rPr>
        <w:rFonts w:ascii="Symbol" w:hAnsi="Symbol" w:hint="default"/>
      </w:rPr>
    </w:lvl>
    <w:lvl w:ilvl="1" w:tplc="04190003">
      <w:start w:val="1"/>
      <w:numFmt w:val="bullet"/>
      <w:lvlText w:val="o"/>
      <w:lvlJc w:val="left"/>
      <w:pPr>
        <w:ind w:left="589" w:hanging="360"/>
      </w:pPr>
      <w:rPr>
        <w:rFonts w:ascii="Courier New" w:hAnsi="Courier New" w:cs="Courier New" w:hint="default"/>
      </w:rPr>
    </w:lvl>
    <w:lvl w:ilvl="2" w:tplc="04190005">
      <w:start w:val="1"/>
      <w:numFmt w:val="bullet"/>
      <w:lvlText w:val=""/>
      <w:lvlJc w:val="left"/>
      <w:pPr>
        <w:ind w:left="1309" w:hanging="360"/>
      </w:pPr>
      <w:rPr>
        <w:rFonts w:ascii="Wingdings" w:hAnsi="Wingdings" w:hint="default"/>
      </w:rPr>
    </w:lvl>
    <w:lvl w:ilvl="3" w:tplc="04190001">
      <w:start w:val="1"/>
      <w:numFmt w:val="bullet"/>
      <w:lvlText w:val=""/>
      <w:lvlJc w:val="left"/>
      <w:pPr>
        <w:ind w:left="2029" w:hanging="360"/>
      </w:pPr>
      <w:rPr>
        <w:rFonts w:ascii="Symbol" w:hAnsi="Symbol" w:hint="default"/>
      </w:rPr>
    </w:lvl>
    <w:lvl w:ilvl="4" w:tplc="04190003">
      <w:start w:val="1"/>
      <w:numFmt w:val="bullet"/>
      <w:lvlText w:val="o"/>
      <w:lvlJc w:val="left"/>
      <w:pPr>
        <w:ind w:left="2749" w:hanging="360"/>
      </w:pPr>
      <w:rPr>
        <w:rFonts w:ascii="Courier New" w:hAnsi="Courier New" w:cs="Courier New" w:hint="default"/>
      </w:rPr>
    </w:lvl>
    <w:lvl w:ilvl="5" w:tplc="04190005">
      <w:start w:val="1"/>
      <w:numFmt w:val="bullet"/>
      <w:lvlText w:val=""/>
      <w:lvlJc w:val="left"/>
      <w:pPr>
        <w:ind w:left="3469" w:hanging="360"/>
      </w:pPr>
      <w:rPr>
        <w:rFonts w:ascii="Wingdings" w:hAnsi="Wingdings" w:hint="default"/>
      </w:rPr>
    </w:lvl>
    <w:lvl w:ilvl="6" w:tplc="04190001">
      <w:start w:val="1"/>
      <w:numFmt w:val="bullet"/>
      <w:lvlText w:val=""/>
      <w:lvlJc w:val="left"/>
      <w:pPr>
        <w:ind w:left="4189" w:hanging="360"/>
      </w:pPr>
      <w:rPr>
        <w:rFonts w:ascii="Symbol" w:hAnsi="Symbol" w:hint="default"/>
      </w:rPr>
    </w:lvl>
    <w:lvl w:ilvl="7" w:tplc="04190003">
      <w:start w:val="1"/>
      <w:numFmt w:val="bullet"/>
      <w:lvlText w:val="o"/>
      <w:lvlJc w:val="left"/>
      <w:pPr>
        <w:ind w:left="4909" w:hanging="360"/>
      </w:pPr>
      <w:rPr>
        <w:rFonts w:ascii="Courier New" w:hAnsi="Courier New" w:cs="Courier New" w:hint="default"/>
      </w:rPr>
    </w:lvl>
    <w:lvl w:ilvl="8" w:tplc="04190005">
      <w:start w:val="1"/>
      <w:numFmt w:val="bullet"/>
      <w:lvlText w:val=""/>
      <w:lvlJc w:val="left"/>
      <w:pPr>
        <w:ind w:left="5629" w:hanging="360"/>
      </w:pPr>
      <w:rPr>
        <w:rFonts w:ascii="Wingdings" w:hAnsi="Wingdings" w:hint="default"/>
      </w:rPr>
    </w:lvl>
  </w:abstractNum>
  <w:abstractNum w:abstractNumId="8" w15:restartNumberingAfterBreak="0">
    <w:nsid w:val="17222D4A"/>
    <w:multiLevelType w:val="hybridMultilevel"/>
    <w:tmpl w:val="4A68F05C"/>
    <w:lvl w:ilvl="0" w:tplc="04190001">
      <w:start w:val="1"/>
      <w:numFmt w:val="bullet"/>
      <w:lvlText w:val=""/>
      <w:lvlJc w:val="left"/>
      <w:pPr>
        <w:ind w:left="-131" w:hanging="360"/>
      </w:pPr>
      <w:rPr>
        <w:rFonts w:ascii="Symbol" w:hAnsi="Symbol" w:hint="default"/>
      </w:rPr>
    </w:lvl>
    <w:lvl w:ilvl="1" w:tplc="04190003">
      <w:start w:val="1"/>
      <w:numFmt w:val="bullet"/>
      <w:lvlText w:val="o"/>
      <w:lvlJc w:val="left"/>
      <w:pPr>
        <w:ind w:left="589" w:hanging="360"/>
      </w:pPr>
      <w:rPr>
        <w:rFonts w:ascii="Courier New" w:hAnsi="Courier New" w:cs="Courier New" w:hint="default"/>
      </w:rPr>
    </w:lvl>
    <w:lvl w:ilvl="2" w:tplc="04190005">
      <w:start w:val="1"/>
      <w:numFmt w:val="bullet"/>
      <w:lvlText w:val=""/>
      <w:lvlJc w:val="left"/>
      <w:pPr>
        <w:ind w:left="1309" w:hanging="360"/>
      </w:pPr>
      <w:rPr>
        <w:rFonts w:ascii="Wingdings" w:hAnsi="Wingdings" w:hint="default"/>
      </w:rPr>
    </w:lvl>
    <w:lvl w:ilvl="3" w:tplc="04190001">
      <w:start w:val="1"/>
      <w:numFmt w:val="bullet"/>
      <w:lvlText w:val=""/>
      <w:lvlJc w:val="left"/>
      <w:pPr>
        <w:ind w:left="2029" w:hanging="360"/>
      </w:pPr>
      <w:rPr>
        <w:rFonts w:ascii="Symbol" w:hAnsi="Symbol" w:hint="default"/>
      </w:rPr>
    </w:lvl>
    <w:lvl w:ilvl="4" w:tplc="04190003">
      <w:start w:val="1"/>
      <w:numFmt w:val="bullet"/>
      <w:lvlText w:val="o"/>
      <w:lvlJc w:val="left"/>
      <w:pPr>
        <w:ind w:left="2749" w:hanging="360"/>
      </w:pPr>
      <w:rPr>
        <w:rFonts w:ascii="Courier New" w:hAnsi="Courier New" w:cs="Courier New" w:hint="default"/>
      </w:rPr>
    </w:lvl>
    <w:lvl w:ilvl="5" w:tplc="04190005">
      <w:start w:val="1"/>
      <w:numFmt w:val="bullet"/>
      <w:lvlText w:val=""/>
      <w:lvlJc w:val="left"/>
      <w:pPr>
        <w:ind w:left="3469" w:hanging="360"/>
      </w:pPr>
      <w:rPr>
        <w:rFonts w:ascii="Wingdings" w:hAnsi="Wingdings" w:hint="default"/>
      </w:rPr>
    </w:lvl>
    <w:lvl w:ilvl="6" w:tplc="04190001">
      <w:start w:val="1"/>
      <w:numFmt w:val="bullet"/>
      <w:lvlText w:val=""/>
      <w:lvlJc w:val="left"/>
      <w:pPr>
        <w:ind w:left="4189" w:hanging="360"/>
      </w:pPr>
      <w:rPr>
        <w:rFonts w:ascii="Symbol" w:hAnsi="Symbol" w:hint="default"/>
      </w:rPr>
    </w:lvl>
    <w:lvl w:ilvl="7" w:tplc="04190003">
      <w:start w:val="1"/>
      <w:numFmt w:val="bullet"/>
      <w:lvlText w:val="o"/>
      <w:lvlJc w:val="left"/>
      <w:pPr>
        <w:ind w:left="4909" w:hanging="360"/>
      </w:pPr>
      <w:rPr>
        <w:rFonts w:ascii="Courier New" w:hAnsi="Courier New" w:cs="Courier New" w:hint="default"/>
      </w:rPr>
    </w:lvl>
    <w:lvl w:ilvl="8" w:tplc="04190005">
      <w:start w:val="1"/>
      <w:numFmt w:val="bullet"/>
      <w:lvlText w:val=""/>
      <w:lvlJc w:val="left"/>
      <w:pPr>
        <w:ind w:left="5629" w:hanging="360"/>
      </w:pPr>
      <w:rPr>
        <w:rFonts w:ascii="Wingdings" w:hAnsi="Wingdings" w:hint="default"/>
      </w:rPr>
    </w:lvl>
  </w:abstractNum>
  <w:abstractNum w:abstractNumId="9" w15:restartNumberingAfterBreak="0">
    <w:nsid w:val="179B5448"/>
    <w:multiLevelType w:val="hybridMultilevel"/>
    <w:tmpl w:val="DF2E64C2"/>
    <w:lvl w:ilvl="0" w:tplc="59C8D884">
      <w:start w:val="1"/>
      <w:numFmt w:val="decimal"/>
      <w:lvlText w:val="%1."/>
      <w:lvlJc w:val="left"/>
      <w:pPr>
        <w:ind w:left="467" w:hanging="360"/>
      </w:pPr>
      <w:rPr>
        <w:rFonts w:hint="default"/>
      </w:rPr>
    </w:lvl>
    <w:lvl w:ilvl="1" w:tplc="04190019" w:tentative="1">
      <w:start w:val="1"/>
      <w:numFmt w:val="lowerLetter"/>
      <w:lvlText w:val="%2."/>
      <w:lvlJc w:val="left"/>
      <w:pPr>
        <w:ind w:left="1187" w:hanging="360"/>
      </w:pPr>
    </w:lvl>
    <w:lvl w:ilvl="2" w:tplc="0419001B" w:tentative="1">
      <w:start w:val="1"/>
      <w:numFmt w:val="lowerRoman"/>
      <w:lvlText w:val="%3."/>
      <w:lvlJc w:val="right"/>
      <w:pPr>
        <w:ind w:left="1907" w:hanging="180"/>
      </w:pPr>
    </w:lvl>
    <w:lvl w:ilvl="3" w:tplc="0419000F" w:tentative="1">
      <w:start w:val="1"/>
      <w:numFmt w:val="decimal"/>
      <w:lvlText w:val="%4."/>
      <w:lvlJc w:val="left"/>
      <w:pPr>
        <w:ind w:left="2627" w:hanging="360"/>
      </w:pPr>
    </w:lvl>
    <w:lvl w:ilvl="4" w:tplc="04190019" w:tentative="1">
      <w:start w:val="1"/>
      <w:numFmt w:val="lowerLetter"/>
      <w:lvlText w:val="%5."/>
      <w:lvlJc w:val="left"/>
      <w:pPr>
        <w:ind w:left="3347" w:hanging="360"/>
      </w:pPr>
    </w:lvl>
    <w:lvl w:ilvl="5" w:tplc="0419001B" w:tentative="1">
      <w:start w:val="1"/>
      <w:numFmt w:val="lowerRoman"/>
      <w:lvlText w:val="%6."/>
      <w:lvlJc w:val="right"/>
      <w:pPr>
        <w:ind w:left="4067" w:hanging="180"/>
      </w:pPr>
    </w:lvl>
    <w:lvl w:ilvl="6" w:tplc="0419000F" w:tentative="1">
      <w:start w:val="1"/>
      <w:numFmt w:val="decimal"/>
      <w:lvlText w:val="%7."/>
      <w:lvlJc w:val="left"/>
      <w:pPr>
        <w:ind w:left="4787" w:hanging="360"/>
      </w:pPr>
    </w:lvl>
    <w:lvl w:ilvl="7" w:tplc="04190019" w:tentative="1">
      <w:start w:val="1"/>
      <w:numFmt w:val="lowerLetter"/>
      <w:lvlText w:val="%8."/>
      <w:lvlJc w:val="left"/>
      <w:pPr>
        <w:ind w:left="5507" w:hanging="360"/>
      </w:pPr>
    </w:lvl>
    <w:lvl w:ilvl="8" w:tplc="0419001B" w:tentative="1">
      <w:start w:val="1"/>
      <w:numFmt w:val="lowerRoman"/>
      <w:lvlText w:val="%9."/>
      <w:lvlJc w:val="right"/>
      <w:pPr>
        <w:ind w:left="6227" w:hanging="180"/>
      </w:pPr>
    </w:lvl>
  </w:abstractNum>
  <w:abstractNum w:abstractNumId="10" w15:restartNumberingAfterBreak="0">
    <w:nsid w:val="193E1BFB"/>
    <w:multiLevelType w:val="hybridMultilevel"/>
    <w:tmpl w:val="2F2C14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ACA7F6F"/>
    <w:multiLevelType w:val="hybridMultilevel"/>
    <w:tmpl w:val="52C47C64"/>
    <w:lvl w:ilvl="0" w:tplc="298A16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0494F24"/>
    <w:multiLevelType w:val="hybridMultilevel"/>
    <w:tmpl w:val="BAF24D4E"/>
    <w:lvl w:ilvl="0" w:tplc="04190001">
      <w:start w:val="1"/>
      <w:numFmt w:val="bullet"/>
      <w:lvlText w:val=""/>
      <w:lvlJc w:val="left"/>
      <w:pPr>
        <w:ind w:left="-131" w:hanging="360"/>
      </w:pPr>
      <w:rPr>
        <w:rFonts w:ascii="Symbol" w:hAnsi="Symbol" w:hint="default"/>
      </w:rPr>
    </w:lvl>
    <w:lvl w:ilvl="1" w:tplc="04190003">
      <w:start w:val="1"/>
      <w:numFmt w:val="bullet"/>
      <w:lvlText w:val="o"/>
      <w:lvlJc w:val="left"/>
      <w:pPr>
        <w:ind w:left="589" w:hanging="360"/>
      </w:pPr>
      <w:rPr>
        <w:rFonts w:ascii="Courier New" w:hAnsi="Courier New" w:cs="Courier New" w:hint="default"/>
      </w:rPr>
    </w:lvl>
    <w:lvl w:ilvl="2" w:tplc="04190005">
      <w:start w:val="1"/>
      <w:numFmt w:val="bullet"/>
      <w:lvlText w:val=""/>
      <w:lvlJc w:val="left"/>
      <w:pPr>
        <w:ind w:left="1309" w:hanging="360"/>
      </w:pPr>
      <w:rPr>
        <w:rFonts w:ascii="Wingdings" w:hAnsi="Wingdings" w:hint="default"/>
      </w:rPr>
    </w:lvl>
    <w:lvl w:ilvl="3" w:tplc="04190001">
      <w:start w:val="1"/>
      <w:numFmt w:val="bullet"/>
      <w:lvlText w:val=""/>
      <w:lvlJc w:val="left"/>
      <w:pPr>
        <w:ind w:left="2029" w:hanging="360"/>
      </w:pPr>
      <w:rPr>
        <w:rFonts w:ascii="Symbol" w:hAnsi="Symbol" w:hint="default"/>
      </w:rPr>
    </w:lvl>
    <w:lvl w:ilvl="4" w:tplc="04190003">
      <w:start w:val="1"/>
      <w:numFmt w:val="bullet"/>
      <w:lvlText w:val="o"/>
      <w:lvlJc w:val="left"/>
      <w:pPr>
        <w:ind w:left="2749" w:hanging="360"/>
      </w:pPr>
      <w:rPr>
        <w:rFonts w:ascii="Courier New" w:hAnsi="Courier New" w:cs="Courier New" w:hint="default"/>
      </w:rPr>
    </w:lvl>
    <w:lvl w:ilvl="5" w:tplc="04190005">
      <w:start w:val="1"/>
      <w:numFmt w:val="bullet"/>
      <w:lvlText w:val=""/>
      <w:lvlJc w:val="left"/>
      <w:pPr>
        <w:ind w:left="3469" w:hanging="360"/>
      </w:pPr>
      <w:rPr>
        <w:rFonts w:ascii="Wingdings" w:hAnsi="Wingdings" w:hint="default"/>
      </w:rPr>
    </w:lvl>
    <w:lvl w:ilvl="6" w:tplc="04190001">
      <w:start w:val="1"/>
      <w:numFmt w:val="bullet"/>
      <w:lvlText w:val=""/>
      <w:lvlJc w:val="left"/>
      <w:pPr>
        <w:ind w:left="4189" w:hanging="360"/>
      </w:pPr>
      <w:rPr>
        <w:rFonts w:ascii="Symbol" w:hAnsi="Symbol" w:hint="default"/>
      </w:rPr>
    </w:lvl>
    <w:lvl w:ilvl="7" w:tplc="04190003">
      <w:start w:val="1"/>
      <w:numFmt w:val="bullet"/>
      <w:lvlText w:val="o"/>
      <w:lvlJc w:val="left"/>
      <w:pPr>
        <w:ind w:left="4909" w:hanging="360"/>
      </w:pPr>
      <w:rPr>
        <w:rFonts w:ascii="Courier New" w:hAnsi="Courier New" w:cs="Courier New" w:hint="default"/>
      </w:rPr>
    </w:lvl>
    <w:lvl w:ilvl="8" w:tplc="04190005">
      <w:start w:val="1"/>
      <w:numFmt w:val="bullet"/>
      <w:lvlText w:val=""/>
      <w:lvlJc w:val="left"/>
      <w:pPr>
        <w:ind w:left="5629" w:hanging="360"/>
      </w:pPr>
      <w:rPr>
        <w:rFonts w:ascii="Wingdings" w:hAnsi="Wingdings" w:hint="default"/>
      </w:rPr>
    </w:lvl>
  </w:abstractNum>
  <w:abstractNum w:abstractNumId="13" w15:restartNumberingAfterBreak="0">
    <w:nsid w:val="22DC1583"/>
    <w:multiLevelType w:val="multilevel"/>
    <w:tmpl w:val="023AB5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25851716"/>
    <w:multiLevelType w:val="hybridMultilevel"/>
    <w:tmpl w:val="7E3406D0"/>
    <w:lvl w:ilvl="0" w:tplc="04190001">
      <w:start w:val="1"/>
      <w:numFmt w:val="bullet"/>
      <w:lvlText w:val=""/>
      <w:lvlJc w:val="left"/>
      <w:pPr>
        <w:ind w:left="-131" w:hanging="360"/>
      </w:pPr>
      <w:rPr>
        <w:rFonts w:ascii="Symbol" w:hAnsi="Symbol" w:hint="default"/>
      </w:rPr>
    </w:lvl>
    <w:lvl w:ilvl="1" w:tplc="04190003">
      <w:start w:val="1"/>
      <w:numFmt w:val="bullet"/>
      <w:lvlText w:val="o"/>
      <w:lvlJc w:val="left"/>
      <w:pPr>
        <w:ind w:left="589" w:hanging="360"/>
      </w:pPr>
      <w:rPr>
        <w:rFonts w:ascii="Courier New" w:hAnsi="Courier New" w:cs="Courier New" w:hint="default"/>
      </w:rPr>
    </w:lvl>
    <w:lvl w:ilvl="2" w:tplc="04190005">
      <w:start w:val="1"/>
      <w:numFmt w:val="bullet"/>
      <w:lvlText w:val=""/>
      <w:lvlJc w:val="left"/>
      <w:pPr>
        <w:ind w:left="1309" w:hanging="360"/>
      </w:pPr>
      <w:rPr>
        <w:rFonts w:ascii="Wingdings" w:hAnsi="Wingdings" w:hint="default"/>
      </w:rPr>
    </w:lvl>
    <w:lvl w:ilvl="3" w:tplc="04190001">
      <w:start w:val="1"/>
      <w:numFmt w:val="bullet"/>
      <w:lvlText w:val=""/>
      <w:lvlJc w:val="left"/>
      <w:pPr>
        <w:ind w:left="2029" w:hanging="360"/>
      </w:pPr>
      <w:rPr>
        <w:rFonts w:ascii="Symbol" w:hAnsi="Symbol" w:hint="default"/>
      </w:rPr>
    </w:lvl>
    <w:lvl w:ilvl="4" w:tplc="04190003">
      <w:start w:val="1"/>
      <w:numFmt w:val="bullet"/>
      <w:lvlText w:val="o"/>
      <w:lvlJc w:val="left"/>
      <w:pPr>
        <w:ind w:left="2749" w:hanging="360"/>
      </w:pPr>
      <w:rPr>
        <w:rFonts w:ascii="Courier New" w:hAnsi="Courier New" w:cs="Courier New" w:hint="default"/>
      </w:rPr>
    </w:lvl>
    <w:lvl w:ilvl="5" w:tplc="04190005">
      <w:start w:val="1"/>
      <w:numFmt w:val="bullet"/>
      <w:lvlText w:val=""/>
      <w:lvlJc w:val="left"/>
      <w:pPr>
        <w:ind w:left="3469" w:hanging="360"/>
      </w:pPr>
      <w:rPr>
        <w:rFonts w:ascii="Wingdings" w:hAnsi="Wingdings" w:hint="default"/>
      </w:rPr>
    </w:lvl>
    <w:lvl w:ilvl="6" w:tplc="04190001">
      <w:start w:val="1"/>
      <w:numFmt w:val="bullet"/>
      <w:lvlText w:val=""/>
      <w:lvlJc w:val="left"/>
      <w:pPr>
        <w:ind w:left="4189" w:hanging="360"/>
      </w:pPr>
      <w:rPr>
        <w:rFonts w:ascii="Symbol" w:hAnsi="Symbol" w:hint="default"/>
      </w:rPr>
    </w:lvl>
    <w:lvl w:ilvl="7" w:tplc="04190003">
      <w:start w:val="1"/>
      <w:numFmt w:val="bullet"/>
      <w:lvlText w:val="o"/>
      <w:lvlJc w:val="left"/>
      <w:pPr>
        <w:ind w:left="4909" w:hanging="360"/>
      </w:pPr>
      <w:rPr>
        <w:rFonts w:ascii="Courier New" w:hAnsi="Courier New" w:cs="Courier New" w:hint="default"/>
      </w:rPr>
    </w:lvl>
    <w:lvl w:ilvl="8" w:tplc="04190005">
      <w:start w:val="1"/>
      <w:numFmt w:val="bullet"/>
      <w:lvlText w:val=""/>
      <w:lvlJc w:val="left"/>
      <w:pPr>
        <w:ind w:left="5629" w:hanging="360"/>
      </w:pPr>
      <w:rPr>
        <w:rFonts w:ascii="Wingdings" w:hAnsi="Wingdings" w:hint="default"/>
      </w:rPr>
    </w:lvl>
  </w:abstractNum>
  <w:abstractNum w:abstractNumId="15" w15:restartNumberingAfterBreak="0">
    <w:nsid w:val="293B02C3"/>
    <w:multiLevelType w:val="multilevel"/>
    <w:tmpl w:val="22186F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30D807BF"/>
    <w:multiLevelType w:val="multilevel"/>
    <w:tmpl w:val="B2AAAD8C"/>
    <w:lvl w:ilvl="0">
      <w:start w:val="1"/>
      <w:numFmt w:val="bullet"/>
      <w:lvlText w:val=""/>
      <w:lvlJc w:val="left"/>
      <w:pPr>
        <w:ind w:left="1080" w:hanging="360"/>
      </w:pPr>
      <w:rPr>
        <w:rFonts w:ascii="Symbol" w:hAnsi="Symbol"/>
      </w:rPr>
    </w:lvl>
    <w:lvl w:ilvl="1">
      <w:start w:val="1"/>
      <w:numFmt w:val="bullet"/>
      <w:lvlText w:val="o"/>
      <w:lvlJc w:val="left"/>
      <w:pPr>
        <w:ind w:left="1800" w:hanging="360"/>
      </w:pPr>
      <w:rPr>
        <w:rFonts w:ascii="Courier New" w:hAnsi="Courier New"/>
      </w:rPr>
    </w:lvl>
    <w:lvl w:ilvl="2">
      <w:start w:val="1"/>
      <w:numFmt w:val="bullet"/>
      <w:lvlText w:val=""/>
      <w:lvlJc w:val="left"/>
      <w:pPr>
        <w:ind w:left="2520" w:hanging="360"/>
      </w:pPr>
      <w:rPr>
        <w:rFonts w:ascii="Wingdings" w:hAnsi="Wingdings"/>
      </w:rPr>
    </w:lvl>
    <w:lvl w:ilvl="3">
      <w:start w:val="1"/>
      <w:numFmt w:val="bullet"/>
      <w:lvlText w:val=""/>
      <w:lvlJc w:val="left"/>
      <w:pPr>
        <w:ind w:left="3240" w:hanging="360"/>
      </w:pPr>
      <w:rPr>
        <w:rFonts w:ascii="Symbol" w:hAnsi="Symbol"/>
      </w:rPr>
    </w:lvl>
    <w:lvl w:ilvl="4">
      <w:start w:val="1"/>
      <w:numFmt w:val="bullet"/>
      <w:lvlText w:val="o"/>
      <w:lvlJc w:val="left"/>
      <w:pPr>
        <w:ind w:left="3960" w:hanging="360"/>
      </w:pPr>
      <w:rPr>
        <w:rFonts w:ascii="Courier New" w:hAnsi="Courier New"/>
      </w:rPr>
    </w:lvl>
    <w:lvl w:ilvl="5">
      <w:start w:val="1"/>
      <w:numFmt w:val="bullet"/>
      <w:lvlText w:val=""/>
      <w:lvlJc w:val="left"/>
      <w:pPr>
        <w:ind w:left="4680" w:hanging="360"/>
      </w:pPr>
      <w:rPr>
        <w:rFonts w:ascii="Wingdings" w:hAnsi="Wingdings"/>
      </w:rPr>
    </w:lvl>
    <w:lvl w:ilvl="6">
      <w:start w:val="1"/>
      <w:numFmt w:val="bullet"/>
      <w:lvlText w:val=""/>
      <w:lvlJc w:val="left"/>
      <w:pPr>
        <w:ind w:left="5400" w:hanging="360"/>
      </w:pPr>
      <w:rPr>
        <w:rFonts w:ascii="Symbol" w:hAnsi="Symbol"/>
      </w:rPr>
    </w:lvl>
    <w:lvl w:ilvl="7">
      <w:start w:val="1"/>
      <w:numFmt w:val="bullet"/>
      <w:lvlText w:val="o"/>
      <w:lvlJc w:val="left"/>
      <w:pPr>
        <w:ind w:left="6120" w:hanging="360"/>
      </w:pPr>
      <w:rPr>
        <w:rFonts w:ascii="Courier New" w:hAnsi="Courier New"/>
      </w:rPr>
    </w:lvl>
    <w:lvl w:ilvl="8">
      <w:start w:val="1"/>
      <w:numFmt w:val="bullet"/>
      <w:lvlText w:val=""/>
      <w:lvlJc w:val="left"/>
      <w:pPr>
        <w:ind w:left="6840" w:hanging="360"/>
      </w:pPr>
      <w:rPr>
        <w:rFonts w:ascii="Wingdings" w:hAnsi="Wingdings"/>
      </w:rPr>
    </w:lvl>
  </w:abstractNum>
  <w:abstractNum w:abstractNumId="17" w15:restartNumberingAfterBreak="0">
    <w:nsid w:val="332726E7"/>
    <w:multiLevelType w:val="multilevel"/>
    <w:tmpl w:val="6B16BF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33D650BC"/>
    <w:multiLevelType w:val="multilevel"/>
    <w:tmpl w:val="ED9AD03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34764C19"/>
    <w:multiLevelType w:val="hybridMultilevel"/>
    <w:tmpl w:val="00FC1DA6"/>
    <w:lvl w:ilvl="0" w:tplc="1F3496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6634033"/>
    <w:multiLevelType w:val="hybridMultilevel"/>
    <w:tmpl w:val="4EBCD09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7A73A02"/>
    <w:multiLevelType w:val="hybridMultilevel"/>
    <w:tmpl w:val="82C0991E"/>
    <w:lvl w:ilvl="0" w:tplc="04190001">
      <w:start w:val="1"/>
      <w:numFmt w:val="bullet"/>
      <w:lvlText w:val=""/>
      <w:lvlJc w:val="left"/>
      <w:pPr>
        <w:ind w:left="-131" w:hanging="360"/>
      </w:pPr>
      <w:rPr>
        <w:rFonts w:ascii="Symbol" w:hAnsi="Symbol" w:hint="default"/>
      </w:rPr>
    </w:lvl>
    <w:lvl w:ilvl="1" w:tplc="04190003">
      <w:start w:val="1"/>
      <w:numFmt w:val="bullet"/>
      <w:lvlText w:val="o"/>
      <w:lvlJc w:val="left"/>
      <w:pPr>
        <w:ind w:left="589" w:hanging="360"/>
      </w:pPr>
      <w:rPr>
        <w:rFonts w:ascii="Courier New" w:hAnsi="Courier New" w:cs="Courier New" w:hint="default"/>
      </w:rPr>
    </w:lvl>
    <w:lvl w:ilvl="2" w:tplc="04190005">
      <w:start w:val="1"/>
      <w:numFmt w:val="bullet"/>
      <w:lvlText w:val=""/>
      <w:lvlJc w:val="left"/>
      <w:pPr>
        <w:ind w:left="1309" w:hanging="360"/>
      </w:pPr>
      <w:rPr>
        <w:rFonts w:ascii="Wingdings" w:hAnsi="Wingdings" w:hint="default"/>
      </w:rPr>
    </w:lvl>
    <w:lvl w:ilvl="3" w:tplc="04190001">
      <w:start w:val="1"/>
      <w:numFmt w:val="bullet"/>
      <w:lvlText w:val=""/>
      <w:lvlJc w:val="left"/>
      <w:pPr>
        <w:ind w:left="2029" w:hanging="360"/>
      </w:pPr>
      <w:rPr>
        <w:rFonts w:ascii="Symbol" w:hAnsi="Symbol" w:hint="default"/>
      </w:rPr>
    </w:lvl>
    <w:lvl w:ilvl="4" w:tplc="04190003">
      <w:start w:val="1"/>
      <w:numFmt w:val="bullet"/>
      <w:lvlText w:val="o"/>
      <w:lvlJc w:val="left"/>
      <w:pPr>
        <w:ind w:left="2749" w:hanging="360"/>
      </w:pPr>
      <w:rPr>
        <w:rFonts w:ascii="Courier New" w:hAnsi="Courier New" w:cs="Courier New" w:hint="default"/>
      </w:rPr>
    </w:lvl>
    <w:lvl w:ilvl="5" w:tplc="04190005">
      <w:start w:val="1"/>
      <w:numFmt w:val="bullet"/>
      <w:lvlText w:val=""/>
      <w:lvlJc w:val="left"/>
      <w:pPr>
        <w:ind w:left="3469" w:hanging="360"/>
      </w:pPr>
      <w:rPr>
        <w:rFonts w:ascii="Wingdings" w:hAnsi="Wingdings" w:hint="default"/>
      </w:rPr>
    </w:lvl>
    <w:lvl w:ilvl="6" w:tplc="04190001">
      <w:start w:val="1"/>
      <w:numFmt w:val="bullet"/>
      <w:lvlText w:val=""/>
      <w:lvlJc w:val="left"/>
      <w:pPr>
        <w:ind w:left="4189" w:hanging="360"/>
      </w:pPr>
      <w:rPr>
        <w:rFonts w:ascii="Symbol" w:hAnsi="Symbol" w:hint="default"/>
      </w:rPr>
    </w:lvl>
    <w:lvl w:ilvl="7" w:tplc="04190003">
      <w:start w:val="1"/>
      <w:numFmt w:val="bullet"/>
      <w:lvlText w:val="o"/>
      <w:lvlJc w:val="left"/>
      <w:pPr>
        <w:ind w:left="4909" w:hanging="360"/>
      </w:pPr>
      <w:rPr>
        <w:rFonts w:ascii="Courier New" w:hAnsi="Courier New" w:cs="Courier New" w:hint="default"/>
      </w:rPr>
    </w:lvl>
    <w:lvl w:ilvl="8" w:tplc="04190005">
      <w:start w:val="1"/>
      <w:numFmt w:val="bullet"/>
      <w:lvlText w:val=""/>
      <w:lvlJc w:val="left"/>
      <w:pPr>
        <w:ind w:left="5629" w:hanging="360"/>
      </w:pPr>
      <w:rPr>
        <w:rFonts w:ascii="Wingdings" w:hAnsi="Wingdings" w:hint="default"/>
      </w:rPr>
    </w:lvl>
  </w:abstractNum>
  <w:abstractNum w:abstractNumId="22" w15:restartNumberingAfterBreak="0">
    <w:nsid w:val="3DFB09F3"/>
    <w:multiLevelType w:val="multilevel"/>
    <w:tmpl w:val="E5C42EF2"/>
    <w:lvl w:ilvl="0">
      <w:start w:val="1"/>
      <w:numFmt w:val="bullet"/>
      <w:lvlText w:val=""/>
      <w:lvlJc w:val="left"/>
      <w:pPr>
        <w:ind w:left="1080" w:hanging="360"/>
      </w:pPr>
      <w:rPr>
        <w:rFonts w:ascii="Symbol" w:hAnsi="Symbol"/>
      </w:rPr>
    </w:lvl>
    <w:lvl w:ilvl="1">
      <w:start w:val="1"/>
      <w:numFmt w:val="bullet"/>
      <w:lvlText w:val="o"/>
      <w:lvlJc w:val="left"/>
      <w:pPr>
        <w:ind w:left="1800" w:hanging="360"/>
      </w:pPr>
      <w:rPr>
        <w:rFonts w:ascii="Courier New" w:hAnsi="Courier New"/>
      </w:rPr>
    </w:lvl>
    <w:lvl w:ilvl="2">
      <w:start w:val="1"/>
      <w:numFmt w:val="bullet"/>
      <w:lvlText w:val=""/>
      <w:lvlJc w:val="left"/>
      <w:pPr>
        <w:ind w:left="2520" w:hanging="360"/>
      </w:pPr>
      <w:rPr>
        <w:rFonts w:ascii="Wingdings" w:hAnsi="Wingdings"/>
      </w:rPr>
    </w:lvl>
    <w:lvl w:ilvl="3">
      <w:start w:val="1"/>
      <w:numFmt w:val="bullet"/>
      <w:lvlText w:val=""/>
      <w:lvlJc w:val="left"/>
      <w:pPr>
        <w:ind w:left="3240" w:hanging="360"/>
      </w:pPr>
      <w:rPr>
        <w:rFonts w:ascii="Symbol" w:hAnsi="Symbol"/>
      </w:rPr>
    </w:lvl>
    <w:lvl w:ilvl="4">
      <w:start w:val="1"/>
      <w:numFmt w:val="bullet"/>
      <w:lvlText w:val="o"/>
      <w:lvlJc w:val="left"/>
      <w:pPr>
        <w:ind w:left="3960" w:hanging="360"/>
      </w:pPr>
      <w:rPr>
        <w:rFonts w:ascii="Courier New" w:hAnsi="Courier New"/>
      </w:rPr>
    </w:lvl>
    <w:lvl w:ilvl="5">
      <w:start w:val="1"/>
      <w:numFmt w:val="bullet"/>
      <w:lvlText w:val=""/>
      <w:lvlJc w:val="left"/>
      <w:pPr>
        <w:ind w:left="4680" w:hanging="360"/>
      </w:pPr>
      <w:rPr>
        <w:rFonts w:ascii="Wingdings" w:hAnsi="Wingdings"/>
      </w:rPr>
    </w:lvl>
    <w:lvl w:ilvl="6">
      <w:start w:val="1"/>
      <w:numFmt w:val="bullet"/>
      <w:lvlText w:val=""/>
      <w:lvlJc w:val="left"/>
      <w:pPr>
        <w:ind w:left="5400" w:hanging="360"/>
      </w:pPr>
      <w:rPr>
        <w:rFonts w:ascii="Symbol" w:hAnsi="Symbol"/>
      </w:rPr>
    </w:lvl>
    <w:lvl w:ilvl="7">
      <w:start w:val="1"/>
      <w:numFmt w:val="bullet"/>
      <w:lvlText w:val="o"/>
      <w:lvlJc w:val="left"/>
      <w:pPr>
        <w:ind w:left="6120" w:hanging="360"/>
      </w:pPr>
      <w:rPr>
        <w:rFonts w:ascii="Courier New" w:hAnsi="Courier New"/>
      </w:rPr>
    </w:lvl>
    <w:lvl w:ilvl="8">
      <w:start w:val="1"/>
      <w:numFmt w:val="bullet"/>
      <w:lvlText w:val=""/>
      <w:lvlJc w:val="left"/>
      <w:pPr>
        <w:ind w:left="6840" w:hanging="360"/>
      </w:pPr>
      <w:rPr>
        <w:rFonts w:ascii="Wingdings" w:hAnsi="Wingdings"/>
      </w:rPr>
    </w:lvl>
  </w:abstractNum>
  <w:abstractNum w:abstractNumId="23" w15:restartNumberingAfterBreak="0">
    <w:nsid w:val="40D14C06"/>
    <w:multiLevelType w:val="hybridMultilevel"/>
    <w:tmpl w:val="A5D8DAD4"/>
    <w:lvl w:ilvl="0" w:tplc="84842A6E">
      <w:start w:val="1"/>
      <w:numFmt w:val="decimal"/>
      <w:lvlText w:val="%1"/>
      <w:lvlJc w:val="left"/>
      <w:pPr>
        <w:ind w:left="215"/>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24CE3AE6">
      <w:start w:val="1"/>
      <w:numFmt w:val="lowerLetter"/>
      <w:lvlText w:val="%2"/>
      <w:lvlJc w:val="left"/>
      <w:pPr>
        <w:ind w:left="10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00CA9522">
      <w:start w:val="1"/>
      <w:numFmt w:val="lowerRoman"/>
      <w:lvlText w:val="%3"/>
      <w:lvlJc w:val="left"/>
      <w:pPr>
        <w:ind w:left="18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D240600E">
      <w:start w:val="1"/>
      <w:numFmt w:val="decimal"/>
      <w:lvlText w:val="%4"/>
      <w:lvlJc w:val="left"/>
      <w:pPr>
        <w:ind w:left="25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668ED8C6">
      <w:start w:val="1"/>
      <w:numFmt w:val="lowerLetter"/>
      <w:lvlText w:val="%5"/>
      <w:lvlJc w:val="left"/>
      <w:pPr>
        <w:ind w:left="32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B054F820">
      <w:start w:val="1"/>
      <w:numFmt w:val="lowerRoman"/>
      <w:lvlText w:val="%6"/>
      <w:lvlJc w:val="left"/>
      <w:pPr>
        <w:ind w:left="39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6AB2A8A8">
      <w:start w:val="1"/>
      <w:numFmt w:val="decimal"/>
      <w:lvlText w:val="%7"/>
      <w:lvlJc w:val="left"/>
      <w:pPr>
        <w:ind w:left="46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DDDE40FC">
      <w:start w:val="1"/>
      <w:numFmt w:val="lowerLetter"/>
      <w:lvlText w:val="%8"/>
      <w:lvlJc w:val="left"/>
      <w:pPr>
        <w:ind w:left="54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82CADCD2">
      <w:start w:val="1"/>
      <w:numFmt w:val="lowerRoman"/>
      <w:lvlText w:val="%9"/>
      <w:lvlJc w:val="left"/>
      <w:pPr>
        <w:ind w:left="61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412B4E87"/>
    <w:multiLevelType w:val="multilevel"/>
    <w:tmpl w:val="32F43308"/>
    <w:lvl w:ilvl="0">
      <w:start w:val="1"/>
      <w:numFmt w:val="decimal"/>
      <w:lvlText w:val="%1."/>
      <w:lvlJc w:val="left"/>
      <w:pPr>
        <w:ind w:left="108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4399107E"/>
    <w:multiLevelType w:val="multilevel"/>
    <w:tmpl w:val="AD52CF7A"/>
    <w:lvl w:ilvl="0">
      <w:numFmt w:val="bullet"/>
      <w:lvlText w:val=""/>
      <w:lvlJc w:val="left"/>
      <w:pPr>
        <w:ind w:left="840" w:hanging="360"/>
      </w:pPr>
      <w:rPr>
        <w:rFonts w:ascii="Symbol" w:hAnsi="Symbol"/>
      </w:rPr>
    </w:lvl>
    <w:lvl w:ilvl="1">
      <w:numFmt w:val="bullet"/>
      <w:lvlText w:val="•"/>
      <w:lvlJc w:val="left"/>
      <w:pPr>
        <w:ind w:left="1714" w:hanging="360"/>
      </w:pPr>
    </w:lvl>
    <w:lvl w:ilvl="2">
      <w:numFmt w:val="bullet"/>
      <w:lvlText w:val="•"/>
      <w:lvlJc w:val="left"/>
      <w:pPr>
        <w:ind w:left="2588" w:hanging="360"/>
      </w:pPr>
    </w:lvl>
    <w:lvl w:ilvl="3">
      <w:numFmt w:val="bullet"/>
      <w:lvlText w:val="•"/>
      <w:lvlJc w:val="left"/>
      <w:pPr>
        <w:ind w:left="3463" w:hanging="360"/>
      </w:pPr>
    </w:lvl>
    <w:lvl w:ilvl="4">
      <w:numFmt w:val="bullet"/>
      <w:lvlText w:val="•"/>
      <w:lvlJc w:val="left"/>
      <w:pPr>
        <w:ind w:left="4337" w:hanging="360"/>
      </w:pPr>
    </w:lvl>
    <w:lvl w:ilvl="5">
      <w:numFmt w:val="bullet"/>
      <w:lvlText w:val="•"/>
      <w:lvlJc w:val="left"/>
      <w:pPr>
        <w:ind w:left="5212" w:hanging="360"/>
      </w:pPr>
    </w:lvl>
    <w:lvl w:ilvl="6">
      <w:numFmt w:val="bullet"/>
      <w:lvlText w:val="•"/>
      <w:lvlJc w:val="left"/>
      <w:pPr>
        <w:ind w:left="6086" w:hanging="360"/>
      </w:pPr>
    </w:lvl>
    <w:lvl w:ilvl="7">
      <w:numFmt w:val="bullet"/>
      <w:lvlText w:val="•"/>
      <w:lvlJc w:val="left"/>
      <w:pPr>
        <w:ind w:left="6960" w:hanging="360"/>
      </w:pPr>
    </w:lvl>
    <w:lvl w:ilvl="8">
      <w:numFmt w:val="bullet"/>
      <w:lvlText w:val="•"/>
      <w:lvlJc w:val="left"/>
      <w:pPr>
        <w:ind w:left="7835" w:hanging="360"/>
      </w:pPr>
    </w:lvl>
  </w:abstractNum>
  <w:abstractNum w:abstractNumId="26" w15:restartNumberingAfterBreak="0">
    <w:nsid w:val="465F5E06"/>
    <w:multiLevelType w:val="hybridMultilevel"/>
    <w:tmpl w:val="979A746E"/>
    <w:lvl w:ilvl="0" w:tplc="1DB611B2">
      <w:start w:val="2"/>
      <w:numFmt w:val="decimal"/>
      <w:lvlText w:val="%1"/>
      <w:lvlJc w:val="left"/>
      <w:pPr>
        <w:ind w:left="21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514ADE5E">
      <w:start w:val="1"/>
      <w:numFmt w:val="lowerLetter"/>
      <w:lvlText w:val="%2"/>
      <w:lvlJc w:val="left"/>
      <w:pPr>
        <w:ind w:left="10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51E2CE04">
      <w:start w:val="1"/>
      <w:numFmt w:val="lowerRoman"/>
      <w:lvlText w:val="%3"/>
      <w:lvlJc w:val="left"/>
      <w:pPr>
        <w:ind w:left="18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FA123F06">
      <w:start w:val="1"/>
      <w:numFmt w:val="decimal"/>
      <w:lvlText w:val="%4"/>
      <w:lvlJc w:val="left"/>
      <w:pPr>
        <w:ind w:left="25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213A12E2">
      <w:start w:val="1"/>
      <w:numFmt w:val="lowerLetter"/>
      <w:lvlText w:val="%5"/>
      <w:lvlJc w:val="left"/>
      <w:pPr>
        <w:ind w:left="32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BA001F4A">
      <w:start w:val="1"/>
      <w:numFmt w:val="lowerRoman"/>
      <w:lvlText w:val="%6"/>
      <w:lvlJc w:val="left"/>
      <w:pPr>
        <w:ind w:left="39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BAF4B1FE">
      <w:start w:val="1"/>
      <w:numFmt w:val="decimal"/>
      <w:lvlText w:val="%7"/>
      <w:lvlJc w:val="left"/>
      <w:pPr>
        <w:ind w:left="46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FD4C0F72">
      <w:start w:val="1"/>
      <w:numFmt w:val="lowerLetter"/>
      <w:lvlText w:val="%8"/>
      <w:lvlJc w:val="left"/>
      <w:pPr>
        <w:ind w:left="54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03C01AA0">
      <w:start w:val="1"/>
      <w:numFmt w:val="lowerRoman"/>
      <w:lvlText w:val="%9"/>
      <w:lvlJc w:val="left"/>
      <w:pPr>
        <w:ind w:left="61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48C32B1C"/>
    <w:multiLevelType w:val="multilevel"/>
    <w:tmpl w:val="04CAFB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8" w15:restartNumberingAfterBreak="0">
    <w:nsid w:val="492B27F1"/>
    <w:multiLevelType w:val="hybridMultilevel"/>
    <w:tmpl w:val="21C4E2F2"/>
    <w:lvl w:ilvl="0" w:tplc="0BC6F996">
      <w:start w:val="1"/>
      <w:numFmt w:val="decimal"/>
      <w:lvlText w:val="%1)"/>
      <w:lvlJc w:val="left"/>
      <w:pPr>
        <w:ind w:left="31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9ADA1A02">
      <w:start w:val="1"/>
      <w:numFmt w:val="lowerLetter"/>
      <w:lvlText w:val="%2"/>
      <w:lvlJc w:val="left"/>
      <w:pPr>
        <w:ind w:left="10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3C70F28C">
      <w:start w:val="1"/>
      <w:numFmt w:val="lowerRoman"/>
      <w:lvlText w:val="%3"/>
      <w:lvlJc w:val="left"/>
      <w:pPr>
        <w:ind w:left="18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8416BBBC">
      <w:start w:val="1"/>
      <w:numFmt w:val="decimal"/>
      <w:lvlText w:val="%4"/>
      <w:lvlJc w:val="left"/>
      <w:pPr>
        <w:ind w:left="25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989AF440">
      <w:start w:val="1"/>
      <w:numFmt w:val="lowerLetter"/>
      <w:lvlText w:val="%5"/>
      <w:lvlJc w:val="left"/>
      <w:pPr>
        <w:ind w:left="32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06C048BA">
      <w:start w:val="1"/>
      <w:numFmt w:val="lowerRoman"/>
      <w:lvlText w:val="%6"/>
      <w:lvlJc w:val="left"/>
      <w:pPr>
        <w:ind w:left="39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90E405E0">
      <w:start w:val="1"/>
      <w:numFmt w:val="decimal"/>
      <w:lvlText w:val="%7"/>
      <w:lvlJc w:val="left"/>
      <w:pPr>
        <w:ind w:left="46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C0BC7F3A">
      <w:start w:val="1"/>
      <w:numFmt w:val="lowerLetter"/>
      <w:lvlText w:val="%8"/>
      <w:lvlJc w:val="left"/>
      <w:pPr>
        <w:ind w:left="54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71682D94">
      <w:start w:val="1"/>
      <w:numFmt w:val="lowerRoman"/>
      <w:lvlText w:val="%9"/>
      <w:lvlJc w:val="left"/>
      <w:pPr>
        <w:ind w:left="61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4A590CDC"/>
    <w:multiLevelType w:val="hybridMultilevel"/>
    <w:tmpl w:val="FE4C59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2E27ECE"/>
    <w:multiLevelType w:val="multilevel"/>
    <w:tmpl w:val="CC4C183C"/>
    <w:lvl w:ilvl="0">
      <w:start w:val="1"/>
      <w:numFmt w:val="decimal"/>
      <w:lvlText w:val="%1."/>
      <w:lvlJc w:val="left"/>
      <w:pPr>
        <w:ind w:left="1069" w:hanging="360"/>
      </w:pPr>
      <w:rPr>
        <w:rFonts w:hint="default"/>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1" w15:restartNumberingAfterBreak="0">
    <w:nsid w:val="54661CFB"/>
    <w:multiLevelType w:val="multilevel"/>
    <w:tmpl w:val="FB3E114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2" w15:restartNumberingAfterBreak="0">
    <w:nsid w:val="551F5908"/>
    <w:multiLevelType w:val="multilevel"/>
    <w:tmpl w:val="BBB24DB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B3013A6"/>
    <w:multiLevelType w:val="multilevel"/>
    <w:tmpl w:val="012674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4" w15:restartNumberingAfterBreak="0">
    <w:nsid w:val="5C1E287E"/>
    <w:multiLevelType w:val="multilevel"/>
    <w:tmpl w:val="68EC9E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5" w15:restartNumberingAfterBreak="0">
    <w:nsid w:val="617A402C"/>
    <w:multiLevelType w:val="multilevel"/>
    <w:tmpl w:val="378C45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6" w15:restartNumberingAfterBreak="0">
    <w:nsid w:val="627F7E87"/>
    <w:multiLevelType w:val="hybridMultilevel"/>
    <w:tmpl w:val="9C7604B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6D116CCC"/>
    <w:multiLevelType w:val="multilevel"/>
    <w:tmpl w:val="5D0C05CE"/>
    <w:lvl w:ilvl="0">
      <w:numFmt w:val="bullet"/>
      <w:lvlText w:val="-"/>
      <w:lvlJc w:val="left"/>
      <w:pPr>
        <w:ind w:left="460" w:hanging="237"/>
      </w:pPr>
      <w:rPr>
        <w:rFonts w:ascii="Times New Roman" w:hAnsi="Times New Roman"/>
        <w:b w:val="0"/>
        <w:i w:val="0"/>
        <w:sz w:val="28"/>
      </w:rPr>
    </w:lvl>
    <w:lvl w:ilvl="1">
      <w:numFmt w:val="bullet"/>
      <w:lvlText w:val="-"/>
      <w:lvlJc w:val="left"/>
      <w:pPr>
        <w:ind w:left="460" w:hanging="208"/>
      </w:pPr>
      <w:rPr>
        <w:rFonts w:ascii="Times New Roman" w:hAnsi="Times New Roman"/>
      </w:rPr>
    </w:lvl>
    <w:lvl w:ilvl="2">
      <w:numFmt w:val="bullet"/>
      <w:lvlText w:val="•"/>
      <w:lvlJc w:val="left"/>
      <w:pPr>
        <w:ind w:left="2552" w:hanging="208"/>
      </w:pPr>
    </w:lvl>
    <w:lvl w:ilvl="3">
      <w:numFmt w:val="bullet"/>
      <w:lvlText w:val="•"/>
      <w:lvlJc w:val="left"/>
      <w:pPr>
        <w:ind w:left="3598" w:hanging="208"/>
      </w:pPr>
    </w:lvl>
    <w:lvl w:ilvl="4">
      <w:numFmt w:val="bullet"/>
      <w:lvlText w:val="•"/>
      <w:lvlJc w:val="left"/>
      <w:pPr>
        <w:ind w:left="4644" w:hanging="208"/>
      </w:pPr>
    </w:lvl>
    <w:lvl w:ilvl="5">
      <w:numFmt w:val="bullet"/>
      <w:lvlText w:val="•"/>
      <w:lvlJc w:val="left"/>
      <w:pPr>
        <w:ind w:left="5690" w:hanging="208"/>
      </w:pPr>
    </w:lvl>
    <w:lvl w:ilvl="6">
      <w:numFmt w:val="bullet"/>
      <w:lvlText w:val="•"/>
      <w:lvlJc w:val="left"/>
      <w:pPr>
        <w:ind w:left="6736" w:hanging="208"/>
      </w:pPr>
    </w:lvl>
    <w:lvl w:ilvl="7">
      <w:numFmt w:val="bullet"/>
      <w:lvlText w:val="•"/>
      <w:lvlJc w:val="left"/>
      <w:pPr>
        <w:ind w:left="7782" w:hanging="208"/>
      </w:pPr>
    </w:lvl>
    <w:lvl w:ilvl="8">
      <w:numFmt w:val="bullet"/>
      <w:lvlText w:val="•"/>
      <w:lvlJc w:val="left"/>
      <w:pPr>
        <w:ind w:left="8828" w:hanging="208"/>
      </w:pPr>
    </w:lvl>
  </w:abstractNum>
  <w:abstractNum w:abstractNumId="38" w15:restartNumberingAfterBreak="0">
    <w:nsid w:val="6D4F4DA4"/>
    <w:multiLevelType w:val="hybridMultilevel"/>
    <w:tmpl w:val="D53E249C"/>
    <w:lvl w:ilvl="0" w:tplc="04190001">
      <w:start w:val="1"/>
      <w:numFmt w:val="bullet"/>
      <w:lvlText w:val=""/>
      <w:lvlJc w:val="left"/>
      <w:pPr>
        <w:ind w:left="-131" w:hanging="360"/>
      </w:pPr>
      <w:rPr>
        <w:rFonts w:ascii="Symbol" w:hAnsi="Symbol" w:hint="default"/>
      </w:rPr>
    </w:lvl>
    <w:lvl w:ilvl="1" w:tplc="04190003">
      <w:start w:val="1"/>
      <w:numFmt w:val="bullet"/>
      <w:lvlText w:val="o"/>
      <w:lvlJc w:val="left"/>
      <w:pPr>
        <w:ind w:left="589" w:hanging="360"/>
      </w:pPr>
      <w:rPr>
        <w:rFonts w:ascii="Courier New" w:hAnsi="Courier New" w:cs="Courier New" w:hint="default"/>
      </w:rPr>
    </w:lvl>
    <w:lvl w:ilvl="2" w:tplc="04190005">
      <w:start w:val="1"/>
      <w:numFmt w:val="bullet"/>
      <w:lvlText w:val=""/>
      <w:lvlJc w:val="left"/>
      <w:pPr>
        <w:ind w:left="1309" w:hanging="360"/>
      </w:pPr>
      <w:rPr>
        <w:rFonts w:ascii="Wingdings" w:hAnsi="Wingdings" w:hint="default"/>
      </w:rPr>
    </w:lvl>
    <w:lvl w:ilvl="3" w:tplc="04190001">
      <w:start w:val="1"/>
      <w:numFmt w:val="bullet"/>
      <w:lvlText w:val=""/>
      <w:lvlJc w:val="left"/>
      <w:pPr>
        <w:ind w:left="2029" w:hanging="360"/>
      </w:pPr>
      <w:rPr>
        <w:rFonts w:ascii="Symbol" w:hAnsi="Symbol" w:hint="default"/>
      </w:rPr>
    </w:lvl>
    <w:lvl w:ilvl="4" w:tplc="04190003">
      <w:start w:val="1"/>
      <w:numFmt w:val="bullet"/>
      <w:lvlText w:val="o"/>
      <w:lvlJc w:val="left"/>
      <w:pPr>
        <w:ind w:left="2749" w:hanging="360"/>
      </w:pPr>
      <w:rPr>
        <w:rFonts w:ascii="Courier New" w:hAnsi="Courier New" w:cs="Courier New" w:hint="default"/>
      </w:rPr>
    </w:lvl>
    <w:lvl w:ilvl="5" w:tplc="04190005">
      <w:start w:val="1"/>
      <w:numFmt w:val="bullet"/>
      <w:lvlText w:val=""/>
      <w:lvlJc w:val="left"/>
      <w:pPr>
        <w:ind w:left="3469" w:hanging="360"/>
      </w:pPr>
      <w:rPr>
        <w:rFonts w:ascii="Wingdings" w:hAnsi="Wingdings" w:hint="default"/>
      </w:rPr>
    </w:lvl>
    <w:lvl w:ilvl="6" w:tplc="04190001">
      <w:start w:val="1"/>
      <w:numFmt w:val="bullet"/>
      <w:lvlText w:val=""/>
      <w:lvlJc w:val="left"/>
      <w:pPr>
        <w:ind w:left="4189" w:hanging="360"/>
      </w:pPr>
      <w:rPr>
        <w:rFonts w:ascii="Symbol" w:hAnsi="Symbol" w:hint="default"/>
      </w:rPr>
    </w:lvl>
    <w:lvl w:ilvl="7" w:tplc="04190003">
      <w:start w:val="1"/>
      <w:numFmt w:val="bullet"/>
      <w:lvlText w:val="o"/>
      <w:lvlJc w:val="left"/>
      <w:pPr>
        <w:ind w:left="4909" w:hanging="360"/>
      </w:pPr>
      <w:rPr>
        <w:rFonts w:ascii="Courier New" w:hAnsi="Courier New" w:cs="Courier New" w:hint="default"/>
      </w:rPr>
    </w:lvl>
    <w:lvl w:ilvl="8" w:tplc="04190005">
      <w:start w:val="1"/>
      <w:numFmt w:val="bullet"/>
      <w:lvlText w:val=""/>
      <w:lvlJc w:val="left"/>
      <w:pPr>
        <w:ind w:left="5629" w:hanging="360"/>
      </w:pPr>
      <w:rPr>
        <w:rFonts w:ascii="Wingdings" w:hAnsi="Wingdings" w:hint="default"/>
      </w:rPr>
    </w:lvl>
  </w:abstractNum>
  <w:abstractNum w:abstractNumId="39" w15:restartNumberingAfterBreak="0">
    <w:nsid w:val="6F710E9F"/>
    <w:multiLevelType w:val="multilevel"/>
    <w:tmpl w:val="3CB679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40" w15:restartNumberingAfterBreak="0">
    <w:nsid w:val="6FAE3E86"/>
    <w:multiLevelType w:val="hybridMultilevel"/>
    <w:tmpl w:val="BC2694D4"/>
    <w:lvl w:ilvl="0" w:tplc="5762D4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232433E"/>
    <w:multiLevelType w:val="hybridMultilevel"/>
    <w:tmpl w:val="B1604B82"/>
    <w:lvl w:ilvl="0" w:tplc="04190001">
      <w:start w:val="1"/>
      <w:numFmt w:val="bullet"/>
      <w:lvlText w:val=""/>
      <w:lvlJc w:val="left"/>
      <w:pPr>
        <w:ind w:left="-131" w:hanging="360"/>
      </w:pPr>
      <w:rPr>
        <w:rFonts w:ascii="Symbol" w:hAnsi="Symbol" w:hint="default"/>
      </w:rPr>
    </w:lvl>
    <w:lvl w:ilvl="1" w:tplc="04190003">
      <w:start w:val="1"/>
      <w:numFmt w:val="bullet"/>
      <w:lvlText w:val="o"/>
      <w:lvlJc w:val="left"/>
      <w:pPr>
        <w:ind w:left="589" w:hanging="360"/>
      </w:pPr>
      <w:rPr>
        <w:rFonts w:ascii="Courier New" w:hAnsi="Courier New" w:cs="Courier New" w:hint="default"/>
      </w:rPr>
    </w:lvl>
    <w:lvl w:ilvl="2" w:tplc="04190005">
      <w:start w:val="1"/>
      <w:numFmt w:val="bullet"/>
      <w:lvlText w:val=""/>
      <w:lvlJc w:val="left"/>
      <w:pPr>
        <w:ind w:left="1309" w:hanging="360"/>
      </w:pPr>
      <w:rPr>
        <w:rFonts w:ascii="Wingdings" w:hAnsi="Wingdings" w:hint="default"/>
      </w:rPr>
    </w:lvl>
    <w:lvl w:ilvl="3" w:tplc="04190001">
      <w:start w:val="1"/>
      <w:numFmt w:val="bullet"/>
      <w:lvlText w:val=""/>
      <w:lvlJc w:val="left"/>
      <w:pPr>
        <w:ind w:left="2029" w:hanging="360"/>
      </w:pPr>
      <w:rPr>
        <w:rFonts w:ascii="Symbol" w:hAnsi="Symbol" w:hint="default"/>
      </w:rPr>
    </w:lvl>
    <w:lvl w:ilvl="4" w:tplc="04190003">
      <w:start w:val="1"/>
      <w:numFmt w:val="bullet"/>
      <w:lvlText w:val="o"/>
      <w:lvlJc w:val="left"/>
      <w:pPr>
        <w:ind w:left="2749" w:hanging="360"/>
      </w:pPr>
      <w:rPr>
        <w:rFonts w:ascii="Courier New" w:hAnsi="Courier New" w:cs="Courier New" w:hint="default"/>
      </w:rPr>
    </w:lvl>
    <w:lvl w:ilvl="5" w:tplc="04190005">
      <w:start w:val="1"/>
      <w:numFmt w:val="bullet"/>
      <w:lvlText w:val=""/>
      <w:lvlJc w:val="left"/>
      <w:pPr>
        <w:ind w:left="3469" w:hanging="360"/>
      </w:pPr>
      <w:rPr>
        <w:rFonts w:ascii="Wingdings" w:hAnsi="Wingdings" w:hint="default"/>
      </w:rPr>
    </w:lvl>
    <w:lvl w:ilvl="6" w:tplc="04190001">
      <w:start w:val="1"/>
      <w:numFmt w:val="bullet"/>
      <w:lvlText w:val=""/>
      <w:lvlJc w:val="left"/>
      <w:pPr>
        <w:ind w:left="4189" w:hanging="360"/>
      </w:pPr>
      <w:rPr>
        <w:rFonts w:ascii="Symbol" w:hAnsi="Symbol" w:hint="default"/>
      </w:rPr>
    </w:lvl>
    <w:lvl w:ilvl="7" w:tplc="04190003">
      <w:start w:val="1"/>
      <w:numFmt w:val="bullet"/>
      <w:lvlText w:val="o"/>
      <w:lvlJc w:val="left"/>
      <w:pPr>
        <w:ind w:left="4909" w:hanging="360"/>
      </w:pPr>
      <w:rPr>
        <w:rFonts w:ascii="Courier New" w:hAnsi="Courier New" w:cs="Courier New" w:hint="default"/>
      </w:rPr>
    </w:lvl>
    <w:lvl w:ilvl="8" w:tplc="04190005">
      <w:start w:val="1"/>
      <w:numFmt w:val="bullet"/>
      <w:lvlText w:val=""/>
      <w:lvlJc w:val="left"/>
      <w:pPr>
        <w:ind w:left="5629" w:hanging="360"/>
      </w:pPr>
      <w:rPr>
        <w:rFonts w:ascii="Wingdings" w:hAnsi="Wingdings" w:hint="default"/>
      </w:rPr>
    </w:lvl>
  </w:abstractNum>
  <w:abstractNum w:abstractNumId="42" w15:restartNumberingAfterBreak="0">
    <w:nsid w:val="75E76446"/>
    <w:multiLevelType w:val="hybridMultilevel"/>
    <w:tmpl w:val="1B9C75DE"/>
    <w:lvl w:ilvl="0" w:tplc="5E4E56E2">
      <w:start w:val="2"/>
      <w:numFmt w:val="decimal"/>
      <w:lvlText w:val="%1."/>
      <w:lvlJc w:val="left"/>
      <w:pPr>
        <w:ind w:left="2574" w:hanging="240"/>
        <w:jc w:val="right"/>
      </w:pPr>
      <w:rPr>
        <w:rFonts w:hint="default"/>
        <w:spacing w:val="0"/>
        <w:w w:val="100"/>
        <w:lang w:val="ru-RU" w:eastAsia="en-US" w:bidi="ar-SA"/>
      </w:rPr>
    </w:lvl>
    <w:lvl w:ilvl="1" w:tplc="8C4A82E0">
      <w:numFmt w:val="bullet"/>
      <w:lvlText w:val="•"/>
      <w:lvlJc w:val="left"/>
      <w:pPr>
        <w:ind w:left="3336" w:hanging="240"/>
      </w:pPr>
      <w:rPr>
        <w:rFonts w:hint="default"/>
        <w:lang w:val="ru-RU" w:eastAsia="en-US" w:bidi="ar-SA"/>
      </w:rPr>
    </w:lvl>
    <w:lvl w:ilvl="2" w:tplc="400A1E44">
      <w:numFmt w:val="bullet"/>
      <w:lvlText w:val="•"/>
      <w:lvlJc w:val="left"/>
      <w:pPr>
        <w:ind w:left="4093" w:hanging="240"/>
      </w:pPr>
      <w:rPr>
        <w:rFonts w:hint="default"/>
        <w:lang w:val="ru-RU" w:eastAsia="en-US" w:bidi="ar-SA"/>
      </w:rPr>
    </w:lvl>
    <w:lvl w:ilvl="3" w:tplc="8102C75E">
      <w:numFmt w:val="bullet"/>
      <w:lvlText w:val="•"/>
      <w:lvlJc w:val="left"/>
      <w:pPr>
        <w:ind w:left="4849" w:hanging="240"/>
      </w:pPr>
      <w:rPr>
        <w:rFonts w:hint="default"/>
        <w:lang w:val="ru-RU" w:eastAsia="en-US" w:bidi="ar-SA"/>
      </w:rPr>
    </w:lvl>
    <w:lvl w:ilvl="4" w:tplc="185CC834">
      <w:numFmt w:val="bullet"/>
      <w:lvlText w:val="•"/>
      <w:lvlJc w:val="left"/>
      <w:pPr>
        <w:ind w:left="5606" w:hanging="240"/>
      </w:pPr>
      <w:rPr>
        <w:rFonts w:hint="default"/>
        <w:lang w:val="ru-RU" w:eastAsia="en-US" w:bidi="ar-SA"/>
      </w:rPr>
    </w:lvl>
    <w:lvl w:ilvl="5" w:tplc="2A903860">
      <w:numFmt w:val="bullet"/>
      <w:lvlText w:val="•"/>
      <w:lvlJc w:val="left"/>
      <w:pPr>
        <w:ind w:left="6363" w:hanging="240"/>
      </w:pPr>
      <w:rPr>
        <w:rFonts w:hint="default"/>
        <w:lang w:val="ru-RU" w:eastAsia="en-US" w:bidi="ar-SA"/>
      </w:rPr>
    </w:lvl>
    <w:lvl w:ilvl="6" w:tplc="3D0C4662">
      <w:numFmt w:val="bullet"/>
      <w:lvlText w:val="•"/>
      <w:lvlJc w:val="left"/>
      <w:pPr>
        <w:ind w:left="7119" w:hanging="240"/>
      </w:pPr>
      <w:rPr>
        <w:rFonts w:hint="default"/>
        <w:lang w:val="ru-RU" w:eastAsia="en-US" w:bidi="ar-SA"/>
      </w:rPr>
    </w:lvl>
    <w:lvl w:ilvl="7" w:tplc="8C88BAD0">
      <w:numFmt w:val="bullet"/>
      <w:lvlText w:val="•"/>
      <w:lvlJc w:val="left"/>
      <w:pPr>
        <w:ind w:left="7876" w:hanging="240"/>
      </w:pPr>
      <w:rPr>
        <w:rFonts w:hint="default"/>
        <w:lang w:val="ru-RU" w:eastAsia="en-US" w:bidi="ar-SA"/>
      </w:rPr>
    </w:lvl>
    <w:lvl w:ilvl="8" w:tplc="6FDA7082">
      <w:numFmt w:val="bullet"/>
      <w:lvlText w:val="•"/>
      <w:lvlJc w:val="left"/>
      <w:pPr>
        <w:ind w:left="8633" w:hanging="240"/>
      </w:pPr>
      <w:rPr>
        <w:rFonts w:hint="default"/>
        <w:lang w:val="ru-RU" w:eastAsia="en-US" w:bidi="ar-SA"/>
      </w:rPr>
    </w:lvl>
  </w:abstractNum>
  <w:abstractNum w:abstractNumId="43" w15:restartNumberingAfterBreak="0">
    <w:nsid w:val="77927DBA"/>
    <w:multiLevelType w:val="hybridMultilevel"/>
    <w:tmpl w:val="46327F08"/>
    <w:lvl w:ilvl="0" w:tplc="BA388134">
      <w:start w:val="4"/>
      <w:numFmt w:val="decimal"/>
      <w:lvlText w:val="%1)"/>
      <w:lvlJc w:val="left"/>
      <w:pPr>
        <w:ind w:left="31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2FFE6856">
      <w:start w:val="1"/>
      <w:numFmt w:val="lowerLetter"/>
      <w:lvlText w:val="%2"/>
      <w:lvlJc w:val="left"/>
      <w:pPr>
        <w:ind w:left="10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0FB62BBA">
      <w:start w:val="1"/>
      <w:numFmt w:val="lowerRoman"/>
      <w:lvlText w:val="%3"/>
      <w:lvlJc w:val="left"/>
      <w:pPr>
        <w:ind w:left="18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E2461A80">
      <w:start w:val="1"/>
      <w:numFmt w:val="decimal"/>
      <w:lvlText w:val="%4"/>
      <w:lvlJc w:val="left"/>
      <w:pPr>
        <w:ind w:left="25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DFF0751E">
      <w:start w:val="1"/>
      <w:numFmt w:val="lowerLetter"/>
      <w:lvlText w:val="%5"/>
      <w:lvlJc w:val="left"/>
      <w:pPr>
        <w:ind w:left="32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82B84F30">
      <w:start w:val="1"/>
      <w:numFmt w:val="lowerRoman"/>
      <w:lvlText w:val="%6"/>
      <w:lvlJc w:val="left"/>
      <w:pPr>
        <w:ind w:left="39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4A6221B6">
      <w:start w:val="1"/>
      <w:numFmt w:val="decimal"/>
      <w:lvlText w:val="%7"/>
      <w:lvlJc w:val="left"/>
      <w:pPr>
        <w:ind w:left="46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938274B8">
      <w:start w:val="1"/>
      <w:numFmt w:val="lowerLetter"/>
      <w:lvlText w:val="%8"/>
      <w:lvlJc w:val="left"/>
      <w:pPr>
        <w:ind w:left="54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3E489C50">
      <w:start w:val="1"/>
      <w:numFmt w:val="lowerRoman"/>
      <w:lvlText w:val="%9"/>
      <w:lvlJc w:val="left"/>
      <w:pPr>
        <w:ind w:left="61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44" w15:restartNumberingAfterBreak="0">
    <w:nsid w:val="7AC11C00"/>
    <w:multiLevelType w:val="multilevel"/>
    <w:tmpl w:val="A13879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5" w15:restartNumberingAfterBreak="0">
    <w:nsid w:val="7FB16F4A"/>
    <w:multiLevelType w:val="multilevel"/>
    <w:tmpl w:val="8C02D558"/>
    <w:lvl w:ilvl="0">
      <w:numFmt w:val="bullet"/>
      <w:lvlText w:val=""/>
      <w:lvlJc w:val="left"/>
      <w:pPr>
        <w:ind w:left="644"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32"/>
  </w:num>
  <w:num w:numId="2">
    <w:abstractNumId w:val="2"/>
  </w:num>
  <w:num w:numId="3">
    <w:abstractNumId w:val="20"/>
  </w:num>
  <w:num w:numId="4">
    <w:abstractNumId w:val="29"/>
  </w:num>
  <w:num w:numId="5">
    <w:abstractNumId w:val="36"/>
  </w:num>
  <w:num w:numId="6">
    <w:abstractNumId w:val="24"/>
  </w:num>
  <w:num w:numId="7">
    <w:abstractNumId w:val="10"/>
  </w:num>
  <w:num w:numId="8">
    <w:abstractNumId w:val="11"/>
  </w:num>
  <w:num w:numId="9">
    <w:abstractNumId w:val="19"/>
  </w:num>
  <w:num w:numId="10">
    <w:abstractNumId w:val="30"/>
  </w:num>
  <w:num w:numId="11">
    <w:abstractNumId w:val="5"/>
  </w:num>
  <w:num w:numId="12">
    <w:abstractNumId w:val="41"/>
  </w:num>
  <w:num w:numId="13">
    <w:abstractNumId w:val="38"/>
  </w:num>
  <w:num w:numId="14">
    <w:abstractNumId w:val="12"/>
  </w:num>
  <w:num w:numId="15">
    <w:abstractNumId w:val="7"/>
  </w:num>
  <w:num w:numId="16">
    <w:abstractNumId w:val="21"/>
  </w:num>
  <w:num w:numId="17">
    <w:abstractNumId w:val="8"/>
  </w:num>
  <w:num w:numId="18">
    <w:abstractNumId w:val="14"/>
  </w:num>
  <w:num w:numId="19">
    <w:abstractNumId w:val="9"/>
  </w:num>
  <w:num w:numId="20">
    <w:abstractNumId w:val="40"/>
  </w:num>
  <w:num w:numId="21">
    <w:abstractNumId w:val="28"/>
  </w:num>
  <w:num w:numId="22">
    <w:abstractNumId w:val="43"/>
  </w:num>
  <w:num w:numId="23">
    <w:abstractNumId w:val="39"/>
  </w:num>
  <w:num w:numId="24">
    <w:abstractNumId w:val="37"/>
  </w:num>
  <w:num w:numId="25">
    <w:abstractNumId w:val="4"/>
  </w:num>
  <w:num w:numId="26">
    <w:abstractNumId w:val="31"/>
  </w:num>
  <w:num w:numId="27">
    <w:abstractNumId w:val="25"/>
  </w:num>
  <w:num w:numId="28">
    <w:abstractNumId w:val="0"/>
  </w:num>
  <w:num w:numId="29">
    <w:abstractNumId w:val="33"/>
  </w:num>
  <w:num w:numId="30">
    <w:abstractNumId w:val="17"/>
  </w:num>
  <w:num w:numId="31">
    <w:abstractNumId w:val="44"/>
  </w:num>
  <w:num w:numId="32">
    <w:abstractNumId w:val="34"/>
  </w:num>
  <w:num w:numId="33">
    <w:abstractNumId w:val="3"/>
  </w:num>
  <w:num w:numId="34">
    <w:abstractNumId w:val="1"/>
  </w:num>
  <w:num w:numId="35">
    <w:abstractNumId w:val="16"/>
  </w:num>
  <w:num w:numId="36">
    <w:abstractNumId w:val="22"/>
  </w:num>
  <w:num w:numId="37">
    <w:abstractNumId w:val="18"/>
  </w:num>
  <w:num w:numId="38">
    <w:abstractNumId w:val="13"/>
  </w:num>
  <w:num w:numId="39">
    <w:abstractNumId w:val="45"/>
  </w:num>
  <w:num w:numId="40">
    <w:abstractNumId w:val="15"/>
  </w:num>
  <w:num w:numId="41">
    <w:abstractNumId w:val="6"/>
  </w:num>
  <w:num w:numId="42">
    <w:abstractNumId w:val="35"/>
  </w:num>
  <w:num w:numId="43">
    <w:abstractNumId w:val="27"/>
  </w:num>
  <w:num w:numId="44">
    <w:abstractNumId w:val="23"/>
  </w:num>
  <w:num w:numId="45">
    <w:abstractNumId w:val="26"/>
  </w:num>
  <w:num w:numId="46">
    <w:abstractNumId w:val="4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4E4"/>
    <w:rsid w:val="000512A1"/>
    <w:rsid w:val="00073C25"/>
    <w:rsid w:val="00080654"/>
    <w:rsid w:val="001273ED"/>
    <w:rsid w:val="001432C2"/>
    <w:rsid w:val="00156C06"/>
    <w:rsid w:val="00157A97"/>
    <w:rsid w:val="00174C3E"/>
    <w:rsid w:val="001B2625"/>
    <w:rsid w:val="001E2D89"/>
    <w:rsid w:val="00230F19"/>
    <w:rsid w:val="00253FEE"/>
    <w:rsid w:val="00260C19"/>
    <w:rsid w:val="00275240"/>
    <w:rsid w:val="002A442B"/>
    <w:rsid w:val="002B5E84"/>
    <w:rsid w:val="002F2478"/>
    <w:rsid w:val="00341F12"/>
    <w:rsid w:val="00357328"/>
    <w:rsid w:val="00397EE4"/>
    <w:rsid w:val="003C309D"/>
    <w:rsid w:val="00410AD0"/>
    <w:rsid w:val="00414FC5"/>
    <w:rsid w:val="00425BE6"/>
    <w:rsid w:val="00427E61"/>
    <w:rsid w:val="00453314"/>
    <w:rsid w:val="00455A4A"/>
    <w:rsid w:val="00484D11"/>
    <w:rsid w:val="004938AF"/>
    <w:rsid w:val="00495B74"/>
    <w:rsid w:val="004A089B"/>
    <w:rsid w:val="004D0D58"/>
    <w:rsid w:val="004D12B2"/>
    <w:rsid w:val="0050301E"/>
    <w:rsid w:val="00511BE8"/>
    <w:rsid w:val="005254E6"/>
    <w:rsid w:val="005339C5"/>
    <w:rsid w:val="0054492B"/>
    <w:rsid w:val="00544E82"/>
    <w:rsid w:val="00546A99"/>
    <w:rsid w:val="0057109E"/>
    <w:rsid w:val="00597F98"/>
    <w:rsid w:val="005C645E"/>
    <w:rsid w:val="005F15BF"/>
    <w:rsid w:val="00613E5E"/>
    <w:rsid w:val="00633CDD"/>
    <w:rsid w:val="00650883"/>
    <w:rsid w:val="006536B4"/>
    <w:rsid w:val="00672A20"/>
    <w:rsid w:val="006914E4"/>
    <w:rsid w:val="006B09DA"/>
    <w:rsid w:val="00713074"/>
    <w:rsid w:val="00721D07"/>
    <w:rsid w:val="00724AE8"/>
    <w:rsid w:val="00724B27"/>
    <w:rsid w:val="0076039D"/>
    <w:rsid w:val="0078376C"/>
    <w:rsid w:val="007B5495"/>
    <w:rsid w:val="007C3279"/>
    <w:rsid w:val="00823C47"/>
    <w:rsid w:val="00825F35"/>
    <w:rsid w:val="00827C46"/>
    <w:rsid w:val="008321A7"/>
    <w:rsid w:val="008E0B4B"/>
    <w:rsid w:val="00900FFC"/>
    <w:rsid w:val="009048E2"/>
    <w:rsid w:val="009168A0"/>
    <w:rsid w:val="00930F64"/>
    <w:rsid w:val="00965057"/>
    <w:rsid w:val="0096527C"/>
    <w:rsid w:val="009742B3"/>
    <w:rsid w:val="0097668A"/>
    <w:rsid w:val="00997C4A"/>
    <w:rsid w:val="009B00D6"/>
    <w:rsid w:val="009B5B5E"/>
    <w:rsid w:val="009C205A"/>
    <w:rsid w:val="009D6253"/>
    <w:rsid w:val="00A554AA"/>
    <w:rsid w:val="00A572F9"/>
    <w:rsid w:val="00AB2FC7"/>
    <w:rsid w:val="00AE4E83"/>
    <w:rsid w:val="00AF4BDE"/>
    <w:rsid w:val="00B24186"/>
    <w:rsid w:val="00B5309C"/>
    <w:rsid w:val="00B574A8"/>
    <w:rsid w:val="00B8082F"/>
    <w:rsid w:val="00BA12BC"/>
    <w:rsid w:val="00BA1390"/>
    <w:rsid w:val="00BD1A43"/>
    <w:rsid w:val="00BF1721"/>
    <w:rsid w:val="00C20075"/>
    <w:rsid w:val="00C238A7"/>
    <w:rsid w:val="00C24D3B"/>
    <w:rsid w:val="00C87368"/>
    <w:rsid w:val="00CE7A6F"/>
    <w:rsid w:val="00CF16C8"/>
    <w:rsid w:val="00D41EAA"/>
    <w:rsid w:val="00D50F8B"/>
    <w:rsid w:val="00D57915"/>
    <w:rsid w:val="00E032CF"/>
    <w:rsid w:val="00E204CA"/>
    <w:rsid w:val="00F42DC4"/>
    <w:rsid w:val="00F647DE"/>
    <w:rsid w:val="00F93570"/>
    <w:rsid w:val="00FB56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5ACFB"/>
  <w15:docId w15:val="{9A0104C2-0840-45F4-AAE0-A479768B8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275240"/>
    <w:pPr>
      <w:keepNext/>
      <w:keepLines/>
      <w:widowControl w:val="0"/>
      <w:spacing w:before="480" w:after="120" w:line="240" w:lineRule="auto"/>
      <w:outlineLvl w:val="0"/>
    </w:pPr>
    <w:rPr>
      <w:rFonts w:eastAsia="Times New Roman" w:cs="Times New Roman"/>
      <w:b/>
      <w:sz w:val="48"/>
      <w:szCs w:val="48"/>
      <w:lang w:eastAsia="ru-RU"/>
    </w:rPr>
  </w:style>
  <w:style w:type="paragraph" w:styleId="2">
    <w:name w:val="heading 2"/>
    <w:basedOn w:val="a"/>
    <w:next w:val="a"/>
    <w:link w:val="20"/>
    <w:qFormat/>
    <w:rsid w:val="00275240"/>
    <w:pPr>
      <w:keepNext/>
      <w:keepLines/>
      <w:widowControl w:val="0"/>
      <w:spacing w:before="360" w:after="80" w:line="240" w:lineRule="auto"/>
      <w:outlineLvl w:val="1"/>
    </w:pPr>
    <w:rPr>
      <w:rFonts w:eastAsia="Times New Roman" w:cs="Times New Roman"/>
      <w:b/>
      <w:sz w:val="36"/>
      <w:szCs w:val="36"/>
      <w:lang w:eastAsia="ru-RU"/>
    </w:rPr>
  </w:style>
  <w:style w:type="paragraph" w:styleId="3">
    <w:name w:val="heading 3"/>
    <w:basedOn w:val="a"/>
    <w:next w:val="a"/>
    <w:link w:val="30"/>
    <w:qFormat/>
    <w:rsid w:val="00275240"/>
    <w:pPr>
      <w:keepNext/>
      <w:keepLines/>
      <w:widowControl w:val="0"/>
      <w:spacing w:before="280" w:after="80" w:line="240" w:lineRule="auto"/>
      <w:outlineLvl w:val="2"/>
    </w:pPr>
    <w:rPr>
      <w:rFonts w:eastAsia="Times New Roman" w:cs="Times New Roman"/>
      <w:b/>
      <w:sz w:val="28"/>
      <w:szCs w:val="28"/>
      <w:lang w:eastAsia="ru-RU"/>
    </w:rPr>
  </w:style>
  <w:style w:type="paragraph" w:styleId="4">
    <w:name w:val="heading 4"/>
    <w:basedOn w:val="a"/>
    <w:next w:val="a"/>
    <w:link w:val="40"/>
    <w:qFormat/>
    <w:rsid w:val="00275240"/>
    <w:pPr>
      <w:keepNext/>
      <w:keepLines/>
      <w:widowControl w:val="0"/>
      <w:spacing w:before="240" w:after="40" w:line="240" w:lineRule="auto"/>
      <w:outlineLvl w:val="3"/>
    </w:pPr>
    <w:rPr>
      <w:rFonts w:eastAsia="Times New Roman" w:cs="Times New Roman"/>
      <w:b/>
      <w:szCs w:val="24"/>
      <w:lang w:eastAsia="ru-RU"/>
    </w:rPr>
  </w:style>
  <w:style w:type="paragraph" w:styleId="5">
    <w:name w:val="heading 5"/>
    <w:basedOn w:val="a"/>
    <w:next w:val="a"/>
    <w:link w:val="50"/>
    <w:qFormat/>
    <w:rsid w:val="00275240"/>
    <w:pPr>
      <w:keepNext/>
      <w:keepLines/>
      <w:widowControl w:val="0"/>
      <w:spacing w:before="220" w:after="40" w:line="240" w:lineRule="auto"/>
      <w:outlineLvl w:val="4"/>
    </w:pPr>
    <w:rPr>
      <w:rFonts w:eastAsia="Times New Roman" w:cs="Times New Roman"/>
      <w:b/>
      <w:sz w:val="22"/>
      <w:lang w:eastAsia="ru-RU"/>
    </w:rPr>
  </w:style>
  <w:style w:type="paragraph" w:styleId="6">
    <w:name w:val="heading 6"/>
    <w:basedOn w:val="a"/>
    <w:next w:val="a"/>
    <w:link w:val="60"/>
    <w:rsid w:val="00275240"/>
    <w:pPr>
      <w:keepNext/>
      <w:keepLines/>
      <w:widowControl w:val="0"/>
      <w:spacing w:before="200" w:after="40" w:line="240" w:lineRule="auto"/>
      <w:outlineLvl w:val="5"/>
    </w:pPr>
    <w:rPr>
      <w:rFonts w:eastAsia="Times New Roman" w:cs="Times New Roman"/>
      <w:b/>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914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24AE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24AE8"/>
  </w:style>
  <w:style w:type="paragraph" w:styleId="a6">
    <w:name w:val="footer"/>
    <w:basedOn w:val="a"/>
    <w:link w:val="a7"/>
    <w:uiPriority w:val="99"/>
    <w:unhideWhenUsed/>
    <w:rsid w:val="00724AE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24AE8"/>
  </w:style>
  <w:style w:type="numbering" w:customStyle="1" w:styleId="11">
    <w:name w:val="Нет списка1"/>
    <w:next w:val="a2"/>
    <w:uiPriority w:val="99"/>
    <w:semiHidden/>
    <w:unhideWhenUsed/>
    <w:rsid w:val="00724AE8"/>
  </w:style>
  <w:style w:type="paragraph" w:customStyle="1" w:styleId="Pa316">
    <w:name w:val="Pa3+16"/>
    <w:basedOn w:val="a"/>
    <w:next w:val="a"/>
    <w:uiPriority w:val="99"/>
    <w:rsid w:val="00724AE8"/>
    <w:pPr>
      <w:autoSpaceDE w:val="0"/>
      <w:autoSpaceDN w:val="0"/>
      <w:adjustRightInd w:val="0"/>
      <w:spacing w:after="0" w:line="201" w:lineRule="atLeast"/>
    </w:pPr>
    <w:rPr>
      <w:rFonts w:ascii="OfficinaSansITC" w:eastAsia="Calibri" w:hAnsi="OfficinaSansITC" w:cs="Times New Roman"/>
      <w:szCs w:val="24"/>
    </w:rPr>
  </w:style>
  <w:style w:type="table" w:customStyle="1" w:styleId="12">
    <w:name w:val="Сетка таблицы1"/>
    <w:basedOn w:val="a1"/>
    <w:next w:val="a3"/>
    <w:uiPriority w:val="39"/>
    <w:rsid w:val="00724AE8"/>
    <w:pPr>
      <w:spacing w:after="0" w:line="240" w:lineRule="auto"/>
    </w:pPr>
    <w:rPr>
      <w:rFonts w:eastAsia="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Нет списка2"/>
    <w:next w:val="a2"/>
    <w:uiPriority w:val="99"/>
    <w:semiHidden/>
    <w:unhideWhenUsed/>
    <w:rsid w:val="00BA1390"/>
  </w:style>
  <w:style w:type="table" w:customStyle="1" w:styleId="TableNormal">
    <w:name w:val="Table Normal"/>
    <w:uiPriority w:val="2"/>
    <w:qFormat/>
    <w:rsid w:val="00174C3E"/>
    <w:pPr>
      <w:suppressAutoHyphens/>
      <w:spacing w:after="0" w:line="240" w:lineRule="auto"/>
    </w:pPr>
    <w:rPr>
      <w:rFonts w:ascii="Calibri" w:hAnsi="Calibri"/>
      <w:color w:val="000000"/>
      <w:sz w:val="22"/>
      <w:szCs w:val="20"/>
      <w:lang w:eastAsia="ru-RU"/>
    </w:rPr>
    <w:tblPr>
      <w:tblCellMar>
        <w:top w:w="0" w:type="dxa"/>
        <w:left w:w="0" w:type="dxa"/>
        <w:bottom w:w="0" w:type="dxa"/>
        <w:right w:w="0" w:type="dxa"/>
      </w:tblCellMar>
    </w:tblPr>
  </w:style>
  <w:style w:type="paragraph" w:styleId="a8">
    <w:name w:val="List Paragraph"/>
    <w:basedOn w:val="a"/>
    <w:link w:val="a9"/>
    <w:uiPriority w:val="1"/>
    <w:qFormat/>
    <w:rsid w:val="00073C25"/>
    <w:pPr>
      <w:ind w:left="720"/>
      <w:contextualSpacing/>
    </w:pPr>
  </w:style>
  <w:style w:type="table" w:customStyle="1" w:styleId="110">
    <w:name w:val="Сетка таблицы11"/>
    <w:basedOn w:val="a1"/>
    <w:next w:val="a3"/>
    <w:uiPriority w:val="59"/>
    <w:rsid w:val="00073C2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unhideWhenUsed/>
    <w:rsid w:val="009D6253"/>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rsid w:val="009D6253"/>
    <w:rPr>
      <w:rFonts w:ascii="Segoe UI" w:hAnsi="Segoe UI" w:cs="Segoe UI"/>
      <w:sz w:val="18"/>
      <w:szCs w:val="18"/>
    </w:rPr>
  </w:style>
  <w:style w:type="numbering" w:customStyle="1" w:styleId="31">
    <w:name w:val="Нет списка3"/>
    <w:next w:val="a2"/>
    <w:uiPriority w:val="99"/>
    <w:semiHidden/>
    <w:unhideWhenUsed/>
    <w:rsid w:val="00BF1721"/>
  </w:style>
  <w:style w:type="paragraph" w:customStyle="1" w:styleId="msonormal0">
    <w:name w:val="msonormal"/>
    <w:basedOn w:val="a"/>
    <w:rsid w:val="00BF1721"/>
    <w:pPr>
      <w:spacing w:before="100" w:beforeAutospacing="1" w:after="100" w:afterAutospacing="1" w:line="240" w:lineRule="auto"/>
    </w:pPr>
    <w:rPr>
      <w:rFonts w:eastAsia="Times New Roman" w:cs="Times New Roman"/>
      <w:szCs w:val="24"/>
      <w:lang w:eastAsia="ru-RU"/>
    </w:rPr>
  </w:style>
  <w:style w:type="table" w:customStyle="1" w:styleId="22">
    <w:name w:val="Сетка таблицы2"/>
    <w:basedOn w:val="a1"/>
    <w:next w:val="a3"/>
    <w:uiPriority w:val="59"/>
    <w:rsid w:val="00BF1721"/>
    <w:pPr>
      <w:spacing w:after="0" w:line="240" w:lineRule="auto"/>
    </w:pPr>
    <w:rPr>
      <w:rFonts w:eastAsia="Calibri" w:cs="Times New Roman"/>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275240"/>
    <w:rPr>
      <w:rFonts w:eastAsia="Times New Roman" w:cs="Times New Roman"/>
      <w:b/>
      <w:sz w:val="48"/>
      <w:szCs w:val="48"/>
      <w:lang w:eastAsia="ru-RU"/>
    </w:rPr>
  </w:style>
  <w:style w:type="character" w:customStyle="1" w:styleId="20">
    <w:name w:val="Заголовок 2 Знак"/>
    <w:basedOn w:val="a0"/>
    <w:link w:val="2"/>
    <w:rsid w:val="00275240"/>
    <w:rPr>
      <w:rFonts w:eastAsia="Times New Roman" w:cs="Times New Roman"/>
      <w:b/>
      <w:sz w:val="36"/>
      <w:szCs w:val="36"/>
      <w:lang w:eastAsia="ru-RU"/>
    </w:rPr>
  </w:style>
  <w:style w:type="character" w:customStyle="1" w:styleId="30">
    <w:name w:val="Заголовок 3 Знак"/>
    <w:basedOn w:val="a0"/>
    <w:link w:val="3"/>
    <w:rsid w:val="00275240"/>
    <w:rPr>
      <w:rFonts w:eastAsia="Times New Roman" w:cs="Times New Roman"/>
      <w:b/>
      <w:sz w:val="28"/>
      <w:szCs w:val="28"/>
      <w:lang w:eastAsia="ru-RU"/>
    </w:rPr>
  </w:style>
  <w:style w:type="character" w:customStyle="1" w:styleId="40">
    <w:name w:val="Заголовок 4 Знак"/>
    <w:basedOn w:val="a0"/>
    <w:link w:val="4"/>
    <w:rsid w:val="00275240"/>
    <w:rPr>
      <w:rFonts w:eastAsia="Times New Roman" w:cs="Times New Roman"/>
      <w:b/>
      <w:szCs w:val="24"/>
      <w:lang w:eastAsia="ru-RU"/>
    </w:rPr>
  </w:style>
  <w:style w:type="character" w:customStyle="1" w:styleId="50">
    <w:name w:val="Заголовок 5 Знак"/>
    <w:basedOn w:val="a0"/>
    <w:link w:val="5"/>
    <w:rsid w:val="00275240"/>
    <w:rPr>
      <w:rFonts w:eastAsia="Times New Roman" w:cs="Times New Roman"/>
      <w:b/>
      <w:sz w:val="22"/>
      <w:lang w:eastAsia="ru-RU"/>
    </w:rPr>
  </w:style>
  <w:style w:type="character" w:customStyle="1" w:styleId="60">
    <w:name w:val="Заголовок 6 Знак"/>
    <w:basedOn w:val="a0"/>
    <w:link w:val="6"/>
    <w:rsid w:val="00275240"/>
    <w:rPr>
      <w:rFonts w:eastAsia="Times New Roman" w:cs="Times New Roman"/>
      <w:b/>
      <w:sz w:val="20"/>
      <w:szCs w:val="20"/>
      <w:lang w:eastAsia="ru-RU"/>
    </w:rPr>
  </w:style>
  <w:style w:type="numbering" w:customStyle="1" w:styleId="41">
    <w:name w:val="Нет списка4"/>
    <w:next w:val="a2"/>
    <w:uiPriority w:val="99"/>
    <w:semiHidden/>
    <w:unhideWhenUsed/>
    <w:rsid w:val="00275240"/>
  </w:style>
  <w:style w:type="table" w:customStyle="1" w:styleId="TableNormal1">
    <w:name w:val="Table Normal1"/>
    <w:uiPriority w:val="2"/>
    <w:qFormat/>
    <w:rsid w:val="00275240"/>
    <w:pPr>
      <w:widowControl w:val="0"/>
      <w:spacing w:after="0" w:line="240" w:lineRule="auto"/>
    </w:pPr>
    <w:rPr>
      <w:rFonts w:eastAsia="Times New Roman" w:cs="Times New Roman"/>
      <w:sz w:val="22"/>
      <w:lang w:eastAsia="ru-RU"/>
    </w:rPr>
    <w:tblPr>
      <w:tblCellMar>
        <w:top w:w="0" w:type="dxa"/>
        <w:left w:w="0" w:type="dxa"/>
        <w:bottom w:w="0" w:type="dxa"/>
        <w:right w:w="0" w:type="dxa"/>
      </w:tblCellMar>
    </w:tblPr>
  </w:style>
  <w:style w:type="paragraph" w:styleId="ac">
    <w:name w:val="Title"/>
    <w:basedOn w:val="a"/>
    <w:next w:val="a"/>
    <w:link w:val="ad"/>
    <w:qFormat/>
    <w:rsid w:val="00275240"/>
    <w:pPr>
      <w:keepNext/>
      <w:keepLines/>
      <w:widowControl w:val="0"/>
      <w:spacing w:before="480" w:after="120" w:line="240" w:lineRule="auto"/>
    </w:pPr>
    <w:rPr>
      <w:rFonts w:eastAsia="Times New Roman" w:cs="Times New Roman"/>
      <w:b/>
      <w:sz w:val="72"/>
      <w:szCs w:val="72"/>
      <w:lang w:eastAsia="ru-RU"/>
    </w:rPr>
  </w:style>
  <w:style w:type="character" w:customStyle="1" w:styleId="ad">
    <w:name w:val="Заголовок Знак"/>
    <w:basedOn w:val="a0"/>
    <w:link w:val="ac"/>
    <w:rsid w:val="00275240"/>
    <w:rPr>
      <w:rFonts w:eastAsia="Times New Roman" w:cs="Times New Roman"/>
      <w:b/>
      <w:sz w:val="72"/>
      <w:szCs w:val="72"/>
      <w:lang w:eastAsia="ru-RU"/>
    </w:rPr>
  </w:style>
  <w:style w:type="paragraph" w:styleId="ae">
    <w:name w:val="Subtitle"/>
    <w:basedOn w:val="a"/>
    <w:next w:val="a"/>
    <w:link w:val="af"/>
    <w:qFormat/>
    <w:rsid w:val="00275240"/>
    <w:pPr>
      <w:keepNext/>
      <w:keepLines/>
      <w:widowControl w:val="0"/>
      <w:spacing w:before="360" w:after="80" w:line="240" w:lineRule="auto"/>
    </w:pPr>
    <w:rPr>
      <w:rFonts w:ascii="Georgia" w:eastAsia="Georgia" w:hAnsi="Georgia" w:cs="Georgia"/>
      <w:i/>
      <w:color w:val="666666"/>
      <w:sz w:val="48"/>
      <w:szCs w:val="48"/>
      <w:lang w:eastAsia="ru-RU"/>
    </w:rPr>
  </w:style>
  <w:style w:type="character" w:customStyle="1" w:styleId="af">
    <w:name w:val="Подзаголовок Знак"/>
    <w:basedOn w:val="a0"/>
    <w:link w:val="ae"/>
    <w:rsid w:val="00275240"/>
    <w:rPr>
      <w:rFonts w:ascii="Georgia" w:eastAsia="Georgia" w:hAnsi="Georgia" w:cs="Georgia"/>
      <w:i/>
      <w:color w:val="666666"/>
      <w:sz w:val="48"/>
      <w:szCs w:val="48"/>
      <w:lang w:eastAsia="ru-RU"/>
    </w:rPr>
  </w:style>
  <w:style w:type="table" w:customStyle="1" w:styleId="32">
    <w:name w:val="Сетка таблицы3"/>
    <w:basedOn w:val="a1"/>
    <w:next w:val="a3"/>
    <w:uiPriority w:val="39"/>
    <w:rsid w:val="00275240"/>
    <w:pPr>
      <w:widowControl w:val="0"/>
      <w:spacing w:after="0" w:line="240" w:lineRule="auto"/>
    </w:pPr>
    <w:rPr>
      <w:rFonts w:eastAsia="Times New Roman" w:cs="Times New Roman"/>
      <w:sz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ody Text"/>
    <w:basedOn w:val="a"/>
    <w:link w:val="af1"/>
    <w:uiPriority w:val="1"/>
    <w:qFormat/>
    <w:rsid w:val="00275240"/>
    <w:pPr>
      <w:widowControl w:val="0"/>
      <w:autoSpaceDE w:val="0"/>
      <w:autoSpaceDN w:val="0"/>
      <w:spacing w:after="0" w:line="240" w:lineRule="auto"/>
      <w:ind w:left="112"/>
    </w:pPr>
    <w:rPr>
      <w:rFonts w:eastAsia="Times New Roman" w:cs="Times New Roman"/>
      <w:szCs w:val="24"/>
    </w:rPr>
  </w:style>
  <w:style w:type="character" w:customStyle="1" w:styleId="af1">
    <w:name w:val="Основной текст Знак"/>
    <w:basedOn w:val="a0"/>
    <w:link w:val="af0"/>
    <w:uiPriority w:val="1"/>
    <w:rsid w:val="00275240"/>
    <w:rPr>
      <w:rFonts w:eastAsia="Times New Roman" w:cs="Times New Roman"/>
      <w:szCs w:val="24"/>
    </w:rPr>
  </w:style>
  <w:style w:type="paragraph" w:customStyle="1" w:styleId="TableParagraph">
    <w:name w:val="Table Paragraph"/>
    <w:basedOn w:val="a"/>
    <w:uiPriority w:val="1"/>
    <w:qFormat/>
    <w:rsid w:val="00275240"/>
    <w:pPr>
      <w:widowControl w:val="0"/>
      <w:autoSpaceDE w:val="0"/>
      <w:autoSpaceDN w:val="0"/>
      <w:spacing w:after="0" w:line="270" w:lineRule="exact"/>
    </w:pPr>
    <w:rPr>
      <w:rFonts w:eastAsia="Times New Roman" w:cs="Times New Roman"/>
      <w:sz w:val="22"/>
    </w:rPr>
  </w:style>
  <w:style w:type="numbering" w:customStyle="1" w:styleId="51">
    <w:name w:val="Нет списка5"/>
    <w:next w:val="a2"/>
    <w:uiPriority w:val="99"/>
    <w:semiHidden/>
    <w:unhideWhenUsed/>
    <w:rsid w:val="00F93570"/>
  </w:style>
  <w:style w:type="table" w:customStyle="1" w:styleId="TableGrid">
    <w:name w:val="TableGrid"/>
    <w:rsid w:val="00F93570"/>
    <w:pPr>
      <w:spacing w:after="0" w:line="240" w:lineRule="auto"/>
    </w:pPr>
    <w:rPr>
      <w:rFonts w:ascii="Calibri" w:eastAsia="Times New Roman" w:hAnsi="Calibri"/>
      <w:sz w:val="22"/>
      <w:lang w:eastAsia="ru-RU"/>
    </w:rPr>
    <w:tblPr>
      <w:tblCellMar>
        <w:top w:w="0" w:type="dxa"/>
        <w:left w:w="0" w:type="dxa"/>
        <w:bottom w:w="0" w:type="dxa"/>
        <w:right w:w="0" w:type="dxa"/>
      </w:tblCellMar>
    </w:tblPr>
  </w:style>
  <w:style w:type="character" w:customStyle="1" w:styleId="13">
    <w:name w:val="Обычный1"/>
    <w:rsid w:val="00E204CA"/>
    <w:rPr>
      <w:rFonts w:ascii="Times New Roman" w:hAnsi="Times New Roman"/>
    </w:rPr>
  </w:style>
  <w:style w:type="paragraph" w:styleId="23">
    <w:name w:val="toc 2"/>
    <w:next w:val="a"/>
    <w:link w:val="24"/>
    <w:uiPriority w:val="39"/>
    <w:rsid w:val="00E204CA"/>
    <w:pPr>
      <w:spacing w:after="160" w:line="264" w:lineRule="auto"/>
      <w:ind w:left="200"/>
    </w:pPr>
    <w:rPr>
      <w:rFonts w:ascii="XO Thames" w:eastAsia="Times New Roman" w:hAnsi="XO Thames" w:cs="Times New Roman"/>
      <w:color w:val="000000"/>
      <w:sz w:val="28"/>
      <w:szCs w:val="20"/>
      <w:lang w:eastAsia="ru-RU"/>
    </w:rPr>
  </w:style>
  <w:style w:type="character" w:customStyle="1" w:styleId="24">
    <w:name w:val="Оглавление 2 Знак"/>
    <w:link w:val="23"/>
    <w:uiPriority w:val="39"/>
    <w:rsid w:val="00E204CA"/>
    <w:rPr>
      <w:rFonts w:ascii="XO Thames" w:eastAsia="Times New Roman" w:hAnsi="XO Thames" w:cs="Times New Roman"/>
      <w:color w:val="000000"/>
      <w:sz w:val="28"/>
      <w:szCs w:val="20"/>
      <w:lang w:eastAsia="ru-RU"/>
    </w:rPr>
  </w:style>
  <w:style w:type="paragraph" w:styleId="42">
    <w:name w:val="toc 4"/>
    <w:next w:val="a"/>
    <w:link w:val="43"/>
    <w:uiPriority w:val="39"/>
    <w:rsid w:val="00E204CA"/>
    <w:pPr>
      <w:spacing w:after="160" w:line="264" w:lineRule="auto"/>
      <w:ind w:left="600"/>
    </w:pPr>
    <w:rPr>
      <w:rFonts w:ascii="XO Thames" w:eastAsia="Times New Roman" w:hAnsi="XO Thames" w:cs="Times New Roman"/>
      <w:color w:val="000000"/>
      <w:sz w:val="28"/>
      <w:szCs w:val="20"/>
      <w:lang w:eastAsia="ru-RU"/>
    </w:rPr>
  </w:style>
  <w:style w:type="character" w:customStyle="1" w:styleId="43">
    <w:name w:val="Оглавление 4 Знак"/>
    <w:link w:val="42"/>
    <w:uiPriority w:val="39"/>
    <w:rsid w:val="00E204CA"/>
    <w:rPr>
      <w:rFonts w:ascii="XO Thames" w:eastAsia="Times New Roman" w:hAnsi="XO Thames" w:cs="Times New Roman"/>
      <w:color w:val="000000"/>
      <w:sz w:val="28"/>
      <w:szCs w:val="20"/>
      <w:lang w:eastAsia="ru-RU"/>
    </w:rPr>
  </w:style>
  <w:style w:type="paragraph" w:styleId="61">
    <w:name w:val="toc 6"/>
    <w:next w:val="a"/>
    <w:link w:val="62"/>
    <w:uiPriority w:val="39"/>
    <w:rsid w:val="00E204CA"/>
    <w:pPr>
      <w:spacing w:after="160" w:line="264" w:lineRule="auto"/>
      <w:ind w:left="1000"/>
    </w:pPr>
    <w:rPr>
      <w:rFonts w:ascii="XO Thames" w:eastAsia="Times New Roman" w:hAnsi="XO Thames" w:cs="Times New Roman"/>
      <w:color w:val="000000"/>
      <w:sz w:val="28"/>
      <w:szCs w:val="20"/>
      <w:lang w:eastAsia="ru-RU"/>
    </w:rPr>
  </w:style>
  <w:style w:type="character" w:customStyle="1" w:styleId="62">
    <w:name w:val="Оглавление 6 Знак"/>
    <w:link w:val="61"/>
    <w:uiPriority w:val="39"/>
    <w:rsid w:val="00E204CA"/>
    <w:rPr>
      <w:rFonts w:ascii="XO Thames" w:eastAsia="Times New Roman" w:hAnsi="XO Thames" w:cs="Times New Roman"/>
      <w:color w:val="000000"/>
      <w:sz w:val="28"/>
      <w:szCs w:val="20"/>
      <w:lang w:eastAsia="ru-RU"/>
    </w:rPr>
  </w:style>
  <w:style w:type="paragraph" w:styleId="7">
    <w:name w:val="toc 7"/>
    <w:next w:val="a"/>
    <w:link w:val="70"/>
    <w:uiPriority w:val="39"/>
    <w:rsid w:val="00E204CA"/>
    <w:pPr>
      <w:spacing w:after="160" w:line="264" w:lineRule="auto"/>
      <w:ind w:left="1200"/>
    </w:pPr>
    <w:rPr>
      <w:rFonts w:ascii="XO Thames" w:eastAsia="Times New Roman" w:hAnsi="XO Thames" w:cs="Times New Roman"/>
      <w:color w:val="000000"/>
      <w:sz w:val="28"/>
      <w:szCs w:val="20"/>
      <w:lang w:eastAsia="ru-RU"/>
    </w:rPr>
  </w:style>
  <w:style w:type="character" w:customStyle="1" w:styleId="70">
    <w:name w:val="Оглавление 7 Знак"/>
    <w:link w:val="7"/>
    <w:uiPriority w:val="39"/>
    <w:rsid w:val="00E204CA"/>
    <w:rPr>
      <w:rFonts w:ascii="XO Thames" w:eastAsia="Times New Roman" w:hAnsi="XO Thames" w:cs="Times New Roman"/>
      <w:color w:val="000000"/>
      <w:sz w:val="28"/>
      <w:szCs w:val="20"/>
      <w:lang w:eastAsia="ru-RU"/>
    </w:rPr>
  </w:style>
  <w:style w:type="paragraph" w:styleId="af2">
    <w:name w:val="No Spacing"/>
    <w:link w:val="af3"/>
    <w:rsid w:val="00E204CA"/>
    <w:pPr>
      <w:widowControl w:val="0"/>
      <w:spacing w:after="0" w:line="240" w:lineRule="auto"/>
    </w:pPr>
    <w:rPr>
      <w:rFonts w:eastAsia="Times New Roman" w:cs="Times New Roman"/>
      <w:color w:val="000000"/>
      <w:sz w:val="22"/>
      <w:szCs w:val="20"/>
      <w:lang w:eastAsia="ru-RU"/>
    </w:rPr>
  </w:style>
  <w:style w:type="character" w:customStyle="1" w:styleId="af3">
    <w:name w:val="Без интервала Знак"/>
    <w:link w:val="af2"/>
    <w:rsid w:val="00E204CA"/>
    <w:rPr>
      <w:rFonts w:eastAsia="Times New Roman" w:cs="Times New Roman"/>
      <w:color w:val="000000"/>
      <w:sz w:val="22"/>
      <w:szCs w:val="20"/>
      <w:lang w:eastAsia="ru-RU"/>
    </w:rPr>
  </w:style>
  <w:style w:type="paragraph" w:styleId="af4">
    <w:name w:val="Normal (Web)"/>
    <w:basedOn w:val="a"/>
    <w:link w:val="af5"/>
    <w:rsid w:val="00E204CA"/>
    <w:pPr>
      <w:spacing w:beforeAutospacing="1" w:after="0" w:afterAutospacing="1" w:line="240" w:lineRule="auto"/>
    </w:pPr>
    <w:rPr>
      <w:rFonts w:eastAsia="Times New Roman" w:cs="Times New Roman"/>
      <w:color w:val="000000"/>
      <w:szCs w:val="20"/>
      <w:lang w:eastAsia="ru-RU"/>
    </w:rPr>
  </w:style>
  <w:style w:type="character" w:customStyle="1" w:styleId="af5">
    <w:name w:val="Обычный (веб) Знак"/>
    <w:basedOn w:val="13"/>
    <w:link w:val="af4"/>
    <w:rsid w:val="00E204CA"/>
    <w:rPr>
      <w:rFonts w:ascii="Times New Roman" w:eastAsia="Times New Roman" w:hAnsi="Times New Roman" w:cs="Times New Roman"/>
      <w:color w:val="000000"/>
      <w:szCs w:val="20"/>
      <w:lang w:eastAsia="ru-RU"/>
    </w:rPr>
  </w:style>
  <w:style w:type="paragraph" w:styleId="33">
    <w:name w:val="toc 3"/>
    <w:next w:val="a"/>
    <w:link w:val="34"/>
    <w:uiPriority w:val="39"/>
    <w:rsid w:val="00E204CA"/>
    <w:pPr>
      <w:spacing w:after="160" w:line="264" w:lineRule="auto"/>
      <w:ind w:left="400"/>
    </w:pPr>
    <w:rPr>
      <w:rFonts w:ascii="XO Thames" w:eastAsia="Times New Roman" w:hAnsi="XO Thames" w:cs="Times New Roman"/>
      <w:color w:val="000000"/>
      <w:sz w:val="28"/>
      <w:szCs w:val="20"/>
      <w:lang w:eastAsia="ru-RU"/>
    </w:rPr>
  </w:style>
  <w:style w:type="character" w:customStyle="1" w:styleId="34">
    <w:name w:val="Оглавление 3 Знак"/>
    <w:link w:val="33"/>
    <w:uiPriority w:val="39"/>
    <w:rsid w:val="00E204CA"/>
    <w:rPr>
      <w:rFonts w:ascii="XO Thames" w:eastAsia="Times New Roman" w:hAnsi="XO Thames" w:cs="Times New Roman"/>
      <w:color w:val="000000"/>
      <w:sz w:val="28"/>
      <w:szCs w:val="20"/>
      <w:lang w:eastAsia="ru-RU"/>
    </w:rPr>
  </w:style>
  <w:style w:type="paragraph" w:customStyle="1" w:styleId="14">
    <w:name w:val="Строгий1"/>
    <w:basedOn w:val="15"/>
    <w:link w:val="af6"/>
    <w:rsid w:val="00E204CA"/>
    <w:rPr>
      <w:b/>
    </w:rPr>
  </w:style>
  <w:style w:type="character" w:styleId="af6">
    <w:name w:val="Strong"/>
    <w:basedOn w:val="a0"/>
    <w:link w:val="14"/>
    <w:rsid w:val="00E204CA"/>
    <w:rPr>
      <w:rFonts w:asciiTheme="minorHAnsi" w:eastAsia="Times New Roman" w:hAnsiTheme="minorHAnsi" w:cs="Times New Roman"/>
      <w:b/>
      <w:color w:val="000000"/>
      <w:sz w:val="22"/>
      <w:szCs w:val="20"/>
      <w:lang w:eastAsia="ru-RU"/>
    </w:rPr>
  </w:style>
  <w:style w:type="paragraph" w:customStyle="1" w:styleId="16">
    <w:name w:val="Гиперссылка1"/>
    <w:link w:val="af7"/>
    <w:rsid w:val="00E204CA"/>
    <w:pPr>
      <w:spacing w:after="160" w:line="264" w:lineRule="auto"/>
    </w:pPr>
    <w:rPr>
      <w:rFonts w:asciiTheme="minorHAnsi" w:eastAsia="Times New Roman" w:hAnsiTheme="minorHAnsi" w:cs="Times New Roman"/>
      <w:color w:val="0000FF"/>
      <w:sz w:val="22"/>
      <w:szCs w:val="20"/>
      <w:u w:val="single"/>
      <w:lang w:eastAsia="ru-RU"/>
    </w:rPr>
  </w:style>
  <w:style w:type="character" w:styleId="af7">
    <w:name w:val="Hyperlink"/>
    <w:link w:val="16"/>
    <w:rsid w:val="00E204CA"/>
    <w:rPr>
      <w:rFonts w:asciiTheme="minorHAnsi" w:eastAsia="Times New Roman" w:hAnsiTheme="minorHAnsi" w:cs="Times New Roman"/>
      <w:color w:val="0000FF"/>
      <w:sz w:val="22"/>
      <w:szCs w:val="20"/>
      <w:u w:val="single"/>
      <w:lang w:eastAsia="ru-RU"/>
    </w:rPr>
  </w:style>
  <w:style w:type="paragraph" w:customStyle="1" w:styleId="Footnote">
    <w:name w:val="Footnote"/>
    <w:rsid w:val="00E204CA"/>
    <w:pPr>
      <w:spacing w:after="160" w:line="264" w:lineRule="auto"/>
      <w:ind w:firstLine="851"/>
      <w:jc w:val="both"/>
    </w:pPr>
    <w:rPr>
      <w:rFonts w:ascii="XO Thames" w:eastAsia="Times New Roman" w:hAnsi="XO Thames" w:cs="Times New Roman"/>
      <w:color w:val="000000"/>
      <w:sz w:val="22"/>
      <w:szCs w:val="20"/>
      <w:lang w:eastAsia="ru-RU"/>
    </w:rPr>
  </w:style>
  <w:style w:type="paragraph" w:styleId="17">
    <w:name w:val="toc 1"/>
    <w:next w:val="a"/>
    <w:link w:val="18"/>
    <w:uiPriority w:val="39"/>
    <w:rsid w:val="00E204CA"/>
    <w:pPr>
      <w:spacing w:after="160" w:line="264" w:lineRule="auto"/>
    </w:pPr>
    <w:rPr>
      <w:rFonts w:ascii="XO Thames" w:eastAsia="Times New Roman" w:hAnsi="XO Thames" w:cs="Times New Roman"/>
      <w:b/>
      <w:color w:val="000000"/>
      <w:sz w:val="28"/>
      <w:szCs w:val="20"/>
      <w:lang w:eastAsia="ru-RU"/>
    </w:rPr>
  </w:style>
  <w:style w:type="character" w:customStyle="1" w:styleId="18">
    <w:name w:val="Оглавление 1 Знак"/>
    <w:link w:val="17"/>
    <w:uiPriority w:val="39"/>
    <w:rsid w:val="00E204CA"/>
    <w:rPr>
      <w:rFonts w:ascii="XO Thames" w:eastAsia="Times New Roman" w:hAnsi="XO Thames" w:cs="Times New Roman"/>
      <w:b/>
      <w:color w:val="000000"/>
      <w:sz w:val="28"/>
      <w:szCs w:val="20"/>
      <w:lang w:eastAsia="ru-RU"/>
    </w:rPr>
  </w:style>
  <w:style w:type="paragraph" w:customStyle="1" w:styleId="HeaderandFooter">
    <w:name w:val="Header and Footer"/>
    <w:rsid w:val="00E204CA"/>
    <w:pPr>
      <w:spacing w:after="160" w:line="240" w:lineRule="auto"/>
      <w:jc w:val="both"/>
    </w:pPr>
    <w:rPr>
      <w:rFonts w:ascii="XO Thames" w:eastAsia="Times New Roman" w:hAnsi="XO Thames" w:cs="Times New Roman"/>
      <w:color w:val="000000"/>
      <w:sz w:val="20"/>
      <w:szCs w:val="20"/>
      <w:lang w:eastAsia="ru-RU"/>
    </w:rPr>
  </w:style>
  <w:style w:type="paragraph" w:customStyle="1" w:styleId="15">
    <w:name w:val="Основной шрифт абзаца1"/>
    <w:rsid w:val="00E204CA"/>
    <w:pPr>
      <w:spacing w:after="160" w:line="264" w:lineRule="auto"/>
    </w:pPr>
    <w:rPr>
      <w:rFonts w:asciiTheme="minorHAnsi" w:eastAsia="Times New Roman" w:hAnsiTheme="minorHAnsi" w:cs="Times New Roman"/>
      <w:color w:val="000000"/>
      <w:sz w:val="22"/>
      <w:szCs w:val="20"/>
      <w:lang w:eastAsia="ru-RU"/>
    </w:rPr>
  </w:style>
  <w:style w:type="paragraph" w:styleId="9">
    <w:name w:val="toc 9"/>
    <w:next w:val="a"/>
    <w:link w:val="90"/>
    <w:uiPriority w:val="39"/>
    <w:rsid w:val="00E204CA"/>
    <w:pPr>
      <w:spacing w:after="160" w:line="264" w:lineRule="auto"/>
      <w:ind w:left="1600"/>
    </w:pPr>
    <w:rPr>
      <w:rFonts w:ascii="XO Thames" w:eastAsia="Times New Roman" w:hAnsi="XO Thames" w:cs="Times New Roman"/>
      <w:color w:val="000000"/>
      <w:sz w:val="28"/>
      <w:szCs w:val="20"/>
      <w:lang w:eastAsia="ru-RU"/>
    </w:rPr>
  </w:style>
  <w:style w:type="character" w:customStyle="1" w:styleId="90">
    <w:name w:val="Оглавление 9 Знак"/>
    <w:link w:val="9"/>
    <w:uiPriority w:val="39"/>
    <w:rsid w:val="00E204CA"/>
    <w:rPr>
      <w:rFonts w:ascii="XO Thames" w:eastAsia="Times New Roman" w:hAnsi="XO Thames" w:cs="Times New Roman"/>
      <w:color w:val="000000"/>
      <w:sz w:val="28"/>
      <w:szCs w:val="20"/>
      <w:lang w:eastAsia="ru-RU"/>
    </w:rPr>
  </w:style>
  <w:style w:type="paragraph" w:styleId="8">
    <w:name w:val="toc 8"/>
    <w:next w:val="a"/>
    <w:link w:val="80"/>
    <w:uiPriority w:val="39"/>
    <w:rsid w:val="00E204CA"/>
    <w:pPr>
      <w:spacing w:after="160" w:line="264" w:lineRule="auto"/>
      <w:ind w:left="1400"/>
    </w:pPr>
    <w:rPr>
      <w:rFonts w:ascii="XO Thames" w:eastAsia="Times New Roman" w:hAnsi="XO Thames" w:cs="Times New Roman"/>
      <w:color w:val="000000"/>
      <w:sz w:val="28"/>
      <w:szCs w:val="20"/>
      <w:lang w:eastAsia="ru-RU"/>
    </w:rPr>
  </w:style>
  <w:style w:type="character" w:customStyle="1" w:styleId="80">
    <w:name w:val="Оглавление 8 Знак"/>
    <w:link w:val="8"/>
    <w:uiPriority w:val="39"/>
    <w:rsid w:val="00E204CA"/>
    <w:rPr>
      <w:rFonts w:ascii="XO Thames" w:eastAsia="Times New Roman" w:hAnsi="XO Thames" w:cs="Times New Roman"/>
      <w:color w:val="000000"/>
      <w:sz w:val="28"/>
      <w:szCs w:val="20"/>
      <w:lang w:eastAsia="ru-RU"/>
    </w:rPr>
  </w:style>
  <w:style w:type="paragraph" w:styleId="52">
    <w:name w:val="toc 5"/>
    <w:next w:val="a"/>
    <w:link w:val="53"/>
    <w:uiPriority w:val="39"/>
    <w:rsid w:val="00E204CA"/>
    <w:pPr>
      <w:spacing w:after="160" w:line="264" w:lineRule="auto"/>
      <w:ind w:left="800"/>
    </w:pPr>
    <w:rPr>
      <w:rFonts w:ascii="XO Thames" w:eastAsia="Times New Roman" w:hAnsi="XO Thames" w:cs="Times New Roman"/>
      <w:color w:val="000000"/>
      <w:sz w:val="28"/>
      <w:szCs w:val="20"/>
      <w:lang w:eastAsia="ru-RU"/>
    </w:rPr>
  </w:style>
  <w:style w:type="character" w:customStyle="1" w:styleId="53">
    <w:name w:val="Оглавление 5 Знак"/>
    <w:link w:val="52"/>
    <w:uiPriority w:val="39"/>
    <w:rsid w:val="00E204CA"/>
    <w:rPr>
      <w:rFonts w:ascii="XO Thames" w:eastAsia="Times New Roman" w:hAnsi="XO Thames" w:cs="Times New Roman"/>
      <w:color w:val="000000"/>
      <w:sz w:val="28"/>
      <w:szCs w:val="20"/>
      <w:lang w:eastAsia="ru-RU"/>
    </w:rPr>
  </w:style>
  <w:style w:type="character" w:customStyle="1" w:styleId="a9">
    <w:name w:val="Абзац списка Знак"/>
    <w:basedOn w:val="13"/>
    <w:link w:val="a8"/>
    <w:rsid w:val="00E204CA"/>
    <w:rPr>
      <w:rFonts w:ascii="Times New Roman" w:hAnsi="Times New Roman"/>
    </w:rPr>
  </w:style>
  <w:style w:type="paragraph" w:customStyle="1" w:styleId="af8">
    <w:name w:val="Содержимое таблицы"/>
    <w:basedOn w:val="a"/>
    <w:rsid w:val="005F15BF"/>
    <w:pPr>
      <w:widowControl w:val="0"/>
      <w:suppressLineNumbers/>
      <w:suppressAutoHyphens/>
      <w:spacing w:after="160" w:line="252" w:lineRule="auto"/>
    </w:pPr>
    <w:rPr>
      <w:rFonts w:eastAsia="Calibri" w:cs="Times New Roman"/>
      <w:color w:val="00000A"/>
      <w:sz w:val="22"/>
      <w:lang w:eastAsia="zh-CN"/>
    </w:rPr>
  </w:style>
  <w:style w:type="table" w:customStyle="1" w:styleId="TableGrid1">
    <w:name w:val="TableGrid1"/>
    <w:rsid w:val="00544E82"/>
    <w:pPr>
      <w:spacing w:after="0" w:line="240" w:lineRule="auto"/>
    </w:pPr>
    <w:rPr>
      <w:rFonts w:ascii="Calibri" w:eastAsia="Times New Roman" w:hAnsi="Calibri"/>
      <w:sz w:val="22"/>
      <w:lang w:eastAsia="ru-RU"/>
    </w:rPr>
    <w:tblPr>
      <w:tblCellMar>
        <w:top w:w="0" w:type="dxa"/>
        <w:left w:w="0" w:type="dxa"/>
        <w:bottom w:w="0" w:type="dxa"/>
        <w:right w:w="0" w:type="dxa"/>
      </w:tblCellMar>
    </w:tblPr>
  </w:style>
  <w:style w:type="numbering" w:customStyle="1" w:styleId="63">
    <w:name w:val="Нет списка6"/>
    <w:next w:val="a2"/>
    <w:uiPriority w:val="99"/>
    <w:semiHidden/>
    <w:unhideWhenUsed/>
    <w:rsid w:val="00AF4BDE"/>
  </w:style>
  <w:style w:type="table" w:customStyle="1" w:styleId="TableNormal2">
    <w:name w:val="Table Normal2"/>
    <w:uiPriority w:val="2"/>
    <w:qFormat/>
    <w:rsid w:val="00AF4BDE"/>
    <w:pPr>
      <w:widowControl w:val="0"/>
      <w:spacing w:after="0" w:line="240" w:lineRule="auto"/>
    </w:pPr>
    <w:rPr>
      <w:rFonts w:eastAsia="Times New Roman" w:cs="Times New Roman"/>
      <w:sz w:val="22"/>
      <w:lang w:eastAsia="ru-RU"/>
    </w:rPr>
    <w:tblPr>
      <w:tblCellMar>
        <w:top w:w="0" w:type="dxa"/>
        <w:left w:w="0" w:type="dxa"/>
        <w:bottom w:w="0" w:type="dxa"/>
        <w:right w:w="0" w:type="dxa"/>
      </w:tblCellMar>
    </w:tblPr>
  </w:style>
  <w:style w:type="table" w:customStyle="1" w:styleId="44">
    <w:name w:val="Сетка таблицы4"/>
    <w:basedOn w:val="a1"/>
    <w:next w:val="a3"/>
    <w:uiPriority w:val="39"/>
    <w:rsid w:val="00AF4BDE"/>
    <w:pPr>
      <w:widowControl w:val="0"/>
      <w:spacing w:after="0" w:line="240" w:lineRule="auto"/>
    </w:pPr>
    <w:rPr>
      <w:rFonts w:eastAsia="Times New Roman" w:cs="Times New Roman"/>
      <w:sz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625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s://www.nachschool14.ru/"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komobr-eao.ru/obruch/oblastnoe-gosudarstvennoe-avtonomnoe-obshheobrazovatel-noe-uchrezhdenie-tsentr-obrazovaniya-stupeni-2" TargetMode="External"/><Relationship Id="rId20" Type="http://schemas.openxmlformats.org/officeDocument/2006/relationships/hyperlink" Target="https://orlyatarussia.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komobr-eao.ru/obruch/oblastnoe-gosudarstvennoe-byudzhetnoe-uchrezhdenie-kul-tury-dopolnitel-nogo-obrazovaniya-detskaya-horeograficheskaya-shkola-2"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orlyatarussia.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A33BC-50A0-4F75-A428-22040F470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TotalTime>
  <Pages>419</Pages>
  <Words>131718</Words>
  <Characters>750794</Characters>
  <Application>Microsoft Office Word</Application>
  <DocSecurity>0</DocSecurity>
  <Lines>6256</Lines>
  <Paragraphs>1761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Inna Ishchenko</dc:creator>
  <cp:lastModifiedBy>Ishchenko</cp:lastModifiedBy>
  <cp:revision>70</cp:revision>
  <cp:lastPrinted>2026-09-28T03:22:00Z</cp:lastPrinted>
  <dcterms:created xsi:type="dcterms:W3CDTF">2023-09-10T07:42:00Z</dcterms:created>
  <dcterms:modified xsi:type="dcterms:W3CDTF">2026-09-28T03:24:00Z</dcterms:modified>
</cp:coreProperties>
</file>