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DE375E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DE375E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DE375E" w:rsidRPr="00DE375E" w:rsidRDefault="00DE375E" w:rsidP="00DE375E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DE375E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DE375E" w:rsidRPr="00DE375E" w:rsidRDefault="00DE375E" w:rsidP="00DE375E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DE375E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DE375E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DE375E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DE375E">
        <w:rPr>
          <w:rFonts w:eastAsia="Times New Roman" w:cs="Times New Roman"/>
          <w:color w:val="000000"/>
          <w:szCs w:val="24"/>
        </w:rPr>
        <w:t>»</w:t>
      </w:r>
    </w:p>
    <w:p w:rsidR="00DE375E" w:rsidRPr="00DE375E" w:rsidRDefault="00DE375E" w:rsidP="00DE375E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683889" w:rsidRPr="00DE375E" w:rsidTr="00307AF3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bookmarkStart w:id="0" w:name="_GoBack"/>
            <w:r w:rsidRPr="00523479"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УТВЕРЖДЕНО</w:t>
            </w:r>
          </w:p>
        </w:tc>
      </w:tr>
      <w:tr w:rsidR="00683889" w:rsidRPr="00DE375E" w:rsidTr="00307AF3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методическим объединением учителей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Заместитель директора по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Директор</w:t>
            </w:r>
          </w:p>
        </w:tc>
      </w:tr>
      <w:tr w:rsidR="00683889" w:rsidRPr="00DE375E" w:rsidTr="00307AF3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______________Ищенко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___________Зильберман Н.А.</w:t>
            </w:r>
          </w:p>
        </w:tc>
      </w:tr>
      <w:tr w:rsidR="00683889" w:rsidRPr="00DE375E" w:rsidTr="00307AF3">
        <w:trPr>
          <w:trHeight w:hRule="exact" w:val="304"/>
          <w:jc w:val="center"/>
        </w:trPr>
        <w:tc>
          <w:tcPr>
            <w:tcW w:w="3188" w:type="dxa"/>
          </w:tcPr>
          <w:p w:rsidR="00683889" w:rsidRPr="00523479" w:rsidRDefault="00683889" w:rsidP="00683889">
            <w:r w:rsidRPr="00523479">
              <w:t>Протокол от 01.09.2026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83889" w:rsidRPr="00523479" w:rsidRDefault="00683889" w:rsidP="00683889"/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83889" w:rsidRPr="00523479" w:rsidRDefault="00683889" w:rsidP="00683889">
            <w:r w:rsidRPr="00523479">
              <w:t>Приказ от 27.08.2026 № 224</w:t>
            </w:r>
          </w:p>
        </w:tc>
      </w:tr>
      <w:bookmarkEnd w:id="0"/>
    </w:tbl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DE375E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DE375E">
        <w:rPr>
          <w:rFonts w:eastAsia="Times New Roman" w:cs="Times New Roman"/>
          <w:color w:val="000000"/>
          <w:szCs w:val="24"/>
        </w:rPr>
        <w:t>учебного предмета</w:t>
      </w: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DE375E">
        <w:rPr>
          <w:rFonts w:eastAsia="Times New Roman" w:cs="Times New Roman"/>
          <w:b/>
          <w:color w:val="000000"/>
          <w:szCs w:val="24"/>
        </w:rPr>
        <w:t>«Математика»</w:t>
      </w: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2</w:t>
      </w:r>
      <w:r w:rsidRPr="00DE375E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DE375E" w:rsidRPr="00DE375E" w:rsidRDefault="00907A09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2026 -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DE375E" w:rsidRPr="00DE375E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DE375E" w:rsidRPr="00DE375E">
        <w:rPr>
          <w:rFonts w:eastAsia="Times New Roman" w:cs="Times New Roman"/>
          <w:color w:val="000000"/>
          <w:szCs w:val="24"/>
        </w:rPr>
        <w:t xml:space="preserve"> год</w:t>
      </w: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DE375E" w:rsidP="00DE375E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DE375E" w:rsidRPr="00DE375E" w:rsidRDefault="00907A09" w:rsidP="00DE375E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C967AA" w:rsidRPr="00682DF4" w:rsidRDefault="00DE375E" w:rsidP="00C967AA">
      <w:pPr>
        <w:spacing w:after="0" w:line="264" w:lineRule="auto"/>
        <w:ind w:left="120"/>
        <w:jc w:val="both"/>
        <w:rPr>
          <w:rFonts w:cs="Times New Roman"/>
          <w:sz w:val="20"/>
        </w:rPr>
      </w:pPr>
      <w:r w:rsidRPr="00DE375E">
        <w:rPr>
          <w:rFonts w:eastAsia="Times New Roman" w:cs="Times New Roman"/>
          <w:color w:val="000000"/>
          <w:szCs w:val="24"/>
        </w:rPr>
        <w:br w:type="page"/>
      </w:r>
      <w:r w:rsidR="00C967AA" w:rsidRPr="00682DF4">
        <w:rPr>
          <w:rFonts w:cs="Times New Roman"/>
          <w:b/>
          <w:color w:val="000000"/>
        </w:rPr>
        <w:lastRenderedPageBreak/>
        <w:t>ПОЯСНИТЕЛЬНАЯ ЗАПИСКА</w:t>
      </w:r>
    </w:p>
    <w:p w:rsidR="00C967AA" w:rsidRPr="00C967AA" w:rsidRDefault="00C967AA" w:rsidP="00C967AA">
      <w:pPr>
        <w:spacing w:after="0" w:line="264" w:lineRule="auto"/>
        <w:ind w:left="120"/>
        <w:jc w:val="both"/>
        <w:rPr>
          <w:rFonts w:cs="Times New Roman"/>
          <w:sz w:val="20"/>
        </w:rPr>
      </w:pP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На уровне начального общего образования изучение математики имеет особое значение в развитии обучающегося. Приобретённые им знания, опыт выполнения предметных и универсальных действий на математическом материале, первоначальное овладение математическим языком станут фундаментом обучения на уровне основного общего образования, а также будут востребованы в жизни. Программа по математике на уровне начального общего образования направлена на достижение следующих образовательных, развивающих целей, а также целей воспитания: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освоение начальных математических знаний – понимание значения величин и способов их измерения, использование арифметических способов для разрешения сюжетных ситуаций, становление умения решать учебные и практические задачи средствами математики, работа с алгоритмами выполнения арифметических действий;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формирование функциональной математической грамотности обучающегося, которая характеризуется наличием у него опыта решения учебно-познавательных и учебно-практических задач, построенных на понимании и применении математических отношений («часть – целое», «больше</w:t>
      </w:r>
      <w:r w:rsidRPr="00C967AA">
        <w:rPr>
          <w:rFonts w:cs="Times New Roman"/>
          <w:color w:val="333333"/>
        </w:rPr>
        <w:t xml:space="preserve"> – </w:t>
      </w:r>
      <w:r w:rsidRPr="00C967AA">
        <w:rPr>
          <w:rFonts w:cs="Times New Roman"/>
          <w:color w:val="000000"/>
        </w:rPr>
        <w:t>меньше», «равно</w:t>
      </w:r>
      <w:r w:rsidRPr="00C967AA">
        <w:rPr>
          <w:rFonts w:cs="Times New Roman"/>
          <w:color w:val="333333"/>
        </w:rPr>
        <w:t xml:space="preserve"> – </w:t>
      </w:r>
      <w:r w:rsidRPr="00C967AA">
        <w:rPr>
          <w:rFonts w:cs="Times New Roman"/>
          <w:color w:val="000000"/>
        </w:rPr>
        <w:t>неравно», «порядок»), смысла арифметических действий, зависимостей (работа, движение, продолжительность события);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 xml:space="preserve">обеспечение </w:t>
      </w:r>
      <w:proofErr w:type="gramStart"/>
      <w:r w:rsidRPr="00C967AA">
        <w:rPr>
          <w:rFonts w:cs="Times New Roman"/>
          <w:color w:val="000000"/>
        </w:rPr>
        <w:t>математического развития</w:t>
      </w:r>
      <w:proofErr w:type="gramEnd"/>
      <w:r w:rsidRPr="00C967AA">
        <w:rPr>
          <w:rFonts w:cs="Times New Roman"/>
          <w:color w:val="000000"/>
        </w:rPr>
        <w:t xml:space="preserve"> обучающегося – способности к интеллектуальной деятельности, пространственного воображения, математической речи, формирование умения строить рассуждения, выбирать аргументацию, различать верные (истинные) и неверные (ложные) утверждения, вести поиск информации;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становление учебно-познавательных мотивов, интереса к изучению и применению математики, важнейших качеств интеллектуальной деятельности: теоретического и пространственного мышления, воображения, математической речи, ориентировки в математических терминах и понятиях.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 xml:space="preserve">В основе конструирования содержания и отбора планируемых результатов программы по математике лежат следующие ценности математики, коррелирующие со становлением личности обучающегося: 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понимание математических отношений выступает средством познания закономерностей существования окружающего мира, фактов, процессов и явлений, происходящих в природе и в обществе (например, хронология событий, протяжённость по времени, образование целого из частей, изменение формы, размера);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владение математическим языком, элементами алгоритмического мышления позволяет обучающемуся совершенствовать коммуникативную деятельность (аргументировать свою точку зрения, строить логические цепочки рассуждений, опровергать или подтверждать истинность предположения).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 xml:space="preserve">На уровне начального общего образования математические знания и умения применяются обучающимся при изучении других учебных предметов (количественные и </w:t>
      </w:r>
      <w:r w:rsidRPr="00C967AA">
        <w:rPr>
          <w:rFonts w:cs="Times New Roman"/>
          <w:color w:val="000000"/>
        </w:rPr>
        <w:lastRenderedPageBreak/>
        <w:t xml:space="preserve">пространственные характеристики, оценки, расчёты и прикидка, использование графических форм представления информации). Приобретённые обучающимся умения строить алгоритмы, выбирать рациональные способы устных и письменных арифметических вычислений, приёмы проверки правильности выполнения действий, а также различение, называние, изображение геометрических фигур, нахождение геометрических величин (длина, периметр, площадь)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образования. </w:t>
      </w:r>
    </w:p>
    <w:p w:rsidR="00C967AA" w:rsidRPr="00C967AA" w:rsidRDefault="00C967AA" w:rsidP="00C967AA">
      <w:pPr>
        <w:spacing w:after="0" w:line="264" w:lineRule="auto"/>
        <w:ind w:firstLine="600"/>
        <w:jc w:val="both"/>
        <w:rPr>
          <w:rFonts w:cs="Times New Roman"/>
          <w:sz w:val="20"/>
        </w:rPr>
      </w:pPr>
      <w:r w:rsidRPr="00C967AA">
        <w:rPr>
          <w:rFonts w:cs="Times New Roman"/>
          <w:color w:val="000000"/>
        </w:rPr>
        <w:t>Планируемые результаты освоения программы по математике, представленные по годам обучения, отражают, в первую очередь, предметные достижения обучающегося.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</w:t>
      </w:r>
    </w:p>
    <w:p w:rsidR="00C967AA" w:rsidRDefault="00C967AA" w:rsidP="00C967AA">
      <w:pPr>
        <w:spacing w:after="0" w:line="264" w:lineRule="auto"/>
        <w:ind w:firstLine="600"/>
        <w:jc w:val="both"/>
        <w:rPr>
          <w:rFonts w:cs="Times New Roman"/>
          <w:color w:val="000000"/>
        </w:rPr>
      </w:pPr>
      <w:bookmarkStart w:id="1" w:name="bc284a2b-8dc7-47b2-bec2-e0e566c832dd"/>
      <w:r w:rsidRPr="00C967AA">
        <w:rPr>
          <w:rFonts w:cs="Times New Roman"/>
          <w:color w:val="000000"/>
        </w:rPr>
        <w:t xml:space="preserve">На изучение математики отводится </w:t>
      </w:r>
      <w:r w:rsidR="00682DF4">
        <w:rPr>
          <w:rFonts w:cs="Times New Roman"/>
          <w:color w:val="000000"/>
        </w:rPr>
        <w:t>во 2 классе – 170 часов (5 часов</w:t>
      </w:r>
      <w:r w:rsidRPr="00C967AA">
        <w:rPr>
          <w:rFonts w:cs="Times New Roman"/>
          <w:color w:val="000000"/>
        </w:rPr>
        <w:t xml:space="preserve"> в неделю</w:t>
      </w:r>
      <w:bookmarkEnd w:id="1"/>
      <w:r w:rsidR="00682DF4">
        <w:rPr>
          <w:rFonts w:cs="Times New Roman"/>
          <w:color w:val="000000"/>
        </w:rPr>
        <w:t>).</w:t>
      </w:r>
    </w:p>
    <w:p w:rsidR="00682DF4" w:rsidRDefault="00682DF4" w:rsidP="00C967AA">
      <w:pPr>
        <w:spacing w:after="0" w:line="264" w:lineRule="auto"/>
        <w:ind w:firstLine="600"/>
        <w:jc w:val="both"/>
        <w:rPr>
          <w:rFonts w:cs="Times New Roman"/>
          <w:color w:val="000000"/>
        </w:rPr>
      </w:pP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Основное содержание обучения в примерной программе представлено разделами: «Числа и величины», «Арифметические действия», «Текстовые задачи», «Пространственные отношения и геометрические фигуры», «Математическая информация».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2 КЛАСС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Числа и величины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Числа в пределах 100: чтение, запись, десятичный состав, сравнение. Запись равенства, неравенства. Увеличение/уменьшение числа на несколько единиц/десятков; разностное сравнение чисел.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Величины: сравнение по массе (единица массы — килограмм); измерение длины (единицы длины — метр, дециметр, сантиметр, миллиметр), времени (единицы времени - час, минута). Соотношение между единицами величины (в пределах 100), его применение для решения практических задач.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Арифметические действия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Устное сложение и вычитание чисел в пределах 100 без перехода и с переходом через разряд. Письменное сложение и вычитание чисел в пределах 100. Переместительное, сочетательное свойства сложения, их применение для вычислений. Взаимосвязь компонентов и результата действия сложения, действия вычитания. Проверка результата вычисления (реальность ответа, обратное действие).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Действия умножения и деления чисел в практических и учебных ситуациях. Названия компонентов действий умножения, деления.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Табличное умножение в пределах 50. Табличные случаи умножения, деления при вычислениях и решении задач. Переместительное свойство умножения. Взаимосвязь компонентов и результата действия умножения, действия деления.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Неизвестный компонент действия сложения, действия вычитания; его нахождение.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Числовое выражение: чтение, запись, вычисление значения. Порядок выполнения действий в числовом выражении, содержащем действия сложения и вычитания (со скобками/без скобок) в пределах 100 (не более трех действий); нахождение его значения. Рациональные приемы вычислений: использование переместительного и сочетательного свойства.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Текстовые задачи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Чтение, представление текста задачи в виде рисунка, схемы или другой модели. План решения задачи в два действия, выбор соответствующих плану арифметических действий. Запись решения и ответа задачи. Решение текстовых задач на применение смысла арифметического действия (сложение, вычитание, умножение, деление). Расчётные задачи на увеличение/ уменьшение величины на несколько единиц/в несколько </w:t>
      </w:r>
      <w:r w:rsidRPr="00724AE8">
        <w:rPr>
          <w:rFonts w:eastAsia="Calibri" w:cs="Times New Roman"/>
          <w:color w:val="00000A"/>
          <w:szCs w:val="24"/>
        </w:rPr>
        <w:lastRenderedPageBreak/>
        <w:t>раз. Фиксация ответа к задаче и его проверка (формулирование, проверка на достоверность, следование плану, соответствие поставленному вопросу).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Пространственные отношения и геометрические фигуры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Распознавание и изображение геометрических фигур: точка, прямая, прямой угол, ломаная, многоугольник. Построение отрезка заданной длины с помощью линейки.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Изображение на клетчатой бумаге прямоугольника с заданными длинами сторон, квадрата с заданной длиной стороны. Длина ломаной. Измерение периметра данного/изображенного прямоугольника (квадрата), запись результата измерения в сантиметрах.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Математическая информация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Нахождение, формулирование одного-двух общих признаков набора математических объектов: чисел, величин, геометрических фигур. Классификация объектов по заданному или самостоятельно установленному признаку. Закономерность в ряду чисел, геометрических фигур, объектов повседневной жизни.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Верные (истинные) и неверные (ложные) утверждения, содержащие количественные, пространственные отношения, зависимости между числами/величинами. Конструирование утверждений с использованием слов «каждый», «все».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таблицами: извлечение и использование для ответа на вопрос информации, представленной в таблице (таблицы сложения, умножения; график дежурств, наблюдения в природе и пр.).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Внесение данных в таблицу, дополнение моделей (схем, изображений) готовыми числовыми данными.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Алгоритмы (приёмы, правила) устных и письменных вычислений, измерений и построения геометрических фигур.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работы с электронными средствами обучения (электронной формой учебника, компьютерными тренажёрами).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учебные действия (пропедевтический уровень)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познавательные учебные действия: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наблюдать математические отношения (часть-целое, больше-меньше) в окружающем мире;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—характеризовать назначение и использовать простейшие измерительные приборы (сантиметровая лента, весы);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—сравнивать группы объектов (чисел, величин, геометрических фигур) по самостоятельно выбранному основанию;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—распределять (классифицировать) объекты (числа, величины, геометрические фигуры, текстовые задачи в одно действие) на группы;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—обнаруживать модели геометрических фигур в окружающем мире;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—вести поиск различных решений задачи (расчётной, с геометрическим содержанием);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—воспроизводить порядок выполнения действий в числовом выражении, содержащем действия сложения и вычитания (со скобками/без скобок);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—устанавливать соответствие между математическим выражением и его текстовым описанием;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—подбирать примеры, подтверждающие суждение, вывод, ответ.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—извлекать и использовать информацию, представленную в текстовой, графической (рисунок, схема, таблица) форме, заполнять таблицы;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—устанавливать логику перебора вариантов для решения простейших комбинаторных задач;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—дополнять модели (схемы, изображения) готовыми числовыми данными.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коммуникативные учебные действия: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—комментировать ход вычислений;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—объяснять выбор величины, соответствующей ситуации измерения;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—составлять текстовую задачу с заданным отношением (готовым решением) по образцу;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—использовать математические знаки и терминологию для описания сюжетной ситуации; конструирования утверждений, выводов относительно данных объектов, отношения;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—называть числа, величины, геометрические фигуры, обладающие заданным свойством;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—записывать, читать число, числовое выражение; приводить примеры, иллюстрирующие смысл арифметического действия.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конструировать утверждения с использованием слов «каждый», «все».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Универсальные регулятивные учебные действия: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—следовать установленному правилу, по которому составлен ряд чисел, величин, геометрических фигур;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—организовывать, участвовать, контролировать ход и результат парной работы с математическим материалом;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—проверять правильность вычисления с помощью другого приёма выполнения действия, обратного действия;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с помощью учителя причину возникшей ошибки и трудности.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—принимать правила совместной деятельности при работе в парах, группах, составленных учителем или самостоятельно;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—участвовать в парной и групповой работе с математическим материалом: обсуждать цель деятельности, ход работы, комментировать свои действия, выслушивать мнения других участников, готовить презентацию (устное выступление) решения или ответа;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—решать совместно математические задачи поискового и творческого характера (определять с помощью измерительных инструментов длину, определять время и продолжительность с помощью часов; выполнять прикидку и оценку результата действий, измерений);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—совместно с учителем оценивать результаты выполнения общей работы.</w:t>
      </w:r>
    </w:p>
    <w:p w:rsidR="00DE375E" w:rsidRPr="00724AE8" w:rsidRDefault="00DE375E" w:rsidP="00682DF4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математики.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во втором классе обучающийся научится: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—читать, записывать, сравнивать, упорядочивать числа в пределах 100;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число большее/меньшее данного числа на заданное число (в пределах100); большее данного числа в заданное число раз (в пределах 20);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—устанавливать и соблюдать порядок при вычислении значения числового выражения (со скобками/без скобок), содержащего действия сложения и вычитания в пределах 100;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—выполнять арифметические действия: сложение и вычитание, в пределах 100 — устно и письменно; умножение и деление в пределах 50 с использованием таблицы умножения;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—называть и различать компоненты действий умножения (множители, произведение); деления (делимое, делитель, частное);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неизвестный компонент сложения, вычитания;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—использовать при выполнении практических заданий единицы величин длины (сантиметр, дециметр, метр), массы (килограмм), времени (минута, час); стоимости (рубль, копейка); преобразовывать одни единицы данных величин в другие;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—определять с помощью измерительных инструментов длину; определять время с помощью часов; выполнять прикидку и оценку результата измерений; сравнивать величины длины, массы, времени, стоимости, устанавливая между ними соотношение «больше/меньше на»;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—решать текстовые задачи в одно-два действия: представлять задачу (краткая запись, рисунок, таблица или другая модель); планировать ход решения текстовой задачи в два действия, оформлять его в виде арифметического действия/действий, записывать ответ;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—различать и называть геометрические фигуры: прямой угол; ломаную, многоугольник; выделять среди четырехугольников прямоугольники, квадраты;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 бумаге в клетку изображать ломаную, многоугольник; чертить прямой угол, прямоугольник с заданными длинами сторон; использовать для выполнения построений линейку, угольник;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—выполнять измерение длин реальных объектов с помощью линейки;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длину ломаной, состоящей из двух-трёх звеньев, периметр прямоугольника (квадрата); распознавать верные (истинные) и неверные (ложные) утверждения со словами «все», «каждый»; проводить одно-двухшаговые логические рассуждения и делать выводы;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общий признак группы математических объектов (чисел, величин, геометрических фигур);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—находить закономерность в ряду объектов (чисел, геометрических фигур);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—представлять информацию в заданной форме: дополнять текст задачи числами, заполнять строку/столбец таблицы, указывать числовые данные на рисунке (изображении геометрических фигур);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—сравнивать группы объектов (находить общее, различное);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—обнаруживать модели геометрических фигур в окружающем мире;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—подбирать примеры, подтверждающие суждение, ответ;</w:t>
      </w:r>
    </w:p>
    <w:p w:rsidR="00DE375E" w:rsidRPr="00724AE8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—составлять (дополнять) текстовую задачу;</w:t>
      </w:r>
    </w:p>
    <w:p w:rsidR="00DE375E" w:rsidRDefault="00DE375E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—проверять правильность вычислений.</w:t>
      </w:r>
    </w:p>
    <w:p w:rsidR="006B0A75" w:rsidRDefault="006B0A75" w:rsidP="00682DF4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  <w:sectPr w:rsidR="006B0A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0A75" w:rsidRDefault="006B0A75" w:rsidP="00DE375E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6B0A75" w:rsidRPr="006B0A75" w:rsidRDefault="006B0A75" w:rsidP="006B0A75">
      <w:pPr>
        <w:spacing w:after="160" w:line="259" w:lineRule="auto"/>
        <w:ind w:left="-993" w:right="-426" w:firstLine="709"/>
        <w:jc w:val="both"/>
        <w:rPr>
          <w:rFonts w:eastAsia="Calibri" w:cs="Times New Roman"/>
          <w:b/>
          <w:sz w:val="28"/>
          <w:szCs w:val="28"/>
        </w:rPr>
      </w:pPr>
      <w:r w:rsidRPr="006B0A75">
        <w:rPr>
          <w:rFonts w:eastAsia="Calibri" w:cs="Times New Roman"/>
          <w:b/>
          <w:sz w:val="28"/>
          <w:szCs w:val="28"/>
        </w:rPr>
        <w:t>ТЕМАТИЧЕСКОЕ ПЛАНИРОВАНИЕ</w:t>
      </w:r>
    </w:p>
    <w:tbl>
      <w:tblPr>
        <w:tblW w:w="14977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2975"/>
        <w:gridCol w:w="789"/>
        <w:gridCol w:w="1609"/>
        <w:gridCol w:w="1671"/>
        <w:gridCol w:w="6748"/>
      </w:tblGrid>
      <w:tr w:rsidR="006B0A75" w:rsidRPr="006B0A75" w:rsidTr="006B0A75">
        <w:trPr>
          <w:trHeight w:val="289"/>
          <w:tblHeader/>
        </w:trPr>
        <w:tc>
          <w:tcPr>
            <w:tcW w:w="1185" w:type="dxa"/>
            <w:vMerge w:val="restart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 п/п</w:t>
            </w:r>
          </w:p>
        </w:tc>
        <w:tc>
          <w:tcPr>
            <w:tcW w:w="2975" w:type="dxa"/>
            <w:vMerge w:val="restart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4069" w:type="dxa"/>
            <w:gridSpan w:val="3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 часов</w:t>
            </w:r>
          </w:p>
        </w:tc>
        <w:tc>
          <w:tcPr>
            <w:tcW w:w="6748" w:type="dxa"/>
            <w:vMerge w:val="restart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:rsidR="006B0A75" w:rsidRPr="006B0A75" w:rsidTr="006B0A75">
        <w:trPr>
          <w:trHeight w:val="550"/>
          <w:tblHeader/>
        </w:trPr>
        <w:tc>
          <w:tcPr>
            <w:tcW w:w="1185" w:type="dxa"/>
            <w:vMerge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975" w:type="dxa"/>
            <w:vMerge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789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Контрольные работы</w:t>
            </w:r>
          </w:p>
        </w:tc>
        <w:tc>
          <w:tcPr>
            <w:tcW w:w="1671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6748" w:type="dxa"/>
            <w:vMerge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6B0A75" w:rsidRPr="006B0A75" w:rsidTr="006B0A75">
        <w:trPr>
          <w:trHeight w:val="234"/>
        </w:trPr>
        <w:tc>
          <w:tcPr>
            <w:tcW w:w="14977" w:type="dxa"/>
            <w:gridSpan w:val="6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1.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Числа и величины</w:t>
            </w:r>
          </w:p>
        </w:tc>
      </w:tr>
      <w:tr w:rsidR="006B0A75" w:rsidRPr="006B0A75" w:rsidTr="006B0A75">
        <w:trPr>
          <w:trHeight w:val="495"/>
        </w:trPr>
        <w:tc>
          <w:tcPr>
            <w:tcW w:w="1185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975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Числа</w:t>
            </w:r>
          </w:p>
        </w:tc>
        <w:tc>
          <w:tcPr>
            <w:tcW w:w="789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http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>://</w:t>
            </w: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school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>-</w:t>
            </w: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collection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>.</w:t>
            </w:r>
            <w:proofErr w:type="spellStart"/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edu</w:t>
            </w:r>
            <w:proofErr w:type="spellEnd"/>
            <w:r w:rsidRPr="006B0A75">
              <w:rPr>
                <w:rFonts w:eastAsia="Times New Roman" w:cs="Times New Roman"/>
                <w:szCs w:val="24"/>
                <w:lang w:eastAsia="ru-RU"/>
              </w:rPr>
              <w:t>.</w:t>
            </w:r>
            <w:proofErr w:type="spellStart"/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975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Величины</w:t>
            </w:r>
          </w:p>
        </w:tc>
        <w:tc>
          <w:tcPr>
            <w:tcW w:w="789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6748" w:type="dxa"/>
            <w:vAlign w:val="center"/>
            <w:hideMark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27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6B0A75" w:rsidRPr="006B0A75" w:rsidTr="006B0A75">
        <w:trPr>
          <w:trHeight w:val="653"/>
        </w:trPr>
        <w:tc>
          <w:tcPr>
            <w:tcW w:w="14977" w:type="dxa"/>
            <w:gridSpan w:val="6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2.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Арифметические действия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Сложение и вычитание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Умножение и деление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Арифметические действия с числами в пределах 100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65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6B0A75" w:rsidRPr="006B0A75" w:rsidTr="006B0A75">
        <w:trPr>
          <w:trHeight w:val="653"/>
        </w:trPr>
        <w:tc>
          <w:tcPr>
            <w:tcW w:w="14977" w:type="dxa"/>
            <w:gridSpan w:val="6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3.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Текстовые задачи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Текстовые задачи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20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6B0A75" w:rsidRPr="006B0A75" w:rsidTr="006B0A75">
        <w:trPr>
          <w:trHeight w:val="653"/>
        </w:trPr>
        <w:tc>
          <w:tcPr>
            <w:tcW w:w="14977" w:type="dxa"/>
            <w:gridSpan w:val="6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lastRenderedPageBreak/>
              <w:t>Раздел 4.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Пространственные отношения и геометрические фигуры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Геометрические фигуры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Геометрические величины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4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30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6B0A75" w:rsidRPr="006B0A75" w:rsidTr="006B0A75">
        <w:trPr>
          <w:trHeight w:val="653"/>
        </w:trPr>
        <w:tc>
          <w:tcPr>
            <w:tcW w:w="14977" w:type="dxa"/>
            <w:gridSpan w:val="6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5.</w:t>
            </w:r>
            <w:r w:rsidRPr="006B0A7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6B0A75">
              <w:rPr>
                <w:rFonts w:eastAsia="Times New Roman" w:cs="Times New Roman"/>
                <w:b/>
                <w:bCs/>
                <w:szCs w:val="24"/>
                <w:lang w:eastAsia="ru-RU"/>
              </w:rPr>
              <w:t>Математическая информация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5.1</w:t>
            </w: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Математическая информация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16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Повторение пройденного материала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Итоговый контроль (контрольные и проверочные работы)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8</w:t>
            </w: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http://school-collection.edu.ru</w:t>
            </w:r>
          </w:p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Электронное приложение к учебнику "Математика" 2 класс</w:t>
            </w:r>
          </w:p>
        </w:tc>
      </w:tr>
      <w:tr w:rsidR="006B0A75" w:rsidRPr="006B0A75" w:rsidTr="006B0A75">
        <w:trPr>
          <w:trHeight w:val="653"/>
        </w:trPr>
        <w:tc>
          <w:tcPr>
            <w:tcW w:w="118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B0A75">
              <w:rPr>
                <w:rFonts w:eastAsia="Times New Roman" w:cs="Times New Roman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78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6B0A75">
              <w:rPr>
                <w:rFonts w:eastAsia="Times New Roman" w:cs="Times New Roman"/>
                <w:szCs w:val="24"/>
                <w:lang w:val="en-US" w:eastAsia="ru-RU"/>
              </w:rPr>
              <w:t>170</w:t>
            </w:r>
          </w:p>
        </w:tc>
        <w:tc>
          <w:tcPr>
            <w:tcW w:w="1609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671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6748" w:type="dxa"/>
            <w:vAlign w:val="center"/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6B0A75" w:rsidRDefault="006B0A75">
      <w:pPr>
        <w:rPr>
          <w:rFonts w:eastAsia="Calibri" w:cs="Times New Roman"/>
          <w:color w:val="00000A"/>
          <w:szCs w:val="24"/>
        </w:rPr>
        <w:sectPr w:rsidR="006B0A75" w:rsidSect="006B0A75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B0A75" w:rsidRPr="006B0A75" w:rsidRDefault="006B0A75" w:rsidP="006B0A75">
      <w:pPr>
        <w:autoSpaceDE w:val="0"/>
        <w:autoSpaceDN w:val="0"/>
        <w:spacing w:after="320" w:line="230" w:lineRule="auto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b/>
          <w:color w:val="000000"/>
        </w:rPr>
        <w:lastRenderedPageBreak/>
        <w:t>ПОУРОЧНОЕ ПЛАНИРОВАНИЕ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76"/>
        <w:gridCol w:w="2894"/>
        <w:gridCol w:w="1587"/>
        <w:gridCol w:w="9"/>
        <w:gridCol w:w="1579"/>
        <w:gridCol w:w="17"/>
        <w:gridCol w:w="1529"/>
        <w:gridCol w:w="41"/>
        <w:gridCol w:w="2257"/>
        <w:gridCol w:w="63"/>
      </w:tblGrid>
      <w:tr w:rsidR="006B0A75" w:rsidRPr="006B0A75" w:rsidTr="00307AF3">
        <w:trPr>
          <w:trHeight w:hRule="exact" w:val="492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>№</w:t>
            </w:r>
            <w:r w:rsidRPr="006B0A75">
              <w:rPr>
                <w:rFonts w:ascii="Calibri" w:eastAsia="Calibri" w:hAnsi="Calibri" w:cs="Times New Roman"/>
                <w:sz w:val="22"/>
              </w:rPr>
              <w:br/>
            </w:r>
            <w:r w:rsidRPr="006B0A75">
              <w:rPr>
                <w:rFonts w:eastAsia="Times New Roman" w:cs="Times New Roman"/>
                <w:b/>
                <w:color w:val="000000"/>
              </w:rPr>
              <w:t>п/п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>Тема урока</w:t>
            </w:r>
          </w:p>
        </w:tc>
        <w:tc>
          <w:tcPr>
            <w:tcW w:w="319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4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>Количество часов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 xml:space="preserve">Дата </w:t>
            </w:r>
            <w:r w:rsidRPr="006B0A75">
              <w:rPr>
                <w:rFonts w:ascii="Calibri" w:eastAsia="Calibri" w:hAnsi="Calibri" w:cs="Times New Roman"/>
                <w:sz w:val="22"/>
              </w:rPr>
              <w:br/>
            </w:r>
            <w:r w:rsidRPr="006B0A75">
              <w:rPr>
                <w:rFonts w:eastAsia="Times New Roman" w:cs="Times New Roman"/>
                <w:b/>
                <w:color w:val="000000"/>
              </w:rPr>
              <w:t>изучения</w:t>
            </w:r>
          </w:p>
        </w:tc>
        <w:tc>
          <w:tcPr>
            <w:tcW w:w="2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>Виды, формы контроля</w:t>
            </w:r>
          </w:p>
        </w:tc>
      </w:tr>
      <w:tr w:rsidR="006B0A75" w:rsidRPr="006B0A75" w:rsidTr="00307AF3">
        <w:trPr>
          <w:trHeight w:hRule="exact" w:val="786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eastAsia="Times New Roman" w:cs="Times New Roman"/>
                <w:b/>
                <w:color w:val="000000"/>
              </w:rPr>
            </w:pPr>
          </w:p>
        </w:tc>
        <w:tc>
          <w:tcPr>
            <w:tcW w:w="2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b/>
                <w:color w:val="000000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4"/>
              <w:rPr>
                <w:rFonts w:eastAsia="Times New Roman" w:cs="Times New Roman"/>
                <w:b/>
                <w:color w:val="000000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>контрольные работы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4"/>
              <w:rPr>
                <w:rFonts w:eastAsia="Times New Roman" w:cs="Times New Roman"/>
                <w:b/>
                <w:color w:val="000000"/>
              </w:rPr>
            </w:pPr>
            <w:r w:rsidRPr="006B0A75">
              <w:rPr>
                <w:rFonts w:eastAsia="Times New Roman" w:cs="Times New Roman"/>
                <w:b/>
                <w:color w:val="000000"/>
              </w:rPr>
              <w:t>практические работы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eastAsia="Times New Roman" w:cs="Times New Roman"/>
                <w:b/>
                <w:color w:val="000000"/>
              </w:rPr>
            </w:pPr>
          </w:p>
        </w:tc>
        <w:tc>
          <w:tcPr>
            <w:tcW w:w="2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eastAsia="Times New Roman" w:cs="Times New Roman"/>
                <w:b/>
                <w:color w:val="000000"/>
              </w:rPr>
            </w:pPr>
          </w:p>
        </w:tc>
      </w:tr>
      <w:tr w:rsidR="006B0A75" w:rsidRPr="006B0A75" w:rsidTr="00307AF3">
        <w:trPr>
          <w:gridAfter w:val="1"/>
          <w:wAfter w:w="63" w:type="dxa"/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1-2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Числа от 1 до 20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5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Десятки. Счет десятками до 100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6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Входная 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100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100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5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Числа от 11 до 100. Образование чисел.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Числа от 11 до100. Поместное значение цифр.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Однозначные и двузначные числа.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5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8-9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Миллиметр.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5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Наименьшее трехзначное число. Сотня.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94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Метр. Таблица мер длины.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Сложение и вычитание вида 35+5, 35-30, 35-5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93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Замена двузначного числа суммой разрядных слагаемых.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5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Единицы стоимости. Рубль. Копейка.</w:t>
            </w:r>
            <w:r w:rsidRPr="006B0A75">
              <w:rPr>
                <w:rFonts w:eastAsia="Calibri" w:cs="Times New Roman"/>
                <w:b/>
                <w:szCs w:val="24"/>
              </w:rPr>
              <w:t xml:space="preserve"> 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8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15-16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Странички для любознательных. </w:t>
            </w:r>
          </w:p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42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17-18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both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Что узнали. Чему научились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20-21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Анализ контрольной работы. Закрепление пройденного.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Задачи, обратные данной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Сумма и разность отрезков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Задачи на нахождение неизвестного уменьшаемого.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Задачи на нахождение неизвестного вычитаемого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Решение задач. </w:t>
            </w:r>
            <w:r w:rsidRPr="006B0A75">
              <w:rPr>
                <w:rFonts w:eastAsia="Calibri" w:cs="Times New Roman"/>
                <w:b/>
                <w:szCs w:val="24"/>
              </w:rPr>
              <w:t>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3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Единицы времени: час, минута.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47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Длина ломаной.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29-30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 Странички для любознательных.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Порядок выполнения действий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32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Числовые выражения.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Сравнение числовых выражений.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3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Периметр прямоугольника.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35, 36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Свойства сложения.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37, 38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39, 40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 Странички для любознательных.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Анализ контрольной работы. Подготовка к изучению устных приемов вычислений.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Приемы вычислений вида 36+2, 36+ 20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Приемы вычислений вида 36-2, 36-20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 вычислений вида 26+4.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 вычислений вида 30-7.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47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 вычислений вида 60-24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48, 49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  <w:r w:rsidRPr="006B0A75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Анализ контрольной работы. Прием вычислений вида 26+7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 вычислений вида 35-7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53, 54, 55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Решение выражений и задач.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56, 57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Странички для любознательных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58, 59,60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Что узнали. Чему научились. </w:t>
            </w:r>
            <w:r w:rsidRPr="006B0A75">
              <w:rPr>
                <w:rFonts w:eastAsia="Calibri" w:cs="Times New Roman"/>
                <w:b/>
                <w:szCs w:val="24"/>
              </w:rPr>
              <w:t>Контрольный устный счет.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Буквенные выражения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62, 63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Уравнение. Решение уравнений методом подбора.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Уравнение.  </w:t>
            </w:r>
            <w:r w:rsidRPr="006B0A75">
              <w:rPr>
                <w:rFonts w:eastAsia="Calibri" w:cs="Times New Roman"/>
                <w:b/>
                <w:szCs w:val="24"/>
              </w:rPr>
              <w:t>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Проверка сложения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Проверка вычитания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67, 68, 69, 70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Сложение вида 45+23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72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Вычитание вида 57-26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Проверка сложения и вычитания.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38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Угол. Виды углов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76, 77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Решение задач. </w:t>
            </w:r>
            <w:r w:rsidRPr="006B0A75">
              <w:rPr>
                <w:rFonts w:eastAsia="Calibri" w:cs="Times New Roman"/>
                <w:b/>
                <w:szCs w:val="24"/>
              </w:rPr>
              <w:t>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Письменный прием сложения вида 37+48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79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 сложения 37+53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3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Прямоугольник.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82, 83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Анализ контрольной работы. Прямоугольник.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Сложение вида 87+13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86, 87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выражений и задач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88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Вычитание вида 40-8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89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Вычитание вида 50-24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Странички для любознательных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Анализ контрольной работы Странички для любознательных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93, 94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Что узнали. Чему научились.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95, 96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Вычитание вида 52-24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98, 99, 100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</w:t>
            </w:r>
            <w:r w:rsidRPr="006B0A75">
              <w:rPr>
                <w:rFonts w:eastAsia="Calibri" w:cs="Times New Roman"/>
                <w:b/>
                <w:szCs w:val="24"/>
              </w:rPr>
              <w:t xml:space="preserve"> 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3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101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Свойство противоположных сторон прямоугольника.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102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26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103, 104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Квадрат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105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Наши проекты. Оригами. Странички для любознательных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Практическая работа; 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106, 107, 108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Что узнали. Чему научились. </w:t>
            </w:r>
            <w:r w:rsidRPr="006B0A75">
              <w:rPr>
                <w:rFonts w:eastAsia="Calibri" w:cs="Times New Roman"/>
                <w:b/>
                <w:szCs w:val="24"/>
              </w:rPr>
              <w:t>Проверочная работа.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109, 110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Конкретный смысл действия умножения.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111, 112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Вычисление результата умножения с помощью сложения.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Задачи на умножение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Периметр прямоугольника.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Умножение нуля и единицы.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Название компонентов и результата умножения.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117, 118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119, 120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Переместительное свойство умножения.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121, 122, 123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Конкретный смысл действия деления.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124, 125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Решение задач и выражений. </w:t>
            </w:r>
            <w:r w:rsidRPr="006B0A75">
              <w:rPr>
                <w:rFonts w:eastAsia="Calibri" w:cs="Times New Roman"/>
                <w:b/>
                <w:szCs w:val="24"/>
              </w:rPr>
              <w:t>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126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Названия компонентов и результата деления.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127, 128, 129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Что узнали. Чему научились.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130, 131, 132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133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Связь между компонентами и результатом умножения.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134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135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 деления, основанный на связи между компонентами и результатом умножения.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136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Приемы умножения и деления на 10.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137, 138, 139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Задачи с величинами «цена», «количество», «стоимость».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140, 141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Задачи на нахождение неизвестного третьего слагаемого.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142, 143, 144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Умножение числа 2 и на 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b/>
                <w:szCs w:val="24"/>
              </w:rPr>
            </w:pP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Анализ контрольной работы</w:t>
            </w:r>
            <w:r w:rsidRPr="006B0A75">
              <w:rPr>
                <w:rFonts w:eastAsia="Calibri" w:cs="Times New Roman"/>
                <w:b/>
                <w:szCs w:val="24"/>
              </w:rPr>
              <w:t xml:space="preserve"> </w:t>
            </w:r>
            <w:r w:rsidRPr="006B0A75">
              <w:rPr>
                <w:rFonts w:eastAsia="Calibri" w:cs="Times New Roman"/>
                <w:szCs w:val="24"/>
              </w:rPr>
              <w:t>Умножение числа 2 и на 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Приемы умножения числа 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149, 150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Деление на 2. </w:t>
            </w:r>
            <w:r w:rsidRPr="006B0A75">
              <w:rPr>
                <w:rFonts w:eastAsia="Calibri" w:cs="Times New Roman"/>
                <w:b/>
                <w:szCs w:val="24"/>
              </w:rPr>
              <w:t>Проверочная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151, 152, 153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 Странички для любознательных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154, 155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Что узнали. Чему научились. </w:t>
            </w:r>
            <w:r w:rsidRPr="006B0A75">
              <w:rPr>
                <w:rFonts w:eastAsia="Calibri" w:cs="Times New Roman"/>
                <w:b/>
                <w:szCs w:val="24"/>
              </w:rPr>
              <w:t>Контрольный устный счёт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lastRenderedPageBreak/>
              <w:t>156, 157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Умножение числа 3 и на 3.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158, 159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Деление на 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160, 161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Решение задач и выражений. Странички для любознательных.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162, 163, 164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Что узнали. Чему научились.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165, 166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Что узнали, чему научились во 2 классе.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6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167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 xml:space="preserve">Промежуточная аттестация. </w:t>
            </w:r>
            <w:r w:rsidRPr="006B0A75">
              <w:rPr>
                <w:rFonts w:eastAsia="Calibri" w:cs="Times New Roman"/>
                <w:b/>
                <w:szCs w:val="24"/>
              </w:rPr>
              <w:t>Контрольная работа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 Письменный контроль;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168, 169, 170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Calibri" w:cs="Times New Roman"/>
                <w:szCs w:val="24"/>
              </w:rPr>
              <w:t>Что узнали, чему научились во 2 классе.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160" w:line="259" w:lineRule="auto"/>
              <w:rPr>
                <w:rFonts w:ascii="Calibri" w:eastAsia="Calibri" w:hAnsi="Calibri" w:cs="Times New Roman"/>
                <w:sz w:val="22"/>
              </w:rPr>
            </w:pPr>
            <w:r w:rsidRPr="006B0A7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  <w:r w:rsidRPr="006B0A7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6B0A75" w:rsidRPr="006B0A75" w:rsidTr="00307AF3">
        <w:trPr>
          <w:gridAfter w:val="1"/>
          <w:wAfter w:w="63" w:type="dxa"/>
          <w:trHeight w:hRule="exact" w:val="1144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spacing w:after="0" w:line="240" w:lineRule="auto"/>
              <w:rPr>
                <w:rFonts w:eastAsia="Calibri" w:cs="Times New Roman"/>
                <w:szCs w:val="24"/>
              </w:rPr>
            </w:pPr>
            <w:r w:rsidRPr="006B0A75">
              <w:rPr>
                <w:rFonts w:eastAsia="Times New Roman" w:cs="Times New Roman"/>
                <w:color w:val="000000"/>
              </w:rPr>
              <w:t>ОБЩЕЕ КОЛИЧЕСТВО ЧАСОВ ПО ПРОГРАММЕ (170 ч.)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17</w:t>
            </w:r>
          </w:p>
        </w:tc>
        <w:tc>
          <w:tcPr>
            <w:tcW w:w="1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r w:rsidRPr="006B0A75">
              <w:rPr>
                <w:rFonts w:eastAsia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30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6B0A75" w:rsidRPr="006B0A75" w:rsidRDefault="006B0A75" w:rsidP="006B0A7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eastAsia="Times New Roman" w:cs="Times New Roman"/>
                <w:color w:val="000000"/>
              </w:rPr>
            </w:pPr>
          </w:p>
        </w:tc>
      </w:tr>
    </w:tbl>
    <w:p w:rsidR="006B0A75" w:rsidRPr="006B0A75" w:rsidRDefault="006B0A75" w:rsidP="006B0A75">
      <w:pPr>
        <w:spacing w:after="160" w:line="259" w:lineRule="auto"/>
        <w:rPr>
          <w:rFonts w:ascii="Calibri" w:eastAsia="Calibri" w:hAnsi="Calibri" w:cs="Times New Roman"/>
          <w:sz w:val="22"/>
        </w:rPr>
        <w:sectPr w:rsidR="006B0A75" w:rsidRPr="006B0A75" w:rsidSect="0038416D">
          <w:pgSz w:w="11900" w:h="16840"/>
          <w:pgMar w:top="284" w:right="650" w:bottom="284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6B0A75" w:rsidRPr="006B0A75" w:rsidRDefault="006B0A75" w:rsidP="006B0A75">
      <w:pPr>
        <w:autoSpaceDE w:val="0"/>
        <w:autoSpaceDN w:val="0"/>
        <w:spacing w:after="0" w:line="230" w:lineRule="auto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b/>
          <w:color w:val="000000"/>
        </w:rPr>
        <w:lastRenderedPageBreak/>
        <w:t xml:space="preserve">УЧЕБНО-МЕТОДИЧЕСКОЕ ОБЕСПЕЧЕНИЕ ОБРАЗОВАТЕЛЬНОГО ПРОЦЕССА </w:t>
      </w:r>
    </w:p>
    <w:p w:rsidR="006B0A75" w:rsidRPr="006B0A75" w:rsidRDefault="006B0A75" w:rsidP="006B0A75">
      <w:pPr>
        <w:autoSpaceDE w:val="0"/>
        <w:autoSpaceDN w:val="0"/>
        <w:spacing w:before="346" w:after="0" w:line="230" w:lineRule="auto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b/>
          <w:color w:val="000000"/>
        </w:rPr>
        <w:t>ОБЯЗАТЕЛЬНЫЕ УЧЕБНЫЕ МАТЕРИАЛЫ ДЛЯ УЧЕНИКА</w:t>
      </w:r>
    </w:p>
    <w:p w:rsidR="006B0A75" w:rsidRPr="006B0A75" w:rsidRDefault="006B0A75" w:rsidP="006B0A75">
      <w:pPr>
        <w:autoSpaceDE w:val="0"/>
        <w:autoSpaceDN w:val="0"/>
        <w:spacing w:before="166" w:after="0" w:line="271" w:lineRule="auto"/>
        <w:ind w:right="144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color w:val="000000"/>
        </w:rPr>
        <w:t>Математика (в 2 частях), 2 класс /Моро М.И., Волкова С.И., Степанова С.В., Акционерное общество</w:t>
      </w:r>
      <w:r w:rsidR="00C967AA">
        <w:rPr>
          <w:rFonts w:eastAsia="Times New Roman" w:cs="Times New Roman"/>
          <w:color w:val="000000"/>
        </w:rPr>
        <w:t xml:space="preserve"> </w:t>
      </w:r>
      <w:r w:rsidRPr="006B0A75">
        <w:rPr>
          <w:rFonts w:eastAsia="Times New Roman" w:cs="Times New Roman"/>
          <w:color w:val="000000"/>
        </w:rPr>
        <w:t xml:space="preserve">«Издательство «Просвещение»; </w:t>
      </w:r>
      <w:r w:rsidRPr="006B0A75">
        <w:rPr>
          <w:rFonts w:ascii="Calibri" w:eastAsia="Calibri" w:hAnsi="Calibri" w:cs="Times New Roman"/>
          <w:sz w:val="22"/>
        </w:rPr>
        <w:br/>
      </w:r>
      <w:r w:rsidRPr="006B0A75">
        <w:rPr>
          <w:rFonts w:eastAsia="Times New Roman" w:cs="Times New Roman"/>
          <w:color w:val="000000"/>
        </w:rPr>
        <w:t>Введите свой вариант:</w:t>
      </w:r>
    </w:p>
    <w:p w:rsidR="006B0A75" w:rsidRPr="006B0A75" w:rsidRDefault="006B0A75" w:rsidP="006B0A75">
      <w:pPr>
        <w:autoSpaceDE w:val="0"/>
        <w:autoSpaceDN w:val="0"/>
        <w:spacing w:before="262" w:after="0" w:line="230" w:lineRule="auto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b/>
          <w:color w:val="000000"/>
        </w:rPr>
        <w:t>МЕТОДИЧЕСКИЕ МАТЕРИАЛЫ ДЛЯ УЧИТЕЛЯ</w:t>
      </w:r>
    </w:p>
    <w:p w:rsidR="006B0A75" w:rsidRPr="006B0A75" w:rsidRDefault="00FB45BF" w:rsidP="006B0A75">
      <w:pPr>
        <w:autoSpaceDE w:val="0"/>
        <w:autoSpaceDN w:val="0"/>
        <w:spacing w:before="166" w:after="0" w:line="262" w:lineRule="auto"/>
        <w:ind w:right="144"/>
        <w:rPr>
          <w:rFonts w:ascii="Calibri" w:eastAsia="Calibri" w:hAnsi="Calibri" w:cs="Times New Roman"/>
          <w:sz w:val="22"/>
        </w:rPr>
      </w:pPr>
      <w:r>
        <w:rPr>
          <w:rFonts w:eastAsia="Times New Roman" w:cs="Times New Roman"/>
          <w:color w:val="000000"/>
        </w:rPr>
        <w:t>Математика. 2</w:t>
      </w:r>
      <w:r w:rsidR="006B0A75" w:rsidRPr="006B0A75">
        <w:rPr>
          <w:rFonts w:eastAsia="Times New Roman" w:cs="Times New Roman"/>
          <w:color w:val="000000"/>
        </w:rPr>
        <w:t xml:space="preserve"> класс: учебник для общеобразовательных учреждений: 2 ч., М.И. Моро, С.И. Волкова, С.В. Степанова.- М.: Просвещение, 2019.</w:t>
      </w:r>
    </w:p>
    <w:p w:rsidR="006B0A75" w:rsidRPr="006B0A75" w:rsidRDefault="006B0A75" w:rsidP="006B0A75">
      <w:pPr>
        <w:autoSpaceDE w:val="0"/>
        <w:autoSpaceDN w:val="0"/>
        <w:spacing w:before="72" w:after="0" w:line="271" w:lineRule="auto"/>
        <w:ind w:right="576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color w:val="000000"/>
        </w:rPr>
        <w:t xml:space="preserve">Сборник рабочих программ по программе «Школа России» 1-4 классы: пособия для учителей общеобразовательных учреждений/ С.В. </w:t>
      </w:r>
      <w:proofErr w:type="spellStart"/>
      <w:r w:rsidRPr="006B0A75">
        <w:rPr>
          <w:rFonts w:eastAsia="Times New Roman" w:cs="Times New Roman"/>
          <w:color w:val="000000"/>
        </w:rPr>
        <w:t>Анащенкова</w:t>
      </w:r>
      <w:proofErr w:type="spellEnd"/>
      <w:r w:rsidRPr="006B0A75">
        <w:rPr>
          <w:rFonts w:eastAsia="Times New Roman" w:cs="Times New Roman"/>
          <w:color w:val="000000"/>
        </w:rPr>
        <w:t xml:space="preserve"> (и др.), Математика М.И. Моро (и др.), </w:t>
      </w:r>
      <w:proofErr w:type="spellStart"/>
      <w:r w:rsidRPr="006B0A75">
        <w:rPr>
          <w:rFonts w:eastAsia="Times New Roman" w:cs="Times New Roman"/>
          <w:color w:val="000000"/>
        </w:rPr>
        <w:t>М.:«Просвещение</w:t>
      </w:r>
      <w:proofErr w:type="spellEnd"/>
      <w:r w:rsidRPr="006B0A75">
        <w:rPr>
          <w:rFonts w:eastAsia="Times New Roman" w:cs="Times New Roman"/>
          <w:color w:val="000000"/>
        </w:rPr>
        <w:t>», 2019.</w:t>
      </w:r>
    </w:p>
    <w:p w:rsidR="006B0A75" w:rsidRPr="006B0A75" w:rsidRDefault="006B0A75" w:rsidP="006B0A75">
      <w:pPr>
        <w:autoSpaceDE w:val="0"/>
        <w:autoSpaceDN w:val="0"/>
        <w:spacing w:before="70" w:after="0" w:line="271" w:lineRule="auto"/>
        <w:ind w:right="144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color w:val="000000"/>
        </w:rPr>
        <w:t xml:space="preserve">Рабочие программы по системе учебников «Школа России», Математика </w:t>
      </w:r>
      <w:proofErr w:type="spellStart"/>
      <w:r w:rsidRPr="006B0A75">
        <w:rPr>
          <w:rFonts w:eastAsia="Times New Roman" w:cs="Times New Roman"/>
          <w:color w:val="000000"/>
        </w:rPr>
        <w:t>М.И.Моро</w:t>
      </w:r>
      <w:proofErr w:type="spellEnd"/>
      <w:r w:rsidRPr="006B0A75">
        <w:rPr>
          <w:rFonts w:eastAsia="Times New Roman" w:cs="Times New Roman"/>
          <w:color w:val="000000"/>
        </w:rPr>
        <w:t xml:space="preserve">, </w:t>
      </w:r>
      <w:proofErr w:type="spellStart"/>
      <w:r w:rsidRPr="006B0A75">
        <w:rPr>
          <w:rFonts w:eastAsia="Times New Roman" w:cs="Times New Roman"/>
          <w:color w:val="000000"/>
        </w:rPr>
        <w:t>С.И.Волковой</w:t>
      </w:r>
      <w:proofErr w:type="spellEnd"/>
      <w:r w:rsidRPr="006B0A75">
        <w:rPr>
          <w:rFonts w:eastAsia="Times New Roman" w:cs="Times New Roman"/>
          <w:color w:val="000000"/>
        </w:rPr>
        <w:t xml:space="preserve">, С.В. Степанова, 2 класс, авт. Э.Н. Золотухина, В.А. Попова, Л.Ф. </w:t>
      </w:r>
      <w:proofErr w:type="spellStart"/>
      <w:r w:rsidRPr="006B0A75">
        <w:rPr>
          <w:rFonts w:eastAsia="Times New Roman" w:cs="Times New Roman"/>
          <w:color w:val="000000"/>
        </w:rPr>
        <w:t>Костюмина</w:t>
      </w:r>
      <w:proofErr w:type="spellEnd"/>
      <w:r w:rsidRPr="006B0A75">
        <w:rPr>
          <w:rFonts w:eastAsia="Times New Roman" w:cs="Times New Roman"/>
          <w:color w:val="000000"/>
        </w:rPr>
        <w:t>, А.В. Коровина, издательство «Учитель», 2019.</w:t>
      </w:r>
    </w:p>
    <w:p w:rsidR="006B0A75" w:rsidRPr="006B0A75" w:rsidRDefault="006B0A75" w:rsidP="006B0A75">
      <w:pPr>
        <w:autoSpaceDE w:val="0"/>
        <w:autoSpaceDN w:val="0"/>
        <w:spacing w:before="70" w:after="0" w:line="262" w:lineRule="auto"/>
        <w:ind w:right="1296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color w:val="000000"/>
        </w:rPr>
        <w:t>Поурочные разработки по «Математике» для 2 класса, авт. Т.Ф. Ситникова, И.Ф. Яценко, издательство «ВАКО» Москва, 2019.</w:t>
      </w:r>
    </w:p>
    <w:p w:rsidR="006B0A75" w:rsidRPr="006B0A75" w:rsidRDefault="006B0A75" w:rsidP="006B0A75">
      <w:pPr>
        <w:autoSpaceDE w:val="0"/>
        <w:autoSpaceDN w:val="0"/>
        <w:spacing w:before="262" w:after="0" w:line="230" w:lineRule="auto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b/>
          <w:color w:val="000000"/>
        </w:rPr>
        <w:t>ЦИФРОВЫЕ ОБРАЗОВАТЕЛЬНЫЕ РЕСУРСЫ И РЕСУРСЫ СЕТИ ИНТЕРНЕТ</w:t>
      </w:r>
    </w:p>
    <w:p w:rsidR="006B0A75" w:rsidRPr="006B0A75" w:rsidRDefault="006B0A75" w:rsidP="006B0A75">
      <w:pPr>
        <w:autoSpaceDE w:val="0"/>
        <w:autoSpaceDN w:val="0"/>
        <w:spacing w:before="166" w:after="0" w:line="281" w:lineRule="auto"/>
        <w:ind w:right="5472"/>
        <w:rPr>
          <w:rFonts w:ascii="Calibri" w:eastAsia="Calibri" w:hAnsi="Calibri" w:cs="Times New Roman"/>
          <w:sz w:val="22"/>
        </w:rPr>
      </w:pPr>
      <w:r w:rsidRPr="006B0A75">
        <w:rPr>
          <w:rFonts w:eastAsia="Times New Roman" w:cs="Times New Roman"/>
          <w:color w:val="000000"/>
        </w:rPr>
        <w:t xml:space="preserve">https://resh.edu.ru/subject/lesson/5088/main/305516/ </w:t>
      </w:r>
      <w:r w:rsidRPr="006B0A75">
        <w:rPr>
          <w:rFonts w:ascii="Calibri" w:eastAsia="Calibri" w:hAnsi="Calibri" w:cs="Times New Roman"/>
          <w:sz w:val="22"/>
        </w:rPr>
        <w:br/>
      </w:r>
      <w:r w:rsidRPr="006B0A75">
        <w:rPr>
          <w:rFonts w:eastAsia="Times New Roman" w:cs="Times New Roman"/>
          <w:color w:val="000000"/>
        </w:rPr>
        <w:t xml:space="preserve">https://multiurok.ru/ </w:t>
      </w:r>
      <w:r w:rsidRPr="006B0A75">
        <w:rPr>
          <w:rFonts w:ascii="Calibri" w:eastAsia="Calibri" w:hAnsi="Calibri" w:cs="Times New Roman"/>
          <w:sz w:val="22"/>
        </w:rPr>
        <w:br/>
      </w:r>
      <w:r w:rsidRPr="006B0A75">
        <w:rPr>
          <w:rFonts w:eastAsia="Times New Roman" w:cs="Times New Roman"/>
          <w:color w:val="000000"/>
        </w:rPr>
        <w:t xml:space="preserve">http://nsportal.ru </w:t>
      </w:r>
      <w:r w:rsidRPr="006B0A75">
        <w:rPr>
          <w:rFonts w:ascii="Calibri" w:eastAsia="Calibri" w:hAnsi="Calibri" w:cs="Times New Roman"/>
          <w:sz w:val="22"/>
        </w:rPr>
        <w:br/>
      </w:r>
      <w:r w:rsidRPr="006B0A75">
        <w:rPr>
          <w:rFonts w:eastAsia="Times New Roman" w:cs="Times New Roman"/>
          <w:color w:val="000000"/>
        </w:rPr>
        <w:t xml:space="preserve">Электронное приложение к учебнику </w:t>
      </w:r>
      <w:r w:rsidRPr="006B0A75">
        <w:rPr>
          <w:rFonts w:ascii="Calibri" w:eastAsia="Calibri" w:hAnsi="Calibri" w:cs="Times New Roman"/>
          <w:sz w:val="22"/>
        </w:rPr>
        <w:br/>
      </w:r>
      <w:r w:rsidRPr="006B0A75">
        <w:rPr>
          <w:rFonts w:eastAsia="Times New Roman" w:cs="Times New Roman"/>
          <w:color w:val="000000"/>
        </w:rPr>
        <w:t xml:space="preserve">"Математика" 2 класс </w:t>
      </w:r>
      <w:r w:rsidRPr="006B0A75">
        <w:rPr>
          <w:rFonts w:ascii="Calibri" w:eastAsia="Calibri" w:hAnsi="Calibri" w:cs="Times New Roman"/>
          <w:sz w:val="22"/>
        </w:rPr>
        <w:br/>
      </w:r>
      <w:r w:rsidRPr="006B0A75">
        <w:rPr>
          <w:rFonts w:eastAsia="Times New Roman" w:cs="Times New Roman"/>
          <w:color w:val="000000"/>
        </w:rPr>
        <w:t>https://www.youtube.com/watch?v=3CEewkNUrdY</w:t>
      </w:r>
    </w:p>
    <w:sectPr w:rsidR="006B0A75" w:rsidRPr="006B0A75" w:rsidSect="006B0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1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a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1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1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1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75E"/>
    <w:rsid w:val="002F2478"/>
    <w:rsid w:val="00480FB8"/>
    <w:rsid w:val="005836F7"/>
    <w:rsid w:val="005D74E7"/>
    <w:rsid w:val="00654F7A"/>
    <w:rsid w:val="00682DF4"/>
    <w:rsid w:val="00683889"/>
    <w:rsid w:val="006B0A75"/>
    <w:rsid w:val="00907A09"/>
    <w:rsid w:val="0091417B"/>
    <w:rsid w:val="009D079D"/>
    <w:rsid w:val="00C967AA"/>
    <w:rsid w:val="00DE375E"/>
    <w:rsid w:val="00FB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4A2C2C-CC53-4E8C-ADA4-11E5DB87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E375E"/>
  </w:style>
  <w:style w:type="paragraph" w:styleId="11">
    <w:name w:val="heading 1"/>
    <w:basedOn w:val="a0"/>
    <w:next w:val="a0"/>
    <w:link w:val="110"/>
    <w:uiPriority w:val="9"/>
    <w:qFormat/>
    <w:rsid w:val="006B0A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B0A75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en-US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B0A75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lang w:val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B0A75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b/>
      <w:bCs/>
      <w:i/>
      <w:iCs/>
      <w:color w:val="5B9BD5"/>
      <w:lang w:val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B0A75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  <w:lang w:val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B0A75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4D78"/>
      <w:lang w:val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B0A75"/>
    <w:pPr>
      <w:keepNext/>
      <w:keepLines/>
      <w:spacing w:before="200" w:after="0"/>
      <w:outlineLvl w:val="6"/>
    </w:pPr>
    <w:rPr>
      <w:rFonts w:ascii="Calibri Light" w:eastAsia="Times New Roman" w:hAnsi="Calibri Light" w:cs="Times New Roman"/>
      <w:i/>
      <w:iCs/>
      <w:color w:val="404040"/>
      <w:lang w:val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B0A75"/>
    <w:pPr>
      <w:keepNext/>
      <w:keepLines/>
      <w:spacing w:before="200" w:after="0"/>
      <w:outlineLvl w:val="7"/>
    </w:pPr>
    <w:rPr>
      <w:rFonts w:ascii="Calibri Light" w:eastAsia="Times New Roman" w:hAnsi="Calibri Light" w:cs="Times New Roman"/>
      <w:color w:val="5B9BD5"/>
      <w:sz w:val="20"/>
      <w:szCs w:val="20"/>
      <w:lang w:val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B0A75"/>
    <w:pPr>
      <w:keepNext/>
      <w:keepLines/>
      <w:spacing w:before="200" w:after="0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1">
    <w:name w:val="Заголовок 11"/>
    <w:basedOn w:val="a0"/>
    <w:next w:val="a0"/>
    <w:link w:val="12"/>
    <w:uiPriority w:val="9"/>
    <w:qFormat/>
    <w:rsid w:val="006B0A75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en-US"/>
    </w:rPr>
  </w:style>
  <w:style w:type="paragraph" w:customStyle="1" w:styleId="211">
    <w:name w:val="Заголовок 21"/>
    <w:basedOn w:val="a0"/>
    <w:next w:val="a0"/>
    <w:uiPriority w:val="9"/>
    <w:unhideWhenUsed/>
    <w:qFormat/>
    <w:rsid w:val="006B0A75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en-US"/>
    </w:rPr>
  </w:style>
  <w:style w:type="paragraph" w:customStyle="1" w:styleId="311">
    <w:name w:val="Заголовок 31"/>
    <w:basedOn w:val="a0"/>
    <w:next w:val="a0"/>
    <w:uiPriority w:val="9"/>
    <w:unhideWhenUsed/>
    <w:qFormat/>
    <w:rsid w:val="006B0A75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sz w:val="22"/>
      <w:lang w:val="en-US"/>
    </w:rPr>
  </w:style>
  <w:style w:type="paragraph" w:customStyle="1" w:styleId="41">
    <w:name w:val="Заголовок 41"/>
    <w:basedOn w:val="a0"/>
    <w:next w:val="a0"/>
    <w:uiPriority w:val="9"/>
    <w:semiHidden/>
    <w:unhideWhenUsed/>
    <w:qFormat/>
    <w:rsid w:val="006B0A75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b/>
      <w:bCs/>
      <w:i/>
      <w:iCs/>
      <w:color w:val="5B9BD5"/>
      <w:sz w:val="22"/>
      <w:lang w:val="en-US"/>
    </w:rPr>
  </w:style>
  <w:style w:type="paragraph" w:customStyle="1" w:styleId="51">
    <w:name w:val="Заголовок 51"/>
    <w:basedOn w:val="a0"/>
    <w:next w:val="a0"/>
    <w:uiPriority w:val="9"/>
    <w:semiHidden/>
    <w:unhideWhenUsed/>
    <w:qFormat/>
    <w:rsid w:val="006B0A75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  <w:sz w:val="22"/>
      <w:lang w:val="en-US"/>
    </w:rPr>
  </w:style>
  <w:style w:type="paragraph" w:customStyle="1" w:styleId="61">
    <w:name w:val="Заголовок 61"/>
    <w:basedOn w:val="a0"/>
    <w:next w:val="a0"/>
    <w:uiPriority w:val="9"/>
    <w:semiHidden/>
    <w:unhideWhenUsed/>
    <w:qFormat/>
    <w:rsid w:val="006B0A75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4D78"/>
      <w:sz w:val="22"/>
      <w:lang w:val="en-US"/>
    </w:rPr>
  </w:style>
  <w:style w:type="paragraph" w:customStyle="1" w:styleId="71">
    <w:name w:val="Заголовок 71"/>
    <w:basedOn w:val="a0"/>
    <w:next w:val="a0"/>
    <w:uiPriority w:val="9"/>
    <w:semiHidden/>
    <w:unhideWhenUsed/>
    <w:qFormat/>
    <w:rsid w:val="006B0A75"/>
    <w:pPr>
      <w:keepNext/>
      <w:keepLines/>
      <w:spacing w:before="200" w:after="0"/>
      <w:outlineLvl w:val="6"/>
    </w:pPr>
    <w:rPr>
      <w:rFonts w:ascii="Calibri Light" w:eastAsia="Times New Roman" w:hAnsi="Calibri Light" w:cs="Times New Roman"/>
      <w:i/>
      <w:iCs/>
      <w:color w:val="404040"/>
      <w:sz w:val="22"/>
      <w:lang w:val="en-US"/>
    </w:rPr>
  </w:style>
  <w:style w:type="paragraph" w:customStyle="1" w:styleId="81">
    <w:name w:val="Заголовок 81"/>
    <w:basedOn w:val="a0"/>
    <w:next w:val="a0"/>
    <w:uiPriority w:val="9"/>
    <w:semiHidden/>
    <w:unhideWhenUsed/>
    <w:qFormat/>
    <w:rsid w:val="006B0A75"/>
    <w:pPr>
      <w:keepNext/>
      <w:keepLines/>
      <w:spacing w:before="200" w:after="0"/>
      <w:outlineLvl w:val="7"/>
    </w:pPr>
    <w:rPr>
      <w:rFonts w:ascii="Calibri Light" w:eastAsia="Times New Roman" w:hAnsi="Calibri Light" w:cs="Times New Roman"/>
      <w:color w:val="5B9BD5"/>
      <w:sz w:val="20"/>
      <w:szCs w:val="20"/>
      <w:lang w:val="en-US"/>
    </w:rPr>
  </w:style>
  <w:style w:type="paragraph" w:customStyle="1" w:styleId="91">
    <w:name w:val="Заголовок 91"/>
    <w:basedOn w:val="a0"/>
    <w:next w:val="a0"/>
    <w:uiPriority w:val="9"/>
    <w:semiHidden/>
    <w:unhideWhenUsed/>
    <w:qFormat/>
    <w:rsid w:val="006B0A75"/>
    <w:pPr>
      <w:keepNext/>
      <w:keepLines/>
      <w:spacing w:before="200" w:after="0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  <w:lang w:val="en-US"/>
    </w:rPr>
  </w:style>
  <w:style w:type="numbering" w:customStyle="1" w:styleId="13">
    <w:name w:val="Нет списка1"/>
    <w:next w:val="a3"/>
    <w:uiPriority w:val="99"/>
    <w:semiHidden/>
    <w:unhideWhenUsed/>
    <w:rsid w:val="006B0A75"/>
  </w:style>
  <w:style w:type="character" w:customStyle="1" w:styleId="12">
    <w:name w:val="Заголовок 1 Знак"/>
    <w:basedOn w:val="a1"/>
    <w:link w:val="111"/>
    <w:uiPriority w:val="9"/>
    <w:rsid w:val="006B0A75"/>
    <w:rPr>
      <w:rFonts w:ascii="Calibri Light" w:eastAsia="Times New Roman" w:hAnsi="Calibri Light" w:cs="Times New Roman"/>
      <w:b/>
      <w:bCs/>
      <w:color w:val="2E74B5"/>
      <w:sz w:val="28"/>
      <w:szCs w:val="28"/>
      <w:lang w:val="en-US"/>
    </w:rPr>
  </w:style>
  <w:style w:type="character" w:customStyle="1" w:styleId="20">
    <w:name w:val="Заголовок 2 Знак"/>
    <w:basedOn w:val="a1"/>
    <w:link w:val="2"/>
    <w:uiPriority w:val="9"/>
    <w:rsid w:val="006B0A75"/>
    <w:rPr>
      <w:rFonts w:ascii="Calibri Light" w:eastAsia="Times New Roman" w:hAnsi="Calibri Light" w:cs="Times New Roman"/>
      <w:b/>
      <w:bCs/>
      <w:color w:val="5B9BD5"/>
      <w:sz w:val="26"/>
      <w:szCs w:val="26"/>
      <w:lang w:val="en-US"/>
    </w:rPr>
  </w:style>
  <w:style w:type="character" w:customStyle="1" w:styleId="30">
    <w:name w:val="Заголовок 3 Знак"/>
    <w:basedOn w:val="a1"/>
    <w:link w:val="3"/>
    <w:uiPriority w:val="9"/>
    <w:rsid w:val="006B0A75"/>
    <w:rPr>
      <w:rFonts w:ascii="Calibri Light" w:eastAsia="Times New Roman" w:hAnsi="Calibri Light" w:cs="Times New Roman"/>
      <w:b/>
      <w:bCs/>
      <w:color w:val="5B9BD5"/>
      <w:lang w:val="en-US"/>
    </w:rPr>
  </w:style>
  <w:style w:type="character" w:customStyle="1" w:styleId="40">
    <w:name w:val="Заголовок 4 Знак"/>
    <w:basedOn w:val="a1"/>
    <w:link w:val="4"/>
    <w:uiPriority w:val="9"/>
    <w:semiHidden/>
    <w:rsid w:val="006B0A75"/>
    <w:rPr>
      <w:rFonts w:ascii="Calibri Light" w:eastAsia="Times New Roman" w:hAnsi="Calibri Light" w:cs="Times New Roman"/>
      <w:b/>
      <w:bCs/>
      <w:i/>
      <w:iCs/>
      <w:color w:val="5B9BD5"/>
      <w:lang w:val="en-US"/>
    </w:rPr>
  </w:style>
  <w:style w:type="paragraph" w:customStyle="1" w:styleId="Default">
    <w:name w:val="Default"/>
    <w:rsid w:val="006B0A75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6B0A75"/>
    <w:rPr>
      <w:rFonts w:ascii="Calibri Light" w:eastAsia="Times New Roman" w:hAnsi="Calibri Light" w:cs="Times New Roman"/>
      <w:color w:val="1F4D78"/>
      <w:lang w:val="en-US"/>
    </w:rPr>
  </w:style>
  <w:style w:type="character" w:customStyle="1" w:styleId="60">
    <w:name w:val="Заголовок 6 Знак"/>
    <w:basedOn w:val="a1"/>
    <w:link w:val="6"/>
    <w:uiPriority w:val="9"/>
    <w:semiHidden/>
    <w:rsid w:val="006B0A75"/>
    <w:rPr>
      <w:rFonts w:ascii="Calibri Light" w:eastAsia="Times New Roman" w:hAnsi="Calibri Light" w:cs="Times New Roman"/>
      <w:i/>
      <w:iCs/>
      <w:color w:val="1F4D78"/>
      <w:lang w:val="en-US"/>
    </w:rPr>
  </w:style>
  <w:style w:type="character" w:customStyle="1" w:styleId="70">
    <w:name w:val="Заголовок 7 Знак"/>
    <w:basedOn w:val="a1"/>
    <w:link w:val="7"/>
    <w:uiPriority w:val="9"/>
    <w:semiHidden/>
    <w:rsid w:val="006B0A75"/>
    <w:rPr>
      <w:rFonts w:ascii="Calibri Light" w:eastAsia="Times New Roman" w:hAnsi="Calibri Light" w:cs="Times New Roman"/>
      <w:i/>
      <w:iCs/>
      <w:color w:val="404040"/>
      <w:lang w:val="en-US"/>
    </w:rPr>
  </w:style>
  <w:style w:type="character" w:customStyle="1" w:styleId="80">
    <w:name w:val="Заголовок 8 Знак"/>
    <w:basedOn w:val="a1"/>
    <w:link w:val="8"/>
    <w:uiPriority w:val="9"/>
    <w:semiHidden/>
    <w:rsid w:val="006B0A75"/>
    <w:rPr>
      <w:rFonts w:ascii="Calibri Light" w:eastAsia="Times New Roman" w:hAnsi="Calibri Light" w:cs="Times New Roman"/>
      <w:color w:val="5B9BD5"/>
      <w:sz w:val="20"/>
      <w:szCs w:val="20"/>
      <w:lang w:val="en-US"/>
    </w:rPr>
  </w:style>
  <w:style w:type="character" w:customStyle="1" w:styleId="90">
    <w:name w:val="Заголовок 9 Знак"/>
    <w:basedOn w:val="a1"/>
    <w:link w:val="9"/>
    <w:uiPriority w:val="9"/>
    <w:semiHidden/>
    <w:rsid w:val="006B0A75"/>
    <w:rPr>
      <w:rFonts w:ascii="Calibri Light" w:eastAsia="Times New Roman" w:hAnsi="Calibri Light" w:cs="Times New Roman"/>
      <w:i/>
      <w:iCs/>
      <w:color w:val="404040"/>
      <w:sz w:val="20"/>
      <w:szCs w:val="20"/>
      <w:lang w:val="en-US"/>
    </w:rPr>
  </w:style>
  <w:style w:type="paragraph" w:customStyle="1" w:styleId="14">
    <w:name w:val="Верхний колонтитул1"/>
    <w:basedOn w:val="a0"/>
    <w:next w:val="a4"/>
    <w:link w:val="a5"/>
    <w:uiPriority w:val="99"/>
    <w:unhideWhenUsed/>
    <w:rsid w:val="006B0A75"/>
    <w:pPr>
      <w:tabs>
        <w:tab w:val="center" w:pos="4680"/>
        <w:tab w:val="right" w:pos="9360"/>
      </w:tabs>
      <w:spacing w:after="0" w:line="240" w:lineRule="auto"/>
    </w:pPr>
    <w:rPr>
      <w:rFonts w:eastAsia="Times New Roman"/>
      <w:lang w:val="en-US"/>
    </w:rPr>
  </w:style>
  <w:style w:type="character" w:customStyle="1" w:styleId="a5">
    <w:name w:val="Верхний колонтитул Знак"/>
    <w:basedOn w:val="a1"/>
    <w:link w:val="14"/>
    <w:uiPriority w:val="99"/>
    <w:rsid w:val="006B0A75"/>
    <w:rPr>
      <w:rFonts w:eastAsia="Times New Roman"/>
      <w:lang w:val="en-US"/>
    </w:rPr>
  </w:style>
  <w:style w:type="paragraph" w:customStyle="1" w:styleId="15">
    <w:name w:val="Нижний колонтитул1"/>
    <w:basedOn w:val="a0"/>
    <w:next w:val="a6"/>
    <w:link w:val="a7"/>
    <w:uiPriority w:val="99"/>
    <w:unhideWhenUsed/>
    <w:rsid w:val="006B0A75"/>
    <w:pPr>
      <w:tabs>
        <w:tab w:val="center" w:pos="4680"/>
        <w:tab w:val="right" w:pos="9360"/>
      </w:tabs>
      <w:spacing w:after="0" w:line="240" w:lineRule="auto"/>
    </w:pPr>
    <w:rPr>
      <w:rFonts w:eastAsia="Times New Roman"/>
      <w:lang w:val="en-US"/>
    </w:rPr>
  </w:style>
  <w:style w:type="character" w:customStyle="1" w:styleId="a7">
    <w:name w:val="Нижний колонтитул Знак"/>
    <w:basedOn w:val="a1"/>
    <w:link w:val="15"/>
    <w:uiPriority w:val="99"/>
    <w:rsid w:val="006B0A75"/>
    <w:rPr>
      <w:rFonts w:eastAsia="Times New Roman"/>
      <w:lang w:val="en-US"/>
    </w:rPr>
  </w:style>
  <w:style w:type="paragraph" w:customStyle="1" w:styleId="16">
    <w:name w:val="Без интервала1"/>
    <w:next w:val="a8"/>
    <w:uiPriority w:val="1"/>
    <w:qFormat/>
    <w:rsid w:val="006B0A75"/>
    <w:pPr>
      <w:spacing w:after="0" w:line="240" w:lineRule="auto"/>
    </w:pPr>
    <w:rPr>
      <w:rFonts w:ascii="Calibri" w:eastAsia="Times New Roman" w:hAnsi="Calibri"/>
      <w:sz w:val="22"/>
      <w:lang w:val="en-US"/>
    </w:rPr>
  </w:style>
  <w:style w:type="paragraph" w:customStyle="1" w:styleId="17">
    <w:name w:val="Название1"/>
    <w:basedOn w:val="a0"/>
    <w:next w:val="a0"/>
    <w:uiPriority w:val="10"/>
    <w:qFormat/>
    <w:rsid w:val="006B0A75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n-US"/>
    </w:rPr>
  </w:style>
  <w:style w:type="character" w:customStyle="1" w:styleId="a9">
    <w:name w:val="Заголовок Знак"/>
    <w:basedOn w:val="a1"/>
    <w:link w:val="aa"/>
    <w:uiPriority w:val="10"/>
    <w:rsid w:val="006B0A75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n-US"/>
    </w:rPr>
  </w:style>
  <w:style w:type="paragraph" w:customStyle="1" w:styleId="18">
    <w:name w:val="Подзаголовок1"/>
    <w:basedOn w:val="a0"/>
    <w:next w:val="a0"/>
    <w:uiPriority w:val="11"/>
    <w:qFormat/>
    <w:rsid w:val="006B0A7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Cs w:val="24"/>
      <w:lang w:val="en-US"/>
    </w:rPr>
  </w:style>
  <w:style w:type="character" w:customStyle="1" w:styleId="ab">
    <w:name w:val="Подзаголовок Знак"/>
    <w:basedOn w:val="a1"/>
    <w:link w:val="ac"/>
    <w:uiPriority w:val="11"/>
    <w:rsid w:val="006B0A7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  <w:lang w:val="en-US"/>
    </w:rPr>
  </w:style>
  <w:style w:type="paragraph" w:customStyle="1" w:styleId="19">
    <w:name w:val="Абзац списка1"/>
    <w:basedOn w:val="a0"/>
    <w:next w:val="ad"/>
    <w:uiPriority w:val="34"/>
    <w:qFormat/>
    <w:rsid w:val="006B0A75"/>
    <w:pPr>
      <w:ind w:left="72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1a">
    <w:name w:val="Основной текст1"/>
    <w:basedOn w:val="a0"/>
    <w:next w:val="ae"/>
    <w:link w:val="af"/>
    <w:uiPriority w:val="99"/>
    <w:unhideWhenUsed/>
    <w:rsid w:val="006B0A75"/>
    <w:pPr>
      <w:spacing w:after="120"/>
    </w:pPr>
    <w:rPr>
      <w:rFonts w:eastAsia="Times New Roman"/>
      <w:lang w:val="en-US"/>
    </w:rPr>
  </w:style>
  <w:style w:type="character" w:customStyle="1" w:styleId="af">
    <w:name w:val="Основной текст Знак"/>
    <w:basedOn w:val="a1"/>
    <w:link w:val="1a"/>
    <w:uiPriority w:val="99"/>
    <w:rsid w:val="006B0A75"/>
    <w:rPr>
      <w:rFonts w:eastAsia="Times New Roman"/>
      <w:lang w:val="en-US"/>
    </w:rPr>
  </w:style>
  <w:style w:type="paragraph" w:customStyle="1" w:styleId="212">
    <w:name w:val="Основной текст 21"/>
    <w:basedOn w:val="a0"/>
    <w:next w:val="22"/>
    <w:link w:val="23"/>
    <w:uiPriority w:val="99"/>
    <w:unhideWhenUsed/>
    <w:rsid w:val="006B0A75"/>
    <w:pPr>
      <w:spacing w:after="120" w:line="480" w:lineRule="auto"/>
    </w:pPr>
    <w:rPr>
      <w:rFonts w:eastAsia="Times New Roman"/>
      <w:lang w:val="en-US"/>
    </w:rPr>
  </w:style>
  <w:style w:type="character" w:customStyle="1" w:styleId="23">
    <w:name w:val="Основной текст 2 Знак"/>
    <w:basedOn w:val="a1"/>
    <w:link w:val="212"/>
    <w:uiPriority w:val="99"/>
    <w:rsid w:val="006B0A75"/>
    <w:rPr>
      <w:rFonts w:eastAsia="Times New Roman"/>
      <w:lang w:val="en-US"/>
    </w:rPr>
  </w:style>
  <w:style w:type="paragraph" w:customStyle="1" w:styleId="312">
    <w:name w:val="Основной текст 31"/>
    <w:basedOn w:val="a0"/>
    <w:next w:val="32"/>
    <w:link w:val="33"/>
    <w:uiPriority w:val="99"/>
    <w:unhideWhenUsed/>
    <w:rsid w:val="006B0A75"/>
    <w:pPr>
      <w:spacing w:after="120"/>
    </w:pPr>
    <w:rPr>
      <w:rFonts w:eastAsia="Times New Roman"/>
      <w:sz w:val="16"/>
      <w:szCs w:val="16"/>
      <w:lang w:val="en-US"/>
    </w:rPr>
  </w:style>
  <w:style w:type="character" w:customStyle="1" w:styleId="33">
    <w:name w:val="Основной текст 3 Знак"/>
    <w:basedOn w:val="a1"/>
    <w:link w:val="312"/>
    <w:uiPriority w:val="99"/>
    <w:rsid w:val="006B0A75"/>
    <w:rPr>
      <w:rFonts w:eastAsia="Times New Roman"/>
      <w:sz w:val="16"/>
      <w:szCs w:val="16"/>
      <w:lang w:val="en-US"/>
    </w:rPr>
  </w:style>
  <w:style w:type="paragraph" w:customStyle="1" w:styleId="1b">
    <w:name w:val="Список1"/>
    <w:basedOn w:val="a0"/>
    <w:next w:val="af0"/>
    <w:uiPriority w:val="99"/>
    <w:unhideWhenUsed/>
    <w:rsid w:val="006B0A75"/>
    <w:pPr>
      <w:ind w:left="360" w:hanging="36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213">
    <w:name w:val="Список 21"/>
    <w:basedOn w:val="a0"/>
    <w:next w:val="24"/>
    <w:uiPriority w:val="99"/>
    <w:unhideWhenUsed/>
    <w:rsid w:val="006B0A75"/>
    <w:pPr>
      <w:ind w:left="720" w:hanging="36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313">
    <w:name w:val="Список 31"/>
    <w:basedOn w:val="a0"/>
    <w:next w:val="34"/>
    <w:uiPriority w:val="99"/>
    <w:unhideWhenUsed/>
    <w:rsid w:val="006B0A75"/>
    <w:pPr>
      <w:ind w:left="1080" w:hanging="36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10">
    <w:name w:val="Маркированный список1"/>
    <w:basedOn w:val="a0"/>
    <w:next w:val="af1"/>
    <w:uiPriority w:val="99"/>
    <w:unhideWhenUsed/>
    <w:rsid w:val="006B0A75"/>
    <w:pPr>
      <w:numPr>
        <w:numId w:val="1"/>
      </w:numPr>
      <w:contextualSpacing/>
    </w:pPr>
    <w:rPr>
      <w:rFonts w:ascii="Calibri" w:eastAsia="Times New Roman" w:hAnsi="Calibri"/>
      <w:sz w:val="22"/>
      <w:lang w:val="en-US"/>
    </w:rPr>
  </w:style>
  <w:style w:type="paragraph" w:customStyle="1" w:styleId="210">
    <w:name w:val="Маркированный список 21"/>
    <w:basedOn w:val="a0"/>
    <w:next w:val="25"/>
    <w:uiPriority w:val="99"/>
    <w:unhideWhenUsed/>
    <w:rsid w:val="006B0A75"/>
    <w:pPr>
      <w:numPr>
        <w:numId w:val="2"/>
      </w:numPr>
      <w:contextualSpacing/>
    </w:pPr>
    <w:rPr>
      <w:rFonts w:ascii="Calibri" w:eastAsia="Times New Roman" w:hAnsi="Calibri"/>
      <w:sz w:val="22"/>
      <w:lang w:val="en-US"/>
    </w:rPr>
  </w:style>
  <w:style w:type="paragraph" w:customStyle="1" w:styleId="310">
    <w:name w:val="Маркированный список 31"/>
    <w:basedOn w:val="a0"/>
    <w:next w:val="35"/>
    <w:uiPriority w:val="99"/>
    <w:unhideWhenUsed/>
    <w:rsid w:val="006B0A75"/>
    <w:pPr>
      <w:numPr>
        <w:numId w:val="3"/>
      </w:numPr>
      <w:contextualSpacing/>
    </w:pPr>
    <w:rPr>
      <w:rFonts w:ascii="Calibri" w:eastAsia="Times New Roman" w:hAnsi="Calibri"/>
      <w:sz w:val="22"/>
      <w:lang w:val="en-US"/>
    </w:rPr>
  </w:style>
  <w:style w:type="paragraph" w:customStyle="1" w:styleId="1">
    <w:name w:val="Нумерованный список1"/>
    <w:basedOn w:val="a0"/>
    <w:next w:val="a"/>
    <w:uiPriority w:val="99"/>
    <w:unhideWhenUsed/>
    <w:rsid w:val="006B0A75"/>
    <w:pPr>
      <w:numPr>
        <w:numId w:val="5"/>
      </w:numPr>
      <w:contextualSpacing/>
    </w:pPr>
    <w:rPr>
      <w:rFonts w:ascii="Calibri" w:eastAsia="Times New Roman" w:hAnsi="Calibri"/>
      <w:sz w:val="22"/>
      <w:lang w:val="en-US"/>
    </w:rPr>
  </w:style>
  <w:style w:type="paragraph" w:customStyle="1" w:styleId="21">
    <w:name w:val="Нумерованный список 21"/>
    <w:basedOn w:val="a0"/>
    <w:next w:val="26"/>
    <w:uiPriority w:val="99"/>
    <w:unhideWhenUsed/>
    <w:rsid w:val="006B0A75"/>
    <w:pPr>
      <w:numPr>
        <w:numId w:val="6"/>
      </w:numPr>
      <w:contextualSpacing/>
    </w:pPr>
    <w:rPr>
      <w:rFonts w:ascii="Calibri" w:eastAsia="Times New Roman" w:hAnsi="Calibri"/>
      <w:sz w:val="22"/>
      <w:lang w:val="en-US"/>
    </w:rPr>
  </w:style>
  <w:style w:type="paragraph" w:customStyle="1" w:styleId="31">
    <w:name w:val="Нумерованный список 31"/>
    <w:basedOn w:val="a0"/>
    <w:next w:val="36"/>
    <w:uiPriority w:val="99"/>
    <w:unhideWhenUsed/>
    <w:rsid w:val="006B0A75"/>
    <w:pPr>
      <w:numPr>
        <w:numId w:val="7"/>
      </w:numPr>
      <w:contextualSpacing/>
    </w:pPr>
    <w:rPr>
      <w:rFonts w:ascii="Calibri" w:eastAsia="Times New Roman" w:hAnsi="Calibri"/>
      <w:sz w:val="22"/>
      <w:lang w:val="en-US"/>
    </w:rPr>
  </w:style>
  <w:style w:type="paragraph" w:customStyle="1" w:styleId="1c">
    <w:name w:val="Продолжение списка1"/>
    <w:basedOn w:val="a0"/>
    <w:next w:val="af2"/>
    <w:uiPriority w:val="99"/>
    <w:unhideWhenUsed/>
    <w:rsid w:val="006B0A75"/>
    <w:pPr>
      <w:spacing w:after="120"/>
      <w:ind w:left="36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214">
    <w:name w:val="Продолжение списка 21"/>
    <w:basedOn w:val="a0"/>
    <w:next w:val="27"/>
    <w:uiPriority w:val="99"/>
    <w:unhideWhenUsed/>
    <w:rsid w:val="006B0A75"/>
    <w:pPr>
      <w:spacing w:after="120"/>
      <w:ind w:left="72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314">
    <w:name w:val="Продолжение списка 31"/>
    <w:basedOn w:val="a0"/>
    <w:next w:val="37"/>
    <w:uiPriority w:val="99"/>
    <w:unhideWhenUsed/>
    <w:rsid w:val="006B0A75"/>
    <w:pPr>
      <w:spacing w:after="120"/>
      <w:ind w:left="1080"/>
      <w:contextualSpacing/>
    </w:pPr>
    <w:rPr>
      <w:rFonts w:ascii="Calibri" w:eastAsia="Times New Roman" w:hAnsi="Calibri"/>
      <w:sz w:val="22"/>
      <w:lang w:val="en-US"/>
    </w:rPr>
  </w:style>
  <w:style w:type="paragraph" w:customStyle="1" w:styleId="1d">
    <w:name w:val="Текст макроса1"/>
    <w:next w:val="af3"/>
    <w:link w:val="af4"/>
    <w:uiPriority w:val="99"/>
    <w:unhideWhenUsed/>
    <w:rsid w:val="006B0A7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eastAsia="Times New Roman" w:hAnsi="Courier"/>
      <w:sz w:val="20"/>
      <w:szCs w:val="20"/>
      <w:lang w:val="en-US"/>
    </w:rPr>
  </w:style>
  <w:style w:type="character" w:customStyle="1" w:styleId="af4">
    <w:name w:val="Текст макроса Знак"/>
    <w:basedOn w:val="a1"/>
    <w:link w:val="1d"/>
    <w:uiPriority w:val="99"/>
    <w:rsid w:val="006B0A75"/>
    <w:rPr>
      <w:rFonts w:ascii="Courier" w:eastAsia="Times New Roman" w:hAnsi="Courier"/>
      <w:sz w:val="20"/>
      <w:szCs w:val="20"/>
      <w:lang w:val="en-US"/>
    </w:rPr>
  </w:style>
  <w:style w:type="paragraph" w:customStyle="1" w:styleId="215">
    <w:name w:val="Цитата 21"/>
    <w:basedOn w:val="a0"/>
    <w:next w:val="a0"/>
    <w:uiPriority w:val="29"/>
    <w:qFormat/>
    <w:rsid w:val="006B0A75"/>
    <w:rPr>
      <w:rFonts w:ascii="Calibri" w:eastAsia="Times New Roman" w:hAnsi="Calibri"/>
      <w:i/>
      <w:iCs/>
      <w:color w:val="000000"/>
      <w:sz w:val="22"/>
      <w:lang w:val="en-US"/>
    </w:rPr>
  </w:style>
  <w:style w:type="character" w:customStyle="1" w:styleId="28">
    <w:name w:val="Цитата 2 Знак"/>
    <w:basedOn w:val="a1"/>
    <w:link w:val="29"/>
    <w:uiPriority w:val="29"/>
    <w:rsid w:val="006B0A75"/>
    <w:rPr>
      <w:rFonts w:eastAsia="Times New Roman"/>
      <w:i/>
      <w:iCs/>
      <w:color w:val="000000"/>
      <w:lang w:val="en-US"/>
    </w:rPr>
  </w:style>
  <w:style w:type="character" w:styleId="af5">
    <w:name w:val="Strong"/>
    <w:basedOn w:val="a1"/>
    <w:uiPriority w:val="22"/>
    <w:qFormat/>
    <w:rsid w:val="006B0A75"/>
    <w:rPr>
      <w:b/>
      <w:bCs/>
    </w:rPr>
  </w:style>
  <w:style w:type="character" w:styleId="af6">
    <w:name w:val="Emphasis"/>
    <w:basedOn w:val="a1"/>
    <w:uiPriority w:val="20"/>
    <w:qFormat/>
    <w:rsid w:val="006B0A75"/>
    <w:rPr>
      <w:i/>
      <w:iCs/>
    </w:rPr>
  </w:style>
  <w:style w:type="paragraph" w:customStyle="1" w:styleId="1e">
    <w:name w:val="Выделенная цитата1"/>
    <w:basedOn w:val="a0"/>
    <w:next w:val="a0"/>
    <w:uiPriority w:val="30"/>
    <w:qFormat/>
    <w:rsid w:val="006B0A75"/>
    <w:pPr>
      <w:pBdr>
        <w:bottom w:val="single" w:sz="4" w:space="4" w:color="5B9BD5"/>
      </w:pBdr>
      <w:spacing w:before="200" w:after="280"/>
      <w:ind w:left="936" w:right="936"/>
    </w:pPr>
    <w:rPr>
      <w:rFonts w:ascii="Calibri" w:eastAsia="Times New Roman" w:hAnsi="Calibri"/>
      <w:b/>
      <w:bCs/>
      <w:i/>
      <w:iCs/>
      <w:color w:val="5B9BD5"/>
      <w:sz w:val="22"/>
      <w:lang w:val="en-US"/>
    </w:rPr>
  </w:style>
  <w:style w:type="character" w:customStyle="1" w:styleId="af7">
    <w:name w:val="Выделенная цитата Знак"/>
    <w:basedOn w:val="a1"/>
    <w:link w:val="af8"/>
    <w:uiPriority w:val="30"/>
    <w:rsid w:val="006B0A75"/>
    <w:rPr>
      <w:rFonts w:eastAsia="Times New Roman"/>
      <w:b/>
      <w:bCs/>
      <w:i/>
      <w:iCs/>
      <w:color w:val="5B9BD5"/>
      <w:lang w:val="en-US"/>
    </w:rPr>
  </w:style>
  <w:style w:type="character" w:customStyle="1" w:styleId="1f">
    <w:name w:val="Слабое выделение1"/>
    <w:basedOn w:val="a1"/>
    <w:uiPriority w:val="19"/>
    <w:qFormat/>
    <w:rsid w:val="006B0A75"/>
    <w:rPr>
      <w:i/>
      <w:iCs/>
      <w:color w:val="808080"/>
    </w:rPr>
  </w:style>
  <w:style w:type="character" w:customStyle="1" w:styleId="1f0">
    <w:name w:val="Сильное выделение1"/>
    <w:basedOn w:val="a1"/>
    <w:uiPriority w:val="21"/>
    <w:qFormat/>
    <w:rsid w:val="006B0A75"/>
    <w:rPr>
      <w:b/>
      <w:bCs/>
      <w:i/>
      <w:iCs/>
      <w:color w:val="5B9BD5"/>
    </w:rPr>
  </w:style>
  <w:style w:type="character" w:customStyle="1" w:styleId="1f1">
    <w:name w:val="Слабая ссылка1"/>
    <w:basedOn w:val="a1"/>
    <w:uiPriority w:val="31"/>
    <w:qFormat/>
    <w:rsid w:val="006B0A75"/>
    <w:rPr>
      <w:smallCaps/>
      <w:color w:val="ED7D31"/>
      <w:u w:val="single"/>
    </w:rPr>
  </w:style>
  <w:style w:type="character" w:customStyle="1" w:styleId="1f2">
    <w:name w:val="Сильная ссылка1"/>
    <w:basedOn w:val="a1"/>
    <w:uiPriority w:val="32"/>
    <w:qFormat/>
    <w:rsid w:val="006B0A75"/>
    <w:rPr>
      <w:b/>
      <w:bCs/>
      <w:smallCaps/>
      <w:color w:val="ED7D31"/>
      <w:spacing w:val="5"/>
      <w:u w:val="single"/>
    </w:rPr>
  </w:style>
  <w:style w:type="character" w:styleId="af9">
    <w:name w:val="Book Title"/>
    <w:basedOn w:val="a1"/>
    <w:uiPriority w:val="33"/>
    <w:qFormat/>
    <w:rsid w:val="006B0A75"/>
    <w:rPr>
      <w:b/>
      <w:bCs/>
      <w:smallCaps/>
      <w:spacing w:val="5"/>
    </w:rPr>
  </w:style>
  <w:style w:type="character" w:customStyle="1" w:styleId="110">
    <w:name w:val="Заголовок 1 Знак1"/>
    <w:basedOn w:val="a1"/>
    <w:link w:val="11"/>
    <w:uiPriority w:val="9"/>
    <w:rsid w:val="006B0A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TOC Heading"/>
    <w:basedOn w:val="11"/>
    <w:next w:val="a0"/>
    <w:uiPriority w:val="39"/>
    <w:semiHidden/>
    <w:unhideWhenUsed/>
    <w:qFormat/>
    <w:rsid w:val="006B0A75"/>
    <w:pPr>
      <w:outlineLvl w:val="9"/>
    </w:pPr>
    <w:rPr>
      <w:lang w:val="en-US"/>
    </w:rPr>
  </w:style>
  <w:style w:type="character" w:customStyle="1" w:styleId="216">
    <w:name w:val="Заголовок 2 Знак1"/>
    <w:basedOn w:val="a1"/>
    <w:uiPriority w:val="9"/>
    <w:semiHidden/>
    <w:rsid w:val="006B0A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5">
    <w:name w:val="Заголовок 3 Знак1"/>
    <w:basedOn w:val="a1"/>
    <w:uiPriority w:val="9"/>
    <w:semiHidden/>
    <w:rsid w:val="006B0A7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1"/>
    <w:uiPriority w:val="9"/>
    <w:semiHidden/>
    <w:rsid w:val="006B0A7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10">
    <w:name w:val="Заголовок 5 Знак1"/>
    <w:basedOn w:val="a1"/>
    <w:uiPriority w:val="9"/>
    <w:semiHidden/>
    <w:rsid w:val="006B0A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10">
    <w:name w:val="Заголовок 6 Знак1"/>
    <w:basedOn w:val="a1"/>
    <w:uiPriority w:val="9"/>
    <w:semiHidden/>
    <w:rsid w:val="006B0A7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0">
    <w:name w:val="Заголовок 7 Знак1"/>
    <w:basedOn w:val="a1"/>
    <w:uiPriority w:val="9"/>
    <w:semiHidden/>
    <w:rsid w:val="006B0A7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0">
    <w:name w:val="Заголовок 8 Знак1"/>
    <w:basedOn w:val="a1"/>
    <w:uiPriority w:val="9"/>
    <w:semiHidden/>
    <w:rsid w:val="006B0A7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0">
    <w:name w:val="Заголовок 9 Знак1"/>
    <w:basedOn w:val="a1"/>
    <w:uiPriority w:val="9"/>
    <w:semiHidden/>
    <w:rsid w:val="006B0A7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header"/>
    <w:basedOn w:val="a0"/>
    <w:link w:val="1f3"/>
    <w:uiPriority w:val="99"/>
    <w:semiHidden/>
    <w:unhideWhenUsed/>
    <w:rsid w:val="006B0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3">
    <w:name w:val="Верхний колонтитул Знак1"/>
    <w:basedOn w:val="a1"/>
    <w:link w:val="a4"/>
    <w:uiPriority w:val="99"/>
    <w:semiHidden/>
    <w:rsid w:val="006B0A75"/>
  </w:style>
  <w:style w:type="paragraph" w:styleId="a6">
    <w:name w:val="footer"/>
    <w:basedOn w:val="a0"/>
    <w:link w:val="1f4"/>
    <w:uiPriority w:val="99"/>
    <w:semiHidden/>
    <w:unhideWhenUsed/>
    <w:rsid w:val="006B0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4">
    <w:name w:val="Нижний колонтитул Знак1"/>
    <w:basedOn w:val="a1"/>
    <w:link w:val="a6"/>
    <w:uiPriority w:val="99"/>
    <w:semiHidden/>
    <w:rsid w:val="006B0A75"/>
  </w:style>
  <w:style w:type="paragraph" w:styleId="a8">
    <w:name w:val="No Spacing"/>
    <w:uiPriority w:val="1"/>
    <w:qFormat/>
    <w:rsid w:val="006B0A75"/>
    <w:pPr>
      <w:spacing w:after="0" w:line="240" w:lineRule="auto"/>
    </w:pPr>
  </w:style>
  <w:style w:type="paragraph" w:styleId="aa">
    <w:name w:val="Title"/>
    <w:basedOn w:val="a0"/>
    <w:next w:val="a0"/>
    <w:link w:val="a9"/>
    <w:uiPriority w:val="10"/>
    <w:qFormat/>
    <w:rsid w:val="006B0A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n-US"/>
    </w:rPr>
  </w:style>
  <w:style w:type="character" w:customStyle="1" w:styleId="1f5">
    <w:name w:val="Название Знак1"/>
    <w:basedOn w:val="a1"/>
    <w:uiPriority w:val="10"/>
    <w:rsid w:val="006B0A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0"/>
    <w:next w:val="a0"/>
    <w:link w:val="ab"/>
    <w:uiPriority w:val="11"/>
    <w:qFormat/>
    <w:rsid w:val="006B0A7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Cs w:val="24"/>
      <w:lang w:val="en-US"/>
    </w:rPr>
  </w:style>
  <w:style w:type="character" w:customStyle="1" w:styleId="1f6">
    <w:name w:val="Подзаголовок Знак1"/>
    <w:basedOn w:val="a1"/>
    <w:uiPriority w:val="11"/>
    <w:rsid w:val="006B0A75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ad">
    <w:name w:val="List Paragraph"/>
    <w:basedOn w:val="a0"/>
    <w:uiPriority w:val="34"/>
    <w:qFormat/>
    <w:rsid w:val="006B0A75"/>
    <w:pPr>
      <w:ind w:left="720"/>
      <w:contextualSpacing/>
    </w:pPr>
  </w:style>
  <w:style w:type="paragraph" w:styleId="ae">
    <w:name w:val="Body Text"/>
    <w:basedOn w:val="a0"/>
    <w:link w:val="1f7"/>
    <w:uiPriority w:val="99"/>
    <w:semiHidden/>
    <w:unhideWhenUsed/>
    <w:rsid w:val="006B0A75"/>
    <w:pPr>
      <w:spacing w:after="120"/>
    </w:pPr>
  </w:style>
  <w:style w:type="character" w:customStyle="1" w:styleId="1f7">
    <w:name w:val="Основной текст Знак1"/>
    <w:basedOn w:val="a1"/>
    <w:link w:val="ae"/>
    <w:uiPriority w:val="99"/>
    <w:semiHidden/>
    <w:rsid w:val="006B0A75"/>
  </w:style>
  <w:style w:type="paragraph" w:styleId="22">
    <w:name w:val="Body Text 2"/>
    <w:basedOn w:val="a0"/>
    <w:link w:val="217"/>
    <w:uiPriority w:val="99"/>
    <w:semiHidden/>
    <w:unhideWhenUsed/>
    <w:rsid w:val="006B0A75"/>
    <w:pPr>
      <w:spacing w:after="120" w:line="480" w:lineRule="auto"/>
    </w:pPr>
  </w:style>
  <w:style w:type="character" w:customStyle="1" w:styleId="217">
    <w:name w:val="Основной текст 2 Знак1"/>
    <w:basedOn w:val="a1"/>
    <w:link w:val="22"/>
    <w:uiPriority w:val="99"/>
    <w:semiHidden/>
    <w:rsid w:val="006B0A75"/>
  </w:style>
  <w:style w:type="paragraph" w:styleId="32">
    <w:name w:val="Body Text 3"/>
    <w:basedOn w:val="a0"/>
    <w:link w:val="316"/>
    <w:uiPriority w:val="99"/>
    <w:semiHidden/>
    <w:unhideWhenUsed/>
    <w:rsid w:val="006B0A75"/>
    <w:pPr>
      <w:spacing w:after="120"/>
    </w:pPr>
    <w:rPr>
      <w:sz w:val="16"/>
      <w:szCs w:val="16"/>
    </w:rPr>
  </w:style>
  <w:style w:type="character" w:customStyle="1" w:styleId="316">
    <w:name w:val="Основной текст 3 Знак1"/>
    <w:basedOn w:val="a1"/>
    <w:link w:val="32"/>
    <w:uiPriority w:val="99"/>
    <w:semiHidden/>
    <w:rsid w:val="006B0A75"/>
    <w:rPr>
      <w:sz w:val="16"/>
      <w:szCs w:val="16"/>
    </w:rPr>
  </w:style>
  <w:style w:type="paragraph" w:styleId="af0">
    <w:name w:val="List"/>
    <w:basedOn w:val="a0"/>
    <w:uiPriority w:val="99"/>
    <w:semiHidden/>
    <w:unhideWhenUsed/>
    <w:rsid w:val="006B0A75"/>
    <w:pPr>
      <w:ind w:left="283" w:hanging="283"/>
      <w:contextualSpacing/>
    </w:pPr>
  </w:style>
  <w:style w:type="paragraph" w:styleId="24">
    <w:name w:val="List 2"/>
    <w:basedOn w:val="a0"/>
    <w:uiPriority w:val="99"/>
    <w:semiHidden/>
    <w:unhideWhenUsed/>
    <w:rsid w:val="006B0A75"/>
    <w:pPr>
      <w:ind w:left="566" w:hanging="283"/>
      <w:contextualSpacing/>
    </w:pPr>
  </w:style>
  <w:style w:type="paragraph" w:styleId="34">
    <w:name w:val="List 3"/>
    <w:basedOn w:val="a0"/>
    <w:uiPriority w:val="99"/>
    <w:semiHidden/>
    <w:unhideWhenUsed/>
    <w:rsid w:val="006B0A75"/>
    <w:pPr>
      <w:ind w:left="849" w:hanging="283"/>
      <w:contextualSpacing/>
    </w:pPr>
  </w:style>
  <w:style w:type="paragraph" w:styleId="af1">
    <w:name w:val="List Bullet"/>
    <w:basedOn w:val="a0"/>
    <w:uiPriority w:val="99"/>
    <w:semiHidden/>
    <w:unhideWhenUsed/>
    <w:rsid w:val="006B0A75"/>
    <w:pPr>
      <w:tabs>
        <w:tab w:val="num" w:pos="360"/>
      </w:tabs>
      <w:ind w:left="360" w:hanging="360"/>
      <w:contextualSpacing/>
    </w:pPr>
  </w:style>
  <w:style w:type="paragraph" w:styleId="25">
    <w:name w:val="List Bullet 2"/>
    <w:basedOn w:val="a0"/>
    <w:uiPriority w:val="99"/>
    <w:semiHidden/>
    <w:unhideWhenUsed/>
    <w:rsid w:val="006B0A75"/>
    <w:pPr>
      <w:tabs>
        <w:tab w:val="num" w:pos="720"/>
      </w:tabs>
      <w:ind w:left="720" w:hanging="360"/>
      <w:contextualSpacing/>
    </w:pPr>
  </w:style>
  <w:style w:type="paragraph" w:styleId="35">
    <w:name w:val="List Bullet 3"/>
    <w:basedOn w:val="a0"/>
    <w:uiPriority w:val="99"/>
    <w:semiHidden/>
    <w:unhideWhenUsed/>
    <w:rsid w:val="006B0A75"/>
    <w:pPr>
      <w:tabs>
        <w:tab w:val="num" w:pos="1080"/>
      </w:tabs>
      <w:ind w:left="1080" w:hanging="360"/>
      <w:contextualSpacing/>
    </w:pPr>
  </w:style>
  <w:style w:type="paragraph" w:styleId="a">
    <w:name w:val="List Number"/>
    <w:basedOn w:val="a0"/>
    <w:uiPriority w:val="99"/>
    <w:semiHidden/>
    <w:unhideWhenUsed/>
    <w:rsid w:val="006B0A75"/>
    <w:pPr>
      <w:numPr>
        <w:numId w:val="4"/>
      </w:numPr>
      <w:contextualSpacing/>
    </w:pPr>
  </w:style>
  <w:style w:type="paragraph" w:styleId="26">
    <w:name w:val="List Number 2"/>
    <w:basedOn w:val="a0"/>
    <w:uiPriority w:val="99"/>
    <w:semiHidden/>
    <w:unhideWhenUsed/>
    <w:rsid w:val="006B0A75"/>
    <w:pPr>
      <w:tabs>
        <w:tab w:val="num" w:pos="360"/>
      </w:tabs>
      <w:ind w:left="360" w:hanging="360"/>
      <w:contextualSpacing/>
    </w:pPr>
  </w:style>
  <w:style w:type="paragraph" w:styleId="36">
    <w:name w:val="List Number 3"/>
    <w:basedOn w:val="a0"/>
    <w:uiPriority w:val="99"/>
    <w:semiHidden/>
    <w:unhideWhenUsed/>
    <w:rsid w:val="006B0A75"/>
    <w:pPr>
      <w:tabs>
        <w:tab w:val="num" w:pos="720"/>
      </w:tabs>
      <w:ind w:left="720" w:hanging="360"/>
      <w:contextualSpacing/>
    </w:pPr>
  </w:style>
  <w:style w:type="paragraph" w:styleId="af2">
    <w:name w:val="List Continue"/>
    <w:basedOn w:val="a0"/>
    <w:uiPriority w:val="99"/>
    <w:semiHidden/>
    <w:unhideWhenUsed/>
    <w:rsid w:val="006B0A75"/>
    <w:pPr>
      <w:spacing w:after="120"/>
      <w:ind w:left="283"/>
      <w:contextualSpacing/>
    </w:pPr>
  </w:style>
  <w:style w:type="paragraph" w:styleId="27">
    <w:name w:val="List Continue 2"/>
    <w:basedOn w:val="a0"/>
    <w:uiPriority w:val="99"/>
    <w:semiHidden/>
    <w:unhideWhenUsed/>
    <w:rsid w:val="006B0A75"/>
    <w:pPr>
      <w:spacing w:after="120"/>
      <w:ind w:left="566"/>
      <w:contextualSpacing/>
    </w:pPr>
  </w:style>
  <w:style w:type="paragraph" w:styleId="37">
    <w:name w:val="List Continue 3"/>
    <w:basedOn w:val="a0"/>
    <w:uiPriority w:val="99"/>
    <w:semiHidden/>
    <w:unhideWhenUsed/>
    <w:rsid w:val="006B0A75"/>
    <w:pPr>
      <w:spacing w:after="120"/>
      <w:ind w:left="849"/>
      <w:contextualSpacing/>
    </w:pPr>
  </w:style>
  <w:style w:type="paragraph" w:styleId="af3">
    <w:name w:val="macro"/>
    <w:link w:val="1f8"/>
    <w:uiPriority w:val="99"/>
    <w:semiHidden/>
    <w:unhideWhenUsed/>
    <w:rsid w:val="006B0A7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1f8">
    <w:name w:val="Текст макроса Знак1"/>
    <w:basedOn w:val="a1"/>
    <w:link w:val="af3"/>
    <w:uiPriority w:val="99"/>
    <w:semiHidden/>
    <w:rsid w:val="006B0A75"/>
    <w:rPr>
      <w:rFonts w:ascii="Consolas" w:hAnsi="Consolas"/>
      <w:sz w:val="20"/>
      <w:szCs w:val="20"/>
    </w:rPr>
  </w:style>
  <w:style w:type="paragraph" w:styleId="29">
    <w:name w:val="Quote"/>
    <w:basedOn w:val="a0"/>
    <w:next w:val="a0"/>
    <w:link w:val="28"/>
    <w:uiPriority w:val="29"/>
    <w:qFormat/>
    <w:rsid w:val="006B0A75"/>
    <w:rPr>
      <w:rFonts w:eastAsia="Times New Roman"/>
      <w:i/>
      <w:iCs/>
      <w:color w:val="000000"/>
      <w:lang w:val="en-US"/>
    </w:rPr>
  </w:style>
  <w:style w:type="character" w:customStyle="1" w:styleId="218">
    <w:name w:val="Цитата 2 Знак1"/>
    <w:basedOn w:val="a1"/>
    <w:uiPriority w:val="29"/>
    <w:rsid w:val="006B0A75"/>
    <w:rPr>
      <w:i/>
      <w:iCs/>
      <w:color w:val="000000" w:themeColor="text1"/>
    </w:rPr>
  </w:style>
  <w:style w:type="paragraph" w:styleId="af8">
    <w:name w:val="Intense Quote"/>
    <w:basedOn w:val="a0"/>
    <w:next w:val="a0"/>
    <w:link w:val="af7"/>
    <w:uiPriority w:val="30"/>
    <w:qFormat/>
    <w:rsid w:val="006B0A75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="Times New Roman"/>
      <w:b/>
      <w:bCs/>
      <w:i/>
      <w:iCs/>
      <w:color w:val="5B9BD5"/>
      <w:lang w:val="en-US"/>
    </w:rPr>
  </w:style>
  <w:style w:type="character" w:customStyle="1" w:styleId="1f9">
    <w:name w:val="Выделенная цитата Знак1"/>
    <w:basedOn w:val="a1"/>
    <w:uiPriority w:val="30"/>
    <w:rsid w:val="006B0A75"/>
    <w:rPr>
      <w:b/>
      <w:bCs/>
      <w:i/>
      <w:iCs/>
      <w:color w:val="4F81BD" w:themeColor="accent1"/>
    </w:rPr>
  </w:style>
  <w:style w:type="character" w:styleId="afb">
    <w:name w:val="Subtle Emphasis"/>
    <w:basedOn w:val="a1"/>
    <w:uiPriority w:val="19"/>
    <w:qFormat/>
    <w:rsid w:val="006B0A75"/>
    <w:rPr>
      <w:i/>
      <w:iCs/>
      <w:color w:val="808080" w:themeColor="text1" w:themeTint="7F"/>
    </w:rPr>
  </w:style>
  <w:style w:type="character" w:styleId="afc">
    <w:name w:val="Intense Emphasis"/>
    <w:basedOn w:val="a1"/>
    <w:uiPriority w:val="21"/>
    <w:qFormat/>
    <w:rsid w:val="006B0A75"/>
    <w:rPr>
      <w:b/>
      <w:bCs/>
      <w:i/>
      <w:iCs/>
      <w:color w:val="4F81BD" w:themeColor="accent1"/>
    </w:rPr>
  </w:style>
  <w:style w:type="character" w:styleId="afd">
    <w:name w:val="Subtle Reference"/>
    <w:basedOn w:val="a1"/>
    <w:uiPriority w:val="31"/>
    <w:qFormat/>
    <w:rsid w:val="006B0A75"/>
    <w:rPr>
      <w:smallCaps/>
      <w:color w:val="C0504D" w:themeColor="accent2"/>
      <w:u w:val="single"/>
    </w:rPr>
  </w:style>
  <w:style w:type="character" w:styleId="afe">
    <w:name w:val="Intense Reference"/>
    <w:basedOn w:val="a1"/>
    <w:uiPriority w:val="32"/>
    <w:qFormat/>
    <w:rsid w:val="006B0A75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18</Pages>
  <Words>3713</Words>
  <Characters>21169</Characters>
  <Application>Microsoft Office Word</Application>
  <DocSecurity>0</DocSecurity>
  <Lines>176</Lines>
  <Paragraphs>49</Paragraphs>
  <ScaleCrop>false</ScaleCrop>
  <Company/>
  <LinksUpToDate>false</LinksUpToDate>
  <CharactersWithSpaces>24833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14</cp:revision>
  <dcterms:created xsi:type="dcterms:W3CDTF">2023-10-01T07:32:00Z</dcterms:created>
  <dcterms:modified xsi:type="dcterms:W3CDTF">2026-09-08T12:33:00Z</dcterms:modified>
</cp:coreProperties>
</file>