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5A7" w:rsidRPr="005905A7" w:rsidRDefault="005905A7" w:rsidP="005905A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5905A7" w:rsidRPr="005905A7" w:rsidRDefault="005905A7" w:rsidP="005905A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5905A7" w:rsidRPr="005905A7" w:rsidRDefault="005905A7" w:rsidP="005905A7">
      <w:pPr>
        <w:autoSpaceDE w:val="0"/>
        <w:autoSpaceDN w:val="0"/>
        <w:spacing w:after="0" w:line="36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МБОУ </w:t>
      </w: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>«Начальная общеобразовательная школа</w:t>
      </w: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№ 14</w:t>
      </w: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05A7" w:rsidRPr="005905A7" w:rsidRDefault="005905A7" w:rsidP="005905A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Коррекционно-развивающих занятий</w:t>
      </w: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«Занимательный английский»</w:t>
      </w: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>для учащихся 3 класса начального общего образования</w:t>
      </w: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>с ограниченными возможностями здоровья</w:t>
      </w:r>
    </w:p>
    <w:p w:rsidR="005905A7" w:rsidRPr="005905A7" w:rsidRDefault="00415308" w:rsidP="005905A7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2026 -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2027</w:t>
      </w:r>
      <w:r w:rsidR="005905A7"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учебный</w:t>
      </w:r>
      <w:proofErr w:type="gramEnd"/>
      <w:r w:rsidR="005905A7" w:rsidRPr="00590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5905A7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05A7" w:rsidRPr="005905A7" w:rsidRDefault="00415308" w:rsidP="005905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  <w:bookmarkStart w:id="0" w:name="_GoBack"/>
      <w:bookmarkEnd w:id="0"/>
    </w:p>
    <w:p w:rsidR="00980043" w:rsidRDefault="00980043">
      <w:pPr>
        <w:rPr>
          <w:rFonts w:ascii="Times New Roman" w:eastAsia="Calibri" w:hAnsi="Times New Roman" w:cs="Times New Roman"/>
          <w:b/>
          <w:kern w:val="3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b/>
          <w:kern w:val="3"/>
          <w:sz w:val="28"/>
          <w:szCs w:val="28"/>
          <w:lang w:eastAsia="zh-CN"/>
        </w:rPr>
        <w:br w:type="page"/>
      </w:r>
    </w:p>
    <w:p w:rsidR="005905A7" w:rsidRDefault="005905A7" w:rsidP="005905A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8"/>
          <w:szCs w:val="28"/>
          <w:lang w:eastAsia="zh-CN"/>
        </w:rPr>
      </w:pPr>
      <w:r w:rsidRPr="005905A7">
        <w:rPr>
          <w:rFonts w:ascii="Times New Roman" w:eastAsia="Calibri" w:hAnsi="Times New Roman" w:cs="Times New Roman"/>
          <w:b/>
          <w:kern w:val="3"/>
          <w:sz w:val="28"/>
          <w:szCs w:val="28"/>
          <w:lang w:eastAsia="zh-CN"/>
        </w:rPr>
        <w:lastRenderedPageBreak/>
        <w:t>Пояснительная записка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8"/>
          <w:szCs w:val="28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36"/>
          <w:szCs w:val="24"/>
          <w:lang w:eastAsia="zh-CN"/>
        </w:rPr>
      </w:pPr>
      <w:r w:rsidRPr="005905A7">
        <w:rPr>
          <w:rFonts w:ascii="Liberation Serif" w:eastAsia="Times New Roman" w:hAnsi="Liberation Serif" w:cs="Times New Roman"/>
          <w:bCs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В настоящее время значительное внимание уделяется вопросам совершенствования организационных, психолого-педагогических и методических подходов к повышению качества обучения подрастающего поколения, а также вопросам социальной адаптации, реабилитации и интеграции лиц с различными отклонениями в интеллектуальном и физическом развитии. </w:t>
      </w:r>
      <w:r w:rsidRPr="005905A7">
        <w:rPr>
          <w:rFonts w:ascii="Liberation Serif" w:eastAsia="Times New Roman" w:hAnsi="Liberation Serif" w:cs="Times New Roman"/>
          <w:kern w:val="3"/>
          <w:sz w:val="24"/>
          <w:szCs w:val="24"/>
          <w:lang w:eastAsia="zh-CN"/>
        </w:rPr>
        <w:t xml:space="preserve">Учащиеся с </w:t>
      </w:r>
      <w:proofErr w:type="gramStart"/>
      <w:r w:rsidRPr="005905A7">
        <w:rPr>
          <w:rFonts w:ascii="Liberation Serif" w:eastAsia="Times New Roman" w:hAnsi="Liberation Serif" w:cs="Times New Roman"/>
          <w:kern w:val="3"/>
          <w:sz w:val="24"/>
          <w:szCs w:val="24"/>
          <w:lang w:eastAsia="zh-CN"/>
        </w:rPr>
        <w:t>ЗПР  -</w:t>
      </w:r>
      <w:proofErr w:type="gramEnd"/>
      <w:r w:rsidRPr="005905A7">
        <w:rPr>
          <w:rFonts w:ascii="Liberation Serif" w:eastAsia="Times New Roman" w:hAnsi="Liberation Serif" w:cs="Times New Roman"/>
          <w:kern w:val="3"/>
          <w:sz w:val="24"/>
          <w:szCs w:val="24"/>
          <w:lang w:eastAsia="zh-CN"/>
        </w:rPr>
        <w:t xml:space="preserve"> это дети, имеющее недостатки в психологическом развитии, подтвержденные ТПМПК и ЦПМПК  препятствующие получению образования без создания специальных условий.</w:t>
      </w:r>
    </w:p>
    <w:p w:rsidR="005905A7" w:rsidRPr="005905A7" w:rsidRDefault="005905A7" w:rsidP="005905A7">
      <w:pPr>
        <w:suppressAutoHyphens/>
        <w:autoSpaceDN w:val="0"/>
        <w:spacing w:after="20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>Программа коррекционно-развивающих занятий «</w:t>
      </w:r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 xml:space="preserve">Занимательный английский» представляет собой вариант программы коррекционно-развивающих занятий учеников 3 класса с ОВЗ </w:t>
      </w:r>
      <w:proofErr w:type="gramStart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>и  составлена</w:t>
      </w:r>
      <w:proofErr w:type="gramEnd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 xml:space="preserve"> с учетом требований федеральных государственных стандартов второго поколения и соответствует возрастным особенностям младшего школьника.</w:t>
      </w:r>
      <w:r w:rsidRPr="005905A7">
        <w:rPr>
          <w:rFonts w:ascii="Liberation Serif" w:eastAsia="Calibri" w:hAnsi="Liberation Serif" w:cs="Microsoft Sans Serif"/>
          <w:bCs/>
          <w:kern w:val="3"/>
          <w:sz w:val="24"/>
          <w:szCs w:val="24"/>
          <w:lang w:eastAsia="zh-CN"/>
        </w:rPr>
        <w:t xml:space="preserve"> Нормативная база программы:</w:t>
      </w:r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br/>
        <w:t>Федеральный закон РФ от 29 декабря 2012 года №273  «</w:t>
      </w:r>
      <w:hyperlink r:id="rId5" w:history="1">
        <w:r w:rsidRPr="005905A7">
          <w:rPr>
            <w:rFonts w:ascii="Liberation Serif" w:eastAsia="Calibri" w:hAnsi="Liberation Serif" w:cs="Microsoft Sans Serif"/>
            <w:color w:val="000000"/>
            <w:kern w:val="3"/>
            <w:sz w:val="24"/>
            <w:szCs w:val="24"/>
            <w:lang w:eastAsia="zh-CN"/>
          </w:rPr>
          <w:t>Концепция Федерального государственного образовательного стандарта для обучающихся с ограниченными возможностями здоровья</w:t>
        </w:r>
      </w:hyperlink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lang w:eastAsia="zh-CN"/>
        </w:rPr>
        <w:t xml:space="preserve">», </w:t>
      </w:r>
      <w:hyperlink r:id="rId6" w:history="1">
        <w:r w:rsidRPr="005905A7">
          <w:rPr>
            <w:rFonts w:ascii="Liberation Serif" w:eastAsia="Calibri" w:hAnsi="Liberation Serif" w:cs="Microsoft Sans Serif"/>
            <w:color w:val="000000"/>
            <w:kern w:val="3"/>
            <w:sz w:val="24"/>
            <w:szCs w:val="24"/>
            <w:lang w:eastAsia="zh-CN"/>
          </w:rPr>
          <w:t>Приказ Минобрнауки России от 19.12.2014 N 1598 "Об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здоровья" (Зарегистрировано в Минюсте России 03.02.2015 N 35847)</w:t>
        </w:r>
      </w:hyperlink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lang w:eastAsia="zh-CN"/>
        </w:rPr>
        <w:t xml:space="preserve">, </w:t>
      </w:r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>Постановление Главного санитарного врача РФ от 10 июля 2015 года № 26 Москва "Об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здоровья", зарегистрировано в Минюсте РФ 14 августа 2015 года, рег. № 38528.</w:t>
      </w:r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  </w:t>
      </w:r>
    </w:p>
    <w:p w:rsidR="005905A7" w:rsidRPr="005905A7" w:rsidRDefault="005905A7" w:rsidP="005905A7">
      <w:pPr>
        <w:suppressAutoHyphens/>
        <w:autoSpaceDN w:val="0"/>
        <w:spacing w:after="20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Актуальность программы определяется прежде всего тем, что учащиеся в силу своих индивидуальных психофизических особенностей (КРО) не могут освоить Программу по английскому языку в соответствии с требованиями федерального государственного стандарта, предъявляемого к учащимся общеобразовательных школ, так как испытывают затруднения при чтении, не могут выделить главное в информации, затрудняются при анализе, сравнении, обобщении, систематизации, обладают неустойчивым вниманием, обладают бедным словарным запасом, нарушены фонематический слух и </w:t>
      </w:r>
      <w:proofErr w:type="spellStart"/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>графоматорные</w:t>
      </w:r>
      <w:proofErr w:type="spellEnd"/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 навыки. </w:t>
      </w:r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 xml:space="preserve">Все обучающиеся с ЗПР испытывают в той или иной степени выраженные </w:t>
      </w:r>
      <w:proofErr w:type="gramStart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>затруднения  в</w:t>
      </w:r>
      <w:proofErr w:type="gramEnd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 xml:space="preserve"> усвоении учебных программ, обусловленные недостаточными познавательными способностями, специфическими расстройствами психологического развития (школьных навыков, речи и др.), нарушениями в организации деятельности и/или поведения. Общими для всех обучающихся с ЗПР являются в разной степени выраженные недостатки в формировании высших психических функций, замедленный темп либо неравномерное становление познавательной деятельности, трудности произвольной </w:t>
      </w:r>
      <w:proofErr w:type="spellStart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>саморегуляции</w:t>
      </w:r>
      <w:proofErr w:type="spellEnd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 xml:space="preserve">. </w:t>
      </w:r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Учащиеся классов КРО работают на уровне репродуктивного восприятия, основой при обучении является пассивное механическое запоминание изучаемого материала, таким детям с трудом даются отдельные приемы умственной деятельности, овладение интеллектуальными умениями. </w:t>
      </w:r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>Категория обучающихся с ЗПР - наиболее многочисленная среди детей с ограниченными   возможностями   здоровья</w:t>
      </w:r>
      <w:proofErr w:type="gramStart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>   (</w:t>
      </w:r>
      <w:proofErr w:type="gramEnd"/>
      <w:r w:rsidRPr="005905A7">
        <w:rPr>
          <w:rFonts w:ascii="Liberation Serif" w:eastAsia="Calibri" w:hAnsi="Liberation Serif" w:cs="Microsoft Sans Serif"/>
          <w:kern w:val="3"/>
          <w:sz w:val="24"/>
          <w:szCs w:val="24"/>
          <w:lang w:eastAsia="zh-CN"/>
        </w:rPr>
        <w:t xml:space="preserve">ОВЗ)   и   неоднородная   по   составу   группа школьников сфер личности.  </w:t>
      </w:r>
    </w:p>
    <w:p w:rsidR="005905A7" w:rsidRPr="005905A7" w:rsidRDefault="005905A7" w:rsidP="005905A7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Адаптация программы </w:t>
      </w:r>
      <w:r w:rsidR="003F777B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коррекционно-развивающих занятий </w:t>
      </w:r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происходит за счет сокращения сложных понятий и терминов; основные сведения в программе даются дифференцированно. Одни языковые факты изучаются таким образом, чтобы ученики могли опознавать их, опираясь на существенные признаки. По другим вопросам учащиеся получают только общее представление. Ряд сведений о языке познается школьниками в результате практической деятельности. Также новые элементарные навыки вырабатываются у таких детей крайне медленно. Для их закрепления требуются многократные указания и упражнения. Как правило, сначала отрабатываются базовые умения с их автоматизированными навыками, а потом на </w:t>
      </w:r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lastRenderedPageBreak/>
        <w:t xml:space="preserve">подготовленную основу накладывается необходимая теория, которая нередко уже в ходе практической деятельности самостоятельно осознается учащимися, поэтому Программа составлена с учетом того, чтобы сформировать прочные умения и навыки </w:t>
      </w:r>
      <w:proofErr w:type="gramStart"/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>учащихся  по</w:t>
      </w:r>
      <w:proofErr w:type="gramEnd"/>
      <w:r w:rsidRPr="005905A7">
        <w:rPr>
          <w:rFonts w:ascii="Liberation Serif" w:eastAsia="Calibri" w:hAnsi="Liberation Serif" w:cs="Microsoft Sans Serif"/>
          <w:color w:val="000000"/>
          <w:kern w:val="3"/>
          <w:sz w:val="24"/>
          <w:szCs w:val="24"/>
          <w:shd w:val="clear" w:color="auto" w:fill="FFFFFF"/>
          <w:lang w:eastAsia="zh-CN"/>
        </w:rPr>
        <w:t xml:space="preserve"> английскому языку классов КРО.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Calibri" w:hAnsi="Liberation Serif" w:cs="Times New Roman"/>
          <w:b/>
          <w:kern w:val="3"/>
          <w:sz w:val="24"/>
          <w:szCs w:val="24"/>
          <w:lang w:eastAsia="zh-CN"/>
        </w:rPr>
      </w:pPr>
      <w:r w:rsidRPr="005905A7">
        <w:rPr>
          <w:rFonts w:ascii="Liberation Serif" w:eastAsia="Calibri" w:hAnsi="Liberation Serif" w:cs="Times New Roman"/>
          <w:b/>
          <w:kern w:val="3"/>
          <w:sz w:val="24"/>
          <w:szCs w:val="24"/>
          <w:lang w:eastAsia="zh-CN"/>
        </w:rPr>
        <w:t>Цель данной программы: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5905A7">
        <w:rPr>
          <w:rFonts w:ascii="Liberation Serif" w:eastAsia="Times New Roman" w:hAnsi="Liberation Serif" w:cs="Times New Roman"/>
          <w:color w:val="000000"/>
          <w:kern w:val="3"/>
          <w:sz w:val="24"/>
          <w:szCs w:val="24"/>
          <w:lang w:eastAsia="zh-CN"/>
        </w:rPr>
        <w:t>- формирование элементарной коммуникативной компетенции, которая предполагает способность осуществлять общение на минимально-достаточном уровне с носителями языка в наиболее распространённых ситуациях общения, а также читать несложные тексты (с использованием словаря) с целью информирования и извлечения необходимых сведений о странах изучаемого языка, их культуре, быте.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  <w:t>Задачи:</w:t>
      </w:r>
    </w:p>
    <w:p w:rsidR="005905A7" w:rsidRPr="005905A7" w:rsidRDefault="005905A7" w:rsidP="005905A7">
      <w:pPr>
        <w:widowControl w:val="0"/>
        <w:numPr>
          <w:ilvl w:val="0"/>
          <w:numId w:val="10"/>
        </w:num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  <w:t>Познавательный аспект.</w:t>
      </w:r>
    </w:p>
    <w:p w:rsidR="005905A7" w:rsidRPr="005905A7" w:rsidRDefault="005905A7" w:rsidP="005905A7">
      <w:pPr>
        <w:widowControl w:val="0"/>
        <w:numPr>
          <w:ilvl w:val="0"/>
          <w:numId w:val="11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способствовать более раннему приобщению младших школьников к новому для них языковому миру и осознанию ими иностранного языка как инструмента познания мира и средства общения;</w:t>
      </w:r>
    </w:p>
    <w:p w:rsidR="005905A7" w:rsidRPr="005905A7" w:rsidRDefault="005905A7" w:rsidP="005905A7">
      <w:pPr>
        <w:widowControl w:val="0"/>
        <w:numPr>
          <w:ilvl w:val="0"/>
          <w:numId w:val="11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формировать некоторые универсальные лингвистические понятия, наблюдаемые в родном и иностранном языках;</w:t>
      </w:r>
    </w:p>
    <w:p w:rsidR="005905A7" w:rsidRPr="005905A7" w:rsidRDefault="005905A7" w:rsidP="005905A7">
      <w:pPr>
        <w:widowControl w:val="0"/>
        <w:numPr>
          <w:ilvl w:val="0"/>
          <w:numId w:val="11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способствовать удовлетворению личных познавательных интересов.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284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  <w:t>II. Развивающий аспект.</w:t>
      </w:r>
    </w:p>
    <w:p w:rsidR="005905A7" w:rsidRPr="005905A7" w:rsidRDefault="005905A7" w:rsidP="005905A7">
      <w:pPr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развивать мотивацию к дальнейшему овладению английским языком и культурой;</w:t>
      </w:r>
    </w:p>
    <w:p w:rsidR="005905A7" w:rsidRPr="005905A7" w:rsidRDefault="005905A7" w:rsidP="005905A7">
      <w:pPr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развивать учебные умения и формировать у учащихся рациональные приемы овладения иностранным языком;</w:t>
      </w:r>
    </w:p>
    <w:p w:rsidR="005905A7" w:rsidRPr="005905A7" w:rsidRDefault="005905A7" w:rsidP="005905A7">
      <w:pPr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приобщить детей к новому социальному опыту за счет расширения спектра проигрываемых социальных ролей в игровых ситуациях;</w:t>
      </w:r>
    </w:p>
    <w:p w:rsidR="005905A7" w:rsidRPr="005905A7" w:rsidRDefault="005905A7" w:rsidP="005905A7">
      <w:pPr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формировать у детей готовность к общению на иностранном языке;</w:t>
      </w:r>
    </w:p>
    <w:p w:rsidR="005905A7" w:rsidRPr="005905A7" w:rsidRDefault="005905A7" w:rsidP="005905A7">
      <w:pPr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развивать технику речи, артикуляцию, интонации.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  <w:t>III. Воспитательный аспект.</w:t>
      </w:r>
    </w:p>
    <w:p w:rsidR="005905A7" w:rsidRPr="005905A7" w:rsidRDefault="005905A7" w:rsidP="005905A7">
      <w:pPr>
        <w:widowControl w:val="0"/>
        <w:numPr>
          <w:ilvl w:val="0"/>
          <w:numId w:val="13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способствовать воспитанию толерантности и уважения к другой культуре, приобщать к общечеловеческим ценностям;</w:t>
      </w:r>
    </w:p>
    <w:p w:rsidR="005905A7" w:rsidRPr="005905A7" w:rsidRDefault="005905A7" w:rsidP="005905A7">
      <w:pPr>
        <w:widowControl w:val="0"/>
        <w:numPr>
          <w:ilvl w:val="0"/>
          <w:numId w:val="14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</w:t>
      </w:r>
    </w:p>
    <w:p w:rsidR="005905A7" w:rsidRPr="005905A7" w:rsidRDefault="005905A7" w:rsidP="005905A7">
      <w:pPr>
        <w:widowControl w:val="0"/>
        <w:numPr>
          <w:ilvl w:val="0"/>
          <w:numId w:val="14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обеспечить связь школы с семьей через вовлечение родителей в процесс подготовки постановок.</w:t>
      </w:r>
    </w:p>
    <w:p w:rsidR="005905A7" w:rsidRPr="005905A7" w:rsidRDefault="005905A7" w:rsidP="005905A7">
      <w:pPr>
        <w:widowControl w:val="0"/>
        <w:numPr>
          <w:ilvl w:val="0"/>
          <w:numId w:val="14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прививать навыки самостоятельной работы по дальнейшему овладению иностранным языком и культурой.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br/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 xml:space="preserve">Коррекционно-развивающие занятия проводятся параллельно с изучением основного курса английского языка на уроках (1 раза в неделю по 40 минут).   Данная программа рассчитана на один год обучения. Количество часов в год -  34. 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  <w:t>Виды деятельности:</w:t>
      </w:r>
    </w:p>
    <w:p w:rsidR="005905A7" w:rsidRPr="005905A7" w:rsidRDefault="005905A7" w:rsidP="005905A7">
      <w:pPr>
        <w:widowControl w:val="0"/>
        <w:numPr>
          <w:ilvl w:val="0"/>
          <w:numId w:val="15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 xml:space="preserve">игровая деятельность (в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т.ч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. подвижные игры);</w:t>
      </w:r>
    </w:p>
    <w:p w:rsidR="005905A7" w:rsidRPr="005905A7" w:rsidRDefault="005905A7" w:rsidP="005905A7">
      <w:pPr>
        <w:widowControl w:val="0"/>
        <w:numPr>
          <w:ilvl w:val="0"/>
          <w:numId w:val="15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чтение, литературно-художественная деятельность;</w:t>
      </w:r>
    </w:p>
    <w:p w:rsidR="005905A7" w:rsidRPr="005905A7" w:rsidRDefault="005905A7" w:rsidP="005905A7">
      <w:pPr>
        <w:widowControl w:val="0"/>
        <w:numPr>
          <w:ilvl w:val="0"/>
          <w:numId w:val="15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изобразительная деятельность;</w:t>
      </w:r>
    </w:p>
    <w:p w:rsidR="005905A7" w:rsidRPr="005905A7" w:rsidRDefault="005905A7" w:rsidP="005905A7">
      <w:pPr>
        <w:widowControl w:val="0"/>
        <w:numPr>
          <w:ilvl w:val="0"/>
          <w:numId w:val="15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прослушивание песен и стихов;</w:t>
      </w:r>
    </w:p>
    <w:p w:rsidR="005905A7" w:rsidRPr="005905A7" w:rsidRDefault="005905A7" w:rsidP="005905A7">
      <w:pPr>
        <w:widowControl w:val="0"/>
        <w:numPr>
          <w:ilvl w:val="0"/>
          <w:numId w:val="15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разучивание стихов;</w:t>
      </w:r>
    </w:p>
    <w:p w:rsidR="005905A7" w:rsidRPr="005905A7" w:rsidRDefault="005905A7" w:rsidP="005905A7">
      <w:pPr>
        <w:widowControl w:val="0"/>
        <w:numPr>
          <w:ilvl w:val="0"/>
          <w:numId w:val="15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выполнение упражнений на релаксацию, концентрацию внимания, развитие воображения.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br/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  <w:t>Планируемые результаты освоения обучающимися программы </w:t>
      </w:r>
      <w:r w:rsidRPr="005905A7">
        <w:rPr>
          <w:rFonts w:ascii="Times New Roman" w:eastAsia="Times New Roman" w:hAnsi="Times New Roman" w:cs="Times New Roman"/>
          <w:b/>
          <w:bCs/>
          <w:iCs/>
          <w:color w:val="000000"/>
          <w:kern w:val="3"/>
          <w:sz w:val="24"/>
          <w:szCs w:val="24"/>
          <w:lang w:eastAsia="ru-RU"/>
        </w:rPr>
        <w:t>коррекционно-развивающих занятий</w:t>
      </w: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/>
        </w:rPr>
        <w:t>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>1.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ab/>
        <w:t>Личностные результаты: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готовность и способность учащихся к саморазвитию и личностному самоопределению;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развитие личности школьника, его творческих способностей, интереса к учению; формирование желания и умения учиться;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воспитание нравственных и эстетических чувств, эмоционально-ценностного позитивного отношения к себе и окружающему миру;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освоение системы знаний, умений и навыков, опыта осуществления разнообразных видов деятельности;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сохранение и поддержка индивидуальности ребенка;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формирование толерантности, дружелюбного отношения к представителям других стран;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формирование познавательной, творческой, общественной активности;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формирование умения работать в сотрудничестве с другими,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>2.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ab/>
        <w:t>Метапредметные результаты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>Регулятивные (УУД):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самостоятельно 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принимать учебную задачу, учитывать выделенные учителем ориентиры действия;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вносить коррективы в действия на основе их оценки и учета сделанных ошибок;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выполнять учебные действия по алгоритму.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понимать на слух короткие тексты;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понимать на слух речь учителя, одноклассников;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применять основные нормы речевого поведения в процессе диалогического общения.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 xml:space="preserve"> 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>Познавательные (УУД):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расширить кругозор посредством изучения культуры своей страны и стран изучаемого языка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освоение элементарных лингвистических представлений, необходимых учащимся для овладения устной речью на английском языке: формирование некоторых универсальных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лингвистических понятий (звук, буква, слово, предложение, части речи, интонация), наблюдаемых в родном и английском языке;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приобщение к новому социальному опыту с использованием английского языка: знакомство с миром их зарубежных сверстников, с некоторыми обычаями страны изучаемого языка, с детским песенным, стихотворным и сказочным фольклором на английском языке, с доступными учащимся произведениями детской художественной литературы на английском языке;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>Коммуникативные (УУД):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осознанно использовать речевые средства в соответствии с задачей коммуникации для выражения своих чувств, мыслей, потребностей; владение монологической речью;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уметь общаться на английском языке с помощью известных клише;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>–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ab/>
        <w:t>расспрашивать собеседника, задавая простые вопросы (кто, что, где, когда), и отвечать на вопросы собеседника, участвовать в элементарном этикетном диалоге;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>3.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/>
        </w:rPr>
        <w:tab/>
        <w:t>Предметные результат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/>
        </w:rPr>
        <w:t>В конце 1-го года обучения учащиеся должны: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1.В области диалогической речи</w:t>
      </w:r>
    </w:p>
    <w:p w:rsidR="005905A7" w:rsidRPr="005905A7" w:rsidRDefault="005905A7" w:rsidP="005905A7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вести диалог этикетного характера (приветствовать, прощаться, представляться, благодарить, извиниться, поздравить);</w:t>
      </w:r>
    </w:p>
    <w:p w:rsidR="005905A7" w:rsidRPr="005905A7" w:rsidRDefault="005905A7" w:rsidP="005905A7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расспросить, проинформировать по предложенной ситуации, запросить необходимую информацию о ком-либо, о чем-либо);</w:t>
      </w:r>
    </w:p>
    <w:p w:rsidR="005905A7" w:rsidRPr="005905A7" w:rsidRDefault="005905A7" w:rsidP="005905A7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 xml:space="preserve">вести диалог побудительного характера </w:t>
      </w:r>
      <w:proofErr w:type="gramStart"/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( пригласить</w:t>
      </w:r>
      <w:proofErr w:type="gramEnd"/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 xml:space="preserve"> к совместной деятельности, отдать распоряжение);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Примерный объем диалогического высказывания: 2-3 реплики с каждой стороны.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2.В области монологической речи: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высказываться в соответствии с представленными коммуникативными ситуациями;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описать предмет, игрушку, мебель, дом, человека;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представить семью, своего друга;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рассказать о любимой еде,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рассказать о своих умениях;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рассказать о местонахождении предметов;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описать погоду;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рассказать о себе и о ком-то в соответствии с тематикой;</w:t>
      </w:r>
    </w:p>
    <w:p w:rsidR="005905A7" w:rsidRPr="005905A7" w:rsidRDefault="005905A7" w:rsidP="005905A7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воспроизводить выученные стихи, рифмовки, песни.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Планируемый объем монологического высказывания: 5 фраз, высказанных по предложенной теме, правильно оформленных в языковом отношении, достаточно логично выстроенных.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</w:p>
    <w:p w:rsidR="005905A7" w:rsidRPr="005905A7" w:rsidRDefault="005905A7" w:rsidP="005905A7">
      <w:pPr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3.В области аудирования:</w:t>
      </w:r>
    </w:p>
    <w:p w:rsidR="005905A7" w:rsidRPr="005905A7" w:rsidRDefault="005905A7" w:rsidP="005905A7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различать на слух звуки, слова, предложения английского языка;</w:t>
      </w:r>
    </w:p>
    <w:p w:rsidR="005905A7" w:rsidRPr="005905A7" w:rsidRDefault="005905A7" w:rsidP="005905A7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различать на слух интонацию и эмоциональную окраску языка;</w:t>
      </w:r>
    </w:p>
    <w:p w:rsidR="005905A7" w:rsidRPr="005905A7" w:rsidRDefault="005905A7" w:rsidP="005905A7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воспринимать и понимать речь учителя и одноклассников в процессе диалогического общения на уроке,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4.В области чтения:</w:t>
      </w:r>
    </w:p>
    <w:p w:rsidR="005905A7" w:rsidRPr="005905A7" w:rsidRDefault="005905A7" w:rsidP="005905A7">
      <w:pPr>
        <w:widowControl w:val="0"/>
        <w:numPr>
          <w:ilvl w:val="0"/>
          <w:numId w:val="4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соотносить графический образ слова с его звуковым образом на основе знания основных правил чтения, соблюдать правильное ударение в словах и фразах, интонацию в целом;</w:t>
      </w:r>
    </w:p>
    <w:p w:rsidR="005905A7" w:rsidRPr="005905A7" w:rsidRDefault="005905A7" w:rsidP="005905A7">
      <w:pPr>
        <w:widowControl w:val="0"/>
        <w:numPr>
          <w:ilvl w:val="0"/>
          <w:numId w:val="4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читать выразительно вслух небольшие тексты, диалоги, содержащие только изученный языковой материал.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5.В области фонетики:</w:t>
      </w:r>
    </w:p>
    <w:p w:rsidR="005905A7" w:rsidRPr="005905A7" w:rsidRDefault="005905A7" w:rsidP="005905A7">
      <w:pPr>
        <w:widowControl w:val="0"/>
        <w:numPr>
          <w:ilvl w:val="0"/>
          <w:numId w:val="5"/>
        </w:numPr>
        <w:suppressAutoHyphens/>
        <w:autoSpaceDN w:val="0"/>
        <w:spacing w:after="20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четко произносить и различать на слух все звуки английского языка, соблюдать их долготу и краткость;</w:t>
      </w:r>
    </w:p>
    <w:p w:rsidR="005905A7" w:rsidRPr="005905A7" w:rsidRDefault="005905A7" w:rsidP="005905A7">
      <w:pPr>
        <w:widowControl w:val="0"/>
        <w:numPr>
          <w:ilvl w:val="0"/>
          <w:numId w:val="5"/>
        </w:numPr>
        <w:suppressAutoHyphens/>
        <w:autoSpaceDN w:val="0"/>
        <w:spacing w:after="20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соблюдать паузы внутри предложения, соблюдать словесное и фразовое ударение,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ind w:left="360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6.В области графики:</w:t>
      </w:r>
    </w:p>
    <w:p w:rsidR="005905A7" w:rsidRPr="005905A7" w:rsidRDefault="005905A7" w:rsidP="005905A7">
      <w:pPr>
        <w:widowControl w:val="0"/>
        <w:numPr>
          <w:ilvl w:val="0"/>
          <w:numId w:val="6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писать буквы английского алфавита;</w:t>
      </w:r>
    </w:p>
    <w:p w:rsidR="005905A7" w:rsidRPr="005905A7" w:rsidRDefault="005905A7" w:rsidP="005905A7">
      <w:pPr>
        <w:widowControl w:val="0"/>
        <w:numPr>
          <w:ilvl w:val="0"/>
          <w:numId w:val="6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списывать из текста слова, словосочетания и предложения, весь текст,</w:t>
      </w:r>
    </w:p>
    <w:p w:rsidR="005905A7" w:rsidRPr="005905A7" w:rsidRDefault="005905A7" w:rsidP="005905A7">
      <w:pPr>
        <w:widowControl w:val="0"/>
        <w:numPr>
          <w:ilvl w:val="0"/>
          <w:numId w:val="6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подписывать картинки.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7. В области лексической стороны речи:</w:t>
      </w:r>
    </w:p>
    <w:p w:rsidR="005905A7" w:rsidRPr="005905A7" w:rsidRDefault="005905A7" w:rsidP="005905A7">
      <w:pPr>
        <w:widowControl w:val="0"/>
        <w:numPr>
          <w:ilvl w:val="0"/>
          <w:numId w:val="7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знать лексические единицы по предложенной тематике, простейшие устойчивые сочетания и реплики-клише, соответствующие речевому этикету англоговорящих стран;</w:t>
      </w:r>
    </w:p>
    <w:p w:rsidR="005905A7" w:rsidRPr="005905A7" w:rsidRDefault="005905A7" w:rsidP="005905A7">
      <w:pPr>
        <w:widowControl w:val="0"/>
        <w:numPr>
          <w:ilvl w:val="0"/>
          <w:numId w:val="7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уметь сочетать лексические единицы, принадлежащие к разным классам слов.</w:t>
      </w: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</w:p>
    <w:p w:rsidR="005905A7" w:rsidRPr="005905A7" w:rsidRDefault="005905A7" w:rsidP="005905A7">
      <w:pPr>
        <w:suppressAutoHyphens/>
        <w:autoSpaceDN w:val="0"/>
        <w:spacing w:after="0" w:line="240" w:lineRule="auto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ejaVu Sans" w:hAnsi="Times New Roman" w:cs="Times New Roman"/>
          <w:kern w:val="3"/>
          <w:sz w:val="24"/>
          <w:szCs w:val="24"/>
          <w:lang w:eastAsia="zh-CN" w:bidi="hi-IN"/>
        </w:rPr>
        <w:t>8. В области грамматики: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правильно употреблять артикли;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знать правило образования множественного числа существительных;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 xml:space="preserve">знать спряжение глагола 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>to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>be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 xml:space="preserve">, модальный глагол 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>can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знать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 xml:space="preserve"> 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образование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 xml:space="preserve"> Present Simple, Present </w:t>
      </w:r>
      <w:proofErr w:type="spellStart"/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>Continuou</w:t>
      </w:r>
      <w:proofErr w:type="spellEnd"/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>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знать личные и притяжательные местоимения;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 xml:space="preserve">знать количественные числительные до 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>5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0;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знать предлоги места;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textAlignment w:val="baseline"/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знать вопросительные слова;</w:t>
      </w:r>
    </w:p>
    <w:p w:rsidR="005905A7" w:rsidRPr="005905A7" w:rsidRDefault="005905A7" w:rsidP="005905A7">
      <w:pPr>
        <w:widowControl w:val="0"/>
        <w:numPr>
          <w:ilvl w:val="0"/>
          <w:numId w:val="8"/>
        </w:numPr>
        <w:suppressAutoHyphens/>
        <w:autoSpaceDN w:val="0"/>
        <w:spacing w:after="200" w:line="276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>спрягать глагол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val="en-US" w:eastAsia="zh-CN" w:bidi="hi-IN"/>
        </w:rPr>
        <w:t xml:space="preserve"> to be.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 w:bidi="hi-IN"/>
        </w:rPr>
        <w:t>Виды деятельности:</w:t>
      </w:r>
    </w:p>
    <w:p w:rsidR="005905A7" w:rsidRPr="005905A7" w:rsidRDefault="005905A7" w:rsidP="005905A7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игровая деятельность (в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т.ч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. подвижные игры);</w:t>
      </w:r>
    </w:p>
    <w:p w:rsidR="005905A7" w:rsidRPr="005905A7" w:rsidRDefault="005905A7" w:rsidP="005905A7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чтение, литературно-художественная деятельность;</w:t>
      </w:r>
    </w:p>
    <w:p w:rsidR="005905A7" w:rsidRPr="005905A7" w:rsidRDefault="005905A7" w:rsidP="005905A7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изобразительная деятельность;</w:t>
      </w:r>
    </w:p>
    <w:p w:rsidR="005905A7" w:rsidRPr="005905A7" w:rsidRDefault="005905A7" w:rsidP="005905A7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прослушивание песен и стихов;</w:t>
      </w:r>
    </w:p>
    <w:p w:rsidR="005905A7" w:rsidRPr="005905A7" w:rsidRDefault="005905A7" w:rsidP="005905A7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разучивание стихов;</w:t>
      </w:r>
    </w:p>
    <w:p w:rsidR="005905A7" w:rsidRPr="005905A7" w:rsidRDefault="005905A7" w:rsidP="005905A7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выполнение упражнений на релаксацию, концентрацию внимания, развитие воображения.</w:t>
      </w:r>
    </w:p>
    <w:p w:rsidR="005905A7" w:rsidRPr="005905A7" w:rsidRDefault="005905A7" w:rsidP="005905A7">
      <w:pPr>
        <w:shd w:val="clear" w:color="auto" w:fill="FFFFFF"/>
        <w:tabs>
          <w:tab w:val="left" w:pos="708"/>
          <w:tab w:val="left" w:pos="3645"/>
        </w:tabs>
        <w:autoSpaceDN w:val="0"/>
        <w:spacing w:after="150" w:line="240" w:lineRule="auto"/>
        <w:jc w:val="center"/>
        <w:textAlignment w:val="baseline"/>
        <w:rPr>
          <w:rFonts w:ascii="Times New Roman" w:eastAsia="DejaVu Sans" w:hAnsi="Times New Roman" w:cs="Times New Roman"/>
          <w:kern w:val="3"/>
          <w:sz w:val="24"/>
          <w:szCs w:val="24"/>
          <w:lang w:bidi="hi-IN"/>
        </w:rPr>
      </w:pPr>
    </w:p>
    <w:p w:rsidR="005905A7" w:rsidRPr="005905A7" w:rsidRDefault="005905A7" w:rsidP="005905A7">
      <w:pPr>
        <w:widowControl w:val="0"/>
        <w:tabs>
          <w:tab w:val="left" w:pos="708"/>
          <w:tab w:val="left" w:pos="3645"/>
        </w:tabs>
        <w:autoSpaceDN w:val="0"/>
        <w:spacing w:after="0" w:line="240" w:lineRule="auto"/>
        <w:jc w:val="center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b/>
          <w:kern w:val="3"/>
          <w:sz w:val="24"/>
          <w:szCs w:val="24"/>
          <w:lang w:bidi="hi-IN"/>
        </w:rPr>
        <w:t>Содержание</w:t>
      </w:r>
      <w:r w:rsidRPr="005905A7">
        <w:rPr>
          <w:rFonts w:ascii="Times New Roman" w:eastAsia="Droid Sans" w:hAnsi="Times New Roman" w:cs="Times New Roman"/>
          <w:b/>
          <w:i/>
          <w:kern w:val="3"/>
          <w:sz w:val="24"/>
          <w:szCs w:val="24"/>
          <w:lang w:bidi="hi-IN"/>
        </w:rPr>
        <w:t xml:space="preserve"> </w:t>
      </w:r>
      <w:r w:rsidRPr="005905A7">
        <w:rPr>
          <w:rFonts w:ascii="Times New Roman" w:eastAsia="Droid Sans" w:hAnsi="Times New Roman" w:cs="Times New Roman"/>
          <w:b/>
          <w:kern w:val="3"/>
          <w:sz w:val="24"/>
          <w:szCs w:val="24"/>
          <w:lang w:bidi="hi-IN"/>
        </w:rPr>
        <w:t>программы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 №1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(2 часа)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«Давайте познакомимся!»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: I, am, hi, bye, yes, no, are, you, who, seven, eight, how, old, Russia, America, from, Great Britain, Africa, where, he, she, is, name, my, what, your, his, her, live.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Грамматический материал:</w:t>
      </w: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 w:bidi="hi-IN"/>
        </w:rPr>
        <w:t> 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личные местоимения: I,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you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,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he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,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she</w:t>
      </w:r>
      <w:proofErr w:type="spellEnd"/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Притяжательные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местоимения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: my, his, her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Глаголы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связки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: am, is, are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Вопросы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: who, how old, what, where.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Знакомясь с грамматическими структурами, дети учатся задавать и отвечать на общие и специальные вопросы по пройденным грамматическим структурам. Умеют понимать и выполнять команды: Сядь! Встань! Иди сюда! Закройте глаза! Откройте глаза!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Составление диалога между детьми и сказочными персонажами.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en-US" w:eastAsia="ru-RU" w:bidi="hi-IN"/>
        </w:rPr>
        <w:t xml:space="preserve"> № 2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(4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часа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«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Учебные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принадлежности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: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 a ruler, an exercise book, an eraser, a pencil-case, paints, a text-book, a brush, a pen, a sharpener, a book, a pencil, a calculator, a felt-tip pen, a bag, a desk, a chair, a school.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Грамматический материал: глаголы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to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have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,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to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be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, конструкции there is…/there are…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знать названия существительных по теме «Учебные принадлежности», уметь задавать и отвечать на общие и специальные вопросы по пройденным грамматическим структурам. Строить диалогическую речь в пределах 4-5 реплик, строить монологическую речь по картинке в пределах 4-5 реплик, используя изученные предлоги.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Обыгрывание ситуаций «Я –ученик».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en-US" w:eastAsia="ru-RU" w:bidi="hi-IN"/>
        </w:rPr>
        <w:t xml:space="preserve"> № 3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(3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часа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«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Моя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семья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: a</w:t>
      </w: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val="en-US" w:eastAsia="ru-RU" w:bidi="hi-IN"/>
        </w:rPr>
        <w:t> </w:t>
      </w:r>
      <w:proofErr w:type="gram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mother ,a</w:t>
      </w:r>
      <w:proofErr w:type="gram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father, a grandmother, a grandfather, a sister, a brother, an aunt, an uncle, a son, a daughter, a friend, a family, love, fine, thanks,</w:t>
      </w: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a cousin, a grandmother, a grandfather.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Грамматический материал:</w:t>
      </w: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ru-RU" w:bidi="hi-IN"/>
        </w:rPr>
        <w:t> 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глагол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have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/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has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got</w:t>
      </w:r>
      <w:proofErr w:type="spellEnd"/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уметь называть всех членов семьи, рассказывать о своей семье, отвечать и задавать общие и специальные вопросы по пройденным грамматическим структурам.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Составление рассказа о своей семье по рисунку (фотографии).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en-US" w:eastAsia="ru-RU" w:bidi="hi-IN"/>
        </w:rPr>
        <w:t xml:space="preserve"> № 4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(4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часа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«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Еда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:</w:t>
      </w: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banana, pear, cherry, orange, grapes, plum, strawberry, apricot, lemon, apple, onion, pea, tomato, red pepper, cucumber, cabbage,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р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otato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, carrot,</w:t>
      </w:r>
      <w:r w:rsidRPr="005905A7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bacon, butter, marmalade, milk, tea, roll, range, grapefruit, tomato, juice, toasts, coffee, mushrooms, sausage, fried eggs, eat, drink, cook, cake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Грамматический материал: глагол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like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, речевой образец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Would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you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like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some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…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знать названия по теме «Еда», уметь задавать и отвечать на общие и специальные вопросы по пройденным грамматическим структурам. Строить диалогическую речь в пределах 4-5 реплик, строить монологическую речь по картинке в пределах 3-4 реплик.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Сюжетно-ролевая игра «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In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the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Shop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».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 № 5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(3 часа)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«Игры и спорт»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: to play football, to play tennis, to play hockey, to play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tennis, to swim, to jump, to run, to skate, to ski, to toboggan, to play snowballs, to ride a bike, can, Do you like to play?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Грамматический материал: Present Simple.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знать названия спортивных игр и игр-забав, уметь задавать и отвечать на общие и специальные вопросы по пройденным грамматическим структурам. Строить диалогическую речь в пределах 4-5 реплик, стоить монологическую речь по картинке в пределах 3-4 реплик.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работ- рассказ «Мое свободное время»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 № 6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(4 часа)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«Наши любимые животные»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: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 a cat, a frog, a dolphin, a penguin, a dog, a mouse, a horse, a cow, a chick, a hare, a monkey, a pony, a camel, a kitten, a puppy, zoo, a duck, a crocodile, an elephant, a fish, a parrot.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Грамматический материал: I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like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…, I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have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….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уметь называть животных и их детенышей, уметь задавать и отвечать на общие и специальные вопросы по пройденным грамматическим структурам.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Рассказ о любимом животном.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 № 7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(4 часа)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«Мой дом. Моя квартира»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: a desk, a chair, a bed, a window, a house, a floor, a </w:t>
      </w:r>
      <w:proofErr w:type="gram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wardrobe,  a</w:t>
      </w:r>
      <w:proofErr w:type="gram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carpet , an armchair, a bedroom, a living- room, a dining-room, a curtain, a wall, a hall, a sofa.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Грамматический материал: конструкция there is…/there are….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знать названия существительных по теме «Мебель», уметь задавать и отвечать на общие и специальные вопросы по пройденным грамматическим структурам. Строить диалогическую речь в пределах 4-5 реплик, строить монологическую речь по картинке в пределах 3-4 реплик, используя изученные предлоги.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Рисование «Мой дом. Моя квартира». Составление рассказа по рисунку в пределах 4-5 реплик.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en-US" w:eastAsia="ru-RU" w:bidi="hi-IN"/>
        </w:rPr>
        <w:t xml:space="preserve"> № 8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(4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часа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«My hobby 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: to swim, to sing, boxing, listen to music, to ride a bike, reading, to play computer games, drawing, to dance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Грамматический материал: Present Simple, like.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Дети должны знать названия слова по теме </w:t>
      </w:r>
      <w:proofErr w:type="gram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« Хобби</w:t>
      </w:r>
      <w:proofErr w:type="gram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», уметь задавать и отвечать на общие и специальные вопросы по пройденным грамматическим структурам. Строить диалогическую речь в пределах 4-5 реплик, строить монологическую речь по картинке в пределах 4-5 реплик, используя изученные предлоги.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работ: рассказ «Мое хобби».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en-US" w:eastAsia="ru-RU" w:bidi="hi-IN"/>
        </w:rPr>
        <w:t xml:space="preserve"> № 9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(4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часа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«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Мы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считаем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 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en-US" w:eastAsia="ru-RU" w:bidi="hi-IN"/>
        </w:rPr>
        <w:t>: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 one, two, three, four, five, six, seven, eight, nine, ten, many (how many).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Грамматический материал: числительные, местоимение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it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уметь считать от 1 до 50, решать примеры на сложение и вычитание в пределах 30, отвечать на специальный вопрос по пройденной грамматической теме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 Прямой и обратный счет.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ru-RU" w:bidi="hi-IN"/>
        </w:rPr>
        <w:t>Тема</w:t>
      </w:r>
      <w:r w:rsidRPr="005905A7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en-US" w:eastAsia="ru-RU" w:bidi="hi-IN"/>
        </w:rPr>
        <w:t xml:space="preserve"> № 10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(2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часа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)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«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Мы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путешествуем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»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val="en-US"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Лексический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 xml:space="preserve"> 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материал</w:t>
      </w: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en-US" w:eastAsia="ru-RU" w:bidi="hi-IN"/>
        </w:rPr>
        <w:t>: a car, a plane, a train, a bout, a bike, a motorbike, a bus, sea, a river, a mountain, an ocean, a forest.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Грамматический материал: глаголы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go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,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travel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,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ride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Требования к знаниям и умениям.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Дети должны уметь называть виды транспорта, уметь задавать и отвечать на общий вопрос по пройденной грамматической структуре.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Тематика практических работ.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Сюжетно –ролевая игра “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The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Bus</w:t>
      </w:r>
      <w:proofErr w:type="spellEnd"/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  <w:t>”.</w:t>
      </w: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pageBreakBefore/>
        <w:widowControl w:val="0"/>
        <w:tabs>
          <w:tab w:val="left" w:pos="-1697"/>
        </w:tabs>
        <w:autoSpaceDN w:val="0"/>
        <w:spacing w:after="0" w:line="240" w:lineRule="auto"/>
        <w:ind w:left="-1276" w:right="-709" w:firstLine="165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5905A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Календарно-тематическое   планирование коррекционно-развивающих занятий</w:t>
      </w:r>
    </w:p>
    <w:p w:rsidR="005905A7" w:rsidRPr="005905A7" w:rsidRDefault="005905A7" w:rsidP="005905A7">
      <w:pPr>
        <w:widowControl w:val="0"/>
        <w:suppressAutoHyphens/>
        <w:autoSpaceDN w:val="0"/>
        <w:spacing w:after="0" w:line="240" w:lineRule="auto"/>
        <w:ind w:right="-709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widowControl w:val="0"/>
        <w:autoSpaceDN w:val="0"/>
        <w:spacing w:after="0" w:line="240" w:lineRule="auto"/>
        <w:ind w:right="-709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widowControl w:val="0"/>
        <w:suppressAutoHyphens/>
        <w:autoSpaceDN w:val="0"/>
        <w:spacing w:after="0" w:line="240" w:lineRule="auto"/>
        <w:ind w:left="-1276" w:right="-142" w:firstLine="1306"/>
        <w:jc w:val="both"/>
        <w:textAlignment w:val="baseline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5905A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Pr="005905A7">
        <w:rPr>
          <w:rFonts w:ascii="Times New Roman" w:eastAsia="Droid Sans" w:hAnsi="Times New Roman" w:cs="Times New Roman"/>
          <w:kern w:val="3"/>
          <w:sz w:val="24"/>
          <w:szCs w:val="24"/>
          <w:lang w:eastAsia="zh-CN" w:bidi="hi-IN"/>
        </w:rPr>
        <w:tab/>
      </w:r>
    </w:p>
    <w:tbl>
      <w:tblPr>
        <w:tblW w:w="10905" w:type="dxa"/>
        <w:tblInd w:w="-5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1"/>
        <w:gridCol w:w="6649"/>
        <w:gridCol w:w="2895"/>
      </w:tblGrid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ind w:right="-709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bidi="hi-IN"/>
              </w:rPr>
              <w:t xml:space="preserve">№ </w:t>
            </w:r>
            <w:r w:rsidRPr="005905A7"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  <w:t>урока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ind w:right="-709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  <w:t>дата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ind w:right="-709"/>
              <w:textAlignment w:val="baseline"/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  <w:t xml:space="preserve">                                               Тема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ind w:right="-709"/>
              <w:jc w:val="center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ind w:right="-709"/>
              <w:jc w:val="center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ind w:right="-709"/>
              <w:textAlignment w:val="baseline"/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  <w:t>Количество часов</w:t>
            </w:r>
          </w:p>
        </w:tc>
      </w:tr>
      <w:tr w:rsidR="005905A7" w:rsidRPr="005905A7" w:rsidTr="00EE276F">
        <w:trPr>
          <w:trHeight w:val="530"/>
        </w:trPr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1.  03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.09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val="en-US" w:eastAsia="zh-CN" w:bidi="hi-IN"/>
              </w:rPr>
            </w:pPr>
            <w:r w:rsidRPr="005905A7"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  <w:t>Давайте познакомимся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! Английский алфавит. Диалог знакомства. Р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/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О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 xml:space="preserve"> What’s your name?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val="en-US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What’s your phone number? Nice to meet you again.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>З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анятие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ролевая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 xml:space="preserve">         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</w:t>
            </w:r>
          </w:p>
        </w:tc>
      </w:tr>
      <w:tr w:rsidR="005905A7" w:rsidRPr="005905A7" w:rsidTr="00EE276F">
        <w:trPr>
          <w:trHeight w:val="836"/>
        </w:trPr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2.  10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.09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Давайте познакомимся! Английский алфавит. Диалог знакомства. Р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/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О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 xml:space="preserve"> Where are you from?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-ролевая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3.   17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.09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suppressAutoHyphens/>
              <w:autoSpaceDN w:val="0"/>
              <w:spacing w:after="15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Учебные принадлежности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. Новая лексика.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 xml:space="preserve"> Р/О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val="en-US" w:bidi="hi-IN"/>
              </w:rPr>
              <w:t>What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>’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val="en-US" w:bidi="hi-IN"/>
              </w:rPr>
              <w:t>s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val="en-US" w:bidi="hi-IN"/>
              </w:rPr>
              <w:t>this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 xml:space="preserve">?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val="en-US" w:bidi="hi-IN"/>
              </w:rPr>
              <w:t>What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val="en-US" w:bidi="hi-IN"/>
              </w:rPr>
              <w:t>are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val="en-US" w:bidi="hi-IN"/>
              </w:rPr>
              <w:t>they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>?</w:t>
            </w:r>
            <w:r w:rsidRPr="005905A7">
              <w:rPr>
                <w:rFonts w:ascii="Times New Roman" w:eastAsia="DejaVu Sans" w:hAnsi="Times New Roman" w:cs="FreeSans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>Занятие-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4.   24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.09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suppressAutoHyphens/>
              <w:autoSpaceDN w:val="0"/>
              <w:spacing w:after="15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Учебные принадлежности. Школьные предметы. Диалоги по теме.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>Занятие -ролевая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5.   01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.10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Учебные принадлежности. Письмо другу. Рассказ о себе.             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-творческое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6.  08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.10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suppressAutoHyphens/>
              <w:autoSpaceDN w:val="0"/>
              <w:spacing w:after="15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Учебные принадлежности.   Решение кроссворда и ребусов. Чтение текста.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7.   15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.10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Моя семья.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Новая лексика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по теме.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8.   </w:t>
            </w:r>
            <w:r w:rsidR="0048651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22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.10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Моя семья. Мои родственники. Новая лексика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по теме.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Р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val="en-US" w:eastAsia="ru-RU" w:bidi="hi-IN"/>
              </w:rPr>
              <w:t>/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О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val="en-US" w:eastAsia="ru-RU" w:bidi="hi-IN"/>
              </w:rPr>
              <w:t xml:space="preserve"> Who is he? Who is she?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Чтение </w:t>
            </w:r>
            <w:proofErr w:type="spellStart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текста.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</w:t>
            </w:r>
            <w:proofErr w:type="spellEnd"/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48651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9.   05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.11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Моя семья. Составление рассказа о семье с опорой на текст.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10.   1</w:t>
            </w:r>
            <w:r w:rsidR="0048651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.11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Еда.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Новая лексика.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Р/О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Do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you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like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…?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Would you like some…?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З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анятие учебная игра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11.  19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.11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proofErr w:type="spellStart"/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>Еда.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Составление</w:t>
            </w:r>
            <w:proofErr w:type="spellEnd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меню. Чтение текста.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задание.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12.   26.11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Еда. Диалог «В </w:t>
            </w:r>
            <w:proofErr w:type="spellStart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магазине».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</w:t>
            </w:r>
            <w:proofErr w:type="spellEnd"/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ролевая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13.   03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Еда. Любимое блюдо в моей семье. Рецепт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.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Занятие 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14.  10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Игры и спорт.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Новая лексика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 Р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>/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О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val="en-US" w:bidi="hi-IN"/>
              </w:rPr>
              <w:t xml:space="preserve"> Do you like to play…?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15.  27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Игры и спорт. Рассказ по теме «Игры и спорт». Чтение текста по теме.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16.  24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.12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Игры и спорт. Поиграем (Настольная игра «Лото»).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Лексико-грамматические игры.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17.   14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.01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Наши любимые животные.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Новая лексика.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Droid Sans" w:hAnsi="Times New Roman" w:cs="Times New Roman"/>
                <w:b/>
                <w:kern w:val="3"/>
                <w:sz w:val="24"/>
                <w:szCs w:val="24"/>
                <w:lang w:bidi="hi-IN"/>
              </w:rPr>
              <w:t xml:space="preserve">               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18.  21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.01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Наши любимые животные. </w:t>
            </w: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Загадки и диалоги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о животных.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19.  28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.01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suppressAutoHyphens/>
              <w:autoSpaceDN w:val="0"/>
              <w:spacing w:after="15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Наши любимые животные. Рассказ о любимом животном. Чтение коротких текстов о животных. </w:t>
            </w:r>
            <w:r w:rsidRPr="005905A7"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20.  04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Наши любимые животные. Игра «Отгадай животное».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Описание животного. Занятие 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21.  11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Мой дом.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Моя квартира. Новая лексика.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Лексико-грамматические игры.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22.  18.02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Мой дом.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Составление диалога по теме.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</w:p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22.   25.02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Мой дом.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Составление диалога по теме.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Занятие учебная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23.    04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.03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Мой дом. Рассказ «Мой дом». Описание картинки.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задание.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24.   11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.03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</w:pP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Игра «Лабиринт»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 Чтение </w:t>
            </w:r>
            <w:proofErr w:type="spellStart"/>
            <w:proofErr w:type="gramStart"/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текста.Занятие</w:t>
            </w:r>
            <w:proofErr w:type="spellEnd"/>
            <w:proofErr w:type="gramEnd"/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творческое задание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25.   18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.03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Мое хобби.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Новая лексика.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Времена года.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викторина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26.  01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.04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Мое хобби. Диалоги по теме «Хобби», «Времена года». Чтение текста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val="en-US" w:eastAsia="ru-RU" w:bidi="hi-IN"/>
              </w:rPr>
              <w:t>Fun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val="en-US" w:eastAsia="ru-RU" w:bidi="hi-IN"/>
              </w:rPr>
              <w:t>After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val="en-US" w:eastAsia="ru-RU" w:bidi="hi-IN"/>
              </w:rPr>
              <w:t>School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.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ролевая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27.  08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.04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</w:pP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Мое хобби Рассказ «Мое </w:t>
            </w:r>
            <w:proofErr w:type="spellStart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хобби».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</w:t>
            </w:r>
            <w:proofErr w:type="spellEnd"/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творческое задание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28.   15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.04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Мое </w:t>
            </w:r>
            <w:proofErr w:type="spellStart"/>
            <w:proofErr w:type="gramStart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хобби.Описание</w:t>
            </w:r>
            <w:proofErr w:type="spellEnd"/>
            <w:proofErr w:type="gramEnd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картины.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творческое задание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29.   22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.04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Мы считаем.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Новая лексика.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30.  29.04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Мы </w:t>
            </w:r>
            <w:proofErr w:type="spellStart"/>
            <w:proofErr w:type="gramStart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считаем.Сколько</w:t>
            </w:r>
            <w:proofErr w:type="spellEnd"/>
            <w:proofErr w:type="gramEnd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тебе лет? Счёт (устный, письмо)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31.   06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.05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suppressAutoHyphens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Мы </w:t>
            </w:r>
            <w:proofErr w:type="spellStart"/>
            <w:proofErr w:type="gramStart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считаем.Решение</w:t>
            </w:r>
            <w:proofErr w:type="spellEnd"/>
            <w:proofErr w:type="gramEnd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примеров.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  <w:p w:rsidR="005905A7" w:rsidRPr="005905A7" w:rsidRDefault="005905A7" w:rsidP="005905A7">
            <w:pPr>
              <w:widowControl w:val="0"/>
              <w:suppressAutoHyphens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8F5A43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32.    13</w:t>
            </w:r>
            <w:r w:rsidR="005905A7"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.05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Мы </w:t>
            </w:r>
            <w:proofErr w:type="spellStart"/>
            <w:proofErr w:type="gramStart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считаем.Прямой</w:t>
            </w:r>
            <w:proofErr w:type="spellEnd"/>
            <w:proofErr w:type="gramEnd"/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и обратный счет. Лексические игры.</w:t>
            </w:r>
          </w:p>
          <w:p w:rsidR="005905A7" w:rsidRPr="005905A7" w:rsidRDefault="005905A7" w:rsidP="005905A7">
            <w:pPr>
              <w:widowControl w:val="0"/>
              <w:suppressAutoHyphens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учебная игра</w:t>
            </w:r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33.     </w:t>
            </w:r>
            <w:r w:rsidR="008F5A43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20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.05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 w:bidi="hi-IN"/>
              </w:rPr>
              <w:t>Мы путешествуем.</w:t>
            </w: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 xml:space="preserve"> Новая лексика.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Занятие </w:t>
            </w:r>
            <w:proofErr w:type="spellStart"/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видеоэкскурсия</w:t>
            </w:r>
            <w:proofErr w:type="spellEnd"/>
          </w:p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 1</w:t>
            </w:r>
          </w:p>
        </w:tc>
      </w:tr>
      <w:tr w:rsidR="005905A7" w:rsidRPr="005905A7" w:rsidTr="00EE276F">
        <w:tc>
          <w:tcPr>
            <w:tcW w:w="136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34.  </w:t>
            </w:r>
          </w:p>
        </w:tc>
        <w:tc>
          <w:tcPr>
            <w:tcW w:w="664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0" w:line="328" w:lineRule="exact"/>
              <w:jc w:val="both"/>
              <w:textAlignment w:val="baseline"/>
              <w:rPr>
                <w:rFonts w:ascii="Liberation Serif" w:eastAsia="Noto Sans CJK SC Regular" w:hAnsi="Liberation Serif" w:cs="FreeSans"/>
                <w:kern w:val="3"/>
                <w:sz w:val="24"/>
                <w:szCs w:val="24"/>
                <w:lang w:eastAsia="zh-CN" w:bidi="hi-IN"/>
              </w:rPr>
            </w:pPr>
            <w:r w:rsidRPr="005905A7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Резервное занятие. Мы путешествуем. Диалоги по теме.</w:t>
            </w:r>
            <w:r w:rsidRPr="005905A7">
              <w:rPr>
                <w:rFonts w:ascii="Times New Roman" w:eastAsia="Droid Sans" w:hAnsi="Times New Roman" w:cs="Lohit Hind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>Занятие ролевая игра</w:t>
            </w:r>
          </w:p>
        </w:tc>
        <w:tc>
          <w:tcPr>
            <w:tcW w:w="289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905A7" w:rsidRPr="005905A7" w:rsidRDefault="005905A7" w:rsidP="005905A7">
            <w:pPr>
              <w:widowControl w:val="0"/>
              <w:autoSpaceDN w:val="0"/>
              <w:spacing w:after="200" w:line="240" w:lineRule="auto"/>
              <w:textAlignment w:val="baseline"/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</w:pPr>
            <w:r w:rsidRPr="005905A7">
              <w:rPr>
                <w:rFonts w:ascii="Times New Roman" w:eastAsia="Droid Sans" w:hAnsi="Times New Roman" w:cs="Times New Roman"/>
                <w:kern w:val="3"/>
                <w:sz w:val="24"/>
                <w:szCs w:val="24"/>
                <w:lang w:bidi="hi-IN"/>
              </w:rPr>
              <w:t xml:space="preserve">                  1</w:t>
            </w:r>
          </w:p>
        </w:tc>
      </w:tr>
    </w:tbl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textAlignment w:val="baseline"/>
        <w:rPr>
          <w:rFonts w:ascii="Arial" w:eastAsia="Times New Roman" w:hAnsi="Arial" w:cs="Arial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hi-I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</w:p>
    <w:p w:rsidR="005905A7" w:rsidRPr="005905A7" w:rsidRDefault="005905A7" w:rsidP="005905A7">
      <w:pPr>
        <w:shd w:val="clear" w:color="auto" w:fill="FFFFFF"/>
        <w:suppressAutoHyphens/>
        <w:autoSpaceDN w:val="0"/>
        <w:spacing w:after="150" w:line="240" w:lineRule="auto"/>
        <w:ind w:firstLine="709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5905A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/>
        </w:rPr>
        <w:t xml:space="preserve"> </w:t>
      </w: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  <w:r w:rsidRPr="005905A7"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  <w:t xml:space="preserve">                                                          </w:t>
      </w: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  <w:r w:rsidRPr="005905A7"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  <w:t xml:space="preserve">    </w:t>
      </w: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  <w:r w:rsidRPr="005905A7"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  <w:t xml:space="preserve">                                             </w:t>
      </w: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Liberation Serif" w:eastAsia="Calibri" w:hAnsi="Liberation Serif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  <w:r w:rsidRPr="005905A7"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  <w:t xml:space="preserve">                                   </w:t>
      </w:r>
      <w:r w:rsidR="008F5A43"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  <w:t xml:space="preserve">                               </w:t>
      </w: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</w:p>
    <w:p w:rsidR="005905A7" w:rsidRPr="005905A7" w:rsidRDefault="005905A7" w:rsidP="005905A7">
      <w:pPr>
        <w:suppressAutoHyphens/>
        <w:autoSpaceDN w:val="0"/>
        <w:spacing w:after="200" w:line="276" w:lineRule="auto"/>
        <w:textAlignment w:val="baseline"/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</w:pPr>
      <w:r w:rsidRPr="005905A7">
        <w:rPr>
          <w:rFonts w:ascii="Nimbus Roman No9 L" w:eastAsia="Calibri" w:hAnsi="Nimbus Roman No9 L" w:cs="Times New Roman"/>
          <w:kern w:val="3"/>
          <w:sz w:val="24"/>
          <w:szCs w:val="24"/>
          <w:lang w:eastAsia="zh-CN"/>
        </w:rPr>
        <w:t xml:space="preserve">                                                                       </w:t>
      </w:r>
    </w:p>
    <w:p w:rsidR="005905A7" w:rsidRPr="005905A7" w:rsidRDefault="005905A7" w:rsidP="005905A7">
      <w:p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zh-CN"/>
        </w:rPr>
      </w:pPr>
    </w:p>
    <w:p w:rsidR="007B3FD3" w:rsidRDefault="007B3FD3"/>
    <w:sectPr w:rsidR="007B3FD3">
      <w:pgSz w:w="11906" w:h="16838"/>
      <w:pgMar w:top="567" w:right="991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Segoe Print"/>
    <w:charset w:val="00"/>
    <w:family w:val="auto"/>
    <w:pitch w:val="variable"/>
  </w:font>
  <w:font w:name="FreeSans">
    <w:charset w:val="00"/>
    <w:family w:val="auto"/>
    <w:pitch w:val="variable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DejaVu Sans">
    <w:altName w:val="Verdana"/>
    <w:charset w:val="00"/>
    <w:family w:val="auto"/>
    <w:pitch w:val="variable"/>
  </w:font>
  <w:font w:name="Droid Sans">
    <w:charset w:val="00"/>
    <w:family w:val="auto"/>
    <w:pitch w:val="variable"/>
  </w:font>
  <w:font w:name="Lohit Hindi">
    <w:charset w:val="00"/>
    <w:family w:val="auto"/>
    <w:pitch w:val="variable"/>
  </w:font>
  <w:font w:name="Nimbus Roman No9 L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D6030"/>
    <w:multiLevelType w:val="multilevel"/>
    <w:tmpl w:val="A1282218"/>
    <w:styleLink w:val="WW8Num31"/>
    <w:lvl w:ilvl="0">
      <w:numFmt w:val="bullet"/>
      <w:lvlText w:val="•"/>
      <w:lvlJc w:val="left"/>
      <w:pPr>
        <w:ind w:left="106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BE51D9A"/>
    <w:multiLevelType w:val="multilevel"/>
    <w:tmpl w:val="B16C18FA"/>
    <w:styleLink w:val="WW8Num41"/>
    <w:lvl w:ilvl="0">
      <w:numFmt w:val="bullet"/>
      <w:lvlText w:val="•"/>
      <w:lvlJc w:val="left"/>
      <w:pPr>
        <w:ind w:left="142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02C3256"/>
    <w:multiLevelType w:val="multilevel"/>
    <w:tmpl w:val="8F648382"/>
    <w:styleLink w:val="WWNum5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1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32BA377C"/>
    <w:multiLevelType w:val="multilevel"/>
    <w:tmpl w:val="9DFEBC06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49364E37"/>
    <w:multiLevelType w:val="multilevel"/>
    <w:tmpl w:val="900EE5A0"/>
    <w:styleLink w:val="WW8Num91"/>
    <w:lvl w:ilvl="0">
      <w:numFmt w:val="bullet"/>
      <w:lvlText w:val="•"/>
      <w:lvlJc w:val="left"/>
      <w:pPr>
        <w:ind w:left="106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C290863"/>
    <w:multiLevelType w:val="multilevel"/>
    <w:tmpl w:val="E5A44B78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4D2008A8"/>
    <w:multiLevelType w:val="multilevel"/>
    <w:tmpl w:val="7E36752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54F03547"/>
    <w:multiLevelType w:val="multilevel"/>
    <w:tmpl w:val="586A5C0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5A937211"/>
    <w:multiLevelType w:val="multilevel"/>
    <w:tmpl w:val="79F8AB64"/>
    <w:styleLink w:val="WWNum13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Arial"/>
        <w:b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65B51CB9"/>
    <w:multiLevelType w:val="multilevel"/>
    <w:tmpl w:val="21CE3658"/>
    <w:styleLink w:val="WW8Num51"/>
    <w:lvl w:ilvl="0">
      <w:numFmt w:val="bullet"/>
      <w:lvlText w:val="•"/>
      <w:lvlJc w:val="left"/>
      <w:pPr>
        <w:ind w:left="106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B002618"/>
    <w:multiLevelType w:val="multilevel"/>
    <w:tmpl w:val="4FE2F148"/>
    <w:styleLink w:val="WW8Num161"/>
    <w:lvl w:ilvl="0">
      <w:numFmt w:val="bullet"/>
      <w:lvlText w:val="•"/>
      <w:lvlJc w:val="left"/>
      <w:pPr>
        <w:ind w:left="142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BEF0ABA"/>
    <w:multiLevelType w:val="multilevel"/>
    <w:tmpl w:val="87EE530A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6C9A13FC"/>
    <w:multiLevelType w:val="multilevel"/>
    <w:tmpl w:val="CDD286F0"/>
    <w:styleLink w:val="WW8Num17"/>
    <w:lvl w:ilvl="0">
      <w:numFmt w:val="bullet"/>
      <w:lvlText w:val="•"/>
      <w:lvlJc w:val="left"/>
      <w:pPr>
        <w:ind w:left="106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733B5EEC"/>
    <w:multiLevelType w:val="multilevel"/>
    <w:tmpl w:val="81DA1598"/>
    <w:styleLink w:val="WW8Num121"/>
    <w:lvl w:ilvl="0">
      <w:numFmt w:val="bullet"/>
      <w:lvlText w:val="•"/>
      <w:lvlJc w:val="left"/>
      <w:pPr>
        <w:ind w:left="106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73986F58"/>
    <w:multiLevelType w:val="multilevel"/>
    <w:tmpl w:val="A3BC0E66"/>
    <w:styleLink w:val="WW8Num111"/>
    <w:lvl w:ilvl="0">
      <w:numFmt w:val="bullet"/>
      <w:lvlText w:val="•"/>
      <w:lvlJc w:val="left"/>
      <w:pPr>
        <w:ind w:left="1065" w:hanging="705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12"/>
  </w:num>
  <w:num w:numId="5">
    <w:abstractNumId w:val="0"/>
  </w:num>
  <w:num w:numId="6">
    <w:abstractNumId w:val="1"/>
  </w:num>
  <w:num w:numId="7">
    <w:abstractNumId w:val="4"/>
  </w:num>
  <w:num w:numId="8">
    <w:abstractNumId w:val="9"/>
  </w:num>
  <w:num w:numId="9">
    <w:abstractNumId w:val="2"/>
  </w:num>
  <w:num w:numId="10">
    <w:abstractNumId w:val="8"/>
  </w:num>
  <w:num w:numId="11">
    <w:abstractNumId w:val="6"/>
  </w:num>
  <w:num w:numId="12">
    <w:abstractNumId w:val="5"/>
  </w:num>
  <w:num w:numId="13">
    <w:abstractNumId w:val="7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04D"/>
    <w:rsid w:val="003F777B"/>
    <w:rsid w:val="00415308"/>
    <w:rsid w:val="00486517"/>
    <w:rsid w:val="005905A7"/>
    <w:rsid w:val="007B3FD3"/>
    <w:rsid w:val="008F5A43"/>
    <w:rsid w:val="00980043"/>
    <w:rsid w:val="00E3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2CA9C"/>
  <w15:chartTrackingRefBased/>
  <w15:docId w15:val="{4EF4C2FD-D641-4BB8-8A88-056E10A8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121">
    <w:name w:val="WW8Num121"/>
    <w:basedOn w:val="a2"/>
    <w:rsid w:val="005905A7"/>
    <w:pPr>
      <w:numPr>
        <w:numId w:val="1"/>
      </w:numPr>
    </w:pPr>
  </w:style>
  <w:style w:type="numbering" w:customStyle="1" w:styleId="WW8Num111">
    <w:name w:val="WW8Num111"/>
    <w:basedOn w:val="a2"/>
    <w:rsid w:val="005905A7"/>
    <w:pPr>
      <w:numPr>
        <w:numId w:val="2"/>
      </w:numPr>
    </w:pPr>
  </w:style>
  <w:style w:type="numbering" w:customStyle="1" w:styleId="WW8Num161">
    <w:name w:val="WW8Num161"/>
    <w:basedOn w:val="a2"/>
    <w:rsid w:val="005905A7"/>
    <w:pPr>
      <w:numPr>
        <w:numId w:val="3"/>
      </w:numPr>
    </w:pPr>
  </w:style>
  <w:style w:type="numbering" w:customStyle="1" w:styleId="WW8Num17">
    <w:name w:val="WW8Num17"/>
    <w:basedOn w:val="a2"/>
    <w:rsid w:val="005905A7"/>
    <w:pPr>
      <w:numPr>
        <w:numId w:val="4"/>
      </w:numPr>
    </w:pPr>
  </w:style>
  <w:style w:type="numbering" w:customStyle="1" w:styleId="WW8Num31">
    <w:name w:val="WW8Num31"/>
    <w:basedOn w:val="a2"/>
    <w:rsid w:val="005905A7"/>
    <w:pPr>
      <w:numPr>
        <w:numId w:val="5"/>
      </w:numPr>
    </w:pPr>
  </w:style>
  <w:style w:type="numbering" w:customStyle="1" w:styleId="WW8Num41">
    <w:name w:val="WW8Num41"/>
    <w:basedOn w:val="a2"/>
    <w:rsid w:val="005905A7"/>
    <w:pPr>
      <w:numPr>
        <w:numId w:val="6"/>
      </w:numPr>
    </w:pPr>
  </w:style>
  <w:style w:type="numbering" w:customStyle="1" w:styleId="WW8Num91">
    <w:name w:val="WW8Num91"/>
    <w:basedOn w:val="a2"/>
    <w:rsid w:val="005905A7"/>
    <w:pPr>
      <w:numPr>
        <w:numId w:val="7"/>
      </w:numPr>
    </w:pPr>
  </w:style>
  <w:style w:type="numbering" w:customStyle="1" w:styleId="WW8Num51">
    <w:name w:val="WW8Num51"/>
    <w:basedOn w:val="a2"/>
    <w:rsid w:val="005905A7"/>
    <w:pPr>
      <w:numPr>
        <w:numId w:val="8"/>
      </w:numPr>
    </w:pPr>
  </w:style>
  <w:style w:type="numbering" w:customStyle="1" w:styleId="WWNum51">
    <w:name w:val="WWNum51"/>
    <w:basedOn w:val="a2"/>
    <w:rsid w:val="005905A7"/>
    <w:pPr>
      <w:numPr>
        <w:numId w:val="9"/>
      </w:numPr>
    </w:pPr>
  </w:style>
  <w:style w:type="numbering" w:customStyle="1" w:styleId="WWNum13">
    <w:name w:val="WWNum13"/>
    <w:basedOn w:val="a2"/>
    <w:rsid w:val="005905A7"/>
    <w:pPr>
      <w:numPr>
        <w:numId w:val="10"/>
      </w:numPr>
    </w:pPr>
  </w:style>
  <w:style w:type="numbering" w:customStyle="1" w:styleId="WWNum1">
    <w:name w:val="WWNum1"/>
    <w:basedOn w:val="a2"/>
    <w:rsid w:val="005905A7"/>
    <w:pPr>
      <w:numPr>
        <w:numId w:val="11"/>
      </w:numPr>
    </w:pPr>
  </w:style>
  <w:style w:type="numbering" w:customStyle="1" w:styleId="WWNum2">
    <w:name w:val="WWNum2"/>
    <w:basedOn w:val="a2"/>
    <w:rsid w:val="005905A7"/>
    <w:pPr>
      <w:numPr>
        <w:numId w:val="12"/>
      </w:numPr>
    </w:pPr>
  </w:style>
  <w:style w:type="numbering" w:customStyle="1" w:styleId="WWNum3">
    <w:name w:val="WWNum3"/>
    <w:basedOn w:val="a2"/>
    <w:rsid w:val="005905A7"/>
    <w:pPr>
      <w:numPr>
        <w:numId w:val="13"/>
      </w:numPr>
    </w:pPr>
  </w:style>
  <w:style w:type="numbering" w:customStyle="1" w:styleId="WWNum4">
    <w:name w:val="WWNum4"/>
    <w:basedOn w:val="a2"/>
    <w:rsid w:val="005905A7"/>
    <w:pPr>
      <w:numPr>
        <w:numId w:val="14"/>
      </w:numPr>
    </w:pPr>
  </w:style>
  <w:style w:type="numbering" w:customStyle="1" w:styleId="WWNum5">
    <w:name w:val="WWNum5"/>
    <w:basedOn w:val="a2"/>
    <w:rsid w:val="005905A7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pk.kuz-edu.ru/files/2015god/12.05.2015/2.%20Prikaz_1598.pdf" TargetMode="External"/><Relationship Id="rId5" Type="http://schemas.openxmlformats.org/officeDocument/2006/relationships/hyperlink" Target="http://minobr.gov-murman.ru/files/Lows/Gener_edu/OVZ/Cons_FGOS_OVZ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3429</Words>
  <Characters>19548</Characters>
  <Application>Microsoft Office Word</Application>
  <DocSecurity>0</DocSecurity>
  <Lines>162</Lines>
  <Paragraphs>45</Paragraphs>
  <ScaleCrop>false</ScaleCrop>
  <Company>SPecialiST RePack</Company>
  <LinksUpToDate>false</LinksUpToDate>
  <CharactersWithSpaces>22932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Inna Ishchenko</cp:lastModifiedBy>
  <cp:revision>7</cp:revision>
  <dcterms:created xsi:type="dcterms:W3CDTF">2024-09-17T04:39:00Z</dcterms:created>
  <dcterms:modified xsi:type="dcterms:W3CDTF">2026-09-26T10:12:00Z</dcterms:modified>
</cp:coreProperties>
</file>